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Участникам открытого запроса цен в электронной форме на право заключ</w:t>
      </w:r>
      <w:r>
        <w:rPr>
          <w:lang w:val="ru-RU"/>
        </w:rPr>
        <w:t>е</w:t>
      </w:r>
      <w:r>
        <w:rPr>
          <w:lang w:val="ru-RU"/>
        </w:rPr>
        <w:t xml:space="preserve">ния договора на поставку </w:t>
      </w:r>
      <w:proofErr w:type="spellStart"/>
      <w:r w:rsidR="00D3675E">
        <w:rPr>
          <w:lang w:val="ru-RU"/>
        </w:rPr>
        <w:t>мультиметра</w:t>
      </w:r>
      <w:proofErr w:type="spellEnd"/>
      <w:r w:rsidR="00D3675E">
        <w:rPr>
          <w:lang w:val="ru-RU"/>
        </w:rPr>
        <w:t xml:space="preserve"> цифрового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</w:t>
      </w:r>
      <w:r w:rsidR="00D3675E">
        <w:rPr>
          <w:sz w:val="20"/>
        </w:rPr>
        <w:t>1418089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140</w:t>
      </w:r>
      <w:r w:rsidR="00D3675E">
        <w:rPr>
          <w:sz w:val="20"/>
        </w:rPr>
        <w:t>811</w:t>
      </w:r>
      <w:r>
        <w:rPr>
          <w:sz w:val="20"/>
        </w:rPr>
        <w:t>/0476/</w:t>
      </w:r>
      <w:r w:rsidR="00D3675E">
        <w:rPr>
          <w:sz w:val="20"/>
        </w:rPr>
        <w:t>273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D3675E">
        <w:rPr>
          <w:spacing w:val="-6"/>
          <w:sz w:val="20"/>
        </w:rPr>
        <w:t>33234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proofErr w:type="spellStart"/>
      <w:r w:rsidR="00D3675E">
        <w:rPr>
          <w:sz w:val="28"/>
          <w:szCs w:val="28"/>
        </w:rPr>
        <w:t>мультиметра</w:t>
      </w:r>
      <w:proofErr w:type="spellEnd"/>
      <w:r w:rsidR="00D3675E">
        <w:rPr>
          <w:sz w:val="28"/>
          <w:szCs w:val="28"/>
        </w:rPr>
        <w:t xml:space="preserve"> цифрового</w:t>
      </w:r>
      <w:r w:rsidR="00584A15" w:rsidRPr="00B33FA2">
        <w:rPr>
          <w:sz w:val="28"/>
          <w:szCs w:val="28"/>
        </w:rPr>
        <w:t>, в ответ на запрос</w:t>
      </w:r>
      <w:r w:rsidR="00B33FA2" w:rsidRPr="00B33FA2">
        <w:rPr>
          <w:sz w:val="28"/>
          <w:szCs w:val="28"/>
        </w:rPr>
        <w:t>ы</w:t>
      </w:r>
      <w:r w:rsidR="00584A15" w:rsidRPr="00B33FA2">
        <w:rPr>
          <w:sz w:val="28"/>
          <w:szCs w:val="28"/>
        </w:rPr>
        <w:t xml:space="preserve"> участник</w:t>
      </w:r>
      <w:r w:rsidR="00B33FA2" w:rsidRPr="00B33FA2">
        <w:rPr>
          <w:sz w:val="28"/>
          <w:szCs w:val="28"/>
        </w:rPr>
        <w:t>ов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Заказчика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</w:t>
      </w:r>
      <w:r w:rsidR="00584A15" w:rsidRPr="00B33FA2">
        <w:rPr>
          <w:sz w:val="28"/>
          <w:szCs w:val="28"/>
        </w:rPr>
        <w:t>а</w:t>
      </w:r>
      <w:r w:rsidR="00584A15" w:rsidRPr="00B33FA2">
        <w:rPr>
          <w:sz w:val="28"/>
          <w:szCs w:val="28"/>
        </w:rPr>
        <w:t>ет сл</w:t>
      </w:r>
      <w:r w:rsidR="00584A15" w:rsidRPr="00B33FA2">
        <w:rPr>
          <w:sz w:val="28"/>
          <w:szCs w:val="28"/>
        </w:rPr>
        <w:t>е</w:t>
      </w:r>
      <w:r w:rsidR="00584A15" w:rsidRPr="00B33FA2">
        <w:rPr>
          <w:sz w:val="28"/>
          <w:szCs w:val="28"/>
        </w:rPr>
        <w:t>дующее:</w:t>
      </w:r>
    </w:p>
    <w:p w:rsidR="00584A15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D3675E" w:rsidRPr="00D3675E" w:rsidRDefault="00D3675E" w:rsidP="007000DF">
      <w:pPr>
        <w:rPr>
          <w:sz w:val="28"/>
          <w:szCs w:val="28"/>
        </w:rPr>
      </w:pPr>
      <w:r w:rsidRPr="00D3675E">
        <w:rPr>
          <w:sz w:val="28"/>
          <w:szCs w:val="28"/>
        </w:rPr>
        <w:t>Сообщаем</w:t>
      </w:r>
      <w:r>
        <w:rPr>
          <w:sz w:val="28"/>
          <w:szCs w:val="28"/>
        </w:rPr>
        <w:t xml:space="preserve">, что срок действия свидетельства об утверждении типа на </w:t>
      </w:r>
      <w:proofErr w:type="spellStart"/>
      <w:r>
        <w:rPr>
          <w:sz w:val="28"/>
          <w:szCs w:val="28"/>
        </w:rPr>
        <w:t>мул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тиметр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FLUKE</w:t>
      </w:r>
      <w:r>
        <w:rPr>
          <w:sz w:val="28"/>
          <w:szCs w:val="28"/>
        </w:rPr>
        <w:t xml:space="preserve"> 8846А истек. В связи с этим, оборудование не внесено в реестр средств измерений РФ и предоставление Свидетельства о первичной поверке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возможно. Мы можем предложить калибровку.</w:t>
      </w:r>
    </w:p>
    <w:p w:rsidR="00A7793C" w:rsidRPr="00B33FA2" w:rsidRDefault="003E464A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Ответ на вопрос 1:</w:t>
      </w:r>
    </w:p>
    <w:p w:rsidR="00365774" w:rsidRDefault="00D3675E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Заказчика устроит прибор с датой выпуска до 01.12.2012 года с проведе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поверкой.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7000DF" w:rsidRDefault="00D3675E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7000DF" w:rsidRPr="00DE4029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7000DF" w:rsidRPr="00DE4029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>а</w:t>
      </w:r>
      <w:r w:rsidR="007000DF">
        <w:rPr>
          <w:sz w:val="28"/>
          <w:szCs w:val="28"/>
        </w:rPr>
        <w:tab/>
      </w:r>
      <w:r w:rsidR="007000DF">
        <w:rPr>
          <w:sz w:val="28"/>
          <w:szCs w:val="28"/>
        </w:rPr>
        <w:tab/>
      </w:r>
      <w:r w:rsidR="007000DF"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Р.Д. Филин</w:t>
      </w:r>
    </w:p>
    <w:p w:rsidR="007000DF" w:rsidRDefault="007000DF" w:rsidP="0019069E">
      <w:pPr>
        <w:pStyle w:val="a8"/>
      </w:pPr>
    </w:p>
    <w:p w:rsidR="00E35E1E" w:rsidRDefault="00E35E1E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r w:rsidR="00D3675E">
        <w:rPr>
          <w:i/>
          <w:noProof w:val="0"/>
        </w:rPr>
        <w:t xml:space="preserve">Ю.В. </w:t>
      </w:r>
      <w:proofErr w:type="spellStart"/>
      <w:r w:rsidR="00D3675E">
        <w:rPr>
          <w:i/>
          <w:noProof w:val="0"/>
        </w:rPr>
        <w:t>Баранецкая</w:t>
      </w:r>
      <w:proofErr w:type="spellEnd"/>
      <w:r>
        <w:rPr>
          <w:i/>
          <w:noProof w:val="0"/>
        </w:rPr>
        <w:t xml:space="preserve">  (81369) 6-0</w:t>
      </w:r>
      <w:r w:rsidR="00D3675E">
        <w:rPr>
          <w:i/>
          <w:noProof w:val="0"/>
        </w:rPr>
        <w:t>3</w:t>
      </w:r>
      <w:r>
        <w:rPr>
          <w:i/>
          <w:noProof w:val="0"/>
        </w:rPr>
        <w:t>-</w:t>
      </w:r>
      <w:r w:rsidR="00D3675E">
        <w:rPr>
          <w:i/>
          <w:noProof w:val="0"/>
        </w:rPr>
        <w:t>41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3DE" w:rsidRPr="00403A4F" w:rsidRDefault="007D13DE" w:rsidP="00403A4F">
      <w:r>
        <w:separator/>
      </w:r>
    </w:p>
  </w:endnote>
  <w:endnote w:type="continuationSeparator" w:id="0">
    <w:p w:rsidR="007D13DE" w:rsidRPr="00403A4F" w:rsidRDefault="007D13DE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3DE" w:rsidRPr="00403A4F" w:rsidRDefault="007D13DE" w:rsidP="00403A4F">
      <w:r>
        <w:separator/>
      </w:r>
    </w:p>
  </w:footnote>
  <w:footnote w:type="continuationSeparator" w:id="0">
    <w:p w:rsidR="007D13DE" w:rsidRPr="00403A4F" w:rsidRDefault="007D13DE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65888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940F9"/>
    <w:rsid w:val="007A293B"/>
    <w:rsid w:val="007A6416"/>
    <w:rsid w:val="007A660A"/>
    <w:rsid w:val="007D13DE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A1CD9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371CF"/>
    <w:rsid w:val="00C42A1C"/>
    <w:rsid w:val="00C532BE"/>
    <w:rsid w:val="00CA0942"/>
    <w:rsid w:val="00CA3D0F"/>
    <w:rsid w:val="00CA5995"/>
    <w:rsid w:val="00CD258F"/>
    <w:rsid w:val="00D25361"/>
    <w:rsid w:val="00D35C9E"/>
    <w:rsid w:val="00D3675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766D59B-1A47-4AFE-8C4D-CD5C430CE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НИТИ.dotx</Template>
  <TotalTime>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Baranetskaya.YV</cp:lastModifiedBy>
  <cp:revision>2</cp:revision>
  <cp:lastPrinted>2014-08-14T10:39:00Z</cp:lastPrinted>
  <dcterms:created xsi:type="dcterms:W3CDTF">2014-08-14T10:39:00Z</dcterms:created>
  <dcterms:modified xsi:type="dcterms:W3CDTF">2014-08-14T10:39:00Z</dcterms:modified>
  <cp:category>ИТ НИТИ</cp:category>
  <cp:contentStatus>Окончательное</cp:contentStatus>
</cp:coreProperties>
</file>