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bookmarkStart w:id="0" w:name="_Toc395003407"/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>
        <w:rPr>
          <w:b/>
          <w:spacing w:val="-6"/>
          <w:sz w:val="28"/>
          <w:szCs w:val="28"/>
        </w:rPr>
        <w:t xml:space="preserve">право заключения договора на </w:t>
      </w:r>
      <w:r w:rsidR="00CA27AA">
        <w:rPr>
          <w:b/>
          <w:spacing w:val="-6"/>
          <w:sz w:val="28"/>
          <w:szCs w:val="28"/>
        </w:rPr>
        <w:t xml:space="preserve">поставку весов поосных </w:t>
      </w:r>
      <w:r w:rsidR="00CA27AA">
        <w:rPr>
          <w:b/>
          <w:spacing w:val="-6"/>
          <w:sz w:val="28"/>
          <w:szCs w:val="28"/>
          <w:lang w:val="en-US"/>
        </w:rPr>
        <w:t>GZBII</w:t>
      </w:r>
      <w:r w:rsidR="00CA27AA" w:rsidRPr="00CA27AA">
        <w:rPr>
          <w:b/>
          <w:spacing w:val="-6"/>
          <w:sz w:val="28"/>
          <w:szCs w:val="28"/>
        </w:rPr>
        <w:t>-20</w:t>
      </w:r>
      <w:r w:rsidR="00CA27AA">
        <w:rPr>
          <w:b/>
          <w:spacing w:val="-6"/>
          <w:sz w:val="28"/>
          <w:szCs w:val="28"/>
          <w:lang w:val="en-US"/>
        </w:rPr>
        <w:t>t</w:t>
      </w:r>
      <w:r w:rsidR="00CA27AA" w:rsidRPr="00CA27AA">
        <w:rPr>
          <w:b/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</w:t>
      </w:r>
      <w:hyperlink r:id="rId5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r>
        <w:rPr>
          <w:b/>
          <w:spacing w:val="-6"/>
          <w:sz w:val="28"/>
          <w:szCs w:val="28"/>
        </w:rPr>
        <w:t>Деревцов Виталий Сергеевич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 </w:t>
      </w:r>
      <w:hyperlink r:id="rId6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CA27AA">
        <w:rPr>
          <w:b/>
          <w:sz w:val="28"/>
          <w:szCs w:val="28"/>
        </w:rPr>
        <w:t xml:space="preserve">поставка весов поосных </w:t>
      </w:r>
      <w:r w:rsidR="00CA27AA">
        <w:rPr>
          <w:b/>
          <w:sz w:val="28"/>
          <w:szCs w:val="28"/>
          <w:lang w:val="en-US"/>
        </w:rPr>
        <w:t>GZBII</w:t>
      </w:r>
      <w:r w:rsidR="00CA27AA" w:rsidRPr="00CA27AA">
        <w:rPr>
          <w:b/>
          <w:sz w:val="28"/>
          <w:szCs w:val="28"/>
        </w:rPr>
        <w:t>-20</w:t>
      </w:r>
      <w:r w:rsidR="00CA27AA">
        <w:rPr>
          <w:b/>
          <w:sz w:val="28"/>
          <w:szCs w:val="28"/>
          <w:lang w:val="en-US"/>
        </w:rPr>
        <w:t>t</w:t>
      </w:r>
      <w:r w:rsidR="00CA27AA">
        <w:rPr>
          <w:b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CA27AA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Срок поставки товара и </w:t>
      </w:r>
      <w:r w:rsidR="006315F1">
        <w:rPr>
          <w:b/>
          <w:sz w:val="28"/>
          <w:szCs w:val="28"/>
        </w:rPr>
        <w:t>оказания услуг</w:t>
      </w:r>
      <w:r w:rsidR="006315F1">
        <w:rPr>
          <w:sz w:val="28"/>
          <w:szCs w:val="28"/>
        </w:rPr>
        <w:t xml:space="preserve">: </w:t>
      </w:r>
    </w:p>
    <w:p w:rsidR="006315F1" w:rsidRPr="00CA27AA" w:rsidRDefault="00CA27AA" w:rsidP="006315F1">
      <w:pPr>
        <w:tabs>
          <w:tab w:val="left" w:pos="1134"/>
        </w:tabs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120 календарных дней с момента подписания договора представителями сторон с правом досрочной отгрузки.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>
        <w:rPr>
          <w:spacing w:val="-6"/>
          <w:sz w:val="28"/>
          <w:szCs w:val="28"/>
        </w:rPr>
        <w:t xml:space="preserve">Забайкальский </w:t>
      </w:r>
      <w:r w:rsidR="00CA27AA">
        <w:rPr>
          <w:spacing w:val="-6"/>
          <w:sz w:val="28"/>
          <w:szCs w:val="28"/>
        </w:rPr>
        <w:t xml:space="preserve">край, </w:t>
      </w:r>
      <w:proofErr w:type="gramStart"/>
      <w:r w:rsidR="00CA27AA">
        <w:rPr>
          <w:spacing w:val="-6"/>
          <w:sz w:val="28"/>
          <w:szCs w:val="28"/>
        </w:rPr>
        <w:t>г</w:t>
      </w:r>
      <w:proofErr w:type="gramEnd"/>
      <w:r w:rsidR="00CA27AA">
        <w:rPr>
          <w:spacing w:val="-6"/>
          <w:sz w:val="28"/>
          <w:szCs w:val="28"/>
        </w:rPr>
        <w:t xml:space="preserve">. Краснокаменск, </w:t>
      </w:r>
      <w:r>
        <w:rPr>
          <w:spacing w:val="-6"/>
          <w:sz w:val="28"/>
          <w:szCs w:val="28"/>
        </w:rPr>
        <w:t>ОАО «ППГХО».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CA27AA">
        <w:rPr>
          <w:b/>
          <w:bCs/>
          <w:color w:val="000000"/>
          <w:sz w:val="28"/>
          <w:szCs w:val="28"/>
        </w:rPr>
        <w:t>224 889 (двести двадцать четыре тысячи восемьсот восемьдесят девять) рублей 04 копейки</w:t>
      </w:r>
      <w:r>
        <w:rPr>
          <w:b/>
          <w:bCs/>
          <w:color w:val="000000"/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с учетом НДС 18%.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1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CA27AA">
        <w:rPr>
          <w:spacing w:val="-6"/>
          <w:sz w:val="28"/>
          <w:szCs w:val="28"/>
        </w:rPr>
        <w:t>нее 01-00 (время московское) «07» октября</w:t>
      </w:r>
      <w:r>
        <w:rPr>
          <w:spacing w:val="-6"/>
          <w:sz w:val="28"/>
          <w:szCs w:val="28"/>
        </w:rPr>
        <w:t xml:space="preserve"> 2014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2"/>
      <w:r>
        <w:rPr>
          <w:sz w:val="28"/>
          <w:szCs w:val="28"/>
        </w:rPr>
        <w:t xml:space="preserve">ООО «Аукционный Конкурсный Дом»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01-00 (время московское) </w:t>
      </w:r>
      <w:r w:rsidR="00CA27AA">
        <w:rPr>
          <w:b/>
          <w:sz w:val="28"/>
          <w:szCs w:val="28"/>
        </w:rPr>
        <w:t>«07» октября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>
        <w:rPr>
          <w:bCs/>
          <w:color w:val="000000"/>
          <w:sz w:val="28"/>
          <w:szCs w:val="28"/>
        </w:rPr>
        <w:t>г</w:t>
      </w:r>
      <w:proofErr w:type="gramEnd"/>
      <w:r>
        <w:rPr>
          <w:bCs/>
          <w:color w:val="000000"/>
          <w:sz w:val="28"/>
          <w:szCs w:val="28"/>
        </w:rPr>
        <w:t>. Краснокаменск</w:t>
      </w:r>
      <w:r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CA27AA">
        <w:rPr>
          <w:b/>
          <w:sz w:val="28"/>
          <w:szCs w:val="28"/>
        </w:rPr>
        <w:t>«10» октября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>
        <w:rPr>
          <w:bCs/>
          <w:color w:val="000000"/>
          <w:sz w:val="28"/>
          <w:szCs w:val="28"/>
        </w:rPr>
        <w:t>г</w:t>
      </w:r>
      <w:proofErr w:type="gramEnd"/>
      <w:r>
        <w:rPr>
          <w:bCs/>
          <w:color w:val="000000"/>
          <w:sz w:val="28"/>
          <w:szCs w:val="28"/>
        </w:rPr>
        <w:t>. Краснокаменск</w:t>
      </w:r>
      <w:r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CA27AA">
        <w:rPr>
          <w:b/>
          <w:sz w:val="28"/>
          <w:szCs w:val="28"/>
        </w:rPr>
        <w:t xml:space="preserve">«10» октября 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6315F1"/>
    <w:rsid w:val="00786921"/>
    <w:rsid w:val="00A902A5"/>
    <w:rsid w:val="00CA2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965</Words>
  <Characters>5505</Characters>
  <Application>Microsoft Office Word</Application>
  <DocSecurity>0</DocSecurity>
  <Lines>45</Lines>
  <Paragraphs>12</Paragraphs>
  <ScaleCrop>false</ScaleCrop>
  <Company>PPGHO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4</cp:revision>
  <dcterms:created xsi:type="dcterms:W3CDTF">2014-09-16T07:24:00Z</dcterms:created>
  <dcterms:modified xsi:type="dcterms:W3CDTF">2014-09-26T01:52:00Z</dcterms:modified>
</cp:coreProperties>
</file>