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4AE6" w:rsidRDefault="00C14AE6" w:rsidP="00C14AE6">
      <w:pPr>
        <w:jc w:val="center"/>
        <w:outlineLvl w:val="0"/>
        <w:rPr>
          <w:b/>
          <w:sz w:val="28"/>
          <w:szCs w:val="28"/>
        </w:rPr>
      </w:pPr>
      <w:bookmarkStart w:id="0" w:name="_Toc387069168"/>
      <w:r w:rsidRPr="00D6495F">
        <w:rPr>
          <w:b/>
          <w:sz w:val="28"/>
          <w:szCs w:val="28"/>
        </w:rPr>
        <w:t>ИЗВЕЩЕНИЕ О ПРОВЕДЕНИИ ЗАПРОСА ЦЕН</w:t>
      </w:r>
      <w:bookmarkEnd w:id="0"/>
    </w:p>
    <w:p w:rsidR="00C14AE6" w:rsidRPr="00D6495F" w:rsidRDefault="00C14AE6" w:rsidP="00C14AE6">
      <w:pPr>
        <w:jc w:val="center"/>
        <w:outlineLvl w:val="0"/>
        <w:rPr>
          <w:b/>
          <w:sz w:val="28"/>
          <w:szCs w:val="28"/>
        </w:rPr>
      </w:pPr>
    </w:p>
    <w:p w:rsidR="00C14AE6" w:rsidRPr="00A00A13" w:rsidRDefault="00C14AE6" w:rsidP="00C14AE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35D74">
        <w:rPr>
          <w:b/>
          <w:spacing w:val="-6"/>
          <w:sz w:val="28"/>
          <w:szCs w:val="28"/>
        </w:rPr>
        <w:t>Форма и способ процедуры закупки:</w:t>
      </w:r>
      <w:r w:rsidRPr="00891AA2">
        <w:rPr>
          <w:spacing w:val="-6"/>
          <w:sz w:val="28"/>
          <w:szCs w:val="28"/>
        </w:rPr>
        <w:t xml:space="preserve"> </w:t>
      </w:r>
      <w:r w:rsidRPr="00A00A13">
        <w:rPr>
          <w:sz w:val="28"/>
          <w:szCs w:val="28"/>
        </w:rPr>
        <w:t xml:space="preserve">Открытый </w:t>
      </w:r>
      <w:r>
        <w:rPr>
          <w:sz w:val="28"/>
          <w:szCs w:val="28"/>
        </w:rPr>
        <w:t>запрос цен</w:t>
      </w:r>
      <w:r w:rsidRPr="00A00A13">
        <w:rPr>
          <w:sz w:val="28"/>
          <w:szCs w:val="28"/>
        </w:rPr>
        <w:t xml:space="preserve"> </w:t>
      </w:r>
      <w:r>
        <w:rPr>
          <w:sz w:val="28"/>
          <w:szCs w:val="28"/>
        </w:rPr>
        <w:t>в </w:t>
      </w:r>
      <w:r w:rsidRPr="000A1961">
        <w:rPr>
          <w:sz w:val="28"/>
          <w:szCs w:val="28"/>
        </w:rPr>
        <w:t>электронной форме</w:t>
      </w:r>
      <w:r>
        <w:rPr>
          <w:sz w:val="28"/>
          <w:szCs w:val="28"/>
        </w:rPr>
        <w:t>.</w:t>
      </w:r>
    </w:p>
    <w:p w:rsidR="00C14AE6" w:rsidRPr="005F781D" w:rsidRDefault="00C14AE6" w:rsidP="00C14AE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i/>
        </w:rPr>
      </w:pPr>
      <w:r w:rsidRPr="00235D74">
        <w:rPr>
          <w:b/>
          <w:spacing w:val="-6"/>
          <w:sz w:val="28"/>
          <w:szCs w:val="28"/>
        </w:rPr>
        <w:t>Заказчик (Организатор запроса цен):</w:t>
      </w:r>
      <w:r>
        <w:rPr>
          <w:b/>
          <w:spacing w:val="-6"/>
          <w:sz w:val="28"/>
          <w:szCs w:val="28"/>
        </w:rPr>
        <w:t xml:space="preserve"> </w:t>
      </w:r>
      <w:r w:rsidRPr="005F781D">
        <w:rPr>
          <w:spacing w:val="-6"/>
          <w:sz w:val="28"/>
          <w:szCs w:val="28"/>
        </w:rPr>
        <w:t>Волгодонский филиал</w:t>
      </w:r>
      <w:r>
        <w:rPr>
          <w:b/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Открытого Акционерного Общества</w:t>
      </w:r>
      <w:r w:rsidRPr="005F781D">
        <w:rPr>
          <w:spacing w:val="-6"/>
          <w:sz w:val="28"/>
          <w:szCs w:val="28"/>
        </w:rPr>
        <w:t xml:space="preserve"> НИЖЕГОРОДСКАЯ ИНЖИНИРИНГОВАЯ КОМПАНИЯ «АТОМЭНЕРГОПРОЕКТ»</w:t>
      </w:r>
      <w:r>
        <w:rPr>
          <w:spacing w:val="-6"/>
          <w:sz w:val="28"/>
          <w:szCs w:val="28"/>
        </w:rPr>
        <w:t xml:space="preserve"> - «Дирекция Генерального подрядчика на Ростовской атомной станции».</w:t>
      </w:r>
    </w:p>
    <w:p w:rsidR="00C14AE6" w:rsidRDefault="00C14AE6" w:rsidP="00C14AE6">
      <w:pPr>
        <w:ind w:firstLine="709"/>
        <w:jc w:val="both"/>
        <w:rPr>
          <w:sz w:val="28"/>
          <w:szCs w:val="28"/>
        </w:rPr>
      </w:pPr>
      <w:r w:rsidRPr="00A00A13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347388, г. Волгодонск-28, Ростовская обл.</w:t>
      </w:r>
    </w:p>
    <w:p w:rsidR="00C14AE6" w:rsidRPr="00A00A13" w:rsidRDefault="00C14AE6" w:rsidP="00C14AE6">
      <w:pPr>
        <w:ind w:firstLine="709"/>
        <w:jc w:val="both"/>
        <w:rPr>
          <w:sz w:val="28"/>
          <w:szCs w:val="28"/>
        </w:rPr>
      </w:pPr>
      <w:r w:rsidRPr="00A00A13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347388, г. Волгодонск-28, Ростовская обл.</w:t>
      </w:r>
    </w:p>
    <w:p w:rsidR="00C14AE6" w:rsidRDefault="00C14AE6" w:rsidP="00C14AE6">
      <w:pPr>
        <w:tabs>
          <w:tab w:val="left" w:pos="1080"/>
        </w:tabs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Телефон </w:t>
      </w:r>
      <w:r w:rsidRPr="00A75AB9">
        <w:rPr>
          <w:color w:val="000000"/>
          <w:sz w:val="28"/>
          <w:szCs w:val="28"/>
        </w:rPr>
        <w:t>(8639)</w:t>
      </w:r>
      <w:r>
        <w:rPr>
          <w:color w:val="000000"/>
          <w:sz w:val="28"/>
          <w:szCs w:val="28"/>
        </w:rPr>
        <w:t xml:space="preserve"> 24-38-79</w:t>
      </w:r>
      <w:r w:rsidRPr="00A75AB9"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 xml:space="preserve">факс (8639) 24-38-46. </w:t>
      </w:r>
    </w:p>
    <w:p w:rsidR="00C14AE6" w:rsidRDefault="00C14AE6" w:rsidP="00C14AE6">
      <w:pPr>
        <w:tabs>
          <w:tab w:val="left" w:pos="108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Контактное лицо: Цицорина Марина Леонидовна.</w:t>
      </w:r>
    </w:p>
    <w:p w:rsidR="00C14AE6" w:rsidRPr="00E050D3" w:rsidRDefault="00C14AE6" w:rsidP="00C14AE6">
      <w:pPr>
        <w:ind w:firstLine="709"/>
        <w:jc w:val="both"/>
        <w:rPr>
          <w:sz w:val="28"/>
          <w:szCs w:val="28"/>
        </w:rPr>
      </w:pPr>
      <w:r w:rsidRPr="00235D74">
        <w:rPr>
          <w:b/>
          <w:sz w:val="28"/>
          <w:szCs w:val="28"/>
        </w:rPr>
        <w:t>3.</w:t>
      </w:r>
      <w:r>
        <w:rPr>
          <w:sz w:val="28"/>
          <w:szCs w:val="28"/>
        </w:rPr>
        <w:t> </w:t>
      </w:r>
      <w:r w:rsidRPr="00235D74">
        <w:rPr>
          <w:b/>
          <w:sz w:val="28"/>
          <w:szCs w:val="28"/>
        </w:rPr>
        <w:t>Предмет договора:</w:t>
      </w:r>
      <w:r>
        <w:rPr>
          <w:sz w:val="28"/>
          <w:szCs w:val="28"/>
        </w:rPr>
        <w:t xml:space="preserve"> </w:t>
      </w:r>
      <w:r w:rsidRPr="00800438">
        <w:rPr>
          <w:sz w:val="28"/>
          <w:szCs w:val="28"/>
        </w:rPr>
        <w:t xml:space="preserve">Поставка </w:t>
      </w:r>
      <w:r>
        <w:rPr>
          <w:sz w:val="28"/>
          <w:szCs w:val="28"/>
        </w:rPr>
        <w:t xml:space="preserve">металлоконструкций площадок обслуживания </w:t>
      </w:r>
      <w:r w:rsidRPr="00800438">
        <w:rPr>
          <w:sz w:val="28"/>
          <w:szCs w:val="28"/>
        </w:rPr>
        <w:t>на объект «</w:t>
      </w:r>
      <w:r>
        <w:rPr>
          <w:sz w:val="28"/>
          <w:szCs w:val="28"/>
        </w:rPr>
        <w:t>Реакторное отделение. Негерметичная часть. Площадки обслуживания в помещении А820».</w:t>
      </w:r>
    </w:p>
    <w:p w:rsidR="00C14AE6" w:rsidRDefault="00C14AE6" w:rsidP="00C14AE6">
      <w:pPr>
        <w:ind w:firstLine="709"/>
        <w:jc w:val="both"/>
        <w:rPr>
          <w:color w:val="000000"/>
          <w:sz w:val="28"/>
          <w:szCs w:val="28"/>
        </w:rPr>
      </w:pPr>
      <w:r w:rsidRPr="00A00A13">
        <w:rPr>
          <w:sz w:val="28"/>
          <w:szCs w:val="28"/>
        </w:rPr>
        <w:t>Состав и объем</w:t>
      </w:r>
      <w:r>
        <w:rPr>
          <w:sz w:val="28"/>
          <w:szCs w:val="28"/>
        </w:rPr>
        <w:t xml:space="preserve">: </w:t>
      </w:r>
      <w:r w:rsidRPr="00466985">
        <w:rPr>
          <w:color w:val="000000"/>
          <w:sz w:val="28"/>
          <w:szCs w:val="28"/>
        </w:rPr>
        <w:t>Ассортимент, количество, характеристики закупаемого тов</w:t>
      </w:r>
      <w:r>
        <w:rPr>
          <w:color w:val="000000"/>
          <w:sz w:val="28"/>
          <w:szCs w:val="28"/>
        </w:rPr>
        <w:t xml:space="preserve">ара определяются в Спецификации (Приложение </w:t>
      </w:r>
      <w:r w:rsidRPr="00A3505B">
        <w:rPr>
          <w:color w:val="000000"/>
          <w:sz w:val="28"/>
          <w:szCs w:val="28"/>
        </w:rPr>
        <w:t>Том 2 «Техническая часть»</w:t>
      </w:r>
      <w:r w:rsidRPr="00124CF2">
        <w:rPr>
          <w:color w:val="000000"/>
        </w:rPr>
        <w:t>)</w:t>
      </w:r>
      <w:r w:rsidRPr="00466985">
        <w:rPr>
          <w:color w:val="000000"/>
          <w:sz w:val="28"/>
          <w:szCs w:val="28"/>
        </w:rPr>
        <w:t>.</w:t>
      </w:r>
    </w:p>
    <w:p w:rsidR="00C14AE6" w:rsidRPr="00C32E2B" w:rsidRDefault="00C14AE6" w:rsidP="00C14AE6">
      <w:pPr>
        <w:ind w:firstLine="709"/>
        <w:jc w:val="both"/>
        <w:rPr>
          <w:color w:val="000000"/>
          <w:sz w:val="28"/>
          <w:szCs w:val="28"/>
        </w:rPr>
      </w:pPr>
      <w:r w:rsidRPr="001E409C">
        <w:rPr>
          <w:sz w:val="28"/>
          <w:szCs w:val="28"/>
        </w:rPr>
        <w:t xml:space="preserve">Срок </w:t>
      </w:r>
      <w:r w:rsidRPr="001E409C">
        <w:rPr>
          <w:color w:val="000000"/>
          <w:sz w:val="28"/>
          <w:szCs w:val="28"/>
        </w:rPr>
        <w:t>поставки</w:t>
      </w:r>
      <w:r w:rsidRPr="00C32E2B">
        <w:rPr>
          <w:color w:val="000000"/>
          <w:sz w:val="28"/>
          <w:szCs w:val="28"/>
        </w:rPr>
        <w:t xml:space="preserve">: </w:t>
      </w:r>
      <w:r>
        <w:rPr>
          <w:color w:val="000000"/>
          <w:sz w:val="28"/>
          <w:szCs w:val="28"/>
        </w:rPr>
        <w:t>в течение 6</w:t>
      </w:r>
      <w:r w:rsidRPr="00C32E2B">
        <w:rPr>
          <w:color w:val="000000"/>
          <w:sz w:val="28"/>
          <w:szCs w:val="28"/>
        </w:rPr>
        <w:t xml:space="preserve">0 календарных дней </w:t>
      </w:r>
      <w:proofErr w:type="gramStart"/>
      <w:r w:rsidRPr="00C32E2B">
        <w:rPr>
          <w:color w:val="000000"/>
          <w:sz w:val="28"/>
          <w:szCs w:val="28"/>
        </w:rPr>
        <w:t xml:space="preserve">с </w:t>
      </w:r>
      <w:r>
        <w:rPr>
          <w:color w:val="000000"/>
          <w:sz w:val="28"/>
          <w:szCs w:val="28"/>
        </w:rPr>
        <w:t>даты</w:t>
      </w:r>
      <w:r w:rsidRPr="00C32E2B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подписания</w:t>
      </w:r>
      <w:proofErr w:type="gramEnd"/>
      <w:r w:rsidRPr="00C32E2B">
        <w:rPr>
          <w:color w:val="000000"/>
          <w:sz w:val="28"/>
          <w:szCs w:val="28"/>
        </w:rPr>
        <w:t xml:space="preserve"> договора</w:t>
      </w:r>
      <w:r>
        <w:rPr>
          <w:color w:val="000000"/>
          <w:sz w:val="28"/>
          <w:szCs w:val="28"/>
        </w:rPr>
        <w:t>.</w:t>
      </w:r>
      <w:r w:rsidRPr="00C32E2B">
        <w:rPr>
          <w:color w:val="000000"/>
          <w:sz w:val="28"/>
          <w:szCs w:val="28"/>
        </w:rPr>
        <w:t xml:space="preserve"> </w:t>
      </w:r>
    </w:p>
    <w:p w:rsidR="00C14AE6" w:rsidRPr="00466985" w:rsidRDefault="00C14AE6" w:rsidP="00C14AE6">
      <w:pPr>
        <w:ind w:firstLine="709"/>
        <w:jc w:val="both"/>
        <w:rPr>
          <w:color w:val="000000"/>
          <w:sz w:val="28"/>
          <w:szCs w:val="28"/>
        </w:rPr>
      </w:pPr>
      <w:r w:rsidRPr="00E84511">
        <w:rPr>
          <w:b/>
          <w:sz w:val="28"/>
          <w:szCs w:val="28"/>
        </w:rPr>
        <w:t>4. Место поставки (</w:t>
      </w:r>
      <w:r w:rsidRPr="00E84511">
        <w:rPr>
          <w:b/>
          <w:color w:val="000000"/>
          <w:sz w:val="28"/>
          <w:szCs w:val="28"/>
        </w:rPr>
        <w:t>Грузополучатель):</w:t>
      </w:r>
      <w:r w:rsidRPr="00CF612C">
        <w:rPr>
          <w:color w:val="000000"/>
          <w:sz w:val="28"/>
          <w:szCs w:val="28"/>
        </w:rPr>
        <w:t xml:space="preserve"> </w:t>
      </w:r>
      <w:r w:rsidRPr="00466985">
        <w:rPr>
          <w:color w:val="000000"/>
          <w:sz w:val="28"/>
          <w:szCs w:val="28"/>
        </w:rPr>
        <w:t xml:space="preserve">Волгодонский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станции». </w:t>
      </w:r>
    </w:p>
    <w:p w:rsidR="00C14AE6" w:rsidRPr="00466985" w:rsidRDefault="00C14AE6" w:rsidP="00C14AE6">
      <w:pPr>
        <w:ind w:firstLine="709"/>
        <w:jc w:val="both"/>
        <w:rPr>
          <w:b/>
          <w:color w:val="000000"/>
          <w:sz w:val="28"/>
          <w:szCs w:val="28"/>
        </w:rPr>
      </w:pPr>
      <w:r w:rsidRPr="00466985">
        <w:rPr>
          <w:color w:val="000000"/>
          <w:sz w:val="28"/>
          <w:szCs w:val="28"/>
        </w:rPr>
        <w:t xml:space="preserve">Место нахождения филиала - 347388,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Волгодонск-28.</w:t>
      </w:r>
    </w:p>
    <w:p w:rsidR="00C14AE6" w:rsidRPr="00C37947" w:rsidRDefault="00C14AE6" w:rsidP="00C14AE6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466985">
        <w:rPr>
          <w:color w:val="000000"/>
          <w:sz w:val="28"/>
          <w:szCs w:val="28"/>
        </w:rPr>
        <w:t xml:space="preserve">Место (адрес) поставки: </w:t>
      </w:r>
      <w:r w:rsidRPr="00C37947">
        <w:rPr>
          <w:color w:val="000000"/>
          <w:sz w:val="28"/>
          <w:szCs w:val="28"/>
        </w:rPr>
        <w:t xml:space="preserve">347388, г. Волгодонск-28, Ростовская область, </w:t>
      </w:r>
      <w:r>
        <w:rPr>
          <w:color w:val="000000"/>
          <w:sz w:val="28"/>
          <w:szCs w:val="28"/>
        </w:rPr>
        <w:t>с</w:t>
      </w:r>
      <w:r w:rsidRPr="00C37947">
        <w:rPr>
          <w:color w:val="000000"/>
          <w:sz w:val="28"/>
          <w:szCs w:val="28"/>
        </w:rPr>
        <w:t>троительная площадка энергоблока №3 Ростовской АЭС</w:t>
      </w:r>
      <w:r>
        <w:rPr>
          <w:color w:val="000000"/>
          <w:sz w:val="28"/>
          <w:szCs w:val="28"/>
        </w:rPr>
        <w:t>.</w:t>
      </w:r>
    </w:p>
    <w:p w:rsidR="00C14AE6" w:rsidRPr="00E84511" w:rsidRDefault="00C14AE6" w:rsidP="00C14AE6">
      <w:pPr>
        <w:ind w:firstLine="709"/>
        <w:jc w:val="both"/>
        <w:rPr>
          <w:b/>
          <w:sz w:val="28"/>
          <w:szCs w:val="28"/>
        </w:rPr>
      </w:pPr>
      <w:r w:rsidRPr="00E84511">
        <w:rPr>
          <w:b/>
          <w:sz w:val="28"/>
          <w:szCs w:val="28"/>
        </w:rPr>
        <w:t>5. Сведения о порядке проведения, в том числе об оформлении участия в запросе цен, определении лица, выигравшего запрос цен:</w:t>
      </w:r>
    </w:p>
    <w:p w:rsidR="00C14AE6" w:rsidRDefault="00C14AE6" w:rsidP="00C14A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Запрос цен</w:t>
      </w:r>
      <w:r w:rsidRPr="007F0991">
        <w:rPr>
          <w:sz w:val="28"/>
          <w:szCs w:val="28"/>
        </w:rPr>
        <w:t xml:space="preserve"> проводится </w:t>
      </w:r>
      <w:r w:rsidRPr="007E559C">
        <w:rPr>
          <w:sz w:val="28"/>
          <w:szCs w:val="28"/>
        </w:rPr>
        <w:t xml:space="preserve">на электронной торговой площадке </w:t>
      </w:r>
      <w:r w:rsidRPr="00466985">
        <w:rPr>
          <w:sz w:val="28"/>
          <w:szCs w:val="28"/>
        </w:rPr>
        <w:t>«Аукционный Конкурсный Дом»</w:t>
      </w:r>
      <w:r>
        <w:rPr>
          <w:sz w:val="28"/>
          <w:szCs w:val="28"/>
        </w:rPr>
        <w:t xml:space="preserve"> в </w:t>
      </w:r>
      <w:r w:rsidRPr="007E559C">
        <w:rPr>
          <w:sz w:val="28"/>
          <w:szCs w:val="28"/>
        </w:rPr>
        <w:t xml:space="preserve">сети «Интернет» по адресу: </w:t>
      </w:r>
      <w:hyperlink r:id="rId5" w:history="1">
        <w:r w:rsidRPr="00466985">
          <w:rPr>
            <w:rStyle w:val="a3"/>
            <w:b/>
            <w:i/>
            <w:sz w:val="28"/>
            <w:szCs w:val="28"/>
          </w:rPr>
          <w:t>www.a-k-d.ru</w:t>
        </w:r>
      </w:hyperlink>
      <w:r w:rsidRPr="007E559C">
        <w:rPr>
          <w:sz w:val="28"/>
          <w:szCs w:val="28"/>
        </w:rPr>
        <w:t xml:space="preserve"> в порядке, установленном регламентом </w:t>
      </w:r>
      <w:r>
        <w:rPr>
          <w:sz w:val="28"/>
          <w:szCs w:val="28"/>
        </w:rPr>
        <w:t xml:space="preserve">данной </w:t>
      </w:r>
      <w:r w:rsidRPr="007E559C">
        <w:rPr>
          <w:sz w:val="28"/>
          <w:szCs w:val="28"/>
        </w:rPr>
        <w:t xml:space="preserve">электронной торговой площадки </w:t>
      </w:r>
      <w:r w:rsidRPr="007F0991">
        <w:rPr>
          <w:sz w:val="28"/>
          <w:szCs w:val="28"/>
        </w:rPr>
        <w:t>в соответствии с условиями и требов</w:t>
      </w:r>
      <w:r>
        <w:rPr>
          <w:sz w:val="28"/>
          <w:szCs w:val="28"/>
        </w:rPr>
        <w:t>аниями документации по запросу цен.</w:t>
      </w:r>
    </w:p>
    <w:p w:rsidR="00C14AE6" w:rsidRPr="00E0155B" w:rsidRDefault="00C14AE6" w:rsidP="00C14A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0155B">
        <w:rPr>
          <w:sz w:val="28"/>
          <w:szCs w:val="28"/>
        </w:rPr>
        <w:t xml:space="preserve">Для участия в </w:t>
      </w:r>
      <w:r>
        <w:rPr>
          <w:sz w:val="28"/>
          <w:szCs w:val="28"/>
        </w:rPr>
        <w:t>запросе цен</w:t>
      </w:r>
      <w:r w:rsidRPr="00E0155B">
        <w:rPr>
          <w:sz w:val="28"/>
          <w:szCs w:val="28"/>
        </w:rPr>
        <w:t xml:space="preserve"> участникам необходимо быть аккредитованным на </w:t>
      </w:r>
      <w:r>
        <w:rPr>
          <w:sz w:val="28"/>
          <w:szCs w:val="28"/>
        </w:rPr>
        <w:t xml:space="preserve">указанной </w:t>
      </w:r>
      <w:r w:rsidRPr="007E559C">
        <w:rPr>
          <w:sz w:val="28"/>
          <w:szCs w:val="28"/>
        </w:rPr>
        <w:t xml:space="preserve">электронной торговой площадке </w:t>
      </w:r>
      <w:r w:rsidRPr="00E0155B">
        <w:rPr>
          <w:sz w:val="28"/>
          <w:szCs w:val="28"/>
        </w:rPr>
        <w:t xml:space="preserve">в соответствии с правилами </w:t>
      </w:r>
      <w:r>
        <w:rPr>
          <w:sz w:val="28"/>
          <w:szCs w:val="28"/>
        </w:rPr>
        <w:t>данной электронной торговой площадки.</w:t>
      </w:r>
    </w:p>
    <w:p w:rsidR="00C14AE6" w:rsidRPr="007F0991" w:rsidRDefault="00C14AE6" w:rsidP="00C14A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7F0991">
        <w:rPr>
          <w:sz w:val="28"/>
          <w:szCs w:val="28"/>
        </w:rPr>
        <w:t>обедител</w:t>
      </w:r>
      <w:r>
        <w:rPr>
          <w:sz w:val="28"/>
          <w:szCs w:val="28"/>
        </w:rPr>
        <w:t>ем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запроса цен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признается, </w:t>
      </w:r>
      <w:r w:rsidRPr="007F0991">
        <w:rPr>
          <w:sz w:val="28"/>
          <w:szCs w:val="28"/>
        </w:rPr>
        <w:t xml:space="preserve">по решению </w:t>
      </w:r>
      <w:r>
        <w:rPr>
          <w:sz w:val="28"/>
          <w:szCs w:val="28"/>
        </w:rPr>
        <w:t>закупочной комиссии,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допущенный </w:t>
      </w:r>
      <w:r w:rsidRPr="007F0991">
        <w:rPr>
          <w:sz w:val="28"/>
          <w:szCs w:val="28"/>
        </w:rPr>
        <w:t>участник</w:t>
      </w:r>
      <w:r>
        <w:rPr>
          <w:sz w:val="28"/>
          <w:szCs w:val="28"/>
        </w:rPr>
        <w:t xml:space="preserve"> запроса цен</w:t>
      </w:r>
      <w:r w:rsidRPr="007F0991">
        <w:rPr>
          <w:sz w:val="28"/>
          <w:szCs w:val="28"/>
        </w:rPr>
        <w:t xml:space="preserve">, предложивший </w:t>
      </w:r>
      <w:r>
        <w:rPr>
          <w:sz w:val="28"/>
          <w:szCs w:val="28"/>
        </w:rPr>
        <w:t>наименьшую цену договора.</w:t>
      </w:r>
    </w:p>
    <w:p w:rsidR="00C14AE6" w:rsidRPr="00C32E2B" w:rsidRDefault="00C14AE6" w:rsidP="00C14AE6">
      <w:pPr>
        <w:shd w:val="clear" w:color="auto" w:fill="FFFFFF"/>
        <w:ind w:firstLine="709"/>
        <w:jc w:val="both"/>
        <w:rPr>
          <w:sz w:val="28"/>
          <w:szCs w:val="28"/>
        </w:rPr>
      </w:pPr>
      <w:r w:rsidRPr="00E84511">
        <w:rPr>
          <w:b/>
          <w:sz w:val="28"/>
          <w:szCs w:val="28"/>
        </w:rPr>
        <w:t>6. Начальная (максимальная) цена договора</w:t>
      </w:r>
      <w:r w:rsidRPr="00C32E2B">
        <w:rPr>
          <w:b/>
          <w:sz w:val="28"/>
          <w:szCs w:val="28"/>
        </w:rPr>
        <w:t>:</w:t>
      </w:r>
      <w:r w:rsidRPr="00C32E2B">
        <w:rPr>
          <w:sz w:val="28"/>
          <w:szCs w:val="28"/>
        </w:rPr>
        <w:t xml:space="preserve"> 4 983 280 (Четыре миллиона девятьсот восемьдесят три тысячи двести восемьдесят) руб.</w:t>
      </w:r>
      <w:r>
        <w:rPr>
          <w:sz w:val="28"/>
          <w:szCs w:val="28"/>
        </w:rPr>
        <w:t xml:space="preserve"> 75 коп</w:t>
      </w:r>
      <w:proofErr w:type="gramStart"/>
      <w:r>
        <w:rPr>
          <w:sz w:val="28"/>
          <w:szCs w:val="28"/>
        </w:rPr>
        <w:t xml:space="preserve">., </w:t>
      </w:r>
      <w:proofErr w:type="gramEnd"/>
      <w:r>
        <w:rPr>
          <w:sz w:val="28"/>
          <w:szCs w:val="28"/>
        </w:rPr>
        <w:t>в том числе НДС (18%).</w:t>
      </w:r>
      <w:r w:rsidRPr="00C32E2B">
        <w:rPr>
          <w:sz w:val="28"/>
          <w:szCs w:val="28"/>
        </w:rPr>
        <w:t xml:space="preserve"> </w:t>
      </w:r>
    </w:p>
    <w:p w:rsidR="00C14AE6" w:rsidRDefault="00C14AE6" w:rsidP="00C14AE6">
      <w:pPr>
        <w:ind w:firstLine="720"/>
        <w:jc w:val="both"/>
        <w:rPr>
          <w:color w:val="000000"/>
          <w:sz w:val="28"/>
          <w:szCs w:val="28"/>
        </w:rPr>
      </w:pPr>
      <w:r w:rsidRPr="00E11FEB">
        <w:rPr>
          <w:sz w:val="28"/>
          <w:szCs w:val="28"/>
        </w:rPr>
        <w:t>Цена договора включает в себя</w:t>
      </w:r>
      <w:r w:rsidRPr="006014F6">
        <w:rPr>
          <w:color w:val="000000"/>
        </w:rPr>
        <w:t xml:space="preserve"> </w:t>
      </w:r>
      <w:r>
        <w:rPr>
          <w:color w:val="000000"/>
          <w:sz w:val="28"/>
          <w:szCs w:val="28"/>
        </w:rPr>
        <w:t xml:space="preserve">все расходы, указанные в </w:t>
      </w:r>
      <w:r w:rsidRPr="00650B94">
        <w:rPr>
          <w:color w:val="000000"/>
          <w:sz w:val="28"/>
          <w:szCs w:val="28"/>
        </w:rPr>
        <w:t>п.</w:t>
      </w:r>
      <w:r>
        <w:rPr>
          <w:color w:val="000000"/>
          <w:sz w:val="28"/>
          <w:szCs w:val="28"/>
        </w:rPr>
        <w:t xml:space="preserve"> </w:t>
      </w:r>
      <w:r w:rsidRPr="00650B94">
        <w:rPr>
          <w:color w:val="000000"/>
          <w:sz w:val="28"/>
          <w:szCs w:val="28"/>
        </w:rPr>
        <w:t>3.</w:t>
      </w:r>
      <w:r>
        <w:rPr>
          <w:color w:val="000000"/>
          <w:sz w:val="28"/>
          <w:szCs w:val="28"/>
        </w:rPr>
        <w:t>3. проекта договора (часть </w:t>
      </w:r>
      <w:r w:rsidRPr="00650B94">
        <w:rPr>
          <w:color w:val="000000"/>
          <w:sz w:val="28"/>
          <w:szCs w:val="28"/>
        </w:rPr>
        <w:t>2 том</w:t>
      </w:r>
      <w:r>
        <w:rPr>
          <w:color w:val="000000"/>
          <w:sz w:val="28"/>
          <w:szCs w:val="28"/>
        </w:rPr>
        <w:t>а</w:t>
      </w:r>
      <w:r w:rsidRPr="00650B94">
        <w:rPr>
          <w:color w:val="000000"/>
          <w:sz w:val="28"/>
          <w:szCs w:val="28"/>
        </w:rPr>
        <w:t xml:space="preserve"> 1), а также все налоги (включая НДС) и другие</w:t>
      </w:r>
      <w:r w:rsidRPr="00466985">
        <w:rPr>
          <w:color w:val="000000"/>
          <w:sz w:val="28"/>
          <w:szCs w:val="28"/>
        </w:rPr>
        <w:t xml:space="preserve"> обязательные платежи в соответствии с действующим законодательством Российской Федерации.</w:t>
      </w:r>
    </w:p>
    <w:p w:rsidR="00C14AE6" w:rsidRPr="00BE0BFB" w:rsidRDefault="00C14AE6" w:rsidP="00C14AE6">
      <w:pPr>
        <w:tabs>
          <w:tab w:val="num" w:pos="1134"/>
        </w:tabs>
        <w:ind w:firstLine="709"/>
        <w:jc w:val="both"/>
        <w:rPr>
          <w:sz w:val="28"/>
          <w:szCs w:val="28"/>
        </w:rPr>
      </w:pPr>
      <w:r w:rsidRPr="00BE0BFB">
        <w:rPr>
          <w:sz w:val="28"/>
          <w:szCs w:val="28"/>
        </w:rPr>
        <w:t>Цена договора, предлагаемая участником размещения заказа, не может превышать начальную (максимальную) цену договора.</w:t>
      </w:r>
    </w:p>
    <w:p w:rsidR="00C14AE6" w:rsidRDefault="00C14AE6" w:rsidP="00C14AE6">
      <w:pPr>
        <w:tabs>
          <w:tab w:val="num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Арифметические расхождения в заявке между цифрами и словами не допускаются. Наличие таких арифметических расхождений расценивается комиссией как несоответствие заявки требованиям, установленным документацией запроса цен.</w:t>
      </w:r>
    </w:p>
    <w:p w:rsidR="00C14AE6" w:rsidRDefault="00C14AE6" w:rsidP="00C14AE6">
      <w:pPr>
        <w:tabs>
          <w:tab w:val="num" w:pos="1134"/>
        </w:tabs>
        <w:autoSpaceDE w:val="0"/>
        <w:autoSpaceDN w:val="0"/>
        <w:ind w:right="153" w:firstLine="709"/>
        <w:jc w:val="both"/>
        <w:rPr>
          <w:sz w:val="28"/>
          <w:szCs w:val="28"/>
        </w:rPr>
      </w:pPr>
      <w:r>
        <w:rPr>
          <w:sz w:val="28"/>
          <w:szCs w:val="28"/>
        </w:rPr>
        <w:t>Единый базис сравнения ценовых предложений:</w:t>
      </w:r>
    </w:p>
    <w:p w:rsidR="00C14AE6" w:rsidRPr="00333D8B" w:rsidRDefault="00C14AE6" w:rsidP="00C14AE6">
      <w:pPr>
        <w:tabs>
          <w:tab w:val="num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без учета НДС. Приведение ценовых предложений участников запроса цен к единому базису осуществляется путем вычета суммы НДС из цен, предлагаемых </w:t>
      </w:r>
      <w:r w:rsidRPr="00333D8B">
        <w:rPr>
          <w:sz w:val="28"/>
          <w:szCs w:val="28"/>
        </w:rPr>
        <w:t>участниками запроса цен, являющимися плательщиками НДС.</w:t>
      </w:r>
    </w:p>
    <w:p w:rsidR="00C14AE6" w:rsidRPr="00333D8B" w:rsidRDefault="00C14AE6" w:rsidP="00C14AE6">
      <w:pPr>
        <w:tabs>
          <w:tab w:val="num" w:pos="1134"/>
        </w:tabs>
        <w:ind w:firstLine="709"/>
        <w:jc w:val="both"/>
        <w:rPr>
          <w:bCs/>
          <w:sz w:val="28"/>
          <w:szCs w:val="28"/>
        </w:rPr>
      </w:pPr>
      <w:proofErr w:type="gramStart"/>
      <w:r w:rsidRPr="00333D8B">
        <w:rPr>
          <w:bCs/>
          <w:sz w:val="28"/>
          <w:szCs w:val="28"/>
        </w:rPr>
        <w:t>Обоснование применения единого базиса: подпункт а) пункта 12.7.11 Главы 6 Единого отраслевого стандарта закупок (Положение о закупке) Государственной корпорации по атомной энергии «</w:t>
      </w:r>
      <w:proofErr w:type="spellStart"/>
      <w:r w:rsidRPr="00333D8B">
        <w:rPr>
          <w:bCs/>
          <w:sz w:val="28"/>
          <w:szCs w:val="28"/>
        </w:rPr>
        <w:t>Росатом</w:t>
      </w:r>
      <w:proofErr w:type="spellEnd"/>
      <w:r w:rsidRPr="00333D8B">
        <w:rPr>
          <w:bCs/>
          <w:sz w:val="28"/>
          <w:szCs w:val="28"/>
        </w:rPr>
        <w:t>», утвержденного решением наблюдательного совета Госкорпорации «</w:t>
      </w:r>
      <w:proofErr w:type="spellStart"/>
      <w:r w:rsidRPr="00333D8B">
        <w:rPr>
          <w:bCs/>
          <w:sz w:val="28"/>
          <w:szCs w:val="28"/>
        </w:rPr>
        <w:t>Росатом</w:t>
      </w:r>
      <w:proofErr w:type="spellEnd"/>
      <w:r w:rsidRPr="00333D8B">
        <w:rPr>
          <w:bCs/>
          <w:sz w:val="28"/>
          <w:szCs w:val="28"/>
        </w:rPr>
        <w:t>» от 07.02.2012 № 37 (в редакции с изменениями, утвержденными решением наблюдательного совета Госкорпорации «</w:t>
      </w:r>
      <w:proofErr w:type="spellStart"/>
      <w:r w:rsidRPr="00333D8B">
        <w:rPr>
          <w:bCs/>
          <w:sz w:val="28"/>
          <w:szCs w:val="28"/>
        </w:rPr>
        <w:t>Росатом</w:t>
      </w:r>
      <w:proofErr w:type="spellEnd"/>
      <w:r w:rsidRPr="00333D8B">
        <w:rPr>
          <w:bCs/>
          <w:sz w:val="28"/>
          <w:szCs w:val="28"/>
        </w:rPr>
        <w:t>» от 15.02.2013 № 46</w:t>
      </w:r>
      <w:r>
        <w:rPr>
          <w:bCs/>
          <w:sz w:val="28"/>
          <w:szCs w:val="28"/>
        </w:rPr>
        <w:t>, от 25.09.2013 № 53, от 03.12.2013 № 54)</w:t>
      </w:r>
      <w:r w:rsidRPr="00333D8B">
        <w:rPr>
          <w:bCs/>
          <w:sz w:val="28"/>
          <w:szCs w:val="28"/>
        </w:rPr>
        <w:t>.</w:t>
      </w:r>
      <w:proofErr w:type="gramEnd"/>
    </w:p>
    <w:p w:rsidR="00C14AE6" w:rsidRPr="00E84511" w:rsidRDefault="00C14AE6" w:rsidP="00C14AE6">
      <w:pPr>
        <w:tabs>
          <w:tab w:val="left" w:pos="-6237"/>
        </w:tabs>
        <w:ind w:left="709"/>
        <w:contextualSpacing/>
        <w:jc w:val="both"/>
        <w:rPr>
          <w:b/>
          <w:spacing w:val="-6"/>
          <w:sz w:val="28"/>
          <w:szCs w:val="28"/>
        </w:rPr>
      </w:pPr>
      <w:r w:rsidRPr="00E84511">
        <w:rPr>
          <w:b/>
          <w:spacing w:val="-6"/>
          <w:sz w:val="28"/>
          <w:szCs w:val="28"/>
        </w:rPr>
        <w:t>7. Срок, место и порядок предоставления документации по запросу цен:</w:t>
      </w:r>
    </w:p>
    <w:p w:rsidR="00C14AE6" w:rsidRDefault="00C14AE6" w:rsidP="00C14AE6">
      <w:pPr>
        <w:tabs>
          <w:tab w:val="left" w:pos="-6237"/>
        </w:tabs>
        <w:ind w:firstLine="720"/>
        <w:contextualSpacing/>
        <w:jc w:val="both"/>
        <w:rPr>
          <w:bCs/>
          <w:sz w:val="28"/>
          <w:szCs w:val="28"/>
        </w:rPr>
      </w:pPr>
      <w:proofErr w:type="gramStart"/>
      <w:r w:rsidRPr="00170729">
        <w:rPr>
          <w:bCs/>
          <w:sz w:val="28"/>
          <w:szCs w:val="28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170729">
        <w:rPr>
          <w:bCs/>
          <w:i/>
          <w:sz w:val="28"/>
          <w:szCs w:val="28"/>
        </w:rPr>
        <w:t>(</w:t>
      </w:r>
      <w:hyperlink r:id="rId6" w:history="1">
        <w:r w:rsidRPr="00170729">
          <w:rPr>
            <w:bCs/>
            <w:i/>
            <w:sz w:val="28"/>
            <w:szCs w:val="28"/>
          </w:rPr>
          <w:t>http://www.zakupki.gov.ru</w:t>
        </w:r>
      </w:hyperlink>
      <w:r w:rsidRPr="00170729">
        <w:rPr>
          <w:bCs/>
          <w:i/>
          <w:sz w:val="28"/>
          <w:szCs w:val="28"/>
        </w:rPr>
        <w:t>)</w:t>
      </w:r>
      <w:r w:rsidRPr="00170729">
        <w:rPr>
          <w:bCs/>
          <w:sz w:val="28"/>
          <w:szCs w:val="28"/>
        </w:rPr>
        <w:t>, на официальном сайте по закупкам атомной отрасли Госкорпорации «</w:t>
      </w:r>
      <w:proofErr w:type="spellStart"/>
      <w:r w:rsidRPr="00170729">
        <w:rPr>
          <w:bCs/>
          <w:sz w:val="28"/>
          <w:szCs w:val="28"/>
        </w:rPr>
        <w:t>Росатом</w:t>
      </w:r>
      <w:proofErr w:type="spellEnd"/>
      <w:r w:rsidRPr="00170729">
        <w:rPr>
          <w:bCs/>
          <w:sz w:val="28"/>
          <w:szCs w:val="28"/>
        </w:rPr>
        <w:t xml:space="preserve">» </w:t>
      </w:r>
      <w:r w:rsidRPr="00170729">
        <w:rPr>
          <w:bCs/>
          <w:i/>
          <w:sz w:val="28"/>
          <w:szCs w:val="28"/>
        </w:rPr>
        <w:t>(</w:t>
      </w:r>
      <w:hyperlink r:id="rId7" w:history="1">
        <w:r w:rsidRPr="00170729">
          <w:rPr>
            <w:bCs/>
            <w:i/>
            <w:sz w:val="28"/>
            <w:szCs w:val="28"/>
          </w:rPr>
          <w:t>http://zakupki.rosatom.ru</w:t>
        </w:r>
      </w:hyperlink>
      <w:r w:rsidRPr="00170729">
        <w:rPr>
          <w:bCs/>
          <w:i/>
          <w:sz w:val="28"/>
          <w:szCs w:val="28"/>
        </w:rPr>
        <w:t>)</w:t>
      </w:r>
      <w:r w:rsidRPr="00170729">
        <w:rPr>
          <w:bCs/>
          <w:sz w:val="28"/>
          <w:szCs w:val="28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170729">
        <w:rPr>
          <w:bCs/>
          <w:sz w:val="28"/>
          <w:szCs w:val="28"/>
        </w:rPr>
        <w:t xml:space="preserve"> Порядок получения документации по запросу цен на электронной торговой площадке «Аукционный Конкурсный Дом» </w:t>
      </w:r>
      <w:hyperlink r:id="rId8" w:history="1">
        <w:r w:rsidRPr="00170729">
          <w:rPr>
            <w:bCs/>
            <w:i/>
            <w:sz w:val="28"/>
            <w:szCs w:val="28"/>
          </w:rPr>
          <w:t>www.a-k-d.ru</w:t>
        </w:r>
      </w:hyperlink>
      <w:r w:rsidRPr="00170729">
        <w:rPr>
          <w:bCs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C14AE6" w:rsidRPr="00BE450E" w:rsidRDefault="00C14AE6" w:rsidP="00C14AE6">
      <w:pPr>
        <w:tabs>
          <w:tab w:val="left" w:pos="-6237"/>
        </w:tabs>
        <w:ind w:firstLine="720"/>
        <w:contextualSpacing/>
        <w:jc w:val="both"/>
        <w:rPr>
          <w:spacing w:val="-6"/>
          <w:sz w:val="28"/>
          <w:szCs w:val="28"/>
        </w:rPr>
      </w:pPr>
      <w:r w:rsidRPr="00E84511">
        <w:rPr>
          <w:b/>
          <w:bCs/>
          <w:sz w:val="28"/>
          <w:szCs w:val="28"/>
        </w:rPr>
        <w:t>8. Возможность проведения процедуры переторжки по снижению первонача</w:t>
      </w:r>
      <w:r w:rsidRPr="00E84511">
        <w:rPr>
          <w:b/>
          <w:spacing w:val="-6"/>
          <w:sz w:val="28"/>
          <w:szCs w:val="28"/>
        </w:rPr>
        <w:t>льно указанной в заявке на участие в запросе цен цены:</w:t>
      </w:r>
      <w:r w:rsidRPr="00BE450E">
        <w:rPr>
          <w:spacing w:val="-6"/>
          <w:sz w:val="28"/>
          <w:szCs w:val="28"/>
        </w:rPr>
        <w:t xml:space="preserve"> </w:t>
      </w:r>
      <w:r w:rsidRPr="00757C37">
        <w:rPr>
          <w:spacing w:val="-6"/>
          <w:sz w:val="28"/>
          <w:szCs w:val="28"/>
          <w:u w:val="single"/>
        </w:rPr>
        <w:t>предусмотрена</w:t>
      </w:r>
      <w:r>
        <w:rPr>
          <w:spacing w:val="-6"/>
          <w:sz w:val="28"/>
          <w:szCs w:val="28"/>
          <w:u w:val="single"/>
        </w:rPr>
        <w:t>.</w:t>
      </w:r>
    </w:p>
    <w:p w:rsidR="00C14AE6" w:rsidRPr="00E84511" w:rsidRDefault="00C14AE6" w:rsidP="00C14AE6">
      <w:pPr>
        <w:ind w:firstLine="709"/>
        <w:contextualSpacing/>
        <w:jc w:val="both"/>
        <w:rPr>
          <w:b/>
          <w:spacing w:val="-6"/>
          <w:sz w:val="28"/>
          <w:szCs w:val="28"/>
        </w:rPr>
      </w:pPr>
      <w:r w:rsidRPr="00E84511">
        <w:rPr>
          <w:b/>
          <w:spacing w:val="-6"/>
          <w:sz w:val="28"/>
          <w:szCs w:val="28"/>
        </w:rPr>
        <w:t>9. Дата начала и дата и время окончания подачи заявок на участие в запросе цен, место и порядок их подачи участниками:</w:t>
      </w:r>
    </w:p>
    <w:p w:rsidR="00C14AE6" w:rsidRPr="00C32E2B" w:rsidRDefault="00C14AE6" w:rsidP="00C14AE6">
      <w:pPr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110379">
        <w:rPr>
          <w:spacing w:val="-6"/>
          <w:sz w:val="28"/>
          <w:szCs w:val="28"/>
        </w:rPr>
        <w:t xml:space="preserve">Заявки на участие в </w:t>
      </w:r>
      <w:r>
        <w:rPr>
          <w:spacing w:val="-6"/>
          <w:sz w:val="28"/>
          <w:szCs w:val="28"/>
        </w:rPr>
        <w:t xml:space="preserve">запросе цен </w:t>
      </w:r>
      <w:r w:rsidRPr="00110379">
        <w:rPr>
          <w:spacing w:val="-6"/>
          <w:sz w:val="28"/>
          <w:szCs w:val="28"/>
        </w:rPr>
        <w:t>предоставляются</w:t>
      </w:r>
      <w:r w:rsidRPr="0049084E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на</w:t>
      </w:r>
      <w:r w:rsidRPr="0011037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электронную торговую площадку </w:t>
      </w:r>
      <w:r w:rsidRPr="00466985">
        <w:rPr>
          <w:sz w:val="28"/>
          <w:szCs w:val="28"/>
        </w:rPr>
        <w:t>«Аукционный Конкурсный Дом»</w:t>
      </w:r>
      <w:r>
        <w:rPr>
          <w:sz w:val="28"/>
          <w:szCs w:val="28"/>
        </w:rPr>
        <w:t xml:space="preserve"> </w:t>
      </w:r>
      <w:hyperlink r:id="rId9" w:history="1">
        <w:proofErr w:type="gramEnd"/>
        <w:r w:rsidRPr="00727771">
          <w:rPr>
            <w:rStyle w:val="a3"/>
            <w:b/>
            <w:i/>
            <w:sz w:val="28"/>
            <w:szCs w:val="28"/>
          </w:rPr>
          <w:t>www.a-k-d.ru</w:t>
        </w:r>
        <w:proofErr w:type="gramStart"/>
      </w:hyperlink>
      <w:r w:rsidRPr="00213571">
        <w:rPr>
          <w:sz w:val="28"/>
          <w:szCs w:val="28"/>
        </w:rPr>
        <w:t xml:space="preserve">, </w:t>
      </w:r>
      <w:r w:rsidRPr="006A13EE">
        <w:rPr>
          <w:spacing w:val="-6"/>
          <w:sz w:val="28"/>
          <w:szCs w:val="28"/>
        </w:rPr>
        <w:t>начиная с даты</w:t>
      </w:r>
      <w:r w:rsidRPr="006A13EE">
        <w:rPr>
          <w:b/>
          <w:i/>
        </w:rPr>
        <w:t xml:space="preserve"> </w:t>
      </w:r>
      <w:r w:rsidRPr="006A13EE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6A13EE">
        <w:rPr>
          <w:spacing w:val="-6"/>
          <w:sz w:val="28"/>
          <w:szCs w:val="28"/>
        </w:rPr>
        <w:t xml:space="preserve"> в порядке и в соответствии с регламентом</w:t>
      </w:r>
      <w:r w:rsidRPr="00110379">
        <w:rPr>
          <w:spacing w:val="-6"/>
          <w:sz w:val="28"/>
          <w:szCs w:val="28"/>
        </w:rPr>
        <w:t xml:space="preserve"> работы </w:t>
      </w:r>
      <w:r>
        <w:rPr>
          <w:spacing w:val="-6"/>
          <w:sz w:val="28"/>
          <w:szCs w:val="28"/>
        </w:rPr>
        <w:t>данной ЭТП,</w:t>
      </w:r>
      <w:r w:rsidRPr="0011037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в срок </w:t>
      </w:r>
      <w:r w:rsidRPr="00AF1792">
        <w:rPr>
          <w:spacing w:val="-6"/>
          <w:sz w:val="28"/>
          <w:szCs w:val="28"/>
        </w:rPr>
        <w:t xml:space="preserve">не </w:t>
      </w:r>
      <w:r w:rsidRPr="00C32E2B">
        <w:rPr>
          <w:spacing w:val="-6"/>
          <w:sz w:val="28"/>
          <w:szCs w:val="28"/>
        </w:rPr>
        <w:t xml:space="preserve">позднее </w:t>
      </w:r>
      <w:r w:rsidRPr="006467BD">
        <w:rPr>
          <w:spacing w:val="-6"/>
          <w:sz w:val="28"/>
          <w:szCs w:val="28"/>
          <w:highlight w:val="yellow"/>
        </w:rPr>
        <w:t>09-00 (время московское) «</w:t>
      </w:r>
      <w:r>
        <w:rPr>
          <w:spacing w:val="-6"/>
          <w:sz w:val="28"/>
          <w:szCs w:val="28"/>
          <w:highlight w:val="yellow"/>
        </w:rPr>
        <w:t>13</w:t>
      </w:r>
      <w:r w:rsidRPr="006467BD">
        <w:rPr>
          <w:spacing w:val="-6"/>
          <w:sz w:val="28"/>
          <w:szCs w:val="28"/>
          <w:highlight w:val="yellow"/>
        </w:rPr>
        <w:t xml:space="preserve">» </w:t>
      </w:r>
      <w:r>
        <w:rPr>
          <w:spacing w:val="-6"/>
          <w:sz w:val="28"/>
          <w:szCs w:val="28"/>
          <w:highlight w:val="yellow"/>
        </w:rPr>
        <w:t>ма</w:t>
      </w:r>
      <w:r w:rsidRPr="006467BD">
        <w:rPr>
          <w:spacing w:val="-6"/>
          <w:sz w:val="28"/>
          <w:szCs w:val="28"/>
          <w:highlight w:val="yellow"/>
        </w:rPr>
        <w:t>я 2014г.</w:t>
      </w:r>
      <w:proofErr w:type="gramEnd"/>
    </w:p>
    <w:p w:rsidR="00C14AE6" w:rsidRPr="00C32E2B" w:rsidRDefault="00C14AE6" w:rsidP="00C14AE6">
      <w:pPr>
        <w:ind w:firstLine="709"/>
        <w:contextualSpacing/>
        <w:jc w:val="both"/>
        <w:rPr>
          <w:spacing w:val="-6"/>
          <w:sz w:val="28"/>
          <w:szCs w:val="28"/>
        </w:rPr>
      </w:pPr>
      <w:r w:rsidRPr="00C32E2B">
        <w:rPr>
          <w:b/>
          <w:spacing w:val="-6"/>
          <w:sz w:val="28"/>
          <w:szCs w:val="28"/>
        </w:rPr>
        <w:t>10. Место и дата проведения отборочной стадии:</w:t>
      </w:r>
      <w:r w:rsidRPr="00C32E2B">
        <w:rPr>
          <w:spacing w:val="-6"/>
          <w:sz w:val="28"/>
          <w:szCs w:val="28"/>
        </w:rPr>
        <w:t xml:space="preserve"> </w:t>
      </w:r>
      <w:r w:rsidRPr="00C32E2B">
        <w:rPr>
          <w:color w:val="000000"/>
          <w:sz w:val="28"/>
          <w:szCs w:val="28"/>
        </w:rPr>
        <w:t xml:space="preserve">347388, Ростовская область, </w:t>
      </w:r>
      <w:proofErr w:type="gramStart"/>
      <w:r w:rsidRPr="00C32E2B">
        <w:rPr>
          <w:color w:val="000000"/>
          <w:sz w:val="28"/>
          <w:szCs w:val="28"/>
        </w:rPr>
        <w:t>г</w:t>
      </w:r>
      <w:proofErr w:type="gramEnd"/>
      <w:r w:rsidRPr="00C32E2B">
        <w:rPr>
          <w:color w:val="000000"/>
          <w:sz w:val="28"/>
          <w:szCs w:val="28"/>
        </w:rPr>
        <w:t xml:space="preserve">. Волгодонск-28, </w:t>
      </w:r>
      <w:r w:rsidRPr="00C32E2B">
        <w:rPr>
          <w:spacing w:val="-6"/>
          <w:sz w:val="28"/>
          <w:szCs w:val="28"/>
        </w:rPr>
        <w:t xml:space="preserve">Волгодонский филиал ОАО «НИАЭП» не позднее </w:t>
      </w:r>
      <w:r w:rsidRPr="006467BD">
        <w:rPr>
          <w:spacing w:val="-6"/>
          <w:sz w:val="28"/>
          <w:szCs w:val="28"/>
          <w:highlight w:val="yellow"/>
        </w:rPr>
        <w:t>«</w:t>
      </w:r>
      <w:r>
        <w:rPr>
          <w:spacing w:val="-6"/>
          <w:sz w:val="28"/>
          <w:szCs w:val="28"/>
          <w:highlight w:val="yellow"/>
        </w:rPr>
        <w:t>20</w:t>
      </w:r>
      <w:r w:rsidRPr="006467BD">
        <w:rPr>
          <w:spacing w:val="-6"/>
          <w:sz w:val="28"/>
          <w:szCs w:val="28"/>
          <w:highlight w:val="yellow"/>
        </w:rPr>
        <w:t xml:space="preserve">» </w:t>
      </w:r>
      <w:r>
        <w:rPr>
          <w:spacing w:val="-6"/>
          <w:sz w:val="28"/>
          <w:szCs w:val="28"/>
          <w:highlight w:val="yellow"/>
        </w:rPr>
        <w:t>ма</w:t>
      </w:r>
      <w:r w:rsidRPr="006467BD">
        <w:rPr>
          <w:spacing w:val="-6"/>
          <w:sz w:val="28"/>
          <w:szCs w:val="28"/>
          <w:highlight w:val="yellow"/>
        </w:rPr>
        <w:t>я 2014 г.</w:t>
      </w:r>
      <w:r w:rsidRPr="00C32E2B">
        <w:rPr>
          <w:spacing w:val="-6"/>
          <w:sz w:val="28"/>
          <w:szCs w:val="28"/>
        </w:rPr>
        <w:t xml:space="preserve"> </w:t>
      </w:r>
    </w:p>
    <w:p w:rsidR="00C14AE6" w:rsidRDefault="00C14AE6" w:rsidP="00C14AE6">
      <w:pPr>
        <w:ind w:firstLine="709"/>
        <w:contextualSpacing/>
        <w:jc w:val="both"/>
        <w:rPr>
          <w:spacing w:val="-6"/>
          <w:sz w:val="28"/>
          <w:szCs w:val="28"/>
        </w:rPr>
      </w:pPr>
      <w:r w:rsidRPr="00C32E2B">
        <w:rPr>
          <w:b/>
          <w:spacing w:val="-6"/>
          <w:sz w:val="28"/>
          <w:szCs w:val="28"/>
        </w:rPr>
        <w:t>11. Место и дата подведения итогов запроса цен:</w:t>
      </w:r>
      <w:r w:rsidRPr="00C32E2B">
        <w:rPr>
          <w:spacing w:val="-6"/>
          <w:sz w:val="28"/>
          <w:szCs w:val="28"/>
        </w:rPr>
        <w:t xml:space="preserve"> </w:t>
      </w:r>
      <w:r w:rsidRPr="00C32E2B">
        <w:rPr>
          <w:color w:val="000000"/>
          <w:sz w:val="28"/>
          <w:szCs w:val="28"/>
        </w:rPr>
        <w:t xml:space="preserve">347388, Ростовская область, </w:t>
      </w:r>
      <w:proofErr w:type="gramStart"/>
      <w:r w:rsidRPr="00C32E2B">
        <w:rPr>
          <w:color w:val="000000"/>
          <w:sz w:val="28"/>
          <w:szCs w:val="28"/>
        </w:rPr>
        <w:t>г</w:t>
      </w:r>
      <w:proofErr w:type="gramEnd"/>
      <w:r w:rsidRPr="00C32E2B">
        <w:rPr>
          <w:color w:val="000000"/>
          <w:sz w:val="28"/>
          <w:szCs w:val="28"/>
        </w:rPr>
        <w:t xml:space="preserve">. Волгодонск-28 </w:t>
      </w:r>
      <w:r w:rsidRPr="00C32E2B">
        <w:rPr>
          <w:spacing w:val="-6"/>
          <w:sz w:val="28"/>
          <w:szCs w:val="28"/>
        </w:rPr>
        <w:t xml:space="preserve">Волгодонский филиал ОАО «НИАЭП» не позднее </w:t>
      </w:r>
      <w:r w:rsidRPr="006467BD">
        <w:rPr>
          <w:spacing w:val="-6"/>
          <w:sz w:val="28"/>
          <w:szCs w:val="28"/>
          <w:highlight w:val="yellow"/>
        </w:rPr>
        <w:t>«</w:t>
      </w:r>
      <w:r>
        <w:rPr>
          <w:spacing w:val="-6"/>
          <w:sz w:val="28"/>
          <w:szCs w:val="28"/>
          <w:highlight w:val="yellow"/>
        </w:rPr>
        <w:t>27</w:t>
      </w:r>
      <w:r w:rsidRPr="006467BD">
        <w:rPr>
          <w:spacing w:val="-6"/>
          <w:sz w:val="28"/>
          <w:szCs w:val="28"/>
          <w:highlight w:val="yellow"/>
        </w:rPr>
        <w:t xml:space="preserve">» </w:t>
      </w:r>
      <w:r>
        <w:rPr>
          <w:spacing w:val="-6"/>
          <w:sz w:val="28"/>
          <w:szCs w:val="28"/>
          <w:highlight w:val="yellow"/>
        </w:rPr>
        <w:t>мая</w:t>
      </w:r>
      <w:r w:rsidRPr="006467BD">
        <w:rPr>
          <w:spacing w:val="-6"/>
          <w:sz w:val="28"/>
          <w:szCs w:val="28"/>
          <w:highlight w:val="yellow"/>
        </w:rPr>
        <w:t xml:space="preserve"> 2014 г.</w:t>
      </w:r>
    </w:p>
    <w:p w:rsidR="00C14AE6" w:rsidRPr="009B5DEC" w:rsidRDefault="00C14AE6" w:rsidP="00C14AE6">
      <w:pPr>
        <w:ind w:right="153" w:firstLine="637"/>
        <w:jc w:val="both"/>
        <w:rPr>
          <w:sz w:val="28"/>
          <w:szCs w:val="28"/>
        </w:rPr>
      </w:pPr>
      <w:r w:rsidRPr="00E84511">
        <w:rPr>
          <w:b/>
          <w:spacing w:val="-6"/>
          <w:sz w:val="28"/>
          <w:szCs w:val="28"/>
        </w:rPr>
        <w:t>12</w:t>
      </w:r>
      <w:r w:rsidRPr="00E84511">
        <w:rPr>
          <w:b/>
          <w:sz w:val="28"/>
          <w:szCs w:val="28"/>
        </w:rPr>
        <w:t xml:space="preserve">. </w:t>
      </w:r>
      <w:r>
        <w:rPr>
          <w:sz w:val="28"/>
          <w:szCs w:val="28"/>
        </w:rPr>
        <w:t>Д</w:t>
      </w:r>
      <w:r w:rsidRPr="009B5DEC">
        <w:rPr>
          <w:sz w:val="28"/>
          <w:szCs w:val="28"/>
        </w:rPr>
        <w:t>оговор заключается в течение 20 дней, но не ранее 10 дней со дня размещения на официальном сайте протокола оценки и сопоставления заявок на участие в запросе цен.</w:t>
      </w:r>
    </w:p>
    <w:p w:rsidR="00C14AE6" w:rsidRPr="00E84511" w:rsidRDefault="00C14AE6" w:rsidP="00C14AE6">
      <w:pPr>
        <w:ind w:firstLine="709"/>
        <w:contextualSpacing/>
        <w:jc w:val="both"/>
        <w:rPr>
          <w:b/>
          <w:spacing w:val="-6"/>
          <w:sz w:val="28"/>
          <w:szCs w:val="28"/>
        </w:rPr>
      </w:pPr>
      <w:r w:rsidRPr="00E84511">
        <w:rPr>
          <w:b/>
          <w:spacing w:val="-6"/>
          <w:sz w:val="28"/>
          <w:szCs w:val="28"/>
        </w:rPr>
        <w:t>13. Форма, размер и срок предоставления обеспечения исполнения договора:</w:t>
      </w:r>
    </w:p>
    <w:p w:rsidR="00C14AE6" w:rsidRPr="00DE4FA1" w:rsidRDefault="00C14AE6" w:rsidP="00C14AE6">
      <w:pPr>
        <w:contextualSpacing/>
        <w:jc w:val="both"/>
        <w:rPr>
          <w:sz w:val="28"/>
          <w:szCs w:val="28"/>
        </w:rPr>
      </w:pPr>
      <w:r w:rsidRPr="00460F2F">
        <w:rPr>
          <w:sz w:val="28"/>
          <w:szCs w:val="28"/>
          <w:u w:val="single"/>
        </w:rPr>
        <w:t>не предусмотрена</w:t>
      </w:r>
      <w:r>
        <w:rPr>
          <w:sz w:val="28"/>
          <w:szCs w:val="28"/>
        </w:rPr>
        <w:t>.</w:t>
      </w:r>
    </w:p>
    <w:p w:rsidR="00C14AE6" w:rsidRDefault="00C14AE6" w:rsidP="00C14A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84511">
        <w:rPr>
          <w:b/>
          <w:sz w:val="28"/>
          <w:szCs w:val="28"/>
        </w:rPr>
        <w:t>14.</w:t>
      </w:r>
      <w:r>
        <w:rPr>
          <w:sz w:val="28"/>
          <w:szCs w:val="28"/>
        </w:rPr>
        <w:t> Процедура запроса цен</w:t>
      </w:r>
      <w:r w:rsidRPr="00D54268">
        <w:rPr>
          <w:sz w:val="28"/>
          <w:szCs w:val="28"/>
        </w:rPr>
        <w:t xml:space="preserve"> не является торгами по законодательству Российской Федерации и </w:t>
      </w:r>
      <w:r>
        <w:rPr>
          <w:sz w:val="28"/>
          <w:szCs w:val="28"/>
        </w:rPr>
        <w:t>заказчик/</w:t>
      </w:r>
      <w:r w:rsidRPr="006A13EE">
        <w:rPr>
          <w:sz w:val="28"/>
          <w:szCs w:val="28"/>
        </w:rPr>
        <w:t>организатор запроса цен</w:t>
      </w:r>
      <w:r w:rsidRPr="00D54268">
        <w:rPr>
          <w:sz w:val="28"/>
          <w:szCs w:val="28"/>
        </w:rPr>
        <w:t xml:space="preserve"> имеет право, но не обязанность заключить договор с победителем</w:t>
      </w:r>
      <w:r>
        <w:rPr>
          <w:sz w:val="28"/>
          <w:szCs w:val="28"/>
        </w:rPr>
        <w:t xml:space="preserve"> запроса цен.</w:t>
      </w:r>
    </w:p>
    <w:p w:rsidR="00C14AE6" w:rsidRPr="00A00A13" w:rsidRDefault="00C14AE6" w:rsidP="00C14A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84511">
        <w:rPr>
          <w:b/>
          <w:sz w:val="28"/>
          <w:szCs w:val="28"/>
        </w:rPr>
        <w:t>15.</w:t>
      </w:r>
      <w:r>
        <w:rPr>
          <w:sz w:val="28"/>
          <w:szCs w:val="28"/>
        </w:rPr>
        <w:t> </w:t>
      </w:r>
      <w:r w:rsidRPr="00A00A13">
        <w:rPr>
          <w:sz w:val="28"/>
          <w:szCs w:val="28"/>
        </w:rPr>
        <w:t xml:space="preserve">Организатор </w:t>
      </w:r>
      <w:r>
        <w:rPr>
          <w:sz w:val="28"/>
          <w:szCs w:val="28"/>
        </w:rPr>
        <w:t>запроса цен</w:t>
      </w:r>
      <w:r w:rsidRPr="00A00A13">
        <w:rPr>
          <w:sz w:val="28"/>
          <w:szCs w:val="28"/>
        </w:rPr>
        <w:t xml:space="preserve"> вправе отказаться от проведения </w:t>
      </w:r>
      <w:r>
        <w:rPr>
          <w:sz w:val="28"/>
          <w:szCs w:val="28"/>
        </w:rPr>
        <w:t>запроса цен</w:t>
      </w:r>
      <w:r w:rsidRPr="00A00A13">
        <w:rPr>
          <w:sz w:val="28"/>
          <w:szCs w:val="28"/>
        </w:rPr>
        <w:t xml:space="preserve"> не позднее</w:t>
      </w:r>
      <w:r>
        <w:rPr>
          <w:sz w:val="28"/>
          <w:szCs w:val="28"/>
        </w:rPr>
        <w:t>,</w:t>
      </w:r>
      <w:r w:rsidRPr="00A00A13">
        <w:rPr>
          <w:sz w:val="28"/>
          <w:szCs w:val="28"/>
        </w:rPr>
        <w:t xml:space="preserve"> </w:t>
      </w:r>
      <w:r w:rsidRPr="00ED67B1">
        <w:rPr>
          <w:sz w:val="28"/>
          <w:szCs w:val="28"/>
        </w:rPr>
        <w:t>чем за 1 (один) день до даты окончания срока подачи заявок на участие в запросе цен,</w:t>
      </w:r>
      <w:r w:rsidRPr="00A00A13">
        <w:rPr>
          <w:sz w:val="28"/>
          <w:szCs w:val="28"/>
        </w:rPr>
        <w:t xml:space="preserve"> не неся никакой ответственности перед участниками </w:t>
      </w:r>
      <w:r>
        <w:rPr>
          <w:sz w:val="28"/>
          <w:szCs w:val="28"/>
        </w:rPr>
        <w:t>конкурса</w:t>
      </w:r>
      <w:r w:rsidRPr="00A00A13">
        <w:rPr>
          <w:sz w:val="28"/>
          <w:szCs w:val="28"/>
        </w:rPr>
        <w:t xml:space="preserve"> или третьими лицами, которым такое действие может принести убытки.</w:t>
      </w:r>
    </w:p>
    <w:p w:rsidR="003267F3" w:rsidRDefault="00C14AE6" w:rsidP="00C14AE6">
      <w:r w:rsidRPr="00E84511">
        <w:rPr>
          <w:b/>
          <w:sz w:val="28"/>
          <w:szCs w:val="28"/>
        </w:rPr>
        <w:t>16.</w:t>
      </w:r>
      <w:r>
        <w:rPr>
          <w:sz w:val="28"/>
          <w:szCs w:val="28"/>
        </w:rPr>
        <w:t> </w:t>
      </w:r>
      <w:r w:rsidRPr="00A00A13">
        <w:rPr>
          <w:sz w:val="28"/>
          <w:szCs w:val="28"/>
        </w:rPr>
        <w:t xml:space="preserve">Остальные и более подробные условия </w:t>
      </w:r>
      <w:r>
        <w:rPr>
          <w:sz w:val="28"/>
          <w:szCs w:val="28"/>
        </w:rPr>
        <w:t>запроса цен</w:t>
      </w:r>
      <w:r w:rsidRPr="00A00A13">
        <w:rPr>
          <w:sz w:val="28"/>
          <w:szCs w:val="28"/>
        </w:rPr>
        <w:t xml:space="preserve"> содержатся в </w:t>
      </w:r>
      <w:r>
        <w:rPr>
          <w:sz w:val="28"/>
          <w:szCs w:val="28"/>
        </w:rPr>
        <w:t>документации по запросу цен, являющейся неотъемлемым приложением к данному извещению.</w:t>
      </w:r>
    </w:p>
    <w:sectPr w:rsidR="003267F3" w:rsidSect="00C14AE6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DC2616F6"/>
    <w:lvl w:ilvl="0" w:tplc="3CFCE59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0EB4736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62E358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33C7F6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856077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B04D9A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21A050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F38C73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342EE6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14AE6"/>
    <w:rsid w:val="003267F3"/>
    <w:rsid w:val="00C14A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4A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C14AE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918</Words>
  <Characters>5235</Characters>
  <Application>Microsoft Office Word</Application>
  <DocSecurity>0</DocSecurity>
  <Lines>43</Lines>
  <Paragraphs>12</Paragraphs>
  <ScaleCrop>false</ScaleCrop>
  <Company>ВП НИАЭП</Company>
  <LinksUpToDate>false</LinksUpToDate>
  <CharactersWithSpaces>6141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vdn1547</dc:creator>
  <cp:keywords/>
  <dc:description/>
  <cp:lastModifiedBy>vdn1547</cp:lastModifiedBy>
  <cp:revision>2</cp:revision>
  <dcterms:created xsi:type="dcterms:W3CDTF">2014-05-05T12:08:00Z</dcterms:created>
  <dcterms:modified xsi:type="dcterms:W3CDTF">2014-05-05T12:08:00Z</dcterms:modified>
</cp:coreProperties>
</file>