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07F" w:rsidRDefault="0075007F" w:rsidP="00AD35B1">
      <w:pPr>
        <w:pStyle w:val="Heading1"/>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sz w:val="28"/>
          <w:szCs w:val="28"/>
        </w:rPr>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75007F" w:rsidRDefault="0075007F" w:rsidP="00AD35B1">
      <w:pPr>
        <w:pStyle w:val="Heading1"/>
        <w:numPr>
          <w:ilvl w:val="0"/>
          <w:numId w:val="0"/>
        </w:numPr>
        <w:tabs>
          <w:tab w:val="left" w:pos="426"/>
        </w:tabs>
        <w:ind w:left="-426"/>
        <w:jc w:val="center"/>
        <w:rPr>
          <w:sz w:val="28"/>
          <w:szCs w:val="28"/>
        </w:rPr>
      </w:pPr>
      <w:r>
        <w:rPr>
          <w:sz w:val="28"/>
          <w:szCs w:val="28"/>
        </w:rPr>
        <w:t>ПОРЯДОК ПРОВЕДЕНИЯ ЗАКУПКИ</w:t>
      </w:r>
    </w:p>
    <w:p w:rsidR="0075007F" w:rsidRPr="00AE6B22" w:rsidRDefault="0075007F" w:rsidP="00AE6B2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75007F" w:rsidRPr="00FC009D" w:rsidTr="002B4D0C">
        <w:trPr>
          <w:trHeight w:val="440"/>
          <w:tblHeader/>
        </w:trPr>
        <w:tc>
          <w:tcPr>
            <w:tcW w:w="781" w:type="dxa"/>
            <w:vAlign w:val="center"/>
          </w:tcPr>
          <w:p w:rsidR="0075007F" w:rsidRPr="00FC009D" w:rsidRDefault="0075007F" w:rsidP="007136DE">
            <w:pPr>
              <w:jc w:val="center"/>
            </w:pPr>
            <w:r w:rsidRPr="00FC009D">
              <w:t>№ п/п</w:t>
            </w:r>
          </w:p>
        </w:tc>
        <w:tc>
          <w:tcPr>
            <w:tcW w:w="2268" w:type="dxa"/>
            <w:vAlign w:val="center"/>
          </w:tcPr>
          <w:p w:rsidR="0075007F" w:rsidRPr="00FC009D" w:rsidRDefault="0075007F" w:rsidP="007136DE">
            <w:pPr>
              <w:pStyle w:val="BodyTextIndent2"/>
              <w:ind w:firstLine="0"/>
              <w:jc w:val="center"/>
              <w:rPr>
                <w:bCs/>
              </w:rPr>
            </w:pPr>
            <w:r w:rsidRPr="00FC009D">
              <w:t>Наименование п/п</w:t>
            </w:r>
          </w:p>
        </w:tc>
        <w:tc>
          <w:tcPr>
            <w:tcW w:w="12261" w:type="dxa"/>
            <w:vAlign w:val="center"/>
          </w:tcPr>
          <w:p w:rsidR="0075007F" w:rsidRPr="00FC009D" w:rsidRDefault="0075007F" w:rsidP="007136DE">
            <w:pPr>
              <w:pStyle w:val="BodyTextIndent2"/>
              <w:ind w:right="153" w:firstLine="0"/>
              <w:jc w:val="center"/>
              <w:rPr>
                <w:bCs/>
              </w:rPr>
            </w:pPr>
            <w:r w:rsidRPr="00FC009D">
              <w:t>Содержание</w:t>
            </w:r>
          </w:p>
        </w:tc>
      </w:tr>
      <w:tr w:rsidR="0075007F" w:rsidRPr="00FC009D" w:rsidTr="002B4D0C">
        <w:trPr>
          <w:trHeight w:val="184"/>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75007F" w:rsidRPr="00FC009D" w:rsidRDefault="0075007F" w:rsidP="005F5FA0">
            <w:pPr>
              <w:pStyle w:val="Times12"/>
              <w:ind w:right="153" w:firstLine="0"/>
              <w:jc w:val="left"/>
              <w:rPr>
                <w:szCs w:val="24"/>
              </w:rPr>
            </w:pPr>
            <w:r>
              <w:rPr>
                <w:szCs w:val="24"/>
              </w:rPr>
              <w:t>Общие положения</w:t>
            </w:r>
          </w:p>
        </w:tc>
        <w:tc>
          <w:tcPr>
            <w:tcW w:w="12261" w:type="dxa"/>
          </w:tcPr>
          <w:p w:rsidR="0075007F" w:rsidRPr="009A5C74" w:rsidRDefault="0075007F" w:rsidP="00A95E04">
            <w:pPr>
              <w:pStyle w:val="Times12"/>
              <w:numPr>
                <w:ilvl w:val="0"/>
                <w:numId w:val="53"/>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5007F" w:rsidRDefault="0075007F" w:rsidP="00A95E04">
            <w:pPr>
              <w:pStyle w:val="Times12"/>
              <w:numPr>
                <w:ilvl w:val="0"/>
                <w:numId w:val="53"/>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75007F" w:rsidRPr="00FD5F77" w:rsidRDefault="0075007F" w:rsidP="00A95E04">
            <w:pPr>
              <w:pStyle w:val="Times12"/>
              <w:numPr>
                <w:ilvl w:val="0"/>
                <w:numId w:val="53"/>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75007F" w:rsidRPr="00A16F29" w:rsidRDefault="0075007F" w:rsidP="00A95E04">
            <w:pPr>
              <w:pStyle w:val="Times12"/>
              <w:numPr>
                <w:ilvl w:val="0"/>
                <w:numId w:val="53"/>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75007F" w:rsidRPr="00FC009D" w:rsidTr="00AD35B1">
        <w:trPr>
          <w:trHeight w:val="955"/>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75007F" w:rsidRPr="00FC009D" w:rsidRDefault="0075007F" w:rsidP="002B4D0C">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75007F" w:rsidRDefault="0075007F" w:rsidP="00A95E04">
            <w:pPr>
              <w:pStyle w:val="Times12"/>
              <w:numPr>
                <w:ilvl w:val="1"/>
                <w:numId w:val="24"/>
              </w:numPr>
              <w:tabs>
                <w:tab w:val="left" w:pos="1132"/>
              </w:tabs>
              <w:ind w:left="-2" w:right="153" w:firstLine="567"/>
            </w:pPr>
            <w:bookmarkStart w:id="7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72"/>
          </w:p>
          <w:p w:rsidR="0075007F" w:rsidRDefault="0075007F" w:rsidP="00A95E04">
            <w:pPr>
              <w:pStyle w:val="Times12"/>
              <w:numPr>
                <w:ilvl w:val="0"/>
                <w:numId w:val="22"/>
              </w:numPr>
              <w:tabs>
                <w:tab w:val="left" w:pos="1020"/>
              </w:tabs>
              <w:ind w:left="0" w:right="153" w:firstLine="637"/>
            </w:pPr>
            <w:r>
              <w:t>через ЭТП;</w:t>
            </w:r>
          </w:p>
          <w:p w:rsidR="0075007F" w:rsidRDefault="0075007F" w:rsidP="00A95E04">
            <w:pPr>
              <w:pStyle w:val="Times12"/>
              <w:numPr>
                <w:ilvl w:val="0"/>
                <w:numId w:val="2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75007F" w:rsidRDefault="0075007F" w:rsidP="00AD35B1">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75007F" w:rsidRPr="00AD35B1" w:rsidRDefault="0075007F" w:rsidP="00DF4855">
            <w:pPr>
              <w:pStyle w:val="Times12"/>
              <w:numPr>
                <w:ilvl w:val="0"/>
                <w:numId w:val="58"/>
              </w:numPr>
              <w:tabs>
                <w:tab w:val="left" w:pos="1020"/>
              </w:tabs>
            </w:pPr>
            <w:r w:rsidRPr="00AD35B1">
              <w:t>для конкурса - не позднее 7 (семи) рабочих дней до дня окончания срока подачи заявок на участие в конкурсе;</w:t>
            </w:r>
          </w:p>
          <w:p w:rsidR="0075007F" w:rsidRPr="00AD35B1" w:rsidRDefault="0075007F" w:rsidP="00DF4855">
            <w:pPr>
              <w:pStyle w:val="Times12"/>
              <w:numPr>
                <w:ilvl w:val="0"/>
                <w:numId w:val="58"/>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75007F" w:rsidRPr="00AD35B1" w:rsidRDefault="0075007F" w:rsidP="00DF4855">
            <w:pPr>
              <w:pStyle w:val="Times12"/>
              <w:numPr>
                <w:ilvl w:val="0"/>
                <w:numId w:val="58"/>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75007F" w:rsidRPr="00A16F29" w:rsidRDefault="0075007F" w:rsidP="009B5840">
            <w:pPr>
              <w:pStyle w:val="Times12"/>
              <w:tabs>
                <w:tab w:val="left" w:pos="1020"/>
              </w:tabs>
              <w:ind w:right="153" w:firstLine="566"/>
            </w:pPr>
            <w:r>
              <w:t>При поступлении запроса позже данного срока организатор вправе не отвечать на запрос.</w:t>
            </w:r>
          </w:p>
          <w:p w:rsidR="0075007F" w:rsidRDefault="0075007F" w:rsidP="00A95E04">
            <w:pPr>
              <w:pStyle w:val="Times12"/>
              <w:numPr>
                <w:ilvl w:val="1"/>
                <w:numId w:val="24"/>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75007F" w:rsidRDefault="0075007F"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5007F" w:rsidRDefault="0075007F" w:rsidP="002B4D0C">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75007F" w:rsidRPr="00AD35B1" w:rsidRDefault="0075007F" w:rsidP="00DF4855">
            <w:pPr>
              <w:pStyle w:val="Times12"/>
              <w:numPr>
                <w:ilvl w:val="0"/>
                <w:numId w:val="58"/>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75007F" w:rsidRPr="00AD35B1" w:rsidRDefault="0075007F" w:rsidP="00DF4855">
            <w:pPr>
              <w:pStyle w:val="Times12"/>
              <w:numPr>
                <w:ilvl w:val="0"/>
                <w:numId w:val="58"/>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75007F" w:rsidRDefault="0075007F" w:rsidP="009B5840">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75007F" w:rsidRPr="00AD35B1" w:rsidRDefault="0075007F" w:rsidP="00DF4855">
            <w:pPr>
              <w:pStyle w:val="Times12"/>
              <w:numPr>
                <w:ilvl w:val="0"/>
                <w:numId w:val="58"/>
              </w:numPr>
              <w:tabs>
                <w:tab w:val="left" w:pos="1020"/>
              </w:tabs>
            </w:pPr>
            <w:r w:rsidRPr="00AD35B1">
              <w:t xml:space="preserve">для конкурса - </w:t>
            </w:r>
            <w:r w:rsidRPr="009B5840">
              <w:t>не</w:t>
            </w:r>
            <w:r>
              <w:t xml:space="preserve"> менее чем 3 (три) рабочих дня</w:t>
            </w:r>
            <w:r w:rsidRPr="00AD35B1">
              <w:t>;</w:t>
            </w:r>
          </w:p>
          <w:p w:rsidR="0075007F" w:rsidRPr="00AD35B1" w:rsidRDefault="0075007F" w:rsidP="00DF4855">
            <w:pPr>
              <w:pStyle w:val="Times12"/>
              <w:numPr>
                <w:ilvl w:val="0"/>
                <w:numId w:val="58"/>
              </w:numPr>
              <w:tabs>
                <w:tab w:val="left" w:pos="1020"/>
              </w:tabs>
            </w:pPr>
            <w:r>
              <w:t>для запроса предложений -</w:t>
            </w:r>
            <w:r w:rsidRPr="009B5840">
              <w:t xml:space="preserve"> не менее чем </w:t>
            </w:r>
            <w:r>
              <w:t>2 (два</w:t>
            </w:r>
            <w:r w:rsidRPr="009B5840">
              <w:t>) рабочих дня</w:t>
            </w:r>
            <w:r>
              <w:t>.</w:t>
            </w:r>
          </w:p>
          <w:p w:rsidR="0075007F" w:rsidRPr="00A16F29" w:rsidRDefault="0075007F" w:rsidP="00A95E04">
            <w:pPr>
              <w:pStyle w:val="Times12"/>
              <w:numPr>
                <w:ilvl w:val="1"/>
                <w:numId w:val="2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75007F" w:rsidRPr="00FC009D" w:rsidTr="002B4D0C">
        <w:trPr>
          <w:trHeight w:val="246"/>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75007F" w:rsidRPr="00FC009D" w:rsidRDefault="0075007F" w:rsidP="005F5FA0">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75007F" w:rsidRDefault="0075007F" w:rsidP="00A95E04">
            <w:pPr>
              <w:pStyle w:val="Times12"/>
              <w:numPr>
                <w:ilvl w:val="1"/>
                <w:numId w:val="26"/>
              </w:numPr>
              <w:tabs>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75007F" w:rsidRPr="00AD35B1" w:rsidRDefault="0075007F" w:rsidP="00DF4855">
            <w:pPr>
              <w:pStyle w:val="Times12"/>
              <w:numPr>
                <w:ilvl w:val="0"/>
                <w:numId w:val="58"/>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75007F" w:rsidRPr="00AD35B1" w:rsidRDefault="0075007F" w:rsidP="00DF4855">
            <w:pPr>
              <w:pStyle w:val="Times12"/>
              <w:numPr>
                <w:ilvl w:val="0"/>
                <w:numId w:val="58"/>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75007F" w:rsidRDefault="0075007F" w:rsidP="00A95E04">
            <w:pPr>
              <w:pStyle w:val="Times12"/>
              <w:numPr>
                <w:ilvl w:val="1"/>
                <w:numId w:val="26"/>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75007F" w:rsidRDefault="0075007F" w:rsidP="00A95E04">
            <w:pPr>
              <w:pStyle w:val="Times12"/>
              <w:numPr>
                <w:ilvl w:val="1"/>
                <w:numId w:val="26"/>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75007F" w:rsidRDefault="0075007F" w:rsidP="00A95E04">
            <w:pPr>
              <w:pStyle w:val="Times12"/>
              <w:numPr>
                <w:ilvl w:val="1"/>
                <w:numId w:val="26"/>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75007F" w:rsidRDefault="0075007F" w:rsidP="000823EC">
            <w:pPr>
              <w:pStyle w:val="Times12"/>
              <w:numPr>
                <w:ilvl w:val="0"/>
                <w:numId w:val="58"/>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75007F" w:rsidRPr="00AD35B1" w:rsidRDefault="0075007F" w:rsidP="000823EC">
            <w:pPr>
              <w:pStyle w:val="Times12"/>
              <w:numPr>
                <w:ilvl w:val="0"/>
                <w:numId w:val="58"/>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75007F" w:rsidRPr="00FC009D" w:rsidRDefault="0075007F" w:rsidP="000823EC">
            <w:pPr>
              <w:pStyle w:val="Times12"/>
              <w:numPr>
                <w:ilvl w:val="0"/>
                <w:numId w:val="58"/>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75007F" w:rsidRPr="00FC009D" w:rsidTr="002B4D0C">
        <w:trPr>
          <w:trHeight w:val="473"/>
        </w:trPr>
        <w:tc>
          <w:tcPr>
            <w:tcW w:w="781" w:type="dxa"/>
          </w:tcPr>
          <w:p w:rsidR="0075007F" w:rsidRPr="00FC009D" w:rsidRDefault="0075007F" w:rsidP="00A95E04">
            <w:pPr>
              <w:numPr>
                <w:ilvl w:val="0"/>
                <w:numId w:val="19"/>
              </w:numPr>
              <w:tabs>
                <w:tab w:val="num" w:pos="786"/>
              </w:tabs>
              <w:ind w:left="0" w:hanging="15"/>
              <w:jc w:val="center"/>
            </w:pPr>
            <w:bookmarkStart w:id="73" w:name="_Ref317253528"/>
          </w:p>
        </w:tc>
        <w:bookmarkEnd w:id="73"/>
        <w:tc>
          <w:tcPr>
            <w:tcW w:w="2268" w:type="dxa"/>
          </w:tcPr>
          <w:p w:rsidR="0075007F" w:rsidRPr="00FC009D" w:rsidRDefault="0075007F" w:rsidP="007136DE">
            <w:pPr>
              <w:ind w:right="153"/>
            </w:pPr>
            <w:r w:rsidRPr="00FC009D">
              <w:t>Обеспечение заявки на участие в </w:t>
            </w:r>
            <w:r>
              <w:t>закупке</w:t>
            </w:r>
          </w:p>
        </w:tc>
        <w:tc>
          <w:tcPr>
            <w:tcW w:w="12261" w:type="dxa"/>
          </w:tcPr>
          <w:p w:rsidR="0075007F" w:rsidRDefault="0075007F" w:rsidP="00A95E04">
            <w:pPr>
              <w:pStyle w:val="Times12"/>
              <w:numPr>
                <w:ilvl w:val="0"/>
                <w:numId w:val="57"/>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75007F" w:rsidRPr="00805445" w:rsidRDefault="0075007F" w:rsidP="00A95E04">
            <w:pPr>
              <w:pStyle w:val="Times12"/>
              <w:numPr>
                <w:ilvl w:val="0"/>
                <w:numId w:val="57"/>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75007F" w:rsidRPr="00EC3767" w:rsidRDefault="0075007F" w:rsidP="00A95E04">
            <w:pPr>
              <w:pStyle w:val="Times12"/>
              <w:numPr>
                <w:ilvl w:val="0"/>
                <w:numId w:val="57"/>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5007F" w:rsidRPr="00345E3A" w:rsidRDefault="0075007F" w:rsidP="00A95E04">
            <w:pPr>
              <w:pStyle w:val="ListParagraph"/>
              <w:numPr>
                <w:ilvl w:val="0"/>
                <w:numId w:val="27"/>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75007F" w:rsidRPr="00A3133D" w:rsidRDefault="0075007F" w:rsidP="00A95E04">
            <w:pPr>
              <w:pStyle w:val="ListParagraph"/>
              <w:numPr>
                <w:ilvl w:val="0"/>
                <w:numId w:val="2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75007F" w:rsidRPr="00A3133D" w:rsidRDefault="0075007F" w:rsidP="00A95E04">
            <w:pPr>
              <w:pStyle w:val="ListParagraph"/>
              <w:numPr>
                <w:ilvl w:val="0"/>
                <w:numId w:val="2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75007F" w:rsidRPr="00A3133D" w:rsidRDefault="0075007F" w:rsidP="00A95E04">
            <w:pPr>
              <w:pStyle w:val="ListParagraph"/>
              <w:numPr>
                <w:ilvl w:val="0"/>
                <w:numId w:val="2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w:t>
            </w:r>
            <w:r>
              <w:rPr>
                <w:rFonts w:ascii="Times New Roman" w:hAnsi="Times New Roman"/>
                <w:sz w:val="24"/>
                <w:szCs w:val="24"/>
              </w:rPr>
              <w:t>8</w:t>
            </w:r>
            <w:r w:rsidRPr="00596D27">
              <w:rPr>
                <w:rFonts w:ascii="Times New Roman" w:hAnsi="Times New Roman"/>
                <w:sz w:val="24"/>
                <w:szCs w:val="24"/>
              </w:rPr>
              <w:t xml:space="preserve">0 </w:t>
            </w:r>
            <w:r>
              <w:rPr>
                <w:rFonts w:ascii="Times New Roman" w:hAnsi="Times New Roman"/>
                <w:sz w:val="24"/>
                <w:szCs w:val="24"/>
              </w:rPr>
              <w:t xml:space="preserve">(восьмидесяти)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 xml:space="preserve">не менее </w:t>
            </w:r>
            <w:r>
              <w:rPr>
                <w:rFonts w:ascii="Times New Roman" w:hAnsi="Times New Roman"/>
                <w:sz w:val="24"/>
                <w:szCs w:val="24"/>
              </w:rPr>
              <w:t>110</w:t>
            </w:r>
            <w:r w:rsidRPr="00A3133D">
              <w:rPr>
                <w:rFonts w:ascii="Times New Roman" w:hAnsi="Times New Roman"/>
                <w:sz w:val="24"/>
                <w:szCs w:val="24"/>
              </w:rPr>
              <w:t xml:space="preserve"> (</w:t>
            </w:r>
            <w:r>
              <w:rPr>
                <w:rFonts w:ascii="Times New Roman" w:hAnsi="Times New Roman"/>
                <w:sz w:val="24"/>
                <w:szCs w:val="24"/>
              </w:rPr>
              <w:t>ста десяти</w:t>
            </w:r>
            <w:r w:rsidRPr="00A3133D">
              <w:rPr>
                <w:rFonts w:ascii="Times New Roman" w:hAnsi="Times New Roman"/>
                <w:sz w:val="24"/>
                <w:szCs w:val="24"/>
              </w:rPr>
              <w:t>)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75007F" w:rsidRPr="00A3133D" w:rsidRDefault="0075007F" w:rsidP="00A95E04">
            <w:pPr>
              <w:pStyle w:val="ListParagraph"/>
              <w:numPr>
                <w:ilvl w:val="0"/>
                <w:numId w:val="2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5007F" w:rsidRPr="00A3133D" w:rsidRDefault="0075007F" w:rsidP="00A95E04">
            <w:pPr>
              <w:pStyle w:val="ListParagraph"/>
              <w:numPr>
                <w:ilvl w:val="0"/>
                <w:numId w:val="2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75007F" w:rsidRPr="00A3133D" w:rsidRDefault="0075007F" w:rsidP="00A95E04">
            <w:pPr>
              <w:pStyle w:val="ListParagraph"/>
              <w:numPr>
                <w:ilvl w:val="0"/>
                <w:numId w:val="2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75007F" w:rsidRPr="00A3133D" w:rsidRDefault="0075007F" w:rsidP="00A95E04">
            <w:pPr>
              <w:pStyle w:val="ListParagraph"/>
              <w:numPr>
                <w:ilvl w:val="0"/>
                <w:numId w:val="27"/>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75007F" w:rsidRPr="005A4FD0" w:rsidRDefault="0075007F" w:rsidP="00A95E04">
            <w:pPr>
              <w:pStyle w:val="Times12"/>
              <w:numPr>
                <w:ilvl w:val="0"/>
                <w:numId w:val="57"/>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75007F" w:rsidRPr="00EC3767" w:rsidRDefault="0075007F" w:rsidP="00A95E04">
            <w:pPr>
              <w:pStyle w:val="Times12"/>
              <w:numPr>
                <w:ilvl w:val="0"/>
                <w:numId w:val="57"/>
              </w:numPr>
              <w:tabs>
                <w:tab w:val="left" w:pos="1132"/>
              </w:tabs>
              <w:ind w:left="0" w:right="153" w:firstLine="566"/>
            </w:pPr>
            <w:bookmarkStart w:id="74" w:name="_Ref411840766"/>
            <w:r w:rsidRPr="00EC3767">
              <w:t xml:space="preserve">Обеспечение заявки на участие в </w:t>
            </w:r>
            <w:r>
              <w:t>закупке</w:t>
            </w:r>
            <w:r w:rsidRPr="00EC3767">
              <w:t xml:space="preserve"> возвращается:</w:t>
            </w:r>
            <w:bookmarkEnd w:id="74"/>
          </w:p>
          <w:p w:rsidR="0075007F" w:rsidRPr="00E77DD2" w:rsidRDefault="0075007F" w:rsidP="00A95E04">
            <w:pPr>
              <w:pStyle w:val="ListParagraph"/>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принятия решения об отказе от проведения </w:t>
            </w:r>
            <w:r>
              <w:rPr>
                <w:rFonts w:ascii="Times New Roman" w:hAnsi="Times New Roman"/>
                <w:sz w:val="24"/>
                <w:lang w:eastAsia="ru-RU"/>
              </w:rPr>
              <w:t>закупки</w:t>
            </w:r>
            <w:r w:rsidRPr="00E77DD2">
              <w:rPr>
                <w:rFonts w:ascii="Times New Roman" w:hAnsi="Times New Roman"/>
                <w:sz w:val="24"/>
                <w:lang w:eastAsia="ru-RU"/>
              </w:rPr>
              <w:t xml:space="preserve"> – всем участникам </w:t>
            </w:r>
            <w:r>
              <w:rPr>
                <w:rFonts w:ascii="Times New Roman" w:hAnsi="Times New Roman"/>
                <w:sz w:val="24"/>
                <w:lang w:eastAsia="ru-RU"/>
              </w:rPr>
              <w:t>закупки</w:t>
            </w:r>
            <w:r w:rsidRPr="00E77DD2">
              <w:rPr>
                <w:rFonts w:ascii="Times New Roman" w:hAnsi="Times New Roman"/>
                <w:sz w:val="24"/>
                <w:lang w:eastAsia="ru-RU"/>
              </w:rPr>
              <w:t xml:space="preserve">, подавшим заявки на участие в </w:t>
            </w:r>
            <w:r>
              <w:rPr>
                <w:rFonts w:ascii="Times New Roman" w:hAnsi="Times New Roman"/>
                <w:sz w:val="24"/>
                <w:lang w:eastAsia="ru-RU"/>
              </w:rPr>
              <w:t>закупке</w:t>
            </w:r>
            <w:r w:rsidRPr="00E77DD2">
              <w:rPr>
                <w:rFonts w:ascii="Times New Roman" w:hAnsi="Times New Roman"/>
                <w:sz w:val="24"/>
                <w:lang w:eastAsia="ru-RU"/>
              </w:rPr>
              <w:t>;</w:t>
            </w:r>
          </w:p>
          <w:p w:rsidR="0075007F" w:rsidRPr="002C4A4B" w:rsidRDefault="0075007F" w:rsidP="00A95E04">
            <w:pPr>
              <w:pStyle w:val="ListParagraph"/>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поступления организатору </w:t>
            </w:r>
            <w:r>
              <w:rPr>
                <w:rFonts w:ascii="Times New Roman" w:hAnsi="Times New Roman"/>
                <w:sz w:val="24"/>
                <w:lang w:eastAsia="ru-RU"/>
              </w:rPr>
              <w:t>закупки</w:t>
            </w:r>
            <w:r w:rsidRPr="00E77DD2">
              <w:rPr>
                <w:rFonts w:ascii="Times New Roman" w:hAnsi="Times New Roman"/>
                <w:sz w:val="24"/>
                <w:lang w:eastAsia="ru-RU"/>
              </w:rPr>
              <w:t xml:space="preserve"> уведомления об отзыве участником </w:t>
            </w:r>
            <w:r>
              <w:rPr>
                <w:rFonts w:ascii="Times New Roman" w:hAnsi="Times New Roman"/>
                <w:sz w:val="24"/>
                <w:lang w:eastAsia="ru-RU"/>
              </w:rPr>
              <w:t>закупки</w:t>
            </w:r>
            <w:r w:rsidRPr="00E77DD2">
              <w:rPr>
                <w:rFonts w:ascii="Times New Roman" w:hAnsi="Times New Roman"/>
                <w:sz w:val="24"/>
                <w:lang w:eastAsia="ru-RU"/>
              </w:rPr>
              <w:t xml:space="preserve"> заявки на участие в </w:t>
            </w:r>
            <w:r>
              <w:rPr>
                <w:rFonts w:ascii="Times New Roman" w:hAnsi="Times New Roman"/>
                <w:sz w:val="24"/>
                <w:lang w:eastAsia="ru-RU"/>
              </w:rPr>
              <w:t>закупке</w:t>
            </w:r>
            <w:r w:rsidRPr="00E77DD2">
              <w:rPr>
                <w:rFonts w:ascii="Times New Roman" w:hAnsi="Times New Roman"/>
                <w:sz w:val="24"/>
                <w:lang w:eastAsia="ru-RU"/>
              </w:rPr>
              <w:t xml:space="preserve"> – участнику </w:t>
            </w:r>
            <w:r>
              <w:rPr>
                <w:rFonts w:ascii="Times New Roman" w:hAnsi="Times New Roman"/>
                <w:sz w:val="24"/>
                <w:lang w:eastAsia="ru-RU"/>
              </w:rPr>
              <w:t>закупки</w:t>
            </w:r>
            <w:r w:rsidRPr="00E77DD2">
              <w:rPr>
                <w:rFonts w:ascii="Times New Roman" w:hAnsi="Times New Roman"/>
                <w:sz w:val="24"/>
                <w:lang w:eastAsia="ru-RU"/>
              </w:rPr>
              <w:t xml:space="preserve">, отозвавшему заявку в соответствии с условиями </w:t>
            </w:r>
            <w:r>
              <w:rPr>
                <w:rFonts w:ascii="Times New Roman" w:hAnsi="Times New Roman"/>
                <w:sz w:val="24"/>
                <w:lang w:eastAsia="ru-RU"/>
              </w:rPr>
              <w:t>закупочной</w:t>
            </w:r>
            <w:r w:rsidRPr="00E77DD2">
              <w:rPr>
                <w:rFonts w:ascii="Times New Roman" w:hAnsi="Times New Roman"/>
                <w:sz w:val="24"/>
                <w:lang w:eastAsia="ru-RU"/>
              </w:rPr>
              <w:t xml:space="preserve"> документации;</w:t>
            </w:r>
          </w:p>
          <w:p w:rsidR="0075007F" w:rsidRPr="00E77DD2" w:rsidRDefault="0075007F" w:rsidP="00A95E04">
            <w:pPr>
              <w:pStyle w:val="ListParagraph"/>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r w:rsidRPr="002C4A4B">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75007F" w:rsidRPr="00E77DD2" w:rsidRDefault="0075007F" w:rsidP="00A95E04">
            <w:pPr>
              <w:pStyle w:val="ListParagraph"/>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bookmarkStart w:id="75" w:name="_Ref411840763"/>
            <w:r w:rsidRPr="00E77DD2">
              <w:rPr>
                <w:rFonts w:ascii="Times New Roman" w:hAnsi="Times New Roman"/>
                <w:sz w:val="24"/>
                <w:lang w:eastAsia="ru-RU"/>
              </w:rPr>
              <w:t xml:space="preserve">в течение </w:t>
            </w:r>
            <w:r>
              <w:rPr>
                <w:rFonts w:ascii="Times New Roman" w:hAnsi="Times New Roman"/>
                <w:sz w:val="24"/>
                <w:lang w:eastAsia="ru-RU"/>
              </w:rPr>
              <w:t>10</w:t>
            </w:r>
            <w:r w:rsidRPr="00E77DD2">
              <w:rPr>
                <w:rFonts w:ascii="Times New Roman" w:hAnsi="Times New Roman"/>
                <w:sz w:val="24"/>
                <w:lang w:eastAsia="ru-RU"/>
              </w:rPr>
              <w:t xml:space="preserve"> (</w:t>
            </w:r>
            <w:r>
              <w:rPr>
                <w:rFonts w:ascii="Times New Roman" w:hAnsi="Times New Roman"/>
                <w:sz w:val="24"/>
                <w:lang w:eastAsia="ru-RU"/>
              </w:rPr>
              <w:t>десяти</w:t>
            </w:r>
            <w:r w:rsidRPr="00E77DD2">
              <w:rPr>
                <w:rFonts w:ascii="Times New Roman" w:hAnsi="Times New Roman"/>
                <w:sz w:val="24"/>
                <w:lang w:eastAsia="ru-RU"/>
              </w:rPr>
              <w:t>) рабочих дней со дня подписания протокола подведения итогов</w:t>
            </w:r>
            <w:r>
              <w:rPr>
                <w:rFonts w:ascii="Times New Roman" w:hAnsi="Times New Roman"/>
                <w:sz w:val="24"/>
                <w:lang w:eastAsia="ru-RU"/>
              </w:rPr>
              <w:t xml:space="preserve"> закупки</w:t>
            </w:r>
            <w:r w:rsidRPr="00E77DD2">
              <w:rPr>
                <w:rFonts w:ascii="Times New Roman" w:hAnsi="Times New Roman"/>
                <w:sz w:val="24"/>
                <w:lang w:eastAsia="ru-RU"/>
              </w:rPr>
              <w:t xml:space="preserve"> –</w:t>
            </w:r>
            <w:r>
              <w:rPr>
                <w:rFonts w:ascii="Times New Roman" w:hAnsi="Times New Roman"/>
                <w:sz w:val="24"/>
                <w:lang w:eastAsia="ru-RU"/>
              </w:rPr>
              <w:t xml:space="preserve"> </w:t>
            </w:r>
            <w:r w:rsidRPr="00412D5D">
              <w:rPr>
                <w:rFonts w:ascii="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hAnsi="Times New Roman"/>
                <w:sz w:val="24"/>
                <w:lang w:eastAsia="ru-RU"/>
              </w:rPr>
              <w:t>;</w:t>
            </w:r>
            <w:bookmarkEnd w:id="75"/>
          </w:p>
          <w:p w:rsidR="0075007F" w:rsidRPr="00E77DD2" w:rsidRDefault="0075007F" w:rsidP="00A95E04">
            <w:pPr>
              <w:pStyle w:val="ListParagraph"/>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заключения договора с победителем </w:t>
            </w:r>
            <w:r>
              <w:rPr>
                <w:rFonts w:ascii="Times New Roman" w:hAnsi="Times New Roman"/>
                <w:sz w:val="24"/>
                <w:lang w:eastAsia="ru-RU"/>
              </w:rPr>
              <w:t>закупки</w:t>
            </w:r>
            <w:r w:rsidRPr="00E77DD2">
              <w:rPr>
                <w:rFonts w:ascii="Times New Roman" w:hAnsi="Times New Roman"/>
                <w:sz w:val="24"/>
                <w:lang w:eastAsia="ru-RU"/>
              </w:rPr>
              <w:t xml:space="preserve"> по результатам состоявше</w:t>
            </w:r>
            <w:r>
              <w:rPr>
                <w:rFonts w:ascii="Times New Roman" w:hAnsi="Times New Roman"/>
                <w:sz w:val="24"/>
                <w:lang w:eastAsia="ru-RU"/>
              </w:rPr>
              <w:t>йся</w:t>
            </w:r>
            <w:r w:rsidRPr="00E77DD2">
              <w:rPr>
                <w:rFonts w:ascii="Times New Roman" w:hAnsi="Times New Roman"/>
                <w:sz w:val="24"/>
                <w:lang w:eastAsia="ru-RU"/>
              </w:rPr>
              <w:t xml:space="preserve"> </w:t>
            </w:r>
            <w:r>
              <w:rPr>
                <w:rFonts w:ascii="Times New Roman" w:hAnsi="Times New Roman"/>
                <w:sz w:val="24"/>
                <w:lang w:eastAsia="ru-RU"/>
              </w:rPr>
              <w:t>закупки</w:t>
            </w:r>
            <w:r w:rsidRPr="00E77DD2">
              <w:rPr>
                <w:rFonts w:ascii="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lang w:eastAsia="ru-RU"/>
              </w:rPr>
              <w:t>закупки</w:t>
            </w:r>
            <w:r w:rsidRPr="00E77DD2">
              <w:rPr>
                <w:rFonts w:ascii="Times New Roman" w:hAnsi="Times New Roman"/>
                <w:sz w:val="24"/>
                <w:lang w:eastAsia="ru-RU"/>
              </w:rPr>
              <w:t>;</w:t>
            </w:r>
          </w:p>
          <w:p w:rsidR="0075007F" w:rsidRPr="00E77DD2" w:rsidRDefault="0075007F" w:rsidP="00A95E04">
            <w:pPr>
              <w:pStyle w:val="ListParagraph"/>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lang w:eastAsia="ru-RU"/>
              </w:rPr>
              <w:t>закупки</w:t>
            </w:r>
            <w:r w:rsidRPr="00E77DD2">
              <w:rPr>
                <w:rFonts w:ascii="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hAnsi="Times New Roman"/>
                <w:sz w:val="24"/>
                <w:lang w:eastAsia="ru-RU"/>
              </w:rPr>
              <w:t xml:space="preserve">единственному </w:t>
            </w:r>
            <w:r w:rsidRPr="00E77DD2">
              <w:rPr>
                <w:rFonts w:ascii="Times New Roman" w:hAnsi="Times New Roman"/>
                <w:sz w:val="24"/>
                <w:lang w:eastAsia="ru-RU"/>
              </w:rPr>
              <w:t xml:space="preserve">участнику </w:t>
            </w:r>
            <w:r>
              <w:rPr>
                <w:rFonts w:ascii="Times New Roman" w:hAnsi="Times New Roman"/>
                <w:sz w:val="24"/>
                <w:lang w:eastAsia="ru-RU"/>
              </w:rPr>
              <w:t>закупки</w:t>
            </w:r>
            <w:r w:rsidRPr="00E77DD2">
              <w:rPr>
                <w:rFonts w:ascii="Times New Roman" w:hAnsi="Times New Roman"/>
                <w:sz w:val="24"/>
                <w:lang w:eastAsia="ru-RU"/>
              </w:rPr>
              <w:t>;</w:t>
            </w:r>
          </w:p>
          <w:p w:rsidR="0075007F" w:rsidRPr="00E77DD2" w:rsidRDefault="0075007F" w:rsidP="00A95E04">
            <w:pPr>
              <w:pStyle w:val="ListParagraph"/>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признания </w:t>
            </w:r>
            <w:r>
              <w:rPr>
                <w:rFonts w:ascii="Times New Roman" w:hAnsi="Times New Roman"/>
                <w:sz w:val="24"/>
                <w:lang w:eastAsia="ru-RU"/>
              </w:rPr>
              <w:t>закупки</w:t>
            </w:r>
            <w:r w:rsidRPr="00E77DD2">
              <w:rPr>
                <w:rFonts w:ascii="Times New Roman" w:hAnsi="Times New Roman"/>
                <w:sz w:val="24"/>
                <w:lang w:eastAsia="ru-RU"/>
              </w:rPr>
              <w:t xml:space="preserve"> несостоявш</w:t>
            </w:r>
            <w:r>
              <w:rPr>
                <w:rFonts w:ascii="Times New Roman" w:hAnsi="Times New Roman"/>
                <w:sz w:val="24"/>
                <w:lang w:eastAsia="ru-RU"/>
              </w:rPr>
              <w:t>ей</w:t>
            </w:r>
            <w:r w:rsidRPr="00E77DD2">
              <w:rPr>
                <w:rFonts w:ascii="Times New Roman" w:hAnsi="Times New Roman"/>
                <w:sz w:val="24"/>
                <w:lang w:eastAsia="ru-RU"/>
              </w:rPr>
              <w:t>ся и принятия решения о незаключении договора по е</w:t>
            </w:r>
            <w:r>
              <w:rPr>
                <w:rFonts w:ascii="Times New Roman" w:hAnsi="Times New Roman"/>
                <w:sz w:val="24"/>
                <w:lang w:eastAsia="ru-RU"/>
              </w:rPr>
              <w:t>е</w:t>
            </w:r>
            <w:r w:rsidRPr="00E77DD2">
              <w:rPr>
                <w:rFonts w:ascii="Times New Roman" w:hAnsi="Times New Roman"/>
                <w:sz w:val="24"/>
                <w:lang w:eastAsia="ru-RU"/>
              </w:rPr>
              <w:t xml:space="preserve"> результатам – участнику </w:t>
            </w:r>
            <w:r>
              <w:rPr>
                <w:rFonts w:ascii="Times New Roman" w:hAnsi="Times New Roman"/>
                <w:sz w:val="24"/>
                <w:lang w:eastAsia="ru-RU"/>
              </w:rPr>
              <w:t>закупки</w:t>
            </w:r>
            <w:r w:rsidRPr="00E77DD2">
              <w:rPr>
                <w:rFonts w:ascii="Times New Roman" w:hAnsi="Times New Roman"/>
                <w:sz w:val="24"/>
                <w:lang w:eastAsia="ru-RU"/>
              </w:rPr>
              <w:t>, которому обеспечение заявки не было возвращено на предыдущих стадиях.</w:t>
            </w:r>
          </w:p>
          <w:p w:rsidR="0075007F" w:rsidRPr="00EC3767" w:rsidRDefault="0075007F" w:rsidP="00A95E04">
            <w:pPr>
              <w:pStyle w:val="Times12"/>
              <w:numPr>
                <w:ilvl w:val="0"/>
                <w:numId w:val="57"/>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75007F" w:rsidRPr="00EC3767" w:rsidRDefault="0075007F" w:rsidP="00A95E04">
            <w:pPr>
              <w:pStyle w:val="Times12"/>
              <w:numPr>
                <w:ilvl w:val="0"/>
                <w:numId w:val="57"/>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75007F" w:rsidRPr="00787BF1" w:rsidRDefault="0075007F" w:rsidP="00A95E04">
            <w:pPr>
              <w:pStyle w:val="ListParagraph"/>
              <w:numPr>
                <w:ilvl w:val="0"/>
                <w:numId w:val="31"/>
              </w:numPr>
              <w:tabs>
                <w:tab w:val="left" w:pos="1132"/>
              </w:tabs>
              <w:spacing w:after="0" w:line="240" w:lineRule="auto"/>
              <w:ind w:left="-2" w:right="153" w:firstLine="567"/>
              <w:contextualSpacing w:val="0"/>
              <w:jc w:val="both"/>
              <w:rPr>
                <w:rFonts w:ascii="Times New Roman" w:hAnsi="Times New Roman"/>
                <w:bCs/>
                <w:sz w:val="24"/>
                <w:lang w:eastAsia="ru-RU"/>
              </w:rPr>
            </w:pPr>
            <w:r w:rsidRPr="00787BF1">
              <w:rPr>
                <w:rFonts w:ascii="Times New Roman" w:hAnsi="Times New Roman"/>
                <w:sz w:val="24"/>
                <w:lang w:eastAsia="ru-RU"/>
              </w:rPr>
              <w:t xml:space="preserve">при отзыве либо изменении поданной заявки участником </w:t>
            </w:r>
            <w:r>
              <w:rPr>
                <w:rFonts w:ascii="Times New Roman" w:hAnsi="Times New Roman"/>
                <w:sz w:val="24"/>
                <w:lang w:eastAsia="ru-RU"/>
              </w:rPr>
              <w:t>закупки</w:t>
            </w:r>
            <w:r w:rsidRPr="00787BF1">
              <w:rPr>
                <w:rFonts w:ascii="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lang w:eastAsia="ru-RU"/>
              </w:rPr>
              <w:t>закупке</w:t>
            </w:r>
            <w:r w:rsidRPr="00787BF1">
              <w:rPr>
                <w:rFonts w:ascii="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lang w:eastAsia="ru-RU"/>
              </w:rPr>
              <w:t>закупочной</w:t>
            </w:r>
            <w:r w:rsidRPr="00787BF1">
              <w:rPr>
                <w:rFonts w:ascii="Times New Roman" w:hAnsi="Times New Roman"/>
                <w:sz w:val="24"/>
                <w:lang w:eastAsia="ru-RU"/>
              </w:rPr>
              <w:t xml:space="preserve"> документацией;</w:t>
            </w:r>
          </w:p>
          <w:p w:rsidR="0075007F" w:rsidRPr="0042302F" w:rsidRDefault="0075007F" w:rsidP="00A95E04">
            <w:pPr>
              <w:pStyle w:val="ListParagraph"/>
              <w:numPr>
                <w:ilvl w:val="0"/>
                <w:numId w:val="31"/>
              </w:numPr>
              <w:tabs>
                <w:tab w:val="left" w:pos="1132"/>
              </w:tabs>
              <w:spacing w:after="0" w:line="240" w:lineRule="auto"/>
              <w:ind w:left="-2" w:right="153" w:firstLine="567"/>
              <w:contextualSpacing w:val="0"/>
              <w:jc w:val="both"/>
            </w:pPr>
            <w:r w:rsidRPr="00787BF1">
              <w:rPr>
                <w:rFonts w:ascii="Times New Roman" w:hAnsi="Times New Roman"/>
                <w:sz w:val="24"/>
                <w:lang w:eastAsia="ru-RU"/>
              </w:rPr>
              <w:t xml:space="preserve">при уклонении победителя </w:t>
            </w:r>
            <w:r>
              <w:rPr>
                <w:rFonts w:ascii="Times New Roman" w:hAnsi="Times New Roman"/>
                <w:sz w:val="24"/>
                <w:lang w:eastAsia="ru-RU"/>
              </w:rPr>
              <w:t>закупки</w:t>
            </w:r>
            <w:r w:rsidRPr="00787BF1">
              <w:rPr>
                <w:rFonts w:ascii="Times New Roman" w:hAnsi="Times New Roman"/>
                <w:sz w:val="24"/>
                <w:lang w:eastAsia="ru-RU"/>
              </w:rPr>
              <w:t xml:space="preserve"> или единственн</w:t>
            </w:r>
            <w:r>
              <w:rPr>
                <w:rFonts w:ascii="Times New Roman" w:hAnsi="Times New Roman"/>
                <w:sz w:val="24"/>
                <w:lang w:eastAsia="ru-RU"/>
              </w:rPr>
              <w:t>ого</w:t>
            </w:r>
            <w:r w:rsidRPr="00787BF1">
              <w:rPr>
                <w:rFonts w:ascii="Times New Roman" w:hAnsi="Times New Roman"/>
                <w:sz w:val="24"/>
                <w:lang w:eastAsia="ru-RU"/>
              </w:rPr>
              <w:t xml:space="preserve"> участника </w:t>
            </w:r>
            <w:r>
              <w:rPr>
                <w:rFonts w:ascii="Times New Roman" w:hAnsi="Times New Roman"/>
                <w:sz w:val="24"/>
                <w:lang w:eastAsia="ru-RU"/>
              </w:rPr>
              <w:t>закупки</w:t>
            </w:r>
            <w:r w:rsidRPr="00787BF1">
              <w:rPr>
                <w:rFonts w:ascii="Times New Roman" w:hAnsi="Times New Roman"/>
                <w:sz w:val="24"/>
                <w:lang w:eastAsia="ru-RU"/>
              </w:rPr>
              <w:t>, с которым заключается договор, от заключения договора.</w:t>
            </w:r>
          </w:p>
          <w:p w:rsidR="0075007F" w:rsidRPr="00FC009D" w:rsidRDefault="0075007F" w:rsidP="00A95E04">
            <w:pPr>
              <w:pStyle w:val="Times12"/>
              <w:numPr>
                <w:ilvl w:val="0"/>
                <w:numId w:val="57"/>
              </w:numPr>
              <w:tabs>
                <w:tab w:val="left" w:pos="1132"/>
              </w:tabs>
              <w:ind w:left="0" w:right="153" w:firstLine="566"/>
            </w:pPr>
            <w:r w:rsidRPr="0042302F">
              <w:rPr>
                <w:bCs w:val="0"/>
              </w:rPr>
              <w:t xml:space="preserve">   Банковская гарантия</w:t>
            </w:r>
            <w:r>
              <w:rPr>
                <w:bCs w:val="0"/>
              </w:rPr>
              <w:t xml:space="preserve"> </w:t>
            </w:r>
            <w:r>
              <w:t>обеспечения заявки</w:t>
            </w:r>
            <w:r w:rsidRPr="0042302F">
              <w:rPr>
                <w:bCs w:val="0"/>
              </w:rPr>
              <w:t xml:space="preserve"> должна быть выдана банком, отвечающим требованиям</w:t>
            </w:r>
            <w:r>
              <w:rPr>
                <w:bCs w:val="0"/>
              </w:rPr>
              <w:t>, приведенным  в Приложении 1 к Части 2 закупочной документации.</w:t>
            </w:r>
            <w:r>
              <w:t xml:space="preserve">              </w:t>
            </w:r>
          </w:p>
        </w:tc>
      </w:tr>
      <w:tr w:rsidR="0075007F" w:rsidRPr="00FC009D" w:rsidTr="002B4D0C">
        <w:trPr>
          <w:trHeight w:val="388"/>
        </w:trPr>
        <w:tc>
          <w:tcPr>
            <w:tcW w:w="781" w:type="dxa"/>
          </w:tcPr>
          <w:p w:rsidR="0075007F" w:rsidRDefault="0075007F" w:rsidP="00A95E04">
            <w:pPr>
              <w:numPr>
                <w:ilvl w:val="0"/>
                <w:numId w:val="19"/>
              </w:numPr>
              <w:tabs>
                <w:tab w:val="num" w:pos="786"/>
              </w:tabs>
              <w:ind w:left="0" w:hanging="15"/>
              <w:jc w:val="center"/>
            </w:pPr>
            <w:bookmarkStart w:id="76" w:name="_Ref401300807"/>
          </w:p>
        </w:tc>
        <w:bookmarkEnd w:id="76"/>
        <w:tc>
          <w:tcPr>
            <w:tcW w:w="2268" w:type="dxa"/>
          </w:tcPr>
          <w:p w:rsidR="0075007F" w:rsidRPr="00FC009D" w:rsidRDefault="0075007F" w:rsidP="007F4E7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75007F" w:rsidRPr="000035D6" w:rsidRDefault="0075007F" w:rsidP="00A95E04">
            <w:pPr>
              <w:pStyle w:val="Times12"/>
              <w:numPr>
                <w:ilvl w:val="0"/>
                <w:numId w:val="29"/>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75007F" w:rsidRPr="007F4E78" w:rsidRDefault="0075007F" w:rsidP="00A95E04">
            <w:pPr>
              <w:pStyle w:val="Times12"/>
              <w:numPr>
                <w:ilvl w:val="0"/>
                <w:numId w:val="29"/>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75007F" w:rsidRPr="00F322E9" w:rsidRDefault="0075007F" w:rsidP="00A95E04">
            <w:pPr>
              <w:pStyle w:val="Times12"/>
              <w:numPr>
                <w:ilvl w:val="0"/>
                <w:numId w:val="29"/>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5007F" w:rsidRDefault="0075007F" w:rsidP="00A95E04">
            <w:pPr>
              <w:pStyle w:val="Times12"/>
              <w:numPr>
                <w:ilvl w:val="0"/>
                <w:numId w:val="29"/>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8</w:t>
            </w:r>
            <w:r w:rsidRPr="00387ED1">
              <w:t xml:space="preserve">0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75007F" w:rsidRDefault="0075007F" w:rsidP="00A95E04">
            <w:pPr>
              <w:pStyle w:val="Times12"/>
              <w:numPr>
                <w:ilvl w:val="0"/>
                <w:numId w:val="29"/>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75007F" w:rsidRDefault="0075007F" w:rsidP="00A95E04">
            <w:pPr>
              <w:pStyle w:val="Times12"/>
              <w:numPr>
                <w:ilvl w:val="0"/>
                <w:numId w:val="29"/>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75007F" w:rsidRPr="00641F6C" w:rsidRDefault="0075007F" w:rsidP="00A95E04">
            <w:pPr>
              <w:pStyle w:val="Times12"/>
              <w:numPr>
                <w:ilvl w:val="0"/>
                <w:numId w:val="29"/>
              </w:numPr>
              <w:ind w:left="-2" w:firstLine="567"/>
            </w:pPr>
            <w:bookmarkStart w:id="7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75007F" w:rsidRPr="00C74B4E" w:rsidRDefault="0075007F" w:rsidP="00A95E04">
            <w:pPr>
              <w:pStyle w:val="-6"/>
              <w:numPr>
                <w:ilvl w:val="0"/>
                <w:numId w:val="62"/>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75007F" w:rsidRPr="00C74B4E" w:rsidRDefault="0075007F" w:rsidP="00A95E04">
            <w:pPr>
              <w:pStyle w:val="-6"/>
              <w:numPr>
                <w:ilvl w:val="0"/>
                <w:numId w:val="62"/>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75007F" w:rsidRPr="005671FF" w:rsidRDefault="0075007F" w:rsidP="00A95E04">
            <w:pPr>
              <w:pStyle w:val="Times12"/>
              <w:numPr>
                <w:ilvl w:val="0"/>
                <w:numId w:val="29"/>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7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77"/>
            <w:bookmarkEnd w:id="78"/>
          </w:p>
          <w:p w:rsidR="0075007F" w:rsidRPr="005671FF" w:rsidRDefault="0075007F" w:rsidP="00A95E04">
            <w:pPr>
              <w:pStyle w:val="a"/>
              <w:numPr>
                <w:ilvl w:val="4"/>
                <w:numId w:val="63"/>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75007F" w:rsidRPr="005671FF" w:rsidRDefault="0075007F" w:rsidP="00A95E04">
            <w:pPr>
              <w:pStyle w:val="a"/>
              <w:numPr>
                <w:ilvl w:val="4"/>
                <w:numId w:val="63"/>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75007F" w:rsidRDefault="0075007F" w:rsidP="00A95E04">
            <w:pPr>
              <w:pStyle w:val="a"/>
              <w:numPr>
                <w:ilvl w:val="4"/>
                <w:numId w:val="63"/>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75007F" w:rsidRPr="005671FF" w:rsidRDefault="0075007F" w:rsidP="00B13829">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5007F" w:rsidRDefault="0075007F" w:rsidP="00A95E04">
            <w:pPr>
              <w:pStyle w:val="Times12"/>
              <w:numPr>
                <w:ilvl w:val="0"/>
                <w:numId w:val="29"/>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5007F" w:rsidRPr="00AB5B20" w:rsidRDefault="0075007F" w:rsidP="00A95E04">
            <w:pPr>
              <w:pStyle w:val="Times12"/>
              <w:numPr>
                <w:ilvl w:val="0"/>
                <w:numId w:val="29"/>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75007F" w:rsidRDefault="0075007F" w:rsidP="00A95E04">
            <w:pPr>
              <w:pStyle w:val="Times12"/>
              <w:numPr>
                <w:ilvl w:val="0"/>
                <w:numId w:val="29"/>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75007F" w:rsidRDefault="0075007F" w:rsidP="00A95E04">
            <w:pPr>
              <w:pStyle w:val="Times12"/>
              <w:numPr>
                <w:ilvl w:val="0"/>
                <w:numId w:val="21"/>
              </w:numPr>
              <w:tabs>
                <w:tab w:val="left" w:pos="1416"/>
              </w:tabs>
              <w:ind w:left="0" w:firstLine="565"/>
            </w:pPr>
            <w:r>
              <w:t xml:space="preserve">наименования участника закупки, </w:t>
            </w:r>
          </w:p>
          <w:p w:rsidR="0075007F" w:rsidRDefault="0075007F" w:rsidP="00A95E04">
            <w:pPr>
              <w:pStyle w:val="Times12"/>
              <w:numPr>
                <w:ilvl w:val="0"/>
                <w:numId w:val="2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75007F" w:rsidRDefault="0075007F" w:rsidP="00852C80">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75007F" w:rsidRDefault="0075007F" w:rsidP="00A95E04">
            <w:pPr>
              <w:pStyle w:val="Times12"/>
              <w:numPr>
                <w:ilvl w:val="0"/>
                <w:numId w:val="29"/>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75007F" w:rsidRPr="00FC009D" w:rsidRDefault="0075007F" w:rsidP="00A95E04">
            <w:pPr>
              <w:pStyle w:val="Times12"/>
              <w:numPr>
                <w:ilvl w:val="0"/>
                <w:numId w:val="29"/>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75007F" w:rsidRPr="00FC009D" w:rsidRDefault="0075007F" w:rsidP="00A95E04">
            <w:pPr>
              <w:pStyle w:val="Times12"/>
              <w:numPr>
                <w:ilvl w:val="0"/>
                <w:numId w:val="29"/>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75007F" w:rsidRPr="00FC009D" w:rsidTr="002B4D0C">
        <w:trPr>
          <w:trHeight w:val="388"/>
        </w:trPr>
        <w:tc>
          <w:tcPr>
            <w:tcW w:w="781" w:type="dxa"/>
          </w:tcPr>
          <w:p w:rsidR="0075007F" w:rsidRDefault="0075007F" w:rsidP="00A95E04">
            <w:pPr>
              <w:numPr>
                <w:ilvl w:val="0"/>
                <w:numId w:val="19"/>
              </w:numPr>
              <w:tabs>
                <w:tab w:val="num" w:pos="786"/>
              </w:tabs>
              <w:ind w:left="0" w:hanging="15"/>
              <w:jc w:val="center"/>
            </w:pPr>
          </w:p>
        </w:tc>
        <w:tc>
          <w:tcPr>
            <w:tcW w:w="2268" w:type="dxa"/>
          </w:tcPr>
          <w:p w:rsidR="0075007F" w:rsidRPr="007A1F5D" w:rsidRDefault="0075007F" w:rsidP="007F4E78">
            <w:pPr>
              <w:pStyle w:val="Times12"/>
              <w:ind w:firstLine="0"/>
              <w:rPr>
                <w:szCs w:val="24"/>
              </w:rPr>
            </w:pPr>
            <w:r>
              <w:rPr>
                <w:szCs w:val="24"/>
              </w:rPr>
              <w:t>Отстранение участника закупки</w:t>
            </w:r>
          </w:p>
        </w:tc>
        <w:tc>
          <w:tcPr>
            <w:tcW w:w="12261" w:type="dxa"/>
          </w:tcPr>
          <w:p w:rsidR="0075007F" w:rsidRPr="00412D5D" w:rsidRDefault="0075007F" w:rsidP="00A95E04">
            <w:pPr>
              <w:pStyle w:val="ListParagraph"/>
              <w:widowControl w:val="0"/>
              <w:numPr>
                <w:ilvl w:val="0"/>
                <w:numId w:val="5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75007F" w:rsidRPr="003012C7" w:rsidRDefault="0075007F" w:rsidP="00A95E04">
            <w:pPr>
              <w:pStyle w:val="Times12"/>
              <w:numPr>
                <w:ilvl w:val="0"/>
                <w:numId w:val="35"/>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sidRPr="002D0462">
              <w:rPr>
                <w:szCs w:val="24"/>
              </w:rPr>
            </w:r>
            <w:r>
              <w:rPr>
                <w:szCs w:val="24"/>
              </w:rPr>
              <w:fldChar w:fldCharType="separate"/>
            </w:r>
            <w:r>
              <w:rPr>
                <w:szCs w:val="24"/>
              </w:rPr>
              <w:t>7.5</w:t>
            </w:r>
            <w:r>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75007F" w:rsidRPr="003012C7" w:rsidRDefault="0075007F" w:rsidP="00A95E04">
            <w:pPr>
              <w:pStyle w:val="Times12"/>
              <w:numPr>
                <w:ilvl w:val="0"/>
                <w:numId w:val="35"/>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75007F" w:rsidRPr="002562F4" w:rsidRDefault="0075007F" w:rsidP="00412D5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75007F" w:rsidRPr="00FC009D" w:rsidTr="002B4D0C">
        <w:trPr>
          <w:trHeight w:val="388"/>
        </w:trPr>
        <w:tc>
          <w:tcPr>
            <w:tcW w:w="781" w:type="dxa"/>
          </w:tcPr>
          <w:p w:rsidR="0075007F" w:rsidRDefault="0075007F" w:rsidP="00A95E04">
            <w:pPr>
              <w:numPr>
                <w:ilvl w:val="0"/>
                <w:numId w:val="19"/>
              </w:numPr>
              <w:tabs>
                <w:tab w:val="num" w:pos="786"/>
              </w:tabs>
              <w:ind w:left="0" w:hanging="15"/>
              <w:jc w:val="center"/>
            </w:pPr>
          </w:p>
        </w:tc>
        <w:tc>
          <w:tcPr>
            <w:tcW w:w="2268" w:type="dxa"/>
          </w:tcPr>
          <w:p w:rsidR="0075007F" w:rsidRPr="00FC009D" w:rsidRDefault="0075007F" w:rsidP="00F40C86">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75007F" w:rsidRPr="00412D5D" w:rsidRDefault="0075007F" w:rsidP="00A95E04">
            <w:pPr>
              <w:pStyle w:val="ListParagraph"/>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75007F" w:rsidRPr="003012C7" w:rsidRDefault="0075007F" w:rsidP="00A95E04">
            <w:pPr>
              <w:pStyle w:val="ListParagraph"/>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75007F" w:rsidRPr="003012C7" w:rsidRDefault="0075007F" w:rsidP="00A95E04">
            <w:pPr>
              <w:pStyle w:val="ListParagraph"/>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75007F" w:rsidRPr="003012C7" w:rsidRDefault="0075007F" w:rsidP="00A95E04">
            <w:pPr>
              <w:pStyle w:val="ListParagraph"/>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75007F" w:rsidRPr="003012C7" w:rsidRDefault="0075007F" w:rsidP="00A95E04">
            <w:pPr>
              <w:pStyle w:val="ListParagraph"/>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75007F" w:rsidRPr="003012C7" w:rsidRDefault="0075007F" w:rsidP="00A95E04">
            <w:pPr>
              <w:pStyle w:val="ListParagraph"/>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5007F" w:rsidRPr="00656215" w:rsidRDefault="0075007F" w:rsidP="00A95E04">
            <w:pPr>
              <w:pStyle w:val="ListParagraph"/>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79"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79"/>
          </w:p>
          <w:p w:rsidR="0075007F" w:rsidRPr="003012C7" w:rsidRDefault="0075007F" w:rsidP="00A95E04">
            <w:pPr>
              <w:pStyle w:val="Times12"/>
              <w:numPr>
                <w:ilvl w:val="0"/>
                <w:numId w:val="32"/>
              </w:numPr>
              <w:tabs>
                <w:tab w:val="left" w:pos="1416"/>
              </w:tabs>
              <w:ind w:left="-2" w:firstLine="567"/>
              <w:rPr>
                <w:szCs w:val="24"/>
              </w:rPr>
            </w:pPr>
            <w:bookmarkStart w:id="8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0"/>
          </w:p>
          <w:p w:rsidR="0075007F" w:rsidRPr="003012C7" w:rsidRDefault="0075007F" w:rsidP="00A95E04">
            <w:pPr>
              <w:pStyle w:val="Times12"/>
              <w:numPr>
                <w:ilvl w:val="0"/>
                <w:numId w:val="33"/>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75007F" w:rsidRPr="003012C7" w:rsidRDefault="0075007F" w:rsidP="00A95E04">
            <w:pPr>
              <w:pStyle w:val="Times12"/>
              <w:numPr>
                <w:ilvl w:val="0"/>
                <w:numId w:val="33"/>
              </w:numPr>
              <w:tabs>
                <w:tab w:val="left" w:pos="1416"/>
              </w:tabs>
              <w:ind w:left="-2" w:firstLine="567"/>
              <w:rPr>
                <w:szCs w:val="24"/>
              </w:rPr>
            </w:pPr>
            <w:r w:rsidRPr="003012C7">
              <w:rPr>
                <w:szCs w:val="24"/>
              </w:rPr>
              <w:t>учредительные документы,</w:t>
            </w:r>
          </w:p>
          <w:p w:rsidR="0075007F" w:rsidRPr="003012C7" w:rsidRDefault="0075007F" w:rsidP="00A95E04">
            <w:pPr>
              <w:pStyle w:val="Times12"/>
              <w:numPr>
                <w:ilvl w:val="0"/>
                <w:numId w:val="33"/>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75007F" w:rsidRPr="003012C7" w:rsidRDefault="0075007F" w:rsidP="00A95E04">
            <w:pPr>
              <w:pStyle w:val="Times12"/>
              <w:numPr>
                <w:ilvl w:val="0"/>
                <w:numId w:val="33"/>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75007F" w:rsidRPr="003012C7" w:rsidRDefault="0075007F" w:rsidP="00A95E04">
            <w:pPr>
              <w:pStyle w:val="Times12"/>
              <w:numPr>
                <w:ilvl w:val="0"/>
                <w:numId w:val="33"/>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75007F" w:rsidRPr="003012C7" w:rsidRDefault="0075007F" w:rsidP="00A95E04">
            <w:pPr>
              <w:pStyle w:val="Times12"/>
              <w:numPr>
                <w:ilvl w:val="0"/>
                <w:numId w:val="33"/>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75007F" w:rsidRPr="003012C7" w:rsidRDefault="0075007F" w:rsidP="00A95E04">
            <w:pPr>
              <w:pStyle w:val="Times12"/>
              <w:numPr>
                <w:ilvl w:val="0"/>
                <w:numId w:val="33"/>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75007F" w:rsidRPr="003012C7" w:rsidRDefault="0075007F" w:rsidP="00A95E04">
            <w:pPr>
              <w:pStyle w:val="Times12"/>
              <w:numPr>
                <w:ilvl w:val="0"/>
                <w:numId w:val="32"/>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75007F" w:rsidRPr="002562F4" w:rsidRDefault="0075007F" w:rsidP="00A95E04">
            <w:pPr>
              <w:pStyle w:val="Times12"/>
              <w:numPr>
                <w:ilvl w:val="0"/>
                <w:numId w:val="21"/>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5007F" w:rsidRPr="00656215" w:rsidRDefault="0075007F" w:rsidP="00A95E04">
            <w:pPr>
              <w:pStyle w:val="Times12"/>
              <w:numPr>
                <w:ilvl w:val="0"/>
                <w:numId w:val="21"/>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75007F" w:rsidRPr="003012C7" w:rsidRDefault="0075007F" w:rsidP="00A95E04">
            <w:pPr>
              <w:pStyle w:val="Times12"/>
              <w:numPr>
                <w:ilvl w:val="0"/>
                <w:numId w:val="21"/>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75007F" w:rsidRPr="003012C7" w:rsidRDefault="0075007F" w:rsidP="007136DE">
            <w:pPr>
              <w:pStyle w:val="Times12"/>
              <w:rPr>
                <w:szCs w:val="24"/>
              </w:rPr>
            </w:pPr>
            <w:r w:rsidRPr="003012C7">
              <w:rPr>
                <w:szCs w:val="24"/>
              </w:rPr>
              <w:t>Исправление иных ошибок не допускается.</w:t>
            </w:r>
          </w:p>
          <w:p w:rsidR="0075007F" w:rsidRPr="003012C7" w:rsidRDefault="0075007F" w:rsidP="00A95E04">
            <w:pPr>
              <w:pStyle w:val="Times12"/>
              <w:numPr>
                <w:ilvl w:val="0"/>
                <w:numId w:val="32"/>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75007F" w:rsidRPr="003012C7" w:rsidRDefault="0075007F" w:rsidP="00A95E04">
            <w:pPr>
              <w:pStyle w:val="Times12"/>
              <w:numPr>
                <w:ilvl w:val="0"/>
                <w:numId w:val="34"/>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75007F" w:rsidRPr="00656215" w:rsidRDefault="0075007F" w:rsidP="00A95E04">
            <w:pPr>
              <w:pStyle w:val="Times12"/>
              <w:numPr>
                <w:ilvl w:val="0"/>
                <w:numId w:val="21"/>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75007F" w:rsidRPr="00656215" w:rsidRDefault="0075007F" w:rsidP="00A95E04">
            <w:pPr>
              <w:pStyle w:val="Times12"/>
              <w:numPr>
                <w:ilvl w:val="0"/>
                <w:numId w:val="21"/>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75007F" w:rsidRPr="003012C7" w:rsidRDefault="0075007F" w:rsidP="00A95E04">
            <w:pPr>
              <w:pStyle w:val="Times12"/>
              <w:numPr>
                <w:ilvl w:val="0"/>
                <w:numId w:val="21"/>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75007F" w:rsidRPr="003012C7" w:rsidRDefault="0075007F" w:rsidP="00A95E04">
            <w:pPr>
              <w:pStyle w:val="Times12"/>
              <w:numPr>
                <w:ilvl w:val="0"/>
                <w:numId w:val="34"/>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75007F" w:rsidRPr="003012C7" w:rsidRDefault="0075007F" w:rsidP="00A95E04">
            <w:pPr>
              <w:pStyle w:val="Times12"/>
              <w:numPr>
                <w:ilvl w:val="0"/>
                <w:numId w:val="34"/>
              </w:numPr>
              <w:tabs>
                <w:tab w:val="left" w:pos="1416"/>
              </w:tabs>
              <w:ind w:left="-2" w:firstLine="567"/>
              <w:rPr>
                <w:szCs w:val="24"/>
              </w:rPr>
            </w:pPr>
            <w:bookmarkStart w:id="8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8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sidRPr="002D0462">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sidRPr="002D0462">
              <w:rPr>
                <w:szCs w:val="24"/>
              </w:rPr>
            </w:r>
            <w:r>
              <w:rPr>
                <w:szCs w:val="24"/>
              </w:rPr>
              <w:fldChar w:fldCharType="separate"/>
            </w:r>
            <w:r>
              <w:rPr>
                <w:szCs w:val="24"/>
              </w:rPr>
              <w:t>8.2</w:t>
            </w:r>
            <w:r>
              <w:rPr>
                <w:szCs w:val="24"/>
              </w:rPr>
              <w:fldChar w:fldCharType="end"/>
            </w:r>
            <w:r w:rsidRPr="00FA2827">
              <w:rPr>
                <w:szCs w:val="24"/>
              </w:rPr>
              <w:t>.</w:t>
            </w:r>
          </w:p>
          <w:p w:rsidR="0075007F" w:rsidRPr="00CC3AA2" w:rsidRDefault="0075007F" w:rsidP="00A95E04">
            <w:pPr>
              <w:pStyle w:val="Times12"/>
              <w:numPr>
                <w:ilvl w:val="0"/>
                <w:numId w:val="32"/>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75007F" w:rsidRPr="003012C7" w:rsidRDefault="0075007F" w:rsidP="00A95E04">
            <w:pPr>
              <w:pStyle w:val="ListParagraph"/>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7858F5">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75007F" w:rsidRPr="003012C7" w:rsidRDefault="0075007F" w:rsidP="00A95E04">
            <w:pPr>
              <w:pStyle w:val="ListParagraph"/>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Pr="007858F5">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Pr="007858F5">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75007F" w:rsidRPr="003012C7" w:rsidRDefault="0075007F" w:rsidP="00A95E04">
            <w:pPr>
              <w:pStyle w:val="ListParagraph"/>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82"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82"/>
          </w:p>
          <w:p w:rsidR="0075007F" w:rsidRPr="003012C7" w:rsidRDefault="0075007F" w:rsidP="00A95E04">
            <w:pPr>
              <w:pStyle w:val="ListParagraph"/>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Pr="007858F5">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75007F" w:rsidRPr="003012C7" w:rsidRDefault="0075007F" w:rsidP="00A95E04">
            <w:pPr>
              <w:pStyle w:val="ListParagraph"/>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 xml:space="preserve">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75007F" w:rsidRPr="00412D5D" w:rsidRDefault="0075007F" w:rsidP="00A95E04">
            <w:pPr>
              <w:pStyle w:val="ListParagraph"/>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75007F" w:rsidRPr="00FC009D" w:rsidTr="002B4D0C">
        <w:trPr>
          <w:trHeight w:val="388"/>
        </w:trPr>
        <w:tc>
          <w:tcPr>
            <w:tcW w:w="781" w:type="dxa"/>
          </w:tcPr>
          <w:p w:rsidR="0075007F" w:rsidRDefault="0075007F" w:rsidP="00A95E04">
            <w:pPr>
              <w:numPr>
                <w:ilvl w:val="0"/>
                <w:numId w:val="19"/>
              </w:numPr>
              <w:tabs>
                <w:tab w:val="num" w:pos="786"/>
              </w:tabs>
              <w:ind w:left="0" w:hanging="15"/>
              <w:jc w:val="center"/>
            </w:pPr>
          </w:p>
        </w:tc>
        <w:tc>
          <w:tcPr>
            <w:tcW w:w="2268" w:type="dxa"/>
          </w:tcPr>
          <w:p w:rsidR="0075007F" w:rsidRPr="00FC009D" w:rsidRDefault="0075007F" w:rsidP="007136DE">
            <w:pPr>
              <w:pStyle w:val="Times12"/>
              <w:ind w:firstLine="0"/>
            </w:pPr>
            <w:r w:rsidRPr="00DA3FA6">
              <w:t>Проведение отборочной стадии</w:t>
            </w:r>
          </w:p>
        </w:tc>
        <w:tc>
          <w:tcPr>
            <w:tcW w:w="12261" w:type="dxa"/>
          </w:tcPr>
          <w:p w:rsidR="0075007F" w:rsidRDefault="0075007F" w:rsidP="00A95E04">
            <w:pPr>
              <w:pStyle w:val="Times12"/>
              <w:numPr>
                <w:ilvl w:val="0"/>
                <w:numId w:val="36"/>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75007F" w:rsidRPr="00DA3FA6" w:rsidRDefault="0075007F" w:rsidP="00A95E04">
            <w:pPr>
              <w:pStyle w:val="Times12"/>
              <w:numPr>
                <w:ilvl w:val="0"/>
                <w:numId w:val="36"/>
              </w:numPr>
              <w:tabs>
                <w:tab w:val="left" w:pos="1416"/>
              </w:tabs>
              <w:ind w:left="-2" w:firstLine="567"/>
            </w:pPr>
            <w:bookmarkStart w:id="83" w:name="_Ref407364135"/>
            <w:r>
              <w:t>К</w:t>
            </w:r>
            <w:r w:rsidRPr="00DA3FA6">
              <w:t>ритери</w:t>
            </w:r>
            <w:r>
              <w:t>и</w:t>
            </w:r>
            <w:r w:rsidRPr="00DA3FA6">
              <w:t xml:space="preserve"> отбора:</w:t>
            </w:r>
            <w:bookmarkEnd w:id="83"/>
          </w:p>
          <w:p w:rsidR="0075007F" w:rsidRPr="00DA3FA6" w:rsidRDefault="0075007F" w:rsidP="00A95E04">
            <w:pPr>
              <w:pStyle w:val="Times12"/>
              <w:numPr>
                <w:ilvl w:val="0"/>
                <w:numId w:val="37"/>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75007F" w:rsidRPr="00DA3FA6" w:rsidRDefault="0075007F" w:rsidP="00A95E04">
            <w:pPr>
              <w:pStyle w:val="Times12"/>
              <w:numPr>
                <w:ilvl w:val="0"/>
                <w:numId w:val="37"/>
              </w:numPr>
              <w:ind w:left="-2" w:firstLine="567"/>
            </w:pPr>
            <w:bookmarkStart w:id="8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84"/>
          </w:p>
          <w:p w:rsidR="0075007F" w:rsidRPr="00DA3FA6" w:rsidRDefault="0075007F" w:rsidP="00A95E04">
            <w:pPr>
              <w:pStyle w:val="Times12"/>
              <w:numPr>
                <w:ilvl w:val="0"/>
                <w:numId w:val="37"/>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75007F" w:rsidRPr="00DA3FA6" w:rsidRDefault="0075007F" w:rsidP="00A95E04">
            <w:pPr>
              <w:pStyle w:val="Times12"/>
              <w:numPr>
                <w:ilvl w:val="0"/>
                <w:numId w:val="37"/>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75007F" w:rsidRPr="00DA3FA6" w:rsidRDefault="0075007F" w:rsidP="00A95E04">
            <w:pPr>
              <w:pStyle w:val="Times12"/>
              <w:numPr>
                <w:ilvl w:val="0"/>
                <w:numId w:val="37"/>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75007F" w:rsidRPr="00DA3FA6" w:rsidRDefault="0075007F" w:rsidP="00A95E04">
            <w:pPr>
              <w:pStyle w:val="Times12"/>
              <w:numPr>
                <w:ilvl w:val="0"/>
                <w:numId w:val="36"/>
              </w:numPr>
              <w:tabs>
                <w:tab w:val="left" w:pos="1416"/>
              </w:tabs>
              <w:ind w:left="-2" w:firstLine="567"/>
            </w:pPr>
            <w:bookmarkStart w:id="8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85"/>
          </w:p>
          <w:p w:rsidR="0075007F" w:rsidRPr="00DA3FA6" w:rsidRDefault="0075007F" w:rsidP="00A95E04">
            <w:pPr>
              <w:pStyle w:val="Times12"/>
              <w:numPr>
                <w:ilvl w:val="0"/>
                <w:numId w:val="38"/>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75007F" w:rsidRPr="00DA3FA6" w:rsidRDefault="0075007F" w:rsidP="00A95E04">
            <w:pPr>
              <w:pStyle w:val="Times12"/>
              <w:numPr>
                <w:ilvl w:val="0"/>
                <w:numId w:val="38"/>
              </w:numPr>
              <w:ind w:left="-2" w:firstLine="567"/>
            </w:pPr>
            <w:r w:rsidRPr="00DA3FA6">
              <w:t xml:space="preserve">несоответствие участника </w:t>
            </w:r>
            <w:r>
              <w:t>закупки</w:t>
            </w:r>
            <w:r w:rsidRPr="00DA3FA6">
              <w:t>;</w:t>
            </w:r>
          </w:p>
          <w:p w:rsidR="0075007F" w:rsidRPr="00DA3FA6" w:rsidRDefault="0075007F" w:rsidP="00A95E04">
            <w:pPr>
              <w:pStyle w:val="Times12"/>
              <w:numPr>
                <w:ilvl w:val="0"/>
                <w:numId w:val="38"/>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75007F" w:rsidRPr="00DA3FA6" w:rsidRDefault="0075007F" w:rsidP="00A95E04">
            <w:pPr>
              <w:pStyle w:val="Times12"/>
              <w:numPr>
                <w:ilvl w:val="0"/>
                <w:numId w:val="38"/>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75007F" w:rsidRPr="00DA3FA6" w:rsidRDefault="0075007F" w:rsidP="00A95E04">
            <w:pPr>
              <w:pStyle w:val="Times12"/>
              <w:numPr>
                <w:ilvl w:val="0"/>
                <w:numId w:val="38"/>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75007F" w:rsidRPr="00DA3FA6" w:rsidRDefault="0075007F" w:rsidP="00A95E04">
            <w:pPr>
              <w:pStyle w:val="Times12"/>
              <w:numPr>
                <w:ilvl w:val="0"/>
                <w:numId w:val="2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5007F" w:rsidRPr="00DA3FA6" w:rsidRDefault="0075007F" w:rsidP="00A95E04">
            <w:pPr>
              <w:pStyle w:val="Times12"/>
              <w:numPr>
                <w:ilvl w:val="0"/>
                <w:numId w:val="2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75007F" w:rsidRPr="00DA3FA6" w:rsidRDefault="0075007F" w:rsidP="00A95E04">
            <w:pPr>
              <w:pStyle w:val="Times12"/>
              <w:numPr>
                <w:ilvl w:val="0"/>
                <w:numId w:val="38"/>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t>4</w:t>
            </w:r>
            <w:r>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sidRPr="002D0462">
              <w:rPr>
                <w:bCs w:val="0"/>
              </w:rPr>
            </w:r>
            <w:r>
              <w:rPr>
                <w:bCs w:val="0"/>
              </w:rPr>
              <w:fldChar w:fldCharType="separate"/>
            </w:r>
            <w:r>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75007F" w:rsidRPr="0084666B" w:rsidRDefault="0075007F" w:rsidP="00A95E04">
            <w:pPr>
              <w:pStyle w:val="Times12"/>
              <w:numPr>
                <w:ilvl w:val="0"/>
                <w:numId w:val="36"/>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75007F" w:rsidRPr="00656215" w:rsidRDefault="0075007F" w:rsidP="00A95E04">
            <w:pPr>
              <w:pStyle w:val="Times12"/>
              <w:numPr>
                <w:ilvl w:val="0"/>
                <w:numId w:val="36"/>
              </w:numPr>
              <w:tabs>
                <w:tab w:val="left" w:pos="1416"/>
              </w:tabs>
              <w:ind w:left="-2" w:firstLine="567"/>
              <w:rPr>
                <w:szCs w:val="24"/>
              </w:rPr>
            </w:pPr>
            <w:bookmarkStart w:id="8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86"/>
          </w:p>
          <w:p w:rsidR="0075007F" w:rsidRPr="00DA3FA6" w:rsidRDefault="0075007F" w:rsidP="00A95E04">
            <w:pPr>
              <w:pStyle w:val="Times12"/>
              <w:numPr>
                <w:ilvl w:val="0"/>
                <w:numId w:val="36"/>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75007F" w:rsidRPr="00FC009D" w:rsidTr="002B4D0C">
        <w:trPr>
          <w:trHeight w:val="388"/>
        </w:trPr>
        <w:tc>
          <w:tcPr>
            <w:tcW w:w="781" w:type="dxa"/>
          </w:tcPr>
          <w:p w:rsidR="0075007F" w:rsidRDefault="0075007F" w:rsidP="00A95E04">
            <w:pPr>
              <w:numPr>
                <w:ilvl w:val="0"/>
                <w:numId w:val="19"/>
              </w:numPr>
              <w:tabs>
                <w:tab w:val="num" w:pos="786"/>
              </w:tabs>
              <w:ind w:left="0" w:hanging="15"/>
              <w:jc w:val="center"/>
            </w:pPr>
          </w:p>
        </w:tc>
        <w:tc>
          <w:tcPr>
            <w:tcW w:w="2268" w:type="dxa"/>
          </w:tcPr>
          <w:p w:rsidR="0075007F" w:rsidRPr="00DA3FA6" w:rsidRDefault="0075007F" w:rsidP="007136DE">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261" w:type="dxa"/>
          </w:tcPr>
          <w:p w:rsidR="0075007F" w:rsidRPr="00BA1F2B" w:rsidRDefault="0075007F" w:rsidP="00A95E04">
            <w:pPr>
              <w:pStyle w:val="Times12"/>
              <w:numPr>
                <w:ilvl w:val="0"/>
                <w:numId w:val="61"/>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75007F" w:rsidRPr="00BA1F2B" w:rsidRDefault="0075007F" w:rsidP="00A95E04">
            <w:pPr>
              <w:pStyle w:val="Times12"/>
              <w:numPr>
                <w:ilvl w:val="0"/>
                <w:numId w:val="61"/>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75007F" w:rsidRPr="00BA1F2B" w:rsidRDefault="0075007F" w:rsidP="00A95E04">
            <w:pPr>
              <w:pStyle w:val="Times12"/>
              <w:numPr>
                <w:ilvl w:val="0"/>
                <w:numId w:val="61"/>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75007F" w:rsidRPr="00BA1F2B" w:rsidRDefault="0075007F" w:rsidP="00A95E04">
            <w:pPr>
              <w:pStyle w:val="Times12"/>
              <w:numPr>
                <w:ilvl w:val="0"/>
                <w:numId w:val="61"/>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75007F" w:rsidRPr="00BA1F2B" w:rsidRDefault="0075007F" w:rsidP="00A95E04">
            <w:pPr>
              <w:pStyle w:val="Times12"/>
              <w:numPr>
                <w:ilvl w:val="0"/>
                <w:numId w:val="61"/>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75007F" w:rsidRPr="004132BA" w:rsidRDefault="0075007F" w:rsidP="00A95E04">
            <w:pPr>
              <w:pStyle w:val="Times12"/>
              <w:numPr>
                <w:ilvl w:val="0"/>
                <w:numId w:val="61"/>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75007F" w:rsidRPr="00FC009D" w:rsidTr="002B4D0C">
        <w:trPr>
          <w:trHeight w:val="388"/>
        </w:trPr>
        <w:tc>
          <w:tcPr>
            <w:tcW w:w="781" w:type="dxa"/>
          </w:tcPr>
          <w:p w:rsidR="0075007F" w:rsidRDefault="0075007F" w:rsidP="00A95E04">
            <w:pPr>
              <w:numPr>
                <w:ilvl w:val="0"/>
                <w:numId w:val="19"/>
              </w:numPr>
              <w:tabs>
                <w:tab w:val="num" w:pos="786"/>
              </w:tabs>
              <w:ind w:left="0" w:hanging="15"/>
              <w:jc w:val="center"/>
            </w:pPr>
          </w:p>
        </w:tc>
        <w:tc>
          <w:tcPr>
            <w:tcW w:w="2268" w:type="dxa"/>
          </w:tcPr>
          <w:p w:rsidR="0075007F" w:rsidRPr="00734377" w:rsidRDefault="0075007F" w:rsidP="00175F4B">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261" w:type="dxa"/>
          </w:tcPr>
          <w:p w:rsidR="0075007F" w:rsidRPr="00676509" w:rsidRDefault="0075007F" w:rsidP="00A95E04">
            <w:pPr>
              <w:pStyle w:val="Times12"/>
              <w:numPr>
                <w:ilvl w:val="0"/>
                <w:numId w:val="39"/>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75007F" w:rsidRDefault="0075007F" w:rsidP="00A95E04">
            <w:pPr>
              <w:pStyle w:val="Times12"/>
              <w:numPr>
                <w:ilvl w:val="0"/>
                <w:numId w:val="39"/>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75007F" w:rsidRPr="00083382" w:rsidRDefault="0075007F" w:rsidP="00A95E04">
            <w:pPr>
              <w:pStyle w:val="Times12"/>
              <w:numPr>
                <w:ilvl w:val="0"/>
                <w:numId w:val="39"/>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75007F" w:rsidRPr="00083382" w:rsidRDefault="0075007F" w:rsidP="00A95E04">
            <w:pPr>
              <w:pStyle w:val="Times12"/>
              <w:numPr>
                <w:ilvl w:val="0"/>
                <w:numId w:val="39"/>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75007F" w:rsidRPr="00083382" w:rsidRDefault="0075007F" w:rsidP="00A95E04">
            <w:pPr>
              <w:pStyle w:val="Times12"/>
              <w:numPr>
                <w:ilvl w:val="0"/>
                <w:numId w:val="39"/>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75007F" w:rsidRPr="00083382" w:rsidRDefault="0075007F" w:rsidP="00A95E04">
            <w:pPr>
              <w:pStyle w:val="Times12"/>
              <w:numPr>
                <w:ilvl w:val="0"/>
                <w:numId w:val="39"/>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75007F" w:rsidRPr="00582474" w:rsidRDefault="0075007F" w:rsidP="00A95E04">
            <w:pPr>
              <w:pStyle w:val="Times12"/>
              <w:numPr>
                <w:ilvl w:val="0"/>
                <w:numId w:val="39"/>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75007F" w:rsidRPr="000F53C2" w:rsidRDefault="0075007F" w:rsidP="00656215">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sidRPr="002D0462">
              <w:rPr>
                <w:spacing w:val="-6"/>
                <w:szCs w:val="28"/>
              </w:rPr>
            </w:r>
            <w:r>
              <w:rPr>
                <w:spacing w:val="-6"/>
                <w:szCs w:val="28"/>
              </w:rPr>
              <w:fldChar w:fldCharType="separate"/>
            </w:r>
            <w:r>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75007F" w:rsidRPr="00175F4B" w:rsidRDefault="0075007F" w:rsidP="00A95E04">
            <w:pPr>
              <w:pStyle w:val="Times12"/>
              <w:numPr>
                <w:ilvl w:val="0"/>
                <w:numId w:val="39"/>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75007F" w:rsidRDefault="0075007F" w:rsidP="00175F4B">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75007F" w:rsidRPr="00582474" w:rsidRDefault="0075007F" w:rsidP="00175F4B">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75007F" w:rsidRPr="00083382" w:rsidRDefault="0075007F" w:rsidP="00175F4B">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75007F" w:rsidRPr="00582474" w:rsidRDefault="0075007F" w:rsidP="00A95E04">
            <w:pPr>
              <w:pStyle w:val="Times12"/>
              <w:numPr>
                <w:ilvl w:val="0"/>
                <w:numId w:val="39"/>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75007F" w:rsidRPr="00FC009D" w:rsidTr="002B4D0C">
        <w:trPr>
          <w:trHeight w:val="388"/>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75007F" w:rsidRPr="00FC009D" w:rsidRDefault="0075007F" w:rsidP="004B2B78">
            <w:pPr>
              <w:ind w:right="153"/>
            </w:pPr>
            <w:r>
              <w:t xml:space="preserve">Проведение оценочной стадии </w:t>
            </w:r>
            <w:r w:rsidRPr="00734377">
              <w:rPr>
                <w:b/>
                <w:i/>
                <w:spacing w:val="-6"/>
              </w:rPr>
              <w:t>[для конкурса, запроса предложений]</w:t>
            </w:r>
          </w:p>
        </w:tc>
        <w:tc>
          <w:tcPr>
            <w:tcW w:w="12261" w:type="dxa"/>
          </w:tcPr>
          <w:p w:rsidR="0075007F" w:rsidRPr="00F567FD" w:rsidRDefault="0075007F" w:rsidP="00A95E04">
            <w:pPr>
              <w:pStyle w:val="ListParagraph"/>
              <w:numPr>
                <w:ilvl w:val="0"/>
                <w:numId w:val="4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5007F" w:rsidRPr="00F567FD" w:rsidRDefault="0075007F" w:rsidP="00A95E04">
            <w:pPr>
              <w:pStyle w:val="ListParagraph"/>
              <w:numPr>
                <w:ilvl w:val="0"/>
                <w:numId w:val="4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75007F" w:rsidRPr="00F567FD" w:rsidRDefault="0075007F" w:rsidP="00A95E04">
            <w:pPr>
              <w:pStyle w:val="ListParagraph"/>
              <w:numPr>
                <w:ilvl w:val="0"/>
                <w:numId w:val="4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75007F" w:rsidRPr="00FC009D" w:rsidTr="002B4D0C">
        <w:trPr>
          <w:trHeight w:val="388"/>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75007F" w:rsidRDefault="0075007F" w:rsidP="0084666B">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261" w:type="dxa"/>
          </w:tcPr>
          <w:p w:rsidR="0075007F" w:rsidRPr="00F567FD" w:rsidRDefault="0075007F" w:rsidP="00A95E04">
            <w:pPr>
              <w:pStyle w:val="ListParagraph"/>
              <w:numPr>
                <w:ilvl w:val="0"/>
                <w:numId w:val="41"/>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75007F" w:rsidRDefault="0075007F" w:rsidP="00A95E04">
            <w:pPr>
              <w:pStyle w:val="ListParagraph"/>
              <w:numPr>
                <w:ilvl w:val="0"/>
                <w:numId w:val="41"/>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75007F" w:rsidRPr="00F567FD" w:rsidRDefault="0075007F" w:rsidP="00A95E04">
            <w:pPr>
              <w:pStyle w:val="ListParagraph"/>
              <w:numPr>
                <w:ilvl w:val="0"/>
                <w:numId w:val="41"/>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75007F" w:rsidRPr="00FC009D" w:rsidTr="002B4D0C">
        <w:trPr>
          <w:trHeight w:val="388"/>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75007F" w:rsidRPr="000619BA" w:rsidRDefault="0075007F" w:rsidP="007136DE">
            <w:pPr>
              <w:ind w:right="153"/>
            </w:pPr>
            <w:r>
              <w:t>Преддоговорные переговоры</w:t>
            </w:r>
          </w:p>
        </w:tc>
        <w:tc>
          <w:tcPr>
            <w:tcW w:w="12261" w:type="dxa"/>
          </w:tcPr>
          <w:p w:rsidR="0075007F" w:rsidRPr="00AA57E4" w:rsidRDefault="0075007F" w:rsidP="00A95E04">
            <w:pPr>
              <w:pStyle w:val="ListParagraph"/>
              <w:numPr>
                <w:ilvl w:val="0"/>
                <w:numId w:val="4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5007F" w:rsidRDefault="0075007F" w:rsidP="00A95E04">
            <w:pPr>
              <w:pStyle w:val="ListParagraph"/>
              <w:numPr>
                <w:ilvl w:val="0"/>
                <w:numId w:val="4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5007F" w:rsidRPr="00AA57E4" w:rsidRDefault="0075007F" w:rsidP="00A95E04">
            <w:pPr>
              <w:pStyle w:val="ListParagraph"/>
              <w:numPr>
                <w:ilvl w:val="0"/>
                <w:numId w:val="43"/>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75007F" w:rsidRPr="00AA57E4" w:rsidRDefault="0075007F" w:rsidP="00A95E04">
            <w:pPr>
              <w:pStyle w:val="ListParagraph"/>
              <w:numPr>
                <w:ilvl w:val="0"/>
                <w:numId w:val="4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5007F" w:rsidRPr="00AA57E4" w:rsidRDefault="0075007F" w:rsidP="00A95E04">
            <w:pPr>
              <w:pStyle w:val="ListParagraph"/>
              <w:numPr>
                <w:ilvl w:val="0"/>
                <w:numId w:val="4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75007F" w:rsidRPr="00AA57E4" w:rsidRDefault="0075007F" w:rsidP="00A95E04">
            <w:pPr>
              <w:pStyle w:val="ListParagraph"/>
              <w:numPr>
                <w:ilvl w:val="0"/>
                <w:numId w:val="4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5007F" w:rsidRPr="00DE0B73" w:rsidRDefault="0075007F" w:rsidP="00A95E04">
            <w:pPr>
              <w:pStyle w:val="ListParagraph"/>
              <w:numPr>
                <w:ilvl w:val="0"/>
                <w:numId w:val="4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75007F" w:rsidRPr="00DE0B73" w:rsidRDefault="0075007F" w:rsidP="00A95E04">
            <w:pPr>
              <w:pStyle w:val="ListParagraph"/>
              <w:numPr>
                <w:ilvl w:val="0"/>
                <w:numId w:val="4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5007F" w:rsidRPr="000619BA" w:rsidRDefault="0075007F" w:rsidP="00A95E04">
            <w:pPr>
              <w:pStyle w:val="ListParagraph"/>
              <w:numPr>
                <w:ilvl w:val="0"/>
                <w:numId w:val="42"/>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75007F" w:rsidRPr="00FC009D" w:rsidTr="002B4D0C">
        <w:trPr>
          <w:trHeight w:val="194"/>
        </w:trPr>
        <w:tc>
          <w:tcPr>
            <w:tcW w:w="781" w:type="dxa"/>
          </w:tcPr>
          <w:p w:rsidR="0075007F" w:rsidRPr="00FC009D" w:rsidRDefault="0075007F" w:rsidP="00A95E04">
            <w:pPr>
              <w:numPr>
                <w:ilvl w:val="0"/>
                <w:numId w:val="19"/>
              </w:numPr>
              <w:tabs>
                <w:tab w:val="num" w:pos="786"/>
              </w:tabs>
              <w:ind w:left="0" w:hanging="15"/>
              <w:jc w:val="center"/>
            </w:pPr>
            <w:bookmarkStart w:id="87" w:name="_Ref317254659"/>
          </w:p>
        </w:tc>
        <w:bookmarkEnd w:id="87"/>
        <w:tc>
          <w:tcPr>
            <w:tcW w:w="2268" w:type="dxa"/>
          </w:tcPr>
          <w:p w:rsidR="0075007F" w:rsidRPr="00FC009D" w:rsidRDefault="0075007F"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75007F" w:rsidRPr="00DE0B73" w:rsidRDefault="0075007F" w:rsidP="00A95E04">
            <w:pPr>
              <w:pStyle w:val="ListParagraph"/>
              <w:numPr>
                <w:ilvl w:val="0"/>
                <w:numId w:val="44"/>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75007F" w:rsidRPr="00DE0B73" w:rsidRDefault="0075007F" w:rsidP="00A95E04">
            <w:pPr>
              <w:pStyle w:val="ListParagraph"/>
              <w:numPr>
                <w:ilvl w:val="0"/>
                <w:numId w:val="44"/>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75007F" w:rsidRDefault="0075007F" w:rsidP="00A95E04">
            <w:pPr>
              <w:numPr>
                <w:ilvl w:val="0"/>
                <w:numId w:val="20"/>
              </w:numPr>
              <w:ind w:left="0" w:firstLine="637"/>
              <w:jc w:val="both"/>
            </w:pPr>
            <w:r>
              <w:t>подписанный и заверенный печатью со своей стороны договор в срок, указанный в извещении о проведении закупки;</w:t>
            </w:r>
          </w:p>
          <w:p w:rsidR="0075007F" w:rsidRPr="00EF37DD" w:rsidRDefault="0075007F" w:rsidP="00A95E04">
            <w:pPr>
              <w:numPr>
                <w:ilvl w:val="0"/>
                <w:numId w:val="20"/>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75007F" w:rsidRPr="00FA02D7" w:rsidRDefault="0075007F" w:rsidP="00EF37D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5007F" w:rsidRPr="00AE7722" w:rsidRDefault="0075007F" w:rsidP="00EF37D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007F" w:rsidRPr="00AE7722" w:rsidRDefault="0075007F" w:rsidP="00A95E04">
            <w:pPr>
              <w:numPr>
                <w:ilvl w:val="0"/>
                <w:numId w:val="20"/>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75007F" w:rsidRPr="00676509" w:rsidRDefault="0075007F" w:rsidP="00A95E04">
            <w:pPr>
              <w:pStyle w:val="ListParagraph"/>
              <w:numPr>
                <w:ilvl w:val="0"/>
                <w:numId w:val="44"/>
              </w:numPr>
              <w:tabs>
                <w:tab w:val="left" w:pos="1416"/>
              </w:tabs>
              <w:spacing w:after="0" w:line="240" w:lineRule="auto"/>
              <w:ind w:left="-2" w:firstLine="600"/>
              <w:jc w:val="both"/>
              <w:rPr>
                <w:sz w:val="24"/>
                <w:szCs w:val="24"/>
              </w:rPr>
            </w:pPr>
            <w:bookmarkStart w:id="88" w:name="_Ref389730904"/>
            <w:r>
              <w:rPr>
                <w:rFonts w:ascii="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88"/>
          </w:p>
          <w:p w:rsidR="0075007F" w:rsidRPr="00676509" w:rsidRDefault="0075007F" w:rsidP="00A95E04">
            <w:pPr>
              <w:widowControl w:val="0"/>
              <w:numPr>
                <w:ilvl w:val="0"/>
                <w:numId w:val="54"/>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75007F" w:rsidRPr="00676509" w:rsidRDefault="0075007F" w:rsidP="00A95E04">
            <w:pPr>
              <w:widowControl w:val="0"/>
              <w:numPr>
                <w:ilvl w:val="0"/>
                <w:numId w:val="54"/>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75007F" w:rsidRPr="00FC009D" w:rsidRDefault="0075007F" w:rsidP="00A95E04">
            <w:pPr>
              <w:widowControl w:val="0"/>
              <w:numPr>
                <w:ilvl w:val="0"/>
                <w:numId w:val="54"/>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15.1</w:t>
            </w:r>
            <w:r>
              <w:fldChar w:fldCharType="end"/>
            </w:r>
            <w:r>
              <w:t>.</w:t>
            </w:r>
          </w:p>
        </w:tc>
      </w:tr>
      <w:tr w:rsidR="0075007F" w:rsidRPr="00FC009D" w:rsidTr="002B4D0C">
        <w:trPr>
          <w:trHeight w:val="194"/>
        </w:trPr>
        <w:tc>
          <w:tcPr>
            <w:tcW w:w="781" w:type="dxa"/>
          </w:tcPr>
          <w:p w:rsidR="0075007F" w:rsidRPr="00FC009D" w:rsidRDefault="0075007F" w:rsidP="00A95E04">
            <w:pPr>
              <w:numPr>
                <w:ilvl w:val="0"/>
                <w:numId w:val="19"/>
              </w:numPr>
              <w:tabs>
                <w:tab w:val="num" w:pos="786"/>
              </w:tabs>
              <w:ind w:left="0" w:hanging="15"/>
              <w:jc w:val="center"/>
            </w:pPr>
            <w:bookmarkStart w:id="89" w:name="_Ref401223818"/>
          </w:p>
        </w:tc>
        <w:tc>
          <w:tcPr>
            <w:tcW w:w="2268" w:type="dxa"/>
          </w:tcPr>
          <w:p w:rsidR="0075007F" w:rsidRDefault="0075007F" w:rsidP="007136DE">
            <w:pPr>
              <w:ind w:right="153"/>
              <w:rPr>
                <w:spacing w:val="-6"/>
              </w:rPr>
            </w:pPr>
            <w:bookmarkStart w:id="90" w:name="_Toc247716281"/>
            <w:bookmarkStart w:id="91" w:name="_Ref307226092"/>
            <w:bookmarkStart w:id="92" w:name="_Ref375848735"/>
            <w:bookmarkStart w:id="93" w:name="_Toc368984333"/>
            <w:bookmarkStart w:id="94" w:name="_Toc391380982"/>
            <w:bookmarkStart w:id="95" w:name="_Toc383097271"/>
            <w:bookmarkEnd w:id="89"/>
            <w:r w:rsidRPr="00D47910">
              <w:rPr>
                <w:spacing w:val="-6"/>
              </w:rPr>
              <w:t>Отказ заказчика от заключения договора</w:t>
            </w:r>
            <w:bookmarkEnd w:id="90"/>
            <w:bookmarkEnd w:id="91"/>
            <w:bookmarkEnd w:id="92"/>
            <w:bookmarkEnd w:id="93"/>
            <w:bookmarkEnd w:id="94"/>
            <w:bookmarkEnd w:id="95"/>
          </w:p>
        </w:tc>
        <w:tc>
          <w:tcPr>
            <w:tcW w:w="12261" w:type="dxa"/>
          </w:tcPr>
          <w:p w:rsidR="0075007F" w:rsidRPr="00676509" w:rsidRDefault="0075007F" w:rsidP="00A95E04">
            <w:pPr>
              <w:pStyle w:val="ListParagraph"/>
              <w:numPr>
                <w:ilvl w:val="0"/>
                <w:numId w:val="55"/>
              </w:numPr>
              <w:tabs>
                <w:tab w:val="left" w:pos="1416"/>
              </w:tabs>
              <w:spacing w:after="0" w:line="240" w:lineRule="auto"/>
              <w:ind w:left="0" w:firstLine="601"/>
              <w:contextualSpacing w:val="0"/>
              <w:jc w:val="both"/>
            </w:pPr>
            <w:bookmarkStart w:id="96"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96"/>
          </w:p>
          <w:p w:rsidR="0075007F" w:rsidRPr="00676509" w:rsidRDefault="0075007F" w:rsidP="00A95E04">
            <w:pPr>
              <w:pStyle w:val="ListParagraph"/>
              <w:numPr>
                <w:ilvl w:val="0"/>
                <w:numId w:val="56"/>
              </w:numPr>
              <w:tabs>
                <w:tab w:val="left" w:pos="1558"/>
              </w:tabs>
              <w:spacing w:after="0" w:line="240" w:lineRule="auto"/>
              <w:ind w:left="0" w:firstLine="601"/>
              <w:contextualSpacing w:val="0"/>
              <w:jc w:val="both"/>
              <w:rPr>
                <w:rFonts w:ascii="Times New Roman" w:hAnsi="Times New Roman"/>
                <w:sz w:val="24"/>
                <w:szCs w:val="24"/>
              </w:rPr>
            </w:pPr>
            <w:bookmarkStart w:id="97"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7"/>
          </w:p>
          <w:p w:rsidR="0075007F" w:rsidRPr="00676509" w:rsidRDefault="0075007F" w:rsidP="00A95E04">
            <w:pPr>
              <w:pStyle w:val="ListParagraph"/>
              <w:numPr>
                <w:ilvl w:val="0"/>
                <w:numId w:val="56"/>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75007F" w:rsidRPr="00676509" w:rsidRDefault="0075007F" w:rsidP="00A95E04">
            <w:pPr>
              <w:pStyle w:val="ListParagraph"/>
              <w:numPr>
                <w:ilvl w:val="0"/>
                <w:numId w:val="56"/>
              </w:numPr>
              <w:tabs>
                <w:tab w:val="left" w:pos="1558"/>
              </w:tabs>
              <w:spacing w:after="0" w:line="240" w:lineRule="auto"/>
              <w:ind w:left="0" w:firstLine="601"/>
              <w:contextualSpacing w:val="0"/>
              <w:jc w:val="both"/>
              <w:rPr>
                <w:rFonts w:ascii="Times New Roman" w:hAnsi="Times New Roman"/>
                <w:sz w:val="24"/>
                <w:szCs w:val="24"/>
              </w:rPr>
            </w:pPr>
            <w:bookmarkStart w:id="98"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8"/>
          </w:p>
          <w:p w:rsidR="0075007F" w:rsidRPr="00134C01" w:rsidRDefault="0075007F" w:rsidP="00A95E04">
            <w:pPr>
              <w:pStyle w:val="ListParagraph"/>
              <w:numPr>
                <w:ilvl w:val="0"/>
                <w:numId w:val="55"/>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75007F" w:rsidRPr="00FC009D" w:rsidTr="002B4D0C">
        <w:trPr>
          <w:trHeight w:val="194"/>
        </w:trPr>
        <w:tc>
          <w:tcPr>
            <w:tcW w:w="781" w:type="dxa"/>
          </w:tcPr>
          <w:p w:rsidR="0075007F" w:rsidRPr="00FC009D" w:rsidRDefault="0075007F" w:rsidP="00A95E04">
            <w:pPr>
              <w:numPr>
                <w:ilvl w:val="0"/>
                <w:numId w:val="19"/>
              </w:numPr>
              <w:tabs>
                <w:tab w:val="num" w:pos="786"/>
              </w:tabs>
              <w:ind w:left="0" w:hanging="15"/>
              <w:jc w:val="center"/>
            </w:pPr>
            <w:bookmarkStart w:id="99" w:name="_Ref317256138"/>
          </w:p>
        </w:tc>
        <w:bookmarkEnd w:id="99"/>
        <w:tc>
          <w:tcPr>
            <w:tcW w:w="2268" w:type="dxa"/>
          </w:tcPr>
          <w:p w:rsidR="0075007F" w:rsidRPr="00FC009D" w:rsidRDefault="0075007F" w:rsidP="007136DE">
            <w:pPr>
              <w:ind w:right="153"/>
              <w:rPr>
                <w:spacing w:val="-6"/>
              </w:rPr>
            </w:pPr>
            <w:r w:rsidRPr="00FC009D">
              <w:rPr>
                <w:spacing w:val="-6"/>
              </w:rPr>
              <w:t>Обеспечение исполнения обязательств по договору</w:t>
            </w:r>
          </w:p>
        </w:tc>
        <w:tc>
          <w:tcPr>
            <w:tcW w:w="12261" w:type="dxa"/>
          </w:tcPr>
          <w:p w:rsidR="0075007F" w:rsidRPr="00DE0B73" w:rsidRDefault="0075007F" w:rsidP="00A95E04">
            <w:pPr>
              <w:pStyle w:val="ListParagraph"/>
              <w:numPr>
                <w:ilvl w:val="0"/>
                <w:numId w:val="45"/>
              </w:numPr>
              <w:tabs>
                <w:tab w:val="num" w:pos="1416"/>
              </w:tabs>
              <w:spacing w:after="0" w:line="240" w:lineRule="auto"/>
              <w:ind w:left="0" w:firstLine="601"/>
              <w:contextualSpacing w:val="0"/>
              <w:jc w:val="both"/>
              <w:rPr>
                <w:rFonts w:ascii="Times New Roman" w:hAnsi="Times New Roman"/>
                <w:sz w:val="24"/>
                <w:szCs w:val="24"/>
              </w:rPr>
            </w:pPr>
            <w:bookmarkStart w:id="100" w:name="_Ref166350669"/>
            <w:r w:rsidRPr="00DE0B73">
              <w:rPr>
                <w:rFonts w:ascii="Times New Roman" w:hAnsi="Times New Roman"/>
                <w:sz w:val="24"/>
                <w:szCs w:val="24"/>
              </w:rPr>
              <w:t xml:space="preserve">В случае, если указано в извещении о проведении </w:t>
            </w:r>
            <w:r>
              <w:rPr>
                <w:rFonts w:ascii="Times New Roman" w:hAnsi="Times New Roman"/>
                <w:sz w:val="24"/>
                <w:szCs w:val="24"/>
              </w:rPr>
              <w:t>закупки</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00"/>
          </w:p>
          <w:p w:rsidR="0075007F" w:rsidRPr="00DE0B73" w:rsidRDefault="0075007F" w:rsidP="00A95E04">
            <w:pPr>
              <w:numPr>
                <w:ilvl w:val="0"/>
                <w:numId w:val="46"/>
              </w:numPr>
              <w:ind w:left="0" w:firstLine="637"/>
              <w:jc w:val="both"/>
            </w:pPr>
            <w:r w:rsidRPr="00DE0B73">
              <w:t>обязательства по возврату аванса;</w:t>
            </w:r>
          </w:p>
          <w:p w:rsidR="0075007F" w:rsidRPr="00DE0B73" w:rsidRDefault="0075007F" w:rsidP="00A95E04">
            <w:pPr>
              <w:numPr>
                <w:ilvl w:val="0"/>
                <w:numId w:val="46"/>
              </w:numPr>
              <w:ind w:left="0" w:firstLine="637"/>
              <w:jc w:val="both"/>
            </w:pPr>
            <w:r w:rsidRPr="00DE0B73">
              <w:t>исполнение обязательств по договору, кроме гарантийных обязательств (обеспечение договора);</w:t>
            </w:r>
          </w:p>
          <w:p w:rsidR="0075007F" w:rsidRPr="00DE0B73" w:rsidRDefault="0075007F" w:rsidP="00A95E04">
            <w:pPr>
              <w:numPr>
                <w:ilvl w:val="0"/>
                <w:numId w:val="46"/>
              </w:numPr>
              <w:ind w:left="0" w:firstLine="637"/>
              <w:jc w:val="both"/>
            </w:pPr>
            <w:r w:rsidRPr="00DE0B73">
              <w:t>исполнение гарантийных обязательств,</w:t>
            </w:r>
          </w:p>
          <w:p w:rsidR="0075007F" w:rsidRPr="00DE0B73" w:rsidRDefault="0075007F" w:rsidP="007136DE">
            <w:pPr>
              <w:spacing w:before="120" w:after="120"/>
              <w:jc w:val="both"/>
            </w:pPr>
            <w:r w:rsidRPr="00F46090">
              <w:t>Допустимые формы обеспечения исполнения обязательств по договору</w:t>
            </w:r>
            <w:r w:rsidRPr="00DE0B73">
              <w:t>:</w:t>
            </w:r>
          </w:p>
          <w:p w:rsidR="0075007F" w:rsidRPr="00DE0B73" w:rsidRDefault="0075007F" w:rsidP="00A95E04">
            <w:pPr>
              <w:numPr>
                <w:ilvl w:val="0"/>
                <w:numId w:val="47"/>
              </w:numPr>
              <w:ind w:left="0" w:firstLine="637"/>
              <w:jc w:val="both"/>
            </w:pPr>
            <w:r w:rsidRPr="00DE0B73">
              <w:t xml:space="preserve">безотзывная банковская </w:t>
            </w:r>
            <w:r>
              <w:t>гарантия, выданная банком</w:t>
            </w:r>
            <w:r w:rsidRPr="00DE0B73">
              <w:t>;</w:t>
            </w:r>
          </w:p>
          <w:p w:rsidR="0075007F" w:rsidRPr="00DE0B73" w:rsidRDefault="0075007F" w:rsidP="00A95E04">
            <w:pPr>
              <w:numPr>
                <w:ilvl w:val="0"/>
                <w:numId w:val="47"/>
              </w:numPr>
              <w:ind w:left="0" w:firstLine="637"/>
              <w:jc w:val="both"/>
            </w:pPr>
            <w:r w:rsidRPr="00DE0B73">
              <w:t>поручительство;</w:t>
            </w:r>
          </w:p>
          <w:p w:rsidR="0075007F" w:rsidRPr="00DE0B73" w:rsidRDefault="0075007F" w:rsidP="00A95E04">
            <w:pPr>
              <w:numPr>
                <w:ilvl w:val="0"/>
                <w:numId w:val="47"/>
              </w:numPr>
              <w:ind w:left="0" w:firstLine="637"/>
              <w:jc w:val="both"/>
            </w:pPr>
            <w:r w:rsidRPr="00DE0B73">
              <w:t>в форме денежных средств путем их перечисления заказчику.</w:t>
            </w:r>
          </w:p>
          <w:p w:rsidR="0075007F" w:rsidRPr="00DE0B73" w:rsidRDefault="0075007F" w:rsidP="00A95E04">
            <w:pPr>
              <w:pStyle w:val="ListParagraph"/>
              <w:numPr>
                <w:ilvl w:val="0"/>
                <w:numId w:val="45"/>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sidRPr="002D0462">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16.1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75007F" w:rsidRPr="00DE0B73" w:rsidRDefault="0075007F" w:rsidP="00A95E04">
            <w:pPr>
              <w:pStyle w:val="ListParagraph"/>
              <w:numPr>
                <w:ilvl w:val="0"/>
                <w:numId w:val="45"/>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75007F" w:rsidRPr="00134C01" w:rsidRDefault="0075007F"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5007F" w:rsidRPr="00DE0B73" w:rsidRDefault="0075007F" w:rsidP="00A95E04">
            <w:pPr>
              <w:pStyle w:val="ListParagraph"/>
              <w:numPr>
                <w:ilvl w:val="0"/>
                <w:numId w:val="45"/>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75007F" w:rsidRPr="00FC009D" w:rsidTr="002B4D0C">
        <w:trPr>
          <w:trHeight w:val="194"/>
        </w:trPr>
        <w:tc>
          <w:tcPr>
            <w:tcW w:w="781" w:type="dxa"/>
          </w:tcPr>
          <w:p w:rsidR="0075007F" w:rsidRPr="00FC009D" w:rsidRDefault="0075007F" w:rsidP="00A95E04">
            <w:pPr>
              <w:numPr>
                <w:ilvl w:val="0"/>
                <w:numId w:val="19"/>
              </w:numPr>
              <w:tabs>
                <w:tab w:val="num" w:pos="786"/>
              </w:tabs>
              <w:ind w:left="0" w:hanging="15"/>
              <w:jc w:val="center"/>
            </w:pPr>
            <w:bookmarkStart w:id="101" w:name="_Ref397617142"/>
          </w:p>
        </w:tc>
        <w:tc>
          <w:tcPr>
            <w:tcW w:w="2268" w:type="dxa"/>
          </w:tcPr>
          <w:p w:rsidR="0075007F" w:rsidRPr="00EC3767" w:rsidRDefault="0075007F" w:rsidP="007136DE">
            <w:pPr>
              <w:ind w:right="153"/>
              <w:jc w:val="both"/>
            </w:pPr>
            <w:bookmarkStart w:id="102" w:name="_Ref311059287"/>
            <w:bookmarkStart w:id="103" w:name="_Ref311060615"/>
            <w:bookmarkStart w:id="104" w:name="_Toc368984334"/>
            <w:bookmarkStart w:id="105" w:name="_Toc391380983"/>
            <w:bookmarkStart w:id="106" w:name="_Toc383097272"/>
            <w:bookmarkEnd w:id="101"/>
            <w:r w:rsidRPr="00EC3767">
              <w:t>Последствия уклонения участника от заключения договора</w:t>
            </w:r>
            <w:bookmarkEnd w:id="102"/>
            <w:bookmarkEnd w:id="103"/>
            <w:bookmarkEnd w:id="104"/>
            <w:bookmarkEnd w:id="105"/>
            <w:bookmarkEnd w:id="106"/>
            <w:r>
              <w:t>, случаи внесения сведений об участнике в реестр недобросовестных поставщиков</w:t>
            </w:r>
          </w:p>
        </w:tc>
        <w:tc>
          <w:tcPr>
            <w:tcW w:w="12261" w:type="dxa"/>
          </w:tcPr>
          <w:p w:rsidR="0075007F" w:rsidRPr="00426A8F" w:rsidRDefault="0075007F" w:rsidP="00A95E04">
            <w:pPr>
              <w:pStyle w:val="NormalWeb"/>
              <w:numPr>
                <w:ilvl w:val="0"/>
                <w:numId w:val="48"/>
              </w:numPr>
              <w:tabs>
                <w:tab w:val="left" w:pos="1416"/>
              </w:tabs>
              <w:spacing w:before="0" w:beforeAutospacing="0" w:after="0" w:afterAutospacing="0"/>
              <w:ind w:left="0" w:right="153" w:firstLine="601"/>
              <w:jc w:val="both"/>
            </w:pPr>
            <w:r w:rsidRPr="00426A8F">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5007F" w:rsidRDefault="0075007F" w:rsidP="00A95E04">
            <w:pPr>
              <w:numPr>
                <w:ilvl w:val="0"/>
                <w:numId w:val="49"/>
              </w:numPr>
              <w:ind w:left="0" w:firstLine="637"/>
              <w:jc w:val="both"/>
            </w:pPr>
            <w:r>
              <w:t>прямой письменный отказ от подписания договора;</w:t>
            </w:r>
          </w:p>
          <w:p w:rsidR="0075007F" w:rsidRDefault="0075007F" w:rsidP="00A95E04">
            <w:pPr>
              <w:numPr>
                <w:ilvl w:val="0"/>
                <w:numId w:val="49"/>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75007F" w:rsidRDefault="0075007F" w:rsidP="00A95E04">
            <w:pPr>
              <w:numPr>
                <w:ilvl w:val="0"/>
                <w:numId w:val="49"/>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75007F" w:rsidRDefault="0075007F" w:rsidP="00A95E04">
            <w:pPr>
              <w:numPr>
                <w:ilvl w:val="0"/>
                <w:numId w:val="49"/>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75007F" w:rsidRDefault="0075007F" w:rsidP="00A95E04">
            <w:pPr>
              <w:numPr>
                <w:ilvl w:val="0"/>
                <w:numId w:val="49"/>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75007F" w:rsidRPr="00426A8F" w:rsidRDefault="0075007F" w:rsidP="00A95E04">
            <w:pPr>
              <w:pStyle w:val="NormalWeb"/>
              <w:numPr>
                <w:ilvl w:val="0"/>
                <w:numId w:val="48"/>
              </w:numPr>
              <w:tabs>
                <w:tab w:val="left" w:pos="1416"/>
              </w:tabs>
              <w:spacing w:before="0" w:beforeAutospacing="0" w:after="0" w:afterAutospacing="0"/>
              <w:ind w:left="0" w:right="153" w:firstLine="601"/>
              <w:jc w:val="both"/>
            </w:pPr>
            <w:r w:rsidRPr="00426A8F">
              <w:t>В случае уклонения лица, с которым заключается договор, от подписания договора, заказчик:</w:t>
            </w:r>
          </w:p>
          <w:p w:rsidR="0075007F" w:rsidRDefault="0075007F" w:rsidP="00A95E04">
            <w:pPr>
              <w:numPr>
                <w:ilvl w:val="0"/>
                <w:numId w:val="50"/>
              </w:numPr>
              <w:ind w:left="0" w:firstLine="637"/>
              <w:jc w:val="both"/>
            </w:pPr>
            <w:r>
              <w:t>удерживает обеспечение заявки такого участника закупки;</w:t>
            </w:r>
          </w:p>
          <w:p w:rsidR="0075007F" w:rsidRDefault="0075007F" w:rsidP="00A95E04">
            <w:pPr>
              <w:numPr>
                <w:ilvl w:val="0"/>
                <w:numId w:val="50"/>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5007F" w:rsidRPr="00426A8F" w:rsidRDefault="0075007F" w:rsidP="00A95E04">
            <w:pPr>
              <w:pStyle w:val="NormalWeb"/>
              <w:numPr>
                <w:ilvl w:val="0"/>
                <w:numId w:val="25"/>
              </w:numPr>
              <w:spacing w:before="0" w:beforeAutospacing="0" w:after="0" w:afterAutospacing="0"/>
              <w:ind w:left="991" w:right="153"/>
              <w:jc w:val="both"/>
            </w:pPr>
            <w:r w:rsidRPr="00426A8F">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75007F" w:rsidRPr="00426A8F" w:rsidRDefault="0075007F" w:rsidP="00A95E04">
            <w:pPr>
              <w:pStyle w:val="NormalWeb"/>
              <w:numPr>
                <w:ilvl w:val="0"/>
                <w:numId w:val="25"/>
              </w:numPr>
              <w:spacing w:before="0" w:beforeAutospacing="0" w:after="0" w:afterAutospacing="0"/>
              <w:ind w:left="991" w:right="153"/>
              <w:jc w:val="both"/>
            </w:pPr>
            <w:r w:rsidRPr="00426A8F">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75007F" w:rsidRPr="00426A8F" w:rsidRDefault="0075007F" w:rsidP="00A95E04">
            <w:pPr>
              <w:pStyle w:val="NormalWeb"/>
              <w:numPr>
                <w:ilvl w:val="0"/>
                <w:numId w:val="48"/>
              </w:numPr>
              <w:tabs>
                <w:tab w:val="left" w:pos="1416"/>
              </w:tabs>
              <w:spacing w:before="0" w:beforeAutospacing="0" w:after="0" w:afterAutospacing="0"/>
              <w:ind w:left="0" w:right="153" w:firstLine="601"/>
              <w:jc w:val="both"/>
            </w:pPr>
            <w:r w:rsidRPr="00426A8F">
              <w:t>Сведения об участнике закупки вносятся в соответствующий реестр недобросовестных поставщиков сроком на 2 года в следующих случаях:</w:t>
            </w:r>
          </w:p>
          <w:p w:rsidR="0075007F" w:rsidRDefault="0075007F" w:rsidP="00A95E04">
            <w:pPr>
              <w:numPr>
                <w:ilvl w:val="0"/>
                <w:numId w:val="51"/>
              </w:numPr>
              <w:ind w:left="0" w:firstLine="637"/>
              <w:jc w:val="both"/>
            </w:pPr>
            <w:r>
              <w:t>если такой участник закупки:</w:t>
            </w:r>
          </w:p>
          <w:p w:rsidR="0075007F" w:rsidRPr="00426A8F" w:rsidRDefault="0075007F" w:rsidP="00A95E04">
            <w:pPr>
              <w:pStyle w:val="NormalWeb"/>
              <w:numPr>
                <w:ilvl w:val="0"/>
                <w:numId w:val="23"/>
              </w:numPr>
              <w:spacing w:before="0" w:beforeAutospacing="0" w:after="0" w:afterAutospacing="0"/>
              <w:ind w:left="0" w:right="153" w:firstLine="601"/>
              <w:jc w:val="both"/>
            </w:pPr>
            <w:r w:rsidRPr="00426A8F">
              <w:t>будучи признанным победителем закупки, уклонился от заключения договора;</w:t>
            </w:r>
          </w:p>
          <w:p w:rsidR="0075007F" w:rsidRPr="00426A8F" w:rsidRDefault="0075007F" w:rsidP="00A95E04">
            <w:pPr>
              <w:pStyle w:val="NormalWeb"/>
              <w:numPr>
                <w:ilvl w:val="0"/>
                <w:numId w:val="23"/>
              </w:numPr>
              <w:spacing w:before="0" w:beforeAutospacing="0" w:after="0" w:afterAutospacing="0"/>
              <w:ind w:left="0" w:right="153" w:firstLine="601"/>
              <w:jc w:val="both"/>
            </w:pPr>
            <w:r w:rsidRPr="00426A8F">
              <w:t>будучи единственным участником, с которым заключается договор, уклонился от заключения договора;</w:t>
            </w:r>
          </w:p>
          <w:p w:rsidR="0075007F" w:rsidRPr="00426A8F" w:rsidRDefault="0075007F" w:rsidP="00A95E04">
            <w:pPr>
              <w:pStyle w:val="NormalWeb"/>
              <w:numPr>
                <w:ilvl w:val="0"/>
                <w:numId w:val="23"/>
              </w:numPr>
              <w:spacing w:before="0" w:beforeAutospacing="0" w:after="0" w:afterAutospacing="0"/>
              <w:ind w:left="0" w:right="153" w:firstLine="601"/>
              <w:jc w:val="both"/>
            </w:pPr>
            <w:r w:rsidRPr="00426A8F">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75007F" w:rsidRDefault="0075007F" w:rsidP="00A95E04">
            <w:pPr>
              <w:numPr>
                <w:ilvl w:val="0"/>
                <w:numId w:val="51"/>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75007F" w:rsidRPr="00426A8F" w:rsidRDefault="0075007F" w:rsidP="00676509">
            <w:pPr>
              <w:pStyle w:val="NormalWeb"/>
              <w:tabs>
                <w:tab w:val="left" w:pos="1416"/>
              </w:tabs>
              <w:spacing w:before="0" w:beforeAutospacing="0" w:after="0" w:afterAutospacing="0"/>
              <w:ind w:right="153" w:firstLine="601"/>
              <w:jc w:val="both"/>
            </w:pPr>
            <w:r w:rsidRPr="00426A8F">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75007F" w:rsidRPr="00426A8F" w:rsidRDefault="0075007F" w:rsidP="00A95E04">
            <w:pPr>
              <w:pStyle w:val="NormalWeb"/>
              <w:numPr>
                <w:ilvl w:val="0"/>
                <w:numId w:val="23"/>
              </w:numPr>
              <w:spacing w:before="0" w:beforeAutospacing="0" w:after="0" w:afterAutospacing="0"/>
              <w:ind w:left="0" w:right="153" w:firstLine="601"/>
              <w:jc w:val="both"/>
            </w:pPr>
            <w:r w:rsidRPr="00426A8F">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75007F" w:rsidRPr="00426A8F" w:rsidRDefault="0075007F" w:rsidP="00A95E04">
            <w:pPr>
              <w:pStyle w:val="NormalWeb"/>
              <w:numPr>
                <w:ilvl w:val="0"/>
                <w:numId w:val="23"/>
              </w:numPr>
              <w:spacing w:before="0" w:beforeAutospacing="0" w:after="0" w:afterAutospacing="0"/>
              <w:ind w:left="0" w:right="153" w:firstLine="601"/>
              <w:jc w:val="both"/>
            </w:pPr>
            <w:r w:rsidRPr="00426A8F">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5007F" w:rsidRPr="00426A8F" w:rsidRDefault="0075007F" w:rsidP="00A95E04">
            <w:pPr>
              <w:pStyle w:val="NormalWeb"/>
              <w:numPr>
                <w:ilvl w:val="0"/>
                <w:numId w:val="23"/>
              </w:numPr>
              <w:spacing w:before="0" w:beforeAutospacing="0" w:after="0" w:afterAutospacing="0"/>
              <w:ind w:left="0" w:right="153" w:firstLine="601"/>
              <w:jc w:val="both"/>
            </w:pPr>
            <w:r w:rsidRPr="00426A8F">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75007F" w:rsidRPr="00FC009D" w:rsidTr="002B4D0C">
        <w:trPr>
          <w:trHeight w:val="194"/>
        </w:trPr>
        <w:tc>
          <w:tcPr>
            <w:tcW w:w="781" w:type="dxa"/>
          </w:tcPr>
          <w:p w:rsidR="0075007F" w:rsidRPr="00FC009D" w:rsidRDefault="0075007F" w:rsidP="00A95E04">
            <w:pPr>
              <w:numPr>
                <w:ilvl w:val="0"/>
                <w:numId w:val="19"/>
              </w:numPr>
              <w:tabs>
                <w:tab w:val="num" w:pos="786"/>
              </w:tabs>
              <w:ind w:left="0" w:hanging="15"/>
              <w:jc w:val="center"/>
            </w:pPr>
            <w:bookmarkStart w:id="107" w:name="_Ref321836398"/>
          </w:p>
        </w:tc>
        <w:bookmarkEnd w:id="107"/>
        <w:tc>
          <w:tcPr>
            <w:tcW w:w="2268" w:type="dxa"/>
          </w:tcPr>
          <w:p w:rsidR="0075007F" w:rsidRPr="00FC009D" w:rsidRDefault="0075007F" w:rsidP="007136DE">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75007F" w:rsidRPr="00426A8F" w:rsidRDefault="0075007F" w:rsidP="00DA3E1C">
            <w:pPr>
              <w:pStyle w:val="NormalWeb"/>
              <w:spacing w:before="0" w:beforeAutospacing="0" w:after="0" w:afterAutospacing="0"/>
              <w:ind w:right="153"/>
              <w:jc w:val="both"/>
            </w:pPr>
            <w:r w:rsidRPr="00426A8F">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75007F" w:rsidRPr="00426A8F" w:rsidRDefault="0075007F" w:rsidP="00DA3E1C">
            <w:pPr>
              <w:pStyle w:val="NormalWeb"/>
              <w:spacing w:before="0" w:beforeAutospacing="0" w:after="0" w:afterAutospacing="0"/>
              <w:ind w:right="153"/>
              <w:jc w:val="both"/>
            </w:pPr>
            <w:r w:rsidRPr="00426A8F">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75007F" w:rsidRPr="00426A8F" w:rsidRDefault="0075007F" w:rsidP="007136DE">
            <w:pPr>
              <w:pStyle w:val="NormalWeb"/>
              <w:spacing w:before="0" w:beforeAutospacing="0" w:after="0" w:afterAutospacing="0"/>
              <w:ind w:right="153"/>
              <w:jc w:val="both"/>
            </w:pPr>
            <w:r w:rsidRPr="00426A8F">
              <w:t>Условия и положения закупочной документации могут быть обжалованы исключительно до окончания срока подачи заявок на участие в закупке.</w:t>
            </w:r>
          </w:p>
          <w:p w:rsidR="0075007F" w:rsidRPr="00426A8F" w:rsidRDefault="0075007F" w:rsidP="007136DE">
            <w:pPr>
              <w:pStyle w:val="NormalWeb"/>
              <w:spacing w:before="0" w:beforeAutospacing="0" w:after="0" w:afterAutospacing="0"/>
              <w:ind w:right="153"/>
              <w:jc w:val="both"/>
            </w:pPr>
            <w:r w:rsidRPr="00426A8F">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75007F" w:rsidRPr="00426A8F" w:rsidRDefault="0075007F" w:rsidP="007136DE">
            <w:pPr>
              <w:pStyle w:val="NormalWeb"/>
              <w:spacing w:before="0" w:beforeAutospacing="0" w:after="0" w:afterAutospacing="0"/>
              <w:ind w:right="153"/>
              <w:jc w:val="both"/>
            </w:pPr>
            <w:r w:rsidRPr="00426A8F">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75007F" w:rsidRPr="00426A8F" w:rsidRDefault="0075007F" w:rsidP="007136DE">
            <w:pPr>
              <w:pStyle w:val="NormalWeb"/>
              <w:spacing w:before="0" w:beforeAutospacing="0" w:after="0" w:afterAutospacing="0"/>
              <w:ind w:right="153"/>
              <w:jc w:val="both"/>
            </w:pPr>
            <w:r w:rsidRPr="00426A8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5007F" w:rsidRPr="00426A8F" w:rsidRDefault="0075007F" w:rsidP="007136DE">
            <w:pPr>
              <w:pStyle w:val="NormalWeb"/>
              <w:spacing w:before="0" w:beforeAutospacing="0" w:after="0" w:afterAutospacing="0"/>
              <w:ind w:right="153"/>
              <w:jc w:val="both"/>
            </w:pPr>
            <w:r w:rsidRPr="00426A8F">
              <w:t xml:space="preserve">Решения </w:t>
            </w:r>
            <w:r w:rsidRPr="00426A8F">
              <w:rPr>
                <w:szCs w:val="28"/>
              </w:rPr>
              <w:t xml:space="preserve">арбитражного комитета могут быть обжалованы — в Контрольном комитете Госкорпорации «Росатом» не позднее </w:t>
            </w:r>
            <w:r w:rsidRPr="00426A8F">
              <w:t>1 (одного) месяца с даты размещения на официальном сайте по закупкам атомной отрасли результата рассмотрения жалобы.</w:t>
            </w:r>
          </w:p>
        </w:tc>
      </w:tr>
      <w:tr w:rsidR="0075007F" w:rsidRPr="00FC009D" w:rsidTr="002B4D0C">
        <w:trPr>
          <w:trHeight w:val="194"/>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75007F" w:rsidRPr="00FC009D" w:rsidRDefault="0075007F" w:rsidP="007136DE">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75007F" w:rsidRPr="00426A8F" w:rsidRDefault="0075007F" w:rsidP="007136DE">
            <w:pPr>
              <w:pStyle w:val="NormalWeb"/>
              <w:spacing w:before="0" w:beforeAutospacing="0" w:after="0" w:afterAutospacing="0"/>
              <w:ind w:right="153"/>
              <w:jc w:val="both"/>
            </w:pPr>
            <w:r w:rsidRPr="00426A8F">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75007F" w:rsidRPr="00426A8F" w:rsidRDefault="0075007F" w:rsidP="007136DE">
            <w:pPr>
              <w:pStyle w:val="NormalWeb"/>
              <w:tabs>
                <w:tab w:val="left" w:pos="330"/>
              </w:tabs>
              <w:spacing w:before="0" w:beforeAutospacing="0" w:after="0" w:afterAutospacing="0"/>
              <w:ind w:right="153"/>
              <w:jc w:val="both"/>
            </w:pPr>
            <w:r w:rsidRPr="00426A8F">
              <w:t>1.</w:t>
            </w:r>
            <w:r w:rsidRPr="00426A8F">
              <w:tab/>
              <w:t>Телефон «горячей линии»: 8-800-100-07-07 (многоканальный, круглосуточно, бесплатно из любой точки страны);</w:t>
            </w:r>
          </w:p>
          <w:p w:rsidR="0075007F" w:rsidRPr="00426A8F" w:rsidRDefault="0075007F" w:rsidP="007136DE">
            <w:pPr>
              <w:pStyle w:val="NormalWeb"/>
              <w:tabs>
                <w:tab w:val="left" w:pos="360"/>
              </w:tabs>
              <w:spacing w:before="0" w:beforeAutospacing="0" w:after="0" w:afterAutospacing="0"/>
              <w:ind w:right="153"/>
              <w:jc w:val="both"/>
            </w:pPr>
            <w:r w:rsidRPr="00426A8F">
              <w:t>2.</w:t>
            </w:r>
            <w:r w:rsidRPr="00426A8F">
              <w:tab/>
              <w:t>Адрес электронной почты: 0707@rosatom.ru;</w:t>
            </w:r>
          </w:p>
          <w:p w:rsidR="0075007F" w:rsidRPr="00426A8F" w:rsidRDefault="0075007F" w:rsidP="007136DE">
            <w:pPr>
              <w:pStyle w:val="NormalWeb"/>
              <w:tabs>
                <w:tab w:val="left" w:pos="330"/>
              </w:tabs>
              <w:spacing w:before="0" w:beforeAutospacing="0" w:after="0" w:afterAutospacing="0"/>
              <w:ind w:right="153"/>
              <w:jc w:val="both"/>
            </w:pPr>
            <w:r w:rsidRPr="00426A8F">
              <w:t>3.</w:t>
            </w:r>
            <w:r w:rsidRPr="00426A8F">
              <w:tab/>
              <w:t>Адрес для почтовых отправлений: 119017, Москва, а/я 226, Департамент защиты активов Госкорпорации «Росатом».</w:t>
            </w:r>
          </w:p>
        </w:tc>
      </w:tr>
    </w:tbl>
    <w:p w:rsidR="0075007F" w:rsidRDefault="0075007F" w:rsidP="005D6E3F">
      <w:pPr>
        <w:ind w:firstLine="709"/>
        <w:jc w:val="both"/>
        <w:rPr>
          <w:b/>
          <w:i/>
        </w:rPr>
      </w:pPr>
    </w:p>
    <w:p w:rsidR="0075007F" w:rsidRDefault="0075007F" w:rsidP="0042302F">
      <w:pPr>
        <w:ind w:left="6096"/>
        <w:jc w:val="right"/>
      </w:pPr>
    </w:p>
    <w:p w:rsidR="0075007F" w:rsidRDefault="0075007F" w:rsidP="0042302F">
      <w:pPr>
        <w:ind w:left="6096"/>
        <w:jc w:val="right"/>
      </w:pPr>
      <w:r w:rsidRPr="000B3D87">
        <w:t xml:space="preserve">Приложение </w:t>
      </w:r>
      <w:r w:rsidRPr="00475E3E">
        <w:t>№ 1</w:t>
      </w:r>
      <w:r>
        <w:t xml:space="preserve"> </w:t>
      </w:r>
    </w:p>
    <w:p w:rsidR="0075007F" w:rsidRDefault="0075007F" w:rsidP="0042302F">
      <w:pPr>
        <w:ind w:left="6096"/>
        <w:rPr>
          <w:b/>
        </w:rPr>
      </w:pPr>
    </w:p>
    <w:p w:rsidR="0075007F" w:rsidRDefault="0075007F" w:rsidP="0042302F">
      <w:pPr>
        <w:jc w:val="center"/>
        <w:rPr>
          <w:b/>
        </w:rPr>
      </w:pPr>
      <w:r w:rsidRPr="00BF696C">
        <w:rPr>
          <w:b/>
        </w:rPr>
        <w:t>Т</w:t>
      </w:r>
      <w:r>
        <w:rPr>
          <w:b/>
        </w:rPr>
        <w:t>ребования</w:t>
      </w:r>
      <w:r w:rsidRPr="00BF696C">
        <w:rPr>
          <w:b/>
        </w:rPr>
        <w:t xml:space="preserve"> к поручителям и гарантам, </w:t>
      </w:r>
    </w:p>
    <w:p w:rsidR="0075007F" w:rsidRPr="00BF696C" w:rsidRDefault="0075007F" w:rsidP="0042302F">
      <w:pPr>
        <w:jc w:val="center"/>
      </w:pPr>
      <w:r w:rsidRPr="00B87BF4">
        <w:rPr>
          <w:b/>
        </w:rPr>
        <w:t>банкам-партнерам</w:t>
      </w:r>
      <w:r>
        <w:rPr>
          <w:b/>
        </w:rPr>
        <w:t>,</w:t>
      </w:r>
      <w:r w:rsidRPr="00B87BF4">
        <w:rPr>
          <w:b/>
        </w:rPr>
        <w:t xml:space="preserve"> опорным банкам</w:t>
      </w:r>
    </w:p>
    <w:p w:rsidR="0075007F" w:rsidRPr="00BF696C" w:rsidRDefault="0075007F" w:rsidP="0042302F">
      <w:pPr>
        <w:ind w:firstLine="709"/>
      </w:pPr>
    </w:p>
    <w:p w:rsidR="0075007F" w:rsidRPr="0042302F" w:rsidRDefault="0075007F" w:rsidP="0042302F">
      <w:pPr>
        <w:ind w:firstLine="709"/>
        <w:jc w:val="both"/>
      </w:pPr>
      <w:r w:rsidRPr="0042302F">
        <w:t>1. Требования к поручителям и гарантам,</w:t>
      </w:r>
      <w:r w:rsidRPr="0042302F">
        <w:rPr>
          <w:b/>
        </w:rPr>
        <w:t xml:space="preserve"> </w:t>
      </w:r>
      <w:r w:rsidRPr="0042302F">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75007F" w:rsidRPr="0042302F" w:rsidRDefault="0075007F" w:rsidP="0042302F">
      <w:pPr>
        <w:jc w:val="right"/>
      </w:pPr>
    </w:p>
    <w:p w:rsidR="0075007F" w:rsidRPr="0042302F" w:rsidRDefault="0075007F" w:rsidP="0042302F">
      <w:pPr>
        <w:ind w:firstLine="709"/>
      </w:pPr>
      <w:r w:rsidRPr="0042302F">
        <w:t>1.1. Требования к поручителям, предоставляющим финансовое обеспечение договорных обязательств Госкорпорации «Росатом» и ее организаций</w:t>
      </w:r>
    </w:p>
    <w:p w:rsidR="0075007F" w:rsidRPr="0042302F" w:rsidRDefault="0075007F" w:rsidP="0042302F">
      <w:pPr>
        <w:pStyle w:val="Heading1"/>
        <w:numPr>
          <w:ilvl w:val="0"/>
          <w:numId w:val="0"/>
        </w:numPr>
        <w:jc w:val="both"/>
        <w:rPr>
          <w:bCs/>
          <w:kern w:val="28"/>
          <w:sz w:val="24"/>
          <w:szCs w:val="24"/>
        </w:rPr>
      </w:pPr>
      <w:r>
        <w:rPr>
          <w:sz w:val="24"/>
          <w:szCs w:val="24"/>
        </w:rPr>
        <w:t xml:space="preserve">            </w:t>
      </w:r>
      <w:r w:rsidRPr="0042302F">
        <w:rPr>
          <w:sz w:val="24"/>
          <w:szCs w:val="24"/>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42302F">
        <w:rPr>
          <w:bCs/>
          <w:kern w:val="28"/>
          <w:sz w:val="24"/>
          <w:szCs w:val="24"/>
        </w:rPr>
        <w:t xml:space="preserve">. </w:t>
      </w:r>
    </w:p>
    <w:p w:rsidR="0075007F" w:rsidRPr="0042302F" w:rsidRDefault="0075007F" w:rsidP="0042302F">
      <w:pPr>
        <w:ind w:firstLine="709"/>
        <w:jc w:val="both"/>
      </w:pPr>
      <w:r w:rsidRPr="0042302F">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75007F" w:rsidRPr="0042302F" w:rsidRDefault="0075007F" w:rsidP="0042302F">
      <w:pPr>
        <w:pStyle w:val="Heading1"/>
        <w:numPr>
          <w:ilvl w:val="0"/>
          <w:numId w:val="0"/>
        </w:numPr>
        <w:jc w:val="both"/>
        <w:rPr>
          <w:sz w:val="24"/>
          <w:szCs w:val="24"/>
        </w:rPr>
      </w:pPr>
      <w:r>
        <w:rPr>
          <w:sz w:val="24"/>
          <w:szCs w:val="24"/>
        </w:rPr>
        <w:t xml:space="preserve">            </w:t>
      </w:r>
      <w:r w:rsidRPr="0042302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5007F" w:rsidRPr="0042302F" w:rsidRDefault="0075007F" w:rsidP="0042302F">
      <w:pPr>
        <w:ind w:firstLine="708"/>
        <w:jc w:val="both"/>
      </w:pPr>
      <w:r w:rsidRPr="0042302F">
        <w:t xml:space="preserve">Срок действия поручительства должен превышать срок основного обязательства, в обеспечение которого оно выдается, не менее чем на </w:t>
      </w:r>
      <w:r>
        <w:t>8</w:t>
      </w:r>
      <w:r w:rsidRPr="0042302F">
        <w:t>0 (</w:t>
      </w:r>
      <w:r>
        <w:t>восемьдесят</w:t>
      </w:r>
      <w:r w:rsidRPr="0042302F">
        <w:t>) дней</w:t>
      </w:r>
      <w:r>
        <w:t xml:space="preserve">, (для конкурса </w:t>
      </w:r>
      <w:r w:rsidRPr="0042302F">
        <w:t>не менее чем на</w:t>
      </w:r>
      <w:r w:rsidRPr="00090CC9">
        <w:t xml:space="preserve"> </w:t>
      </w:r>
      <w:r>
        <w:t>110 (с</w:t>
      </w:r>
      <w:r w:rsidRPr="00D07500">
        <w:t>то десять</w:t>
      </w:r>
      <w:r>
        <w:t>)</w:t>
      </w:r>
      <w:r w:rsidRPr="00090CC9">
        <w:t xml:space="preserve"> дней</w:t>
      </w:r>
      <w:r>
        <w:t>)</w:t>
      </w:r>
      <w:r w:rsidRPr="0042302F">
        <w:t>.</w:t>
      </w:r>
    </w:p>
    <w:p w:rsidR="0075007F" w:rsidRPr="0042302F" w:rsidRDefault="0075007F" w:rsidP="0042302F">
      <w:pPr>
        <w:ind w:firstLine="709"/>
        <w:jc w:val="both"/>
      </w:pPr>
    </w:p>
    <w:p w:rsidR="0075007F" w:rsidRPr="0042302F" w:rsidRDefault="0075007F" w:rsidP="0042302F">
      <w:pPr>
        <w:ind w:firstLine="709"/>
        <w:jc w:val="both"/>
        <w:rPr>
          <w:kern w:val="28"/>
        </w:rPr>
      </w:pPr>
      <w:r w:rsidRPr="0042302F">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75007F" w:rsidRPr="0042302F" w:rsidRDefault="0075007F" w:rsidP="0042302F">
      <w:pPr>
        <w:ind w:firstLine="708"/>
        <w:jc w:val="both"/>
        <w:rPr>
          <w:kern w:val="28"/>
        </w:rPr>
      </w:pPr>
      <w:r w:rsidRPr="0042302F">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75007F" w:rsidRPr="0042302F" w:rsidRDefault="0075007F" w:rsidP="0042302F">
      <w:pPr>
        <w:pStyle w:val="ListParagraph"/>
        <w:tabs>
          <w:tab w:val="left" w:pos="1134"/>
        </w:tabs>
        <w:ind w:left="0" w:firstLine="709"/>
        <w:jc w:val="both"/>
        <w:rPr>
          <w:rFonts w:ascii="Times New Roman" w:hAnsi="Times New Roman"/>
          <w:kern w:val="28"/>
          <w:sz w:val="24"/>
          <w:szCs w:val="24"/>
          <w:lang w:eastAsia="ru-RU"/>
        </w:rPr>
      </w:pPr>
      <w:r w:rsidRPr="0042302F">
        <w:rPr>
          <w:rFonts w:ascii="Times New Roman" w:hAnsi="Times New Roman"/>
          <w:kern w:val="28"/>
          <w:sz w:val="24"/>
          <w:szCs w:val="24"/>
          <w:lang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75007F" w:rsidRPr="0042302F" w:rsidRDefault="0075007F" w:rsidP="0042302F">
      <w:pPr>
        <w:pStyle w:val="ListParagraph"/>
        <w:tabs>
          <w:tab w:val="left" w:pos="1134"/>
        </w:tabs>
        <w:ind w:left="0" w:firstLine="709"/>
        <w:jc w:val="both"/>
        <w:rPr>
          <w:rFonts w:ascii="Times New Roman" w:hAnsi="Times New Roman"/>
          <w:kern w:val="28"/>
          <w:sz w:val="24"/>
          <w:szCs w:val="24"/>
          <w:lang w:eastAsia="ru-RU"/>
        </w:rPr>
      </w:pPr>
      <w:r w:rsidRPr="0042302F">
        <w:rPr>
          <w:rFonts w:ascii="Times New Roman" w:hAnsi="Times New Roman"/>
          <w:kern w:val="28"/>
          <w:sz w:val="24"/>
          <w:szCs w:val="24"/>
          <w:lang w:eastAsia="ru-RU"/>
        </w:rPr>
        <w:t>наличие в системе страхования вкладов (в случае если банковскую гарантию предоставляет российский банк);</w:t>
      </w:r>
    </w:p>
    <w:p w:rsidR="0075007F" w:rsidRPr="0042302F" w:rsidRDefault="0075007F" w:rsidP="0042302F">
      <w:pPr>
        <w:pStyle w:val="ListParagraph"/>
        <w:tabs>
          <w:tab w:val="left" w:pos="1134"/>
        </w:tabs>
        <w:ind w:left="0" w:firstLine="709"/>
        <w:jc w:val="both"/>
        <w:rPr>
          <w:rFonts w:ascii="Times New Roman" w:hAnsi="Times New Roman"/>
          <w:kern w:val="28"/>
          <w:sz w:val="24"/>
          <w:szCs w:val="24"/>
        </w:rPr>
      </w:pPr>
      <w:r w:rsidRPr="0042302F">
        <w:rPr>
          <w:rFonts w:ascii="Times New Roman" w:hAnsi="Times New Roman"/>
          <w:kern w:val="28"/>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5007F" w:rsidRPr="0042302F" w:rsidRDefault="0075007F" w:rsidP="0042302F">
      <w:pPr>
        <w:tabs>
          <w:tab w:val="left" w:pos="709"/>
        </w:tabs>
        <w:rPr>
          <w:kern w:val="28"/>
        </w:rPr>
      </w:pPr>
      <w:r w:rsidRPr="0042302F">
        <w:rPr>
          <w:kern w:val="28"/>
        </w:rPr>
        <w:tab/>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75007F" w:rsidRPr="0042302F" w:rsidRDefault="0075007F" w:rsidP="0042302F">
      <w:pPr>
        <w:pStyle w:val="ListParagraph"/>
        <w:tabs>
          <w:tab w:val="left" w:pos="1134"/>
        </w:tabs>
        <w:ind w:left="0" w:firstLine="709"/>
        <w:jc w:val="both"/>
        <w:rPr>
          <w:rFonts w:ascii="Times New Roman" w:hAnsi="Times New Roman"/>
          <w:kern w:val="28"/>
          <w:sz w:val="24"/>
          <w:szCs w:val="24"/>
        </w:rPr>
      </w:pPr>
      <w:r w:rsidRPr="0042302F">
        <w:rPr>
          <w:rFonts w:ascii="Times New Roman" w:hAnsi="Times New Roman"/>
          <w:kern w:val="28"/>
          <w:sz w:val="24"/>
          <w:szCs w:val="24"/>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75007F" w:rsidRPr="0042302F" w:rsidRDefault="0075007F" w:rsidP="0042302F">
      <w:pPr>
        <w:pStyle w:val="ListParagraph"/>
        <w:tabs>
          <w:tab w:val="left" w:pos="1134"/>
        </w:tabs>
        <w:ind w:left="0" w:firstLine="709"/>
        <w:jc w:val="both"/>
        <w:rPr>
          <w:rFonts w:ascii="Times New Roman" w:hAnsi="Times New Roman"/>
          <w:sz w:val="24"/>
          <w:szCs w:val="24"/>
        </w:rPr>
      </w:pPr>
      <w:r w:rsidRPr="0042302F">
        <w:rPr>
          <w:rFonts w:ascii="Times New Roman" w:hAnsi="Times New Roman"/>
          <w:bCs/>
          <w:sz w:val="24"/>
          <w:szCs w:val="24"/>
        </w:rPr>
        <w:t xml:space="preserve">Возможно принятие гарантий от банка-нерезидента, у которого отсутствует рейтинг, </w:t>
      </w:r>
      <w:r w:rsidRPr="0042302F">
        <w:rPr>
          <w:rFonts w:ascii="Times New Roman" w:hAnsi="Times New Roman"/>
          <w:sz w:val="24"/>
          <w:szCs w:val="24"/>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5007F" w:rsidRPr="0042302F" w:rsidRDefault="0075007F" w:rsidP="0042302F">
      <w:pPr>
        <w:pStyle w:val="ListParagraph"/>
        <w:tabs>
          <w:tab w:val="left" w:pos="1134"/>
        </w:tabs>
        <w:ind w:left="0" w:firstLine="709"/>
        <w:jc w:val="both"/>
        <w:rPr>
          <w:rFonts w:ascii="Times New Roman" w:hAnsi="Times New Roman"/>
          <w:kern w:val="28"/>
          <w:sz w:val="24"/>
          <w:szCs w:val="24"/>
        </w:rPr>
      </w:pPr>
      <w:r w:rsidRPr="0042302F">
        <w:rPr>
          <w:rFonts w:ascii="Times New Roman" w:hAnsi="Times New Roman"/>
          <w:kern w:val="28"/>
          <w:sz w:val="24"/>
          <w:szCs w:val="24"/>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7" w:history="1">
        <w:r w:rsidRPr="0042302F">
          <w:rPr>
            <w:rStyle w:val="Hyperlink"/>
            <w:rFonts w:ascii="Times New Roman" w:hAnsi="Times New Roman"/>
            <w:kern w:val="28"/>
            <w:sz w:val="24"/>
            <w:szCs w:val="24"/>
          </w:rPr>
          <w:t>www.cbr.ru</w:t>
        </w:r>
      </w:hyperlink>
      <w:r w:rsidRPr="0042302F">
        <w:rPr>
          <w:rFonts w:ascii="Times New Roman" w:hAnsi="Times New Roman"/>
          <w:kern w:val="28"/>
          <w:sz w:val="24"/>
          <w:szCs w:val="24"/>
        </w:rPr>
        <w:t xml:space="preserve"> – для банков-резидентов Российской Федерации). </w:t>
      </w:r>
    </w:p>
    <w:p w:rsidR="0075007F" w:rsidRPr="0042302F" w:rsidRDefault="0075007F" w:rsidP="0042302F">
      <w:pPr>
        <w:ind w:firstLine="708"/>
        <w:rPr>
          <w:kern w:val="28"/>
        </w:rPr>
      </w:pPr>
      <w:r w:rsidRPr="0042302F">
        <w:rPr>
          <w:kern w:val="28"/>
        </w:rPr>
        <w:t>Не принимаются банковские гарантии, выдаваемые некоммерческими кредитными организациями и страховыми организациями.</w:t>
      </w:r>
      <w:r w:rsidRPr="0042302F">
        <w:rPr>
          <w:kern w:val="28"/>
        </w:rPr>
        <w:br w:type="page"/>
      </w:r>
    </w:p>
    <w:p w:rsidR="0075007F" w:rsidRPr="0042302F" w:rsidRDefault="0075007F" w:rsidP="00A95E04">
      <w:pPr>
        <w:ind w:firstLine="708"/>
        <w:jc w:val="both"/>
      </w:pPr>
      <w:r w:rsidRPr="0042302F">
        <w:t>2. Требования к Банкам-партнерам Госкорпорации «Росатом»</w:t>
      </w:r>
    </w:p>
    <w:p w:rsidR="0075007F" w:rsidRPr="0042302F" w:rsidRDefault="0075007F" w:rsidP="00A95E04">
      <w:pPr>
        <w:ind w:firstLine="709"/>
        <w:jc w:val="both"/>
      </w:pPr>
      <w:r w:rsidRPr="0042302F">
        <w:t>2.1. Банки-партнеры должны соответствовать следующим критериям:</w:t>
      </w:r>
    </w:p>
    <w:p w:rsidR="0075007F" w:rsidRPr="0042302F" w:rsidRDefault="0075007F" w:rsidP="00A95E04">
      <w:pPr>
        <w:keepLines/>
        <w:tabs>
          <w:tab w:val="left" w:pos="993"/>
        </w:tabs>
        <w:ind w:firstLine="709"/>
        <w:jc w:val="both"/>
      </w:pPr>
      <w:r w:rsidRPr="0042302F">
        <w:t>2.1.1. Объем активов по публикуемой финансовой отчетности на последнюю отчетную дату: не менее 100 млрд рублей.</w:t>
      </w:r>
    </w:p>
    <w:p w:rsidR="0075007F" w:rsidRPr="0042302F" w:rsidRDefault="0075007F" w:rsidP="00A95E04">
      <w:pPr>
        <w:keepLines/>
        <w:tabs>
          <w:tab w:val="left" w:pos="993"/>
        </w:tabs>
        <w:ind w:firstLine="709"/>
        <w:jc w:val="both"/>
      </w:pPr>
      <w:r w:rsidRPr="0042302F">
        <w:t>2.1.2. Объем собственных средств (собственного капитала) по публикуемой финансовой отчетности на последнюю отчетную дату: не менее 10 млрд. рублей.</w:t>
      </w:r>
    </w:p>
    <w:p w:rsidR="0075007F" w:rsidRPr="0042302F" w:rsidRDefault="0075007F" w:rsidP="00A95E04">
      <w:pPr>
        <w:keepLines/>
        <w:tabs>
          <w:tab w:val="left" w:pos="993"/>
        </w:tabs>
        <w:ind w:firstLine="709"/>
        <w:jc w:val="both"/>
      </w:pPr>
      <w:r w:rsidRPr="0042302F">
        <w:t>2.1.3. Коэффициент достаточности собственного капитала на последнюю отчетную дату: не менее 11%.</w:t>
      </w:r>
    </w:p>
    <w:p w:rsidR="0075007F" w:rsidRPr="0042302F" w:rsidRDefault="0075007F" w:rsidP="00A95E04">
      <w:pPr>
        <w:keepLines/>
        <w:tabs>
          <w:tab w:val="left" w:pos="993"/>
        </w:tabs>
        <w:ind w:firstLine="709"/>
        <w:jc w:val="both"/>
      </w:pPr>
      <w:r w:rsidRPr="0042302F">
        <w:t>2.1.4. Чистая ссудная задолженность по публикуемой отчетности на последнюю отчетную дату: не менее 50 млрд рублей.</w:t>
      </w:r>
    </w:p>
    <w:p w:rsidR="0075007F" w:rsidRPr="0042302F" w:rsidRDefault="0075007F" w:rsidP="00A95E04">
      <w:pPr>
        <w:keepLines/>
        <w:tabs>
          <w:tab w:val="left" w:pos="993"/>
        </w:tabs>
        <w:ind w:firstLine="709"/>
        <w:jc w:val="both"/>
      </w:pPr>
      <w:r w:rsidRPr="0042302F">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75007F" w:rsidRPr="0042302F" w:rsidRDefault="0075007F" w:rsidP="00A95E04">
      <w:pPr>
        <w:keepLines/>
        <w:tabs>
          <w:tab w:val="left" w:pos="993"/>
        </w:tabs>
        <w:ind w:firstLine="709"/>
        <w:jc w:val="both"/>
      </w:pPr>
      <w:r w:rsidRPr="0042302F">
        <w:t>2.1.6. Наличие банка в системе страхования вкладов (только для банков-резидентов Российской Федерации).</w:t>
      </w:r>
    </w:p>
    <w:p w:rsidR="0075007F" w:rsidRPr="0042302F" w:rsidRDefault="0075007F" w:rsidP="00A95E04">
      <w:pPr>
        <w:keepLines/>
        <w:tabs>
          <w:tab w:val="left" w:pos="993"/>
        </w:tabs>
        <w:ind w:firstLine="709"/>
        <w:jc w:val="both"/>
      </w:pPr>
      <w:r w:rsidRPr="0042302F">
        <w:t xml:space="preserve">2.1.7. 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42302F">
        <w:rPr>
          <w:lang w:val="en-US"/>
        </w:rPr>
        <w:t>Investors</w:t>
      </w:r>
      <w:r w:rsidRPr="0042302F">
        <w:t xml:space="preserve"> </w:t>
      </w:r>
      <w:r w:rsidRPr="0042302F">
        <w:rPr>
          <w:lang w:val="en-US"/>
        </w:rPr>
        <w:t>Service</w:t>
      </w:r>
      <w:r w:rsidRPr="0042302F">
        <w:t xml:space="preserve">, Fitch Ratings, – на уровне не ниже «B-» по шкале Standard&amp;Poor’s и Fitch Ratings, не ниже «B3» по шкале Moody’s </w:t>
      </w:r>
      <w:r w:rsidRPr="0042302F">
        <w:rPr>
          <w:lang w:val="en-US"/>
        </w:rPr>
        <w:t>Investors</w:t>
      </w:r>
      <w:r w:rsidRPr="0042302F">
        <w:t xml:space="preserve"> </w:t>
      </w:r>
      <w:r w:rsidRPr="0042302F">
        <w:rPr>
          <w:lang w:val="en-US"/>
        </w:rPr>
        <w:t>Service</w:t>
      </w:r>
      <w:r w:rsidRPr="0042302F">
        <w:t>. Указанные рейтинги должны быть действительными и не могут находиться в состоянии «отозван» или «приостановлен»,</w:t>
      </w:r>
    </w:p>
    <w:p w:rsidR="0075007F" w:rsidRPr="0042302F" w:rsidRDefault="0075007F" w:rsidP="00A95E04">
      <w:pPr>
        <w:keepLines/>
        <w:tabs>
          <w:tab w:val="left" w:pos="993"/>
        </w:tabs>
        <w:ind w:firstLine="709"/>
        <w:jc w:val="both"/>
      </w:pPr>
      <w:r w:rsidRPr="0042302F">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75007F" w:rsidRPr="0042302F" w:rsidRDefault="0075007F" w:rsidP="00A95E04">
      <w:pPr>
        <w:keepLines/>
        <w:tabs>
          <w:tab w:val="left" w:pos="993"/>
        </w:tabs>
        <w:ind w:firstLine="709"/>
        <w:jc w:val="both"/>
      </w:pPr>
      <w:r w:rsidRPr="0042302F">
        <w:t>2.1.9. Членство банка в международной платежной системе (VISA и/или MASTERCARD).</w:t>
      </w:r>
    </w:p>
    <w:p w:rsidR="0075007F" w:rsidRPr="0042302F" w:rsidRDefault="0075007F" w:rsidP="00A95E04">
      <w:pPr>
        <w:keepLines/>
        <w:tabs>
          <w:tab w:val="left" w:pos="1134"/>
        </w:tabs>
        <w:ind w:firstLine="709"/>
        <w:jc w:val="both"/>
      </w:pPr>
      <w:r w:rsidRPr="0042302F">
        <w:t>2.1.10. Наличие системы дистанционного банковского обслуживания («банк-клиент»), отвечающей следующим требованиям:</w:t>
      </w:r>
    </w:p>
    <w:p w:rsidR="0075007F" w:rsidRPr="0042302F" w:rsidRDefault="0075007F" w:rsidP="00A95E04">
      <w:pPr>
        <w:tabs>
          <w:tab w:val="left" w:pos="709"/>
        </w:tabs>
        <w:ind w:firstLine="709"/>
        <w:jc w:val="both"/>
      </w:pPr>
      <w:r w:rsidRPr="0042302F">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75007F" w:rsidRPr="0042302F" w:rsidRDefault="0075007F" w:rsidP="00A95E04">
      <w:pPr>
        <w:tabs>
          <w:tab w:val="left" w:pos="709"/>
        </w:tabs>
        <w:ind w:firstLine="709"/>
        <w:jc w:val="both"/>
      </w:pPr>
      <w:r w:rsidRPr="0042302F">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75007F" w:rsidRPr="0042302F" w:rsidRDefault="0075007F" w:rsidP="00A95E04">
      <w:pPr>
        <w:tabs>
          <w:tab w:val="left" w:pos="709"/>
        </w:tabs>
        <w:ind w:firstLine="709"/>
        <w:jc w:val="both"/>
      </w:pPr>
      <w:r w:rsidRPr="0042302F">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75007F" w:rsidRPr="0042302F" w:rsidRDefault="0075007F" w:rsidP="00A95E04">
      <w:pPr>
        <w:ind w:firstLine="709"/>
        <w:jc w:val="both"/>
      </w:pPr>
      <w:r w:rsidRPr="0042302F">
        <w:t>2.2. Основанием для исключения банка из перечня банков-партнеров служит:</w:t>
      </w:r>
    </w:p>
    <w:p w:rsidR="0075007F" w:rsidRPr="0042302F" w:rsidRDefault="0075007F" w:rsidP="00A95E04">
      <w:pPr>
        <w:ind w:firstLine="709"/>
        <w:jc w:val="both"/>
      </w:pPr>
      <w:r w:rsidRPr="0042302F">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75007F" w:rsidRPr="0042302F" w:rsidRDefault="0075007F" w:rsidP="00A95E04">
      <w:pPr>
        <w:ind w:firstLine="709"/>
        <w:jc w:val="both"/>
      </w:pPr>
      <w:r w:rsidRPr="0042302F">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8" w:history="1">
        <w:r w:rsidRPr="0042302F">
          <w:rPr>
            <w:rStyle w:val="Hyperlink"/>
            <w:lang w:val="en-US"/>
          </w:rPr>
          <w:t>www</w:t>
        </w:r>
        <w:r w:rsidRPr="0042302F">
          <w:rPr>
            <w:rStyle w:val="Hyperlink"/>
          </w:rPr>
          <w:t>.</w:t>
        </w:r>
        <w:r w:rsidRPr="0042302F">
          <w:rPr>
            <w:rStyle w:val="Hyperlink"/>
            <w:lang w:val="en-US"/>
          </w:rPr>
          <w:t>cbr</w:t>
        </w:r>
        <w:r w:rsidRPr="0042302F">
          <w:rPr>
            <w:rStyle w:val="Hyperlink"/>
          </w:rPr>
          <w:t>.</w:t>
        </w:r>
        <w:r w:rsidRPr="0042302F">
          <w:rPr>
            <w:rStyle w:val="Hyperlink"/>
            <w:lang w:val="en-US"/>
          </w:rPr>
          <w:t>ru</w:t>
        </w:r>
      </w:hyperlink>
      <w:r w:rsidRPr="0042302F">
        <w:t xml:space="preserve"> отчетности банка (ф.101, 102, 134, 135) (только для банков-резидентов Российской Федерации).</w:t>
      </w:r>
    </w:p>
    <w:p w:rsidR="0075007F" w:rsidRPr="0042302F" w:rsidRDefault="0075007F" w:rsidP="00A95E04">
      <w:pPr>
        <w:ind w:firstLine="709"/>
        <w:jc w:val="both"/>
      </w:pPr>
      <w:r w:rsidRPr="0042302F">
        <w:t>2.3. К банкам-партнерам также относятся банки, не полностью соответствующие вышеуказанным критериям, если они являются:</w:t>
      </w:r>
    </w:p>
    <w:p w:rsidR="0075007F" w:rsidRPr="0042302F" w:rsidRDefault="0075007F" w:rsidP="00A95E04">
      <w:pPr>
        <w:keepLines/>
        <w:numPr>
          <w:ilvl w:val="0"/>
          <w:numId w:val="64"/>
        </w:numPr>
        <w:tabs>
          <w:tab w:val="left" w:pos="993"/>
        </w:tabs>
        <w:ind w:left="0" w:firstLine="709"/>
        <w:jc w:val="both"/>
      </w:pPr>
      <w:r w:rsidRPr="0042302F">
        <w:t>банками (институтами) развития, в том числе международными;</w:t>
      </w:r>
    </w:p>
    <w:p w:rsidR="0075007F" w:rsidRPr="0042302F" w:rsidRDefault="0075007F" w:rsidP="00A95E04">
      <w:pPr>
        <w:keepLines/>
        <w:numPr>
          <w:ilvl w:val="0"/>
          <w:numId w:val="64"/>
        </w:numPr>
        <w:tabs>
          <w:tab w:val="left" w:pos="993"/>
        </w:tabs>
        <w:ind w:left="0" w:firstLine="709"/>
        <w:jc w:val="both"/>
      </w:pPr>
      <w:r w:rsidRPr="0042302F">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75007F" w:rsidRPr="0042302F" w:rsidRDefault="0075007F" w:rsidP="00A95E04">
      <w:pPr>
        <w:keepLines/>
        <w:numPr>
          <w:ilvl w:val="0"/>
          <w:numId w:val="64"/>
        </w:numPr>
        <w:tabs>
          <w:tab w:val="left" w:pos="993"/>
        </w:tabs>
        <w:ind w:left="0" w:firstLine="709"/>
        <w:jc w:val="both"/>
      </w:pPr>
      <w:r w:rsidRPr="0042302F">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42302F">
        <w:noBreakHyphen/>
        <w:t>летний опыт работы с организациями Госкорпорации «Росатом».</w:t>
      </w:r>
    </w:p>
    <w:p w:rsidR="0075007F" w:rsidRPr="0042302F" w:rsidRDefault="0075007F" w:rsidP="00A95E04">
      <w:pPr>
        <w:ind w:firstLine="708"/>
        <w:jc w:val="both"/>
      </w:pPr>
    </w:p>
    <w:p w:rsidR="0075007F" w:rsidRPr="0042302F" w:rsidRDefault="0075007F" w:rsidP="00A95E04">
      <w:pPr>
        <w:ind w:firstLine="708"/>
        <w:jc w:val="both"/>
      </w:pPr>
      <w:r w:rsidRPr="0042302F">
        <w:t>3.</w:t>
      </w:r>
      <w:r w:rsidRPr="0042302F">
        <w:tab/>
        <w:t>Требования к Опорным банкам</w:t>
      </w:r>
    </w:p>
    <w:p w:rsidR="0075007F" w:rsidRPr="0042302F" w:rsidRDefault="0075007F" w:rsidP="00A95E04">
      <w:pPr>
        <w:ind w:firstLine="708"/>
        <w:jc w:val="both"/>
      </w:pPr>
      <w:r w:rsidRPr="0042302F">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75007F" w:rsidRPr="0042302F" w:rsidRDefault="0075007F" w:rsidP="00A95E04">
      <w:pPr>
        <w:ind w:firstLine="708"/>
        <w:jc w:val="both"/>
      </w:pPr>
      <w:r w:rsidRPr="0042302F">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75007F" w:rsidRPr="0042302F" w:rsidRDefault="0075007F" w:rsidP="00A95E04">
      <w:pPr>
        <w:ind w:firstLine="708"/>
        <w:jc w:val="both"/>
      </w:pPr>
      <w:r w:rsidRPr="0042302F">
        <w:t>3.2. Объем активов по публикуемой отчетности по РСБУ на последнюю отчетную дату: не менее 1 трлн рублей.</w:t>
      </w:r>
    </w:p>
    <w:p w:rsidR="0075007F" w:rsidRPr="0042302F" w:rsidRDefault="0075007F" w:rsidP="00A95E04">
      <w:pPr>
        <w:ind w:firstLine="708"/>
        <w:jc w:val="both"/>
      </w:pPr>
      <w:r w:rsidRPr="0042302F">
        <w:t>3.3. 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 Investors Service (www.moodys.com), Fitch Ratings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(Standard &amp; Poor’s,  Fitch Ratings, и по шкале Moody’s Investors Service). Указанные рейтинги должны быть действительными и не могут находиться в состоянии «отозван» или «приостановлен».</w:t>
      </w:r>
    </w:p>
    <w:p w:rsidR="0075007F" w:rsidRPr="0042302F" w:rsidRDefault="0075007F" w:rsidP="00A95E04">
      <w:pPr>
        <w:ind w:firstLine="708"/>
        <w:jc w:val="both"/>
      </w:pPr>
      <w:r w:rsidRPr="0042302F">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75007F" w:rsidRPr="0042302F" w:rsidRDefault="0075007F" w:rsidP="00A95E04">
      <w:pPr>
        <w:ind w:firstLine="708"/>
        <w:jc w:val="both"/>
      </w:pPr>
      <w:r w:rsidRPr="0042302F">
        <w:t>Работа с банками-нерезидентами допускается только для организаций отрасли, имеющих согласование Казначейства Госкорпорации «Росатом».</w:t>
      </w:r>
    </w:p>
    <w:p w:rsidR="0075007F" w:rsidRPr="0042302F" w:rsidRDefault="0075007F" w:rsidP="00A95E04">
      <w:pPr>
        <w:ind w:firstLine="708"/>
        <w:jc w:val="both"/>
      </w:pPr>
      <w:r w:rsidRPr="0042302F">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75007F" w:rsidRPr="0042302F" w:rsidRDefault="0075007F" w:rsidP="00A95E04">
      <w:pPr>
        <w:ind w:firstLine="708"/>
        <w:jc w:val="both"/>
      </w:pPr>
      <w:r w:rsidRPr="0042302F">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75007F" w:rsidRPr="0042302F" w:rsidRDefault="0075007F" w:rsidP="00A95E04">
      <w:pPr>
        <w:ind w:firstLine="708"/>
        <w:jc w:val="both"/>
      </w:pPr>
      <w:r w:rsidRPr="0042302F">
        <w:t xml:space="preserve">объем активов по публикуемой финансовой отчетности на последнюю отчетную дату: не менее 400 млрд рублей; </w:t>
      </w:r>
    </w:p>
    <w:p w:rsidR="0075007F" w:rsidRPr="0042302F" w:rsidRDefault="0075007F" w:rsidP="00A95E04">
      <w:pPr>
        <w:ind w:firstLine="708"/>
        <w:jc w:val="both"/>
      </w:pPr>
      <w:r w:rsidRPr="0042302F">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75007F" w:rsidRPr="0042302F" w:rsidRDefault="0075007F" w:rsidP="00A95E04">
      <w:pPr>
        <w:ind w:firstLine="709"/>
        <w:jc w:val="both"/>
        <w:rPr>
          <w:b/>
          <w:i/>
        </w:rPr>
      </w:pPr>
    </w:p>
    <w:sectPr w:rsidR="0075007F" w:rsidRPr="0042302F" w:rsidSect="002B4D0C">
      <w:headerReference w:type="default" r:id="rId9"/>
      <w:footerReference w:type="default" r:id="rId10"/>
      <w:pgSz w:w="16840" w:h="11907" w:orient="landscape" w:code="9"/>
      <w:pgMar w:top="1418"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007F" w:rsidRDefault="0075007F">
      <w:r>
        <w:separator/>
      </w:r>
    </w:p>
  </w:endnote>
  <w:endnote w:type="continuationSeparator" w:id="0">
    <w:p w:rsidR="0075007F" w:rsidRDefault="0075007F">
      <w:r>
        <w:continuationSeparator/>
      </w:r>
    </w:p>
  </w:endnote>
  <w:endnote w:type="continuationNotice" w:id="1">
    <w:p w:rsidR="0075007F" w:rsidRDefault="0075007F"/>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altName w:val="Tahom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07F" w:rsidRPr="00FE6219" w:rsidRDefault="0075007F"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007F" w:rsidRDefault="0075007F">
      <w:r>
        <w:separator/>
      </w:r>
    </w:p>
  </w:footnote>
  <w:footnote w:type="continuationSeparator" w:id="0">
    <w:p w:rsidR="0075007F" w:rsidRDefault="0075007F">
      <w:r>
        <w:continuationSeparator/>
      </w:r>
    </w:p>
  </w:footnote>
  <w:footnote w:type="continuationNotice" w:id="1">
    <w:p w:rsidR="0075007F" w:rsidRDefault="0075007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07F" w:rsidRPr="00F429FC" w:rsidRDefault="0075007F"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ListNumber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ListNumber"/>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4">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0">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41">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4">
    <w:nsid w:val="598470B2"/>
    <w:multiLevelType w:val="multilevel"/>
    <w:tmpl w:val="77E86E30"/>
    <w:lvl w:ilvl="0">
      <w:start w:val="1"/>
      <w:numFmt w:val="decimal"/>
      <w:lvlText w:val="%1)"/>
      <w:lvlJc w:val="left"/>
      <w:pPr>
        <w:ind w:left="1211" w:hanging="360"/>
      </w:pPr>
      <w:rPr>
        <w:rFonts w:cs="Times New Roman" w:hint="default"/>
      </w:rPr>
    </w:lvl>
    <w:lvl w:ilvl="1" w:tentative="1">
      <w:start w:val="1"/>
      <w:numFmt w:val="lowerLetter"/>
      <w:lvlText w:val="%2."/>
      <w:lvlJc w:val="left"/>
      <w:pPr>
        <w:ind w:left="1432" w:hanging="360"/>
      </w:pPr>
      <w:rPr>
        <w:rFonts w:cs="Times New Roman"/>
      </w:rPr>
    </w:lvl>
    <w:lvl w:ilvl="2" w:tentative="1">
      <w:start w:val="1"/>
      <w:numFmt w:val="lowerRoman"/>
      <w:lvlText w:val="%3."/>
      <w:lvlJc w:val="right"/>
      <w:pPr>
        <w:ind w:left="2152" w:hanging="180"/>
      </w:pPr>
      <w:rPr>
        <w:rFonts w:cs="Times New Roman"/>
      </w:rPr>
    </w:lvl>
    <w:lvl w:ilvl="3" w:tentative="1">
      <w:start w:val="1"/>
      <w:numFmt w:val="decimal"/>
      <w:lvlText w:val="%4."/>
      <w:lvlJc w:val="left"/>
      <w:pPr>
        <w:ind w:left="2872" w:hanging="360"/>
      </w:pPr>
      <w:rPr>
        <w:rFonts w:cs="Times New Roman"/>
      </w:rPr>
    </w:lvl>
    <w:lvl w:ilvl="4" w:tentative="1">
      <w:start w:val="1"/>
      <w:numFmt w:val="lowerLetter"/>
      <w:lvlText w:val="%5."/>
      <w:lvlJc w:val="left"/>
      <w:pPr>
        <w:ind w:left="3592" w:hanging="360"/>
      </w:pPr>
      <w:rPr>
        <w:rFonts w:cs="Times New Roman"/>
      </w:rPr>
    </w:lvl>
    <w:lvl w:ilvl="5" w:tentative="1">
      <w:start w:val="1"/>
      <w:numFmt w:val="lowerRoman"/>
      <w:lvlText w:val="%6."/>
      <w:lvlJc w:val="right"/>
      <w:pPr>
        <w:ind w:left="4312" w:hanging="180"/>
      </w:pPr>
      <w:rPr>
        <w:rFonts w:cs="Times New Roman"/>
      </w:rPr>
    </w:lvl>
    <w:lvl w:ilvl="6" w:tentative="1">
      <w:start w:val="1"/>
      <w:numFmt w:val="decimal"/>
      <w:lvlText w:val="%7."/>
      <w:lvlJc w:val="left"/>
      <w:pPr>
        <w:ind w:left="5032" w:hanging="360"/>
      </w:pPr>
      <w:rPr>
        <w:rFonts w:cs="Times New Roman"/>
      </w:rPr>
    </w:lvl>
    <w:lvl w:ilvl="7" w:tentative="1">
      <w:start w:val="1"/>
      <w:numFmt w:val="lowerLetter"/>
      <w:lvlText w:val="%8."/>
      <w:lvlJc w:val="left"/>
      <w:pPr>
        <w:ind w:left="5752" w:hanging="360"/>
      </w:pPr>
      <w:rPr>
        <w:rFonts w:cs="Times New Roman"/>
      </w:rPr>
    </w:lvl>
    <w:lvl w:ilvl="8" w:tentative="1">
      <w:start w:val="1"/>
      <w:numFmt w:val="lowerRoman"/>
      <w:lvlText w:val="%9."/>
      <w:lvlJc w:val="right"/>
      <w:pPr>
        <w:ind w:left="6472" w:hanging="180"/>
      </w:pPr>
      <w:rPr>
        <w:rFonts w:cs="Times New Roman"/>
      </w:rPr>
    </w:lvl>
  </w:abstractNum>
  <w:abstractNum w:abstractNumId="45">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7">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5">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59">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55"/>
  </w:num>
  <w:num w:numId="6">
    <w:abstractNumId w:val="46"/>
  </w:num>
  <w:num w:numId="7">
    <w:abstractNumId w:val="41"/>
  </w:num>
  <w:num w:numId="8">
    <w:abstractNumId w:val="1"/>
  </w:num>
  <w:num w:numId="9">
    <w:abstractNumId w:val="0"/>
  </w:num>
  <w:num w:numId="10">
    <w:abstractNumId w:val="35"/>
  </w:num>
  <w:num w:numId="11">
    <w:abstractNumId w:val="33"/>
  </w:num>
  <w:num w:numId="12">
    <w:abstractNumId w:val="3"/>
  </w:num>
  <w:num w:numId="13">
    <w:abstractNumId w:val="23"/>
  </w:num>
  <w:num w:numId="14">
    <w:abstractNumId w:val="2"/>
  </w:num>
  <w:num w:numId="15">
    <w:abstractNumId w:val="26"/>
  </w:num>
  <w:num w:numId="16">
    <w:abstractNumId w:val="54"/>
  </w:num>
  <w:num w:numId="17">
    <w:abstractNumId w:val="43"/>
  </w:num>
  <w:num w:numId="18">
    <w:abstractNumId w:val="25"/>
  </w:num>
  <w:num w:numId="19">
    <w:abstractNumId w:val="19"/>
  </w:num>
  <w:num w:numId="20">
    <w:abstractNumId w:val="16"/>
  </w:num>
  <w:num w:numId="21">
    <w:abstractNumId w:val="49"/>
  </w:num>
  <w:num w:numId="22">
    <w:abstractNumId w:val="9"/>
  </w:num>
  <w:num w:numId="23">
    <w:abstractNumId w:val="15"/>
  </w:num>
  <w:num w:numId="24">
    <w:abstractNumId w:val="37"/>
  </w:num>
  <w:num w:numId="25">
    <w:abstractNumId w:val="39"/>
  </w:num>
  <w:num w:numId="26">
    <w:abstractNumId w:val="51"/>
  </w:num>
  <w:num w:numId="27">
    <w:abstractNumId w:val="59"/>
  </w:num>
  <w:num w:numId="28">
    <w:abstractNumId w:val="57"/>
  </w:num>
  <w:num w:numId="29">
    <w:abstractNumId w:val="13"/>
  </w:num>
  <w:num w:numId="30">
    <w:abstractNumId w:val="31"/>
  </w:num>
  <w:num w:numId="31">
    <w:abstractNumId w:val="38"/>
  </w:num>
  <w:num w:numId="32">
    <w:abstractNumId w:val="42"/>
  </w:num>
  <w:num w:numId="33">
    <w:abstractNumId w:val="24"/>
  </w:num>
  <w:num w:numId="34">
    <w:abstractNumId w:val="34"/>
  </w:num>
  <w:num w:numId="35">
    <w:abstractNumId w:val="10"/>
  </w:num>
  <w:num w:numId="36">
    <w:abstractNumId w:val="32"/>
  </w:num>
  <w:num w:numId="37">
    <w:abstractNumId w:val="58"/>
  </w:num>
  <w:num w:numId="38">
    <w:abstractNumId w:val="8"/>
  </w:num>
  <w:num w:numId="39">
    <w:abstractNumId w:val="53"/>
  </w:num>
  <w:num w:numId="40">
    <w:abstractNumId w:val="12"/>
  </w:num>
  <w:num w:numId="41">
    <w:abstractNumId w:val="52"/>
  </w:num>
  <w:num w:numId="42">
    <w:abstractNumId w:val="50"/>
  </w:num>
  <w:num w:numId="43">
    <w:abstractNumId w:val="6"/>
  </w:num>
  <w:num w:numId="44">
    <w:abstractNumId w:val="20"/>
  </w:num>
  <w:num w:numId="45">
    <w:abstractNumId w:val="45"/>
  </w:num>
  <w:num w:numId="46">
    <w:abstractNumId w:val="30"/>
  </w:num>
  <w:num w:numId="47">
    <w:abstractNumId w:val="48"/>
  </w:num>
  <w:num w:numId="48">
    <w:abstractNumId w:val="21"/>
  </w:num>
  <w:num w:numId="49">
    <w:abstractNumId w:val="18"/>
  </w:num>
  <w:num w:numId="50">
    <w:abstractNumId w:val="36"/>
  </w:num>
  <w:num w:numId="51">
    <w:abstractNumId w:val="29"/>
  </w:num>
  <w:num w:numId="52">
    <w:abstractNumId w:val="56"/>
  </w:num>
  <w:num w:numId="53">
    <w:abstractNumId w:val="7"/>
  </w:num>
  <w:num w:numId="54">
    <w:abstractNumId w:val="17"/>
  </w:num>
  <w:num w:numId="55">
    <w:abstractNumId w:val="27"/>
  </w:num>
  <w:num w:numId="56">
    <w:abstractNumId w:val="40"/>
  </w:num>
  <w:num w:numId="57">
    <w:abstractNumId w:val="47"/>
  </w:num>
  <w:num w:numId="58">
    <w:abstractNumId w:val="4"/>
  </w:num>
  <w:num w:numId="59">
    <w:abstractNumId w:val="28"/>
  </w:num>
  <w:num w:numId="60">
    <w:abstractNumId w:val="11"/>
  </w:num>
  <w:num w:numId="61">
    <w:abstractNumId w:val="5"/>
  </w:num>
  <w:num w:numId="62">
    <w:abstractNumId w:val="14"/>
  </w:num>
  <w:num w:numId="63">
    <w:abstractNumId w:val="22"/>
  </w:num>
  <w:num w:numId="64">
    <w:abstractNumId w:val="4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5989"/>
    <w:rsid w:val="0001676C"/>
    <w:rsid w:val="00020A4E"/>
    <w:rsid w:val="000216C0"/>
    <w:rsid w:val="00021735"/>
    <w:rsid w:val="000217DE"/>
    <w:rsid w:val="000229B3"/>
    <w:rsid w:val="00023248"/>
    <w:rsid w:val="000233ED"/>
    <w:rsid w:val="000234B1"/>
    <w:rsid w:val="00023700"/>
    <w:rsid w:val="0002404A"/>
    <w:rsid w:val="00026145"/>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0CC9"/>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3D87"/>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44AE"/>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4B"/>
    <w:rsid w:val="002C4D45"/>
    <w:rsid w:val="002C57D9"/>
    <w:rsid w:val="002C6A8B"/>
    <w:rsid w:val="002C7077"/>
    <w:rsid w:val="002C7173"/>
    <w:rsid w:val="002D0462"/>
    <w:rsid w:val="002D0554"/>
    <w:rsid w:val="002D0BE1"/>
    <w:rsid w:val="002D163F"/>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211D"/>
    <w:rsid w:val="003336CC"/>
    <w:rsid w:val="003353D2"/>
    <w:rsid w:val="0033567C"/>
    <w:rsid w:val="00335AF7"/>
    <w:rsid w:val="00335DD6"/>
    <w:rsid w:val="00341018"/>
    <w:rsid w:val="003414CB"/>
    <w:rsid w:val="00341751"/>
    <w:rsid w:val="00341EEB"/>
    <w:rsid w:val="003420C2"/>
    <w:rsid w:val="00342B8C"/>
    <w:rsid w:val="00343043"/>
    <w:rsid w:val="0034485E"/>
    <w:rsid w:val="003450B5"/>
    <w:rsid w:val="0034532B"/>
    <w:rsid w:val="00345E3A"/>
    <w:rsid w:val="003463D0"/>
    <w:rsid w:val="00347B82"/>
    <w:rsid w:val="0035029C"/>
    <w:rsid w:val="00350926"/>
    <w:rsid w:val="00350CBF"/>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3A7"/>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55AD"/>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32BA"/>
    <w:rsid w:val="00414325"/>
    <w:rsid w:val="004150E7"/>
    <w:rsid w:val="0041735D"/>
    <w:rsid w:val="00417E39"/>
    <w:rsid w:val="00420E19"/>
    <w:rsid w:val="00422F12"/>
    <w:rsid w:val="0042302F"/>
    <w:rsid w:val="004230C1"/>
    <w:rsid w:val="00423394"/>
    <w:rsid w:val="00423663"/>
    <w:rsid w:val="00424CA9"/>
    <w:rsid w:val="00425F60"/>
    <w:rsid w:val="00426522"/>
    <w:rsid w:val="00426A8F"/>
    <w:rsid w:val="0043025A"/>
    <w:rsid w:val="004304B8"/>
    <w:rsid w:val="00431009"/>
    <w:rsid w:val="0043151B"/>
    <w:rsid w:val="00431E0E"/>
    <w:rsid w:val="00432AC0"/>
    <w:rsid w:val="004331A7"/>
    <w:rsid w:val="004335F0"/>
    <w:rsid w:val="00436324"/>
    <w:rsid w:val="00436E89"/>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3B4"/>
    <w:rsid w:val="0047567D"/>
    <w:rsid w:val="00475C2C"/>
    <w:rsid w:val="00475C30"/>
    <w:rsid w:val="00475E3E"/>
    <w:rsid w:val="004773B2"/>
    <w:rsid w:val="0048246A"/>
    <w:rsid w:val="00482B9C"/>
    <w:rsid w:val="00483C33"/>
    <w:rsid w:val="004848BB"/>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671FF"/>
    <w:rsid w:val="00570391"/>
    <w:rsid w:val="00570BFF"/>
    <w:rsid w:val="00571E8D"/>
    <w:rsid w:val="00571FA6"/>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D75A7"/>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FFF"/>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07F"/>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58F5"/>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722E"/>
    <w:rsid w:val="007A7615"/>
    <w:rsid w:val="007B06C6"/>
    <w:rsid w:val="007B06EE"/>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33C2"/>
    <w:rsid w:val="007D4530"/>
    <w:rsid w:val="007D5539"/>
    <w:rsid w:val="007D5DAE"/>
    <w:rsid w:val="007D6039"/>
    <w:rsid w:val="007D694F"/>
    <w:rsid w:val="007D70F0"/>
    <w:rsid w:val="007E020E"/>
    <w:rsid w:val="007E0453"/>
    <w:rsid w:val="007E0506"/>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3925"/>
    <w:rsid w:val="008240C6"/>
    <w:rsid w:val="00826DC5"/>
    <w:rsid w:val="00830DA7"/>
    <w:rsid w:val="00833E93"/>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6E99"/>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081"/>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157D"/>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5E04"/>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5B1"/>
    <w:rsid w:val="00AD6F5B"/>
    <w:rsid w:val="00AD6F69"/>
    <w:rsid w:val="00AD716A"/>
    <w:rsid w:val="00AD7ECD"/>
    <w:rsid w:val="00AD7EEE"/>
    <w:rsid w:val="00AE030F"/>
    <w:rsid w:val="00AE0985"/>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3829"/>
    <w:rsid w:val="00B1482B"/>
    <w:rsid w:val="00B14BD7"/>
    <w:rsid w:val="00B15A9F"/>
    <w:rsid w:val="00B15BDB"/>
    <w:rsid w:val="00B16151"/>
    <w:rsid w:val="00B167FD"/>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2C4"/>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F4"/>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F2B"/>
    <w:rsid w:val="00BA2693"/>
    <w:rsid w:val="00BA2715"/>
    <w:rsid w:val="00BA3DDA"/>
    <w:rsid w:val="00BA4E45"/>
    <w:rsid w:val="00BA5283"/>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696C"/>
    <w:rsid w:val="00BF7D12"/>
    <w:rsid w:val="00C00A71"/>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0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3AA2"/>
    <w:rsid w:val="00CC4A6C"/>
    <w:rsid w:val="00CC5E40"/>
    <w:rsid w:val="00CC66D6"/>
    <w:rsid w:val="00CD0D02"/>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59F"/>
    <w:rsid w:val="00D0343B"/>
    <w:rsid w:val="00D03782"/>
    <w:rsid w:val="00D03E33"/>
    <w:rsid w:val="00D03F1E"/>
    <w:rsid w:val="00D04425"/>
    <w:rsid w:val="00D04FE0"/>
    <w:rsid w:val="00D05F90"/>
    <w:rsid w:val="00D06253"/>
    <w:rsid w:val="00D0750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3949"/>
    <w:rsid w:val="00E14352"/>
    <w:rsid w:val="00E15A77"/>
    <w:rsid w:val="00E15F63"/>
    <w:rsid w:val="00E16C2B"/>
    <w:rsid w:val="00E21420"/>
    <w:rsid w:val="00E21429"/>
    <w:rsid w:val="00E21F8A"/>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9FC"/>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2D7"/>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0"/>
      </w:numPr>
      <w:jc w:val="right"/>
      <w:outlineLvl w:val="0"/>
    </w:pPr>
    <w:rPr>
      <w:iCs/>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1"/>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D7569C"/>
    <w:pPr>
      <w:keepNext/>
      <w:numPr>
        <w:ilvl w:val="3"/>
        <w:numId w:val="11"/>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iCs/>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683AF3"/>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683AF3"/>
    <w:rPr>
      <w:rFonts w:ascii="Cambria" w:hAnsi="Cambria"/>
      <w:b/>
      <w:bCs/>
      <w:sz w:val="26"/>
      <w:szCs w:val="26"/>
    </w:rPr>
  </w:style>
  <w:style w:type="character" w:customStyle="1" w:styleId="Heading4Char">
    <w:name w:val="Heading 4 Char"/>
    <w:basedOn w:val="DefaultParagraphFont"/>
    <w:link w:val="Heading4"/>
    <w:uiPriority w:val="99"/>
    <w:rsid w:val="00683AF3"/>
    <w:rPr>
      <w:rFonts w:eastAsia="Arial Unicode MS"/>
      <w:b/>
      <w:bCs/>
      <w:sz w:val="28"/>
      <w:szCs w:val="28"/>
    </w:rPr>
  </w:style>
  <w:style w:type="character" w:customStyle="1" w:styleId="Heading5Char">
    <w:name w:val="Heading 5 Char"/>
    <w:basedOn w:val="DefaultParagraphFont"/>
    <w:link w:val="Heading5"/>
    <w:uiPriority w:val="9"/>
    <w:semiHidden/>
    <w:rsid w:val="00683AF3"/>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rFonts w:cs="Times New Roman"/>
      <w:b/>
      <w:bCs/>
      <w:sz w:val="22"/>
      <w:szCs w:val="22"/>
    </w:rPr>
  </w:style>
  <w:style w:type="character" w:customStyle="1" w:styleId="Heading7Char">
    <w:name w:val="Heading 7 Char"/>
    <w:basedOn w:val="DefaultParagraphFont"/>
    <w:link w:val="Heading7"/>
    <w:uiPriority w:val="9"/>
    <w:semiHidden/>
    <w:rsid w:val="00683AF3"/>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683AF3"/>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683AF3"/>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683AF3"/>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rPr>
      <w:rFonts w:cs="Times New Roman"/>
    </w:rPr>
  </w:style>
  <w:style w:type="character" w:styleId="CommentReference">
    <w:name w:val="annotation reference"/>
    <w:basedOn w:val="DefaultParagraphFont"/>
    <w:uiPriority w:val="99"/>
    <w:rsid w:val="00D7569C"/>
    <w:rPr>
      <w:rFonts w:cs="Times New Roman"/>
      <w:sz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683AF3"/>
    <w:rPr>
      <w:sz w:val="20"/>
      <w:szCs w:val="20"/>
    </w:rPr>
  </w:style>
  <w:style w:type="character" w:customStyle="1" w:styleId="a2">
    <w:name w:val="Текст примечания Знак"/>
    <w:basedOn w:val="DefaultParagraphFont"/>
    <w:uiPriority w:val="99"/>
    <w:rsid w:val="00D7569C"/>
    <w:rPr>
      <w:rFonts w:cs="Times New Roman"/>
    </w:rPr>
  </w:style>
  <w:style w:type="paragraph" w:styleId="CommentSubject">
    <w:name w:val="annotation subject"/>
    <w:basedOn w:val="CommentText"/>
    <w:next w:val="CommentText"/>
    <w:link w:val="CommentSubjectChar"/>
    <w:uiPriority w:val="99"/>
    <w:rsid w:val="00D7569C"/>
    <w:rPr>
      <w:b/>
      <w:bCs/>
    </w:rPr>
  </w:style>
  <w:style w:type="character" w:customStyle="1" w:styleId="CommentSubjectChar">
    <w:name w:val="Comment Subject Char"/>
    <w:basedOn w:val="CommentTextChar"/>
    <w:link w:val="CommentSubject"/>
    <w:uiPriority w:val="99"/>
    <w:semiHidden/>
    <w:rsid w:val="00683AF3"/>
    <w:rPr>
      <w:b/>
      <w:bCs/>
    </w:rPr>
  </w:style>
  <w:style w:type="character" w:customStyle="1" w:styleId="a3">
    <w:name w:val="Тема примечания Знак"/>
    <w:uiPriority w:val="99"/>
    <w:rsid w:val="00D7569C"/>
    <w:rPr>
      <w:b/>
    </w:rPr>
  </w:style>
  <w:style w:type="paragraph" w:styleId="BalloonText">
    <w:name w:val="Balloon Text"/>
    <w:basedOn w:val="Normal"/>
    <w:link w:val="BalloonTextChar"/>
    <w:uiPriority w:val="99"/>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683AF3"/>
    <w:rPr>
      <w:sz w:val="0"/>
      <w:szCs w:val="0"/>
    </w:rPr>
  </w:style>
  <w:style w:type="character" w:customStyle="1" w:styleId="a4">
    <w:name w:val="Текст выноски Знак"/>
    <w:uiPriority w:val="99"/>
    <w:rsid w:val="00D7569C"/>
    <w:rPr>
      <w:rFonts w:ascii="Tahoma" w:hAnsi="Tahoma"/>
      <w:sz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683AF3"/>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rPr>
      <w:szCs w:val="20"/>
    </w:r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rFonts w:cs="Times New Roman"/>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rFonts w:cs="Times New Roman"/>
      <w:sz w:val="16"/>
      <w:szCs w:val="16"/>
    </w:rPr>
  </w:style>
  <w:style w:type="paragraph" w:customStyle="1" w:styleId="12">
    <w:name w:val="заголовок 1"/>
    <w:basedOn w:val="Normal"/>
    <w:next w:val="Normal"/>
    <w:uiPriority w:val="99"/>
    <w:rsid w:val="00D7569C"/>
    <w:pPr>
      <w:keepNext/>
      <w:widowControl w:val="0"/>
      <w:jc w:val="center"/>
    </w:pPr>
    <w:rPr>
      <w:b/>
      <w:sz w:val="22"/>
      <w:szCs w:val="20"/>
    </w:rPr>
  </w:style>
  <w:style w:type="paragraph" w:customStyle="1" w:styleId="20">
    <w:name w:val="çàãîëîâîê 2"/>
    <w:basedOn w:val="Normal"/>
    <w:next w:val="Normal"/>
    <w:uiPriority w:val="99"/>
    <w:rsid w:val="00D7569C"/>
    <w:pPr>
      <w:keepNext/>
      <w:jc w:val="both"/>
    </w:pPr>
    <w:rPr>
      <w:szCs w:val="20"/>
      <w:lang w:val="en-GB"/>
    </w:rPr>
  </w:style>
  <w:style w:type="paragraph" w:customStyle="1" w:styleId="a7">
    <w:name w:val="Таблица шапка"/>
    <w:basedOn w:val="Normal"/>
    <w:uiPriority w:val="99"/>
    <w:rsid w:val="00D7569C"/>
    <w:pPr>
      <w:keepNext/>
      <w:spacing w:before="40" w:after="40"/>
      <w:ind w:left="57" w:right="57"/>
    </w:pPr>
    <w:rPr>
      <w:sz w:val="22"/>
      <w:szCs w:val="20"/>
    </w:rPr>
  </w:style>
  <w:style w:type="paragraph" w:customStyle="1" w:styleId="a8">
    <w:name w:val="Таблица текст"/>
    <w:basedOn w:val="Normal"/>
    <w:uiPriority w:val="99"/>
    <w:rsid w:val="00D7569C"/>
    <w:pPr>
      <w:spacing w:before="40" w:after="40"/>
      <w:ind w:left="57" w:right="57"/>
    </w:pPr>
    <w:rPr>
      <w:szCs w:val="20"/>
    </w:rPr>
  </w:style>
  <w:style w:type="paragraph" w:customStyle="1" w:styleId="a0">
    <w:name w:val="Пункт"/>
    <w:basedOn w:val="Normal"/>
    <w:uiPriority w:val="99"/>
    <w:rsid w:val="00D7569C"/>
    <w:pPr>
      <w:numPr>
        <w:ilvl w:val="2"/>
        <w:numId w:val="10"/>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83AF3"/>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rPr>
  </w:style>
  <w:style w:type="character" w:customStyle="1" w:styleId="a9">
    <w:name w:val="Нижний колонтитул Знак"/>
    <w:uiPriority w:val="99"/>
    <w:rsid w:val="00D7569C"/>
    <w:rPr>
      <w:rFonts w:ascii="Courier New" w:hAnsi="Courier New"/>
    </w:rPr>
  </w:style>
  <w:style w:type="character" w:styleId="Hyperlink">
    <w:name w:val="Hyperlink"/>
    <w:basedOn w:val="DefaultParagraphFont"/>
    <w:uiPriority w:val="99"/>
    <w:rsid w:val="00D7569C"/>
    <w:rPr>
      <w:rFonts w:cs="Times New Roman"/>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683AF3"/>
    <w:rPr>
      <w:sz w:val="24"/>
      <w:szCs w:val="24"/>
    </w:rPr>
  </w:style>
  <w:style w:type="character" w:customStyle="1" w:styleId="aa">
    <w:name w:val="Основной текст Знак"/>
    <w:uiPriority w:val="99"/>
    <w:rsid w:val="00D7569C"/>
    <w:rPr>
      <w:sz w:val="24"/>
    </w:rPr>
  </w:style>
  <w:style w:type="paragraph" w:styleId="FootnoteText">
    <w:name w:val="footnote text"/>
    <w:basedOn w:val="Normal"/>
    <w:link w:val="FootnoteTextChar"/>
    <w:uiPriority w:val="99"/>
    <w:semiHidden/>
    <w:rsid w:val="00D7569C"/>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rsid w:val="00683AF3"/>
    <w:rPr>
      <w:sz w:val="20"/>
      <w:szCs w:val="20"/>
    </w:rPr>
  </w:style>
  <w:style w:type="character" w:customStyle="1" w:styleId="ab">
    <w:name w:val="Текст сноски Знак"/>
    <w:uiPriority w:val="99"/>
    <w:rsid w:val="00D7569C"/>
    <w:rPr>
      <w:snapToGrid w:val="0"/>
      <w:sz w:val="24"/>
    </w:rPr>
  </w:style>
  <w:style w:type="character" w:customStyle="1" w:styleId="22">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0">
    <w:name w:val="Заголовок 4 Знак"/>
    <w:uiPriority w:val="99"/>
    <w:rsid w:val="00D7569C"/>
    <w:rPr>
      <w:rFonts w:eastAsia="Arial Unicode MS"/>
      <w:b/>
      <w:sz w:val="28"/>
    </w:rPr>
  </w:style>
  <w:style w:type="character" w:customStyle="1" w:styleId="5">
    <w:name w:val="Заголовок 5 Знак"/>
    <w:uiPriority w:val="99"/>
    <w:rsid w:val="00D7569C"/>
    <w:rPr>
      <w:rFonts w:ascii="Times New Roman CYR" w:eastAsia="Arial Unicode MS" w:hAnsi="Times New Roman CYR"/>
      <w:b/>
      <w:i/>
      <w:sz w:val="26"/>
    </w:rPr>
  </w:style>
  <w:style w:type="character" w:customStyle="1" w:styleId="7">
    <w:name w:val="Заголовок 7 Знак"/>
    <w:uiPriority w:val="99"/>
    <w:rsid w:val="00D7569C"/>
    <w:rPr>
      <w:sz w:val="24"/>
    </w:rPr>
  </w:style>
  <w:style w:type="character" w:customStyle="1" w:styleId="8">
    <w:name w:val="Заголовок 8 Знак"/>
    <w:uiPriority w:val="99"/>
    <w:rsid w:val="00D7569C"/>
    <w:rPr>
      <w:i/>
      <w:sz w:val="24"/>
    </w:rPr>
  </w:style>
  <w:style w:type="character" w:customStyle="1" w:styleId="9">
    <w:name w:val="Заголовок 9 Знак"/>
    <w:uiPriority w:val="99"/>
    <w:rsid w:val="00D7569C"/>
    <w:rPr>
      <w:rFonts w:ascii="Arial" w:hAnsi="Arial"/>
      <w:sz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D7569C"/>
    <w:pPr>
      <w:spacing w:after="60" w:line="288" w:lineRule="auto"/>
      <w:jc w:val="both"/>
    </w:pPr>
    <w:rPr>
      <w:szCs w:val="20"/>
    </w:rPr>
  </w:style>
  <w:style w:type="paragraph" w:customStyle="1" w:styleId="aHeader">
    <w:name w:val="a_Header"/>
    <w:basedOn w:val="Normal"/>
    <w:uiPriority w:val="99"/>
    <w:rsid w:val="00D7569C"/>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D7569C"/>
    <w:rPr>
      <w:rFonts w:ascii="Courier New" w:hAnsi="Courier New"/>
      <w:sz w:val="20"/>
      <w:szCs w:val="20"/>
    </w:rPr>
  </w:style>
  <w:style w:type="character" w:customStyle="1" w:styleId="PlainTextChar">
    <w:name w:val="Plain Text Char"/>
    <w:basedOn w:val="DefaultParagraphFont"/>
    <w:link w:val="PlainText"/>
    <w:uiPriority w:val="99"/>
    <w:semiHidden/>
    <w:rsid w:val="00683AF3"/>
    <w:rPr>
      <w:rFonts w:ascii="Courier New" w:hAnsi="Courier New" w:cs="Courier New"/>
      <w:sz w:val="20"/>
      <w:szCs w:val="20"/>
    </w:rPr>
  </w:style>
  <w:style w:type="character" w:customStyle="1" w:styleId="ad">
    <w:name w:val="Текст Знак"/>
    <w:uiPriority w:val="99"/>
    <w:rsid w:val="00D7569C"/>
    <w:rPr>
      <w:rFonts w:ascii="Courier New" w:hAnsi="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pPr>
      <w:tabs>
        <w:tab w:val="left" w:pos="426"/>
        <w:tab w:val="right" w:pos="9923"/>
      </w:tabs>
      <w:ind w:left="1134" w:right="74" w:hanging="708"/>
    </w:pPr>
    <w:rPr>
      <w:rFonts w:ascii="Arial" w:hAnsi="Arial" w:cs="Arial"/>
      <w:b/>
      <w:bCs/>
      <w:noProof/>
      <w:sz w:val="18"/>
      <w:szCs w:val="20"/>
    </w:rPr>
  </w:style>
  <w:style w:type="character" w:customStyle="1" w:styleId="24">
    <w:name w:val="Основной текст с отступом 2 Знак"/>
    <w:uiPriority w:val="99"/>
    <w:rsid w:val="00D7569C"/>
    <w:rPr>
      <w:sz w:val="24"/>
    </w:rPr>
  </w:style>
  <w:style w:type="character" w:customStyle="1" w:styleId="32">
    <w:name w:val="Заголовок 3 Знак"/>
    <w:uiPriority w:val="99"/>
    <w:rsid w:val="00D7569C"/>
    <w:rPr>
      <w:rFonts w:ascii="Cambria" w:hAnsi="Cambria"/>
      <w:b/>
      <w:sz w:val="26"/>
    </w:rPr>
  </w:style>
  <w:style w:type="paragraph" w:styleId="DocumentMap">
    <w:name w:val="Document Map"/>
    <w:basedOn w:val="Normal"/>
    <w:link w:val="DocumentMapChar"/>
    <w:uiPriority w:val="99"/>
    <w:semiHidden/>
    <w:rsid w:val="00D7569C"/>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rsid w:val="00683AF3"/>
    <w:rPr>
      <w:sz w:val="0"/>
      <w:szCs w:val="0"/>
    </w:rPr>
  </w:style>
  <w:style w:type="character" w:customStyle="1" w:styleId="ae">
    <w:name w:val="Схема документа Знак"/>
    <w:uiPriority w:val="99"/>
    <w:rsid w:val="00D7569C"/>
    <w:rPr>
      <w:rFonts w:ascii="Tahoma" w:hAnsi="Tahoma"/>
      <w:sz w:val="24"/>
      <w:shd w:val="clear" w:color="auto" w:fill="000080"/>
    </w:rPr>
  </w:style>
  <w:style w:type="paragraph" w:styleId="TOC1">
    <w:name w:val="toc 1"/>
    <w:basedOn w:val="Normal"/>
    <w:next w:val="Normal"/>
    <w:autoRedefine/>
    <w:uiPriority w:val="99"/>
    <w:pPr>
      <w:tabs>
        <w:tab w:val="left" w:pos="426"/>
        <w:tab w:val="right" w:leader="dot" w:pos="9923"/>
      </w:tabs>
      <w:ind w:left="426" w:hanging="426"/>
    </w:pPr>
    <w:rPr>
      <w:noProof/>
      <w:szCs w:val="20"/>
    </w:rPr>
  </w:style>
  <w:style w:type="paragraph" w:styleId="TOC3">
    <w:name w:val="toc 3"/>
    <w:basedOn w:val="Normal"/>
    <w:next w:val="Normal"/>
    <w:autoRedefine/>
    <w:uiPriority w:val="99"/>
    <w:semiHidden/>
    <w:pPr>
      <w:jc w:val="both"/>
    </w:pPr>
    <w:rPr>
      <w:szCs w:val="20"/>
    </w:rPr>
  </w:style>
  <w:style w:type="paragraph" w:styleId="TOC4">
    <w:name w:val="toc 4"/>
    <w:basedOn w:val="Normal"/>
    <w:next w:val="Normal"/>
    <w:autoRedefine/>
    <w:uiPriority w:val="99"/>
    <w:semiHidden/>
    <w:rsid w:val="00D7569C"/>
    <w:pPr>
      <w:ind w:left="720"/>
    </w:pPr>
    <w:rPr>
      <w:szCs w:val="20"/>
    </w:rPr>
  </w:style>
  <w:style w:type="paragraph" w:styleId="TOC5">
    <w:name w:val="toc 5"/>
    <w:basedOn w:val="Normal"/>
    <w:next w:val="Normal"/>
    <w:autoRedefine/>
    <w:uiPriority w:val="99"/>
    <w:semiHidden/>
    <w:rsid w:val="00D7569C"/>
    <w:pPr>
      <w:ind w:left="960"/>
    </w:pPr>
    <w:rPr>
      <w:szCs w:val="20"/>
    </w:rPr>
  </w:style>
  <w:style w:type="paragraph" w:styleId="TOC6">
    <w:name w:val="toc 6"/>
    <w:basedOn w:val="Normal"/>
    <w:next w:val="Normal"/>
    <w:autoRedefine/>
    <w:uiPriority w:val="99"/>
    <w:semiHidden/>
    <w:rsid w:val="00D7569C"/>
    <w:pPr>
      <w:ind w:left="1200"/>
    </w:pPr>
    <w:rPr>
      <w:szCs w:val="20"/>
    </w:rPr>
  </w:style>
  <w:style w:type="paragraph" w:styleId="TOC7">
    <w:name w:val="toc 7"/>
    <w:basedOn w:val="Normal"/>
    <w:next w:val="Normal"/>
    <w:autoRedefine/>
    <w:uiPriority w:val="99"/>
    <w:semiHidden/>
    <w:rsid w:val="00D7569C"/>
    <w:pPr>
      <w:ind w:left="1440"/>
    </w:pPr>
    <w:rPr>
      <w:szCs w:val="20"/>
    </w:rPr>
  </w:style>
  <w:style w:type="paragraph" w:styleId="TOC8">
    <w:name w:val="toc 8"/>
    <w:basedOn w:val="Normal"/>
    <w:next w:val="Normal"/>
    <w:autoRedefine/>
    <w:uiPriority w:val="99"/>
    <w:semiHidden/>
    <w:rsid w:val="00D7569C"/>
    <w:pPr>
      <w:ind w:left="1680"/>
    </w:pPr>
    <w:rPr>
      <w:szCs w:val="20"/>
    </w:rPr>
  </w:style>
  <w:style w:type="paragraph" w:styleId="TOC9">
    <w:name w:val="toc 9"/>
    <w:basedOn w:val="Normal"/>
    <w:next w:val="Normal"/>
    <w:autoRedefine/>
    <w:uiPriority w:val="99"/>
    <w:semiHidden/>
    <w:rsid w:val="00D7569C"/>
    <w:pPr>
      <w:ind w:left="1920"/>
    </w:pPr>
    <w:rPr>
      <w:szCs w:val="20"/>
    </w:rPr>
  </w:style>
  <w:style w:type="paragraph" w:customStyle="1" w:styleId="af">
    <w:name w:val="Подраздел"/>
    <w:basedOn w:val="Normal"/>
    <w:uiPriority w:val="99"/>
    <w:rsid w:val="00D7569C"/>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D7569C"/>
    <w:rPr>
      <w:rFonts w:cs="Times New Roman"/>
      <w:color w:val="800080"/>
      <w:u w:val="single"/>
    </w:rPr>
  </w:style>
  <w:style w:type="paragraph" w:customStyle="1" w:styleId="Times12">
    <w:name w:val="Times 12"/>
    <w:basedOn w:val="Normal"/>
    <w:uiPriority w:val="99"/>
    <w:pPr>
      <w:overflowPunct w:val="0"/>
      <w:autoSpaceDE w:val="0"/>
      <w:autoSpaceDN w:val="0"/>
      <w:adjustRightInd w:val="0"/>
      <w:ind w:firstLine="567"/>
      <w:jc w:val="both"/>
    </w:pPr>
    <w:rPr>
      <w:bCs/>
      <w:szCs w:val="22"/>
    </w:rPr>
  </w:style>
  <w:style w:type="paragraph" w:customStyle="1" w:styleId="25">
    <w:name w:val="Пункт_2"/>
    <w:basedOn w:val="Normal"/>
    <w:uiPriority w:val="99"/>
    <w:pPr>
      <w:tabs>
        <w:tab w:val="num" w:pos="643"/>
        <w:tab w:val="num" w:pos="1701"/>
      </w:tabs>
      <w:ind w:left="643" w:hanging="360"/>
      <w:jc w:val="both"/>
    </w:pPr>
    <w:rPr>
      <w:sz w:val="28"/>
      <w:szCs w:val="20"/>
    </w:rPr>
  </w:style>
  <w:style w:type="paragraph" w:customStyle="1" w:styleId="3">
    <w:name w:val="Пункт_3"/>
    <w:basedOn w:val="Normal"/>
    <w:uiPriority w:val="99"/>
    <w:pPr>
      <w:numPr>
        <w:ilvl w:val="2"/>
        <w:numId w:val="5"/>
      </w:numPr>
      <w:jc w:val="both"/>
    </w:pPr>
    <w:rPr>
      <w:sz w:val="28"/>
      <w:szCs w:val="28"/>
    </w:rPr>
  </w:style>
  <w:style w:type="paragraph" w:styleId="ListBullet3">
    <w:name w:val="List Bullet 3"/>
    <w:basedOn w:val="Normal"/>
    <w:uiPriority w:val="99"/>
    <w:pPr>
      <w:numPr>
        <w:numId w:val="8"/>
      </w:numPr>
    </w:pPr>
  </w:style>
  <w:style w:type="paragraph" w:styleId="ListNumber3">
    <w:name w:val="List Number 3"/>
    <w:basedOn w:val="Normal"/>
    <w:uiPriority w:val="99"/>
    <w:pPr>
      <w:numPr>
        <w:numId w:val="9"/>
      </w:numPr>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pPr>
  </w:style>
  <w:style w:type="paragraph" w:customStyle="1" w:styleId="ConsNonformat">
    <w:name w:val="ConsNonformat"/>
    <w:uiPriority w:val="99"/>
    <w:pPr>
      <w:widowControl w:val="0"/>
    </w:pPr>
    <w:rPr>
      <w:rFonts w:ascii="Courier New" w:hAnsi="Courier New"/>
      <w:sz w:val="24"/>
      <w:szCs w:val="24"/>
    </w:rPr>
  </w:style>
  <w:style w:type="paragraph" w:styleId="Caption">
    <w:name w:val="caption"/>
    <w:basedOn w:val="Normal"/>
    <w:next w:val="Normal"/>
    <w:uiPriority w:val="99"/>
    <w:qFormat/>
    <w:pPr>
      <w:pageBreakBefore/>
      <w:suppressAutoHyphens/>
      <w:spacing w:before="120" w:after="120"/>
      <w:jc w:val="both"/>
    </w:pPr>
    <w:rPr>
      <w:i/>
      <w:szCs w:val="22"/>
    </w:rPr>
  </w:style>
  <w:style w:type="character" w:customStyle="1" w:styleId="af1">
    <w:name w:val="комментарий"/>
    <w:uiPriority w:val="99"/>
    <w:rPr>
      <w:b/>
      <w:i/>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bCs/>
      <w:sz w:val="22"/>
      <w:szCs w:val="22"/>
    </w:rPr>
  </w:style>
  <w:style w:type="paragraph" w:customStyle="1" w:styleId="a">
    <w:name w:val="Подподпункт"/>
    <w:basedOn w:val="af2"/>
    <w:uiPriority w:val="99"/>
    <w:pPr>
      <w:numPr>
        <w:numId w:val="13"/>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sz w:val="24"/>
      <w:lang w:val="ru-RU" w:eastAsia="ru-RU"/>
    </w:rPr>
  </w:style>
  <w:style w:type="paragraph" w:styleId="ListParagraph">
    <w:name w:val="List Paragraph"/>
    <w:basedOn w:val="Normal"/>
    <w:uiPriority w:val="99"/>
    <w:qFormat/>
    <w:pPr>
      <w:spacing w:after="200" w:line="276" w:lineRule="auto"/>
      <w:ind w:left="720"/>
      <w:contextualSpacing/>
    </w:pPr>
    <w:rPr>
      <w:rFonts w:ascii="Calibri" w:hAnsi="Calibri"/>
      <w:sz w:val="22"/>
      <w:szCs w:val="22"/>
      <w:lang w:eastAsia="en-US"/>
    </w:rPr>
  </w:style>
  <w:style w:type="paragraph" w:styleId="ListBullet2">
    <w:name w:val="List Bullet 2"/>
    <w:basedOn w:val="Normal"/>
    <w:uiPriority w:val="99"/>
    <w:pPr>
      <w:numPr>
        <w:numId w:val="14"/>
      </w:numPr>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bCs/>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4"/>
    </w:rPr>
  </w:style>
  <w:style w:type="character" w:customStyle="1" w:styleId="14">
    <w:name w:val="Обычный1 Знак"/>
    <w:link w:val="111"/>
    <w:uiPriority w:val="99"/>
    <w:locked/>
    <w:rPr>
      <w:sz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rPr>
      <w:szCs w:val="20"/>
    </w:rPr>
  </w:style>
  <w:style w:type="character" w:customStyle="1" w:styleId="af7">
    <w:name w:val="Ариал Таблица Знак"/>
    <w:link w:val="af6"/>
    <w:uiPriority w:val="99"/>
    <w:locked/>
    <w:rPr>
      <w:rFonts w:ascii="Arial" w:hAnsi="Arial"/>
      <w:sz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rPr>
      <w:rFonts w:cs="Times New Roman"/>
    </w:rPr>
  </w:style>
  <w:style w:type="table" w:styleId="TableGrid">
    <w:name w:val="Table Grid"/>
    <w:basedOn w:val="TableNormal"/>
    <w:uiPriority w:val="9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lang w:val="ru-RU" w:eastAsia="ru-RU"/>
    </w:rPr>
  </w:style>
  <w:style w:type="character" w:customStyle="1" w:styleId="FontStyle11">
    <w:name w:val="Font Style11"/>
    <w:uiPriority w:val="99"/>
    <w:rPr>
      <w:rFonts w:ascii="Times New Roman" w:hAnsi="Times New Roman"/>
      <w:sz w:val="26"/>
    </w:rPr>
  </w:style>
  <w:style w:type="character" w:customStyle="1" w:styleId="211">
    <w:name w:val="Заголовок 2 Знак1"/>
    <w:uiPriority w:val="99"/>
    <w:rPr>
      <w:b/>
      <w:snapToGrid w:val="0"/>
      <w:sz w:val="28"/>
      <w:lang w:val="ru-RU" w:eastAsia="ru-RU"/>
    </w:rPr>
  </w:style>
  <w:style w:type="character" w:customStyle="1" w:styleId="Sp1">
    <w:name w:val="Sp1 Знак Знак"/>
    <w:uiPriority w:val="99"/>
    <w:rPr>
      <w:b/>
      <w:kern w:val="24"/>
      <w:sz w:val="24"/>
      <w:lang w:val="ru-RU" w:eastAsia="ru-RU"/>
    </w:rPr>
  </w:style>
  <w:style w:type="paragraph" w:customStyle="1" w:styleId="afb">
    <w:name w:val="Стиль начало"/>
    <w:basedOn w:val="Normal"/>
    <w:uiPriority w:val="99"/>
    <w:pPr>
      <w:spacing w:line="264" w:lineRule="auto"/>
    </w:pPr>
    <w:rPr>
      <w:sz w:val="28"/>
      <w:szCs w:val="20"/>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Pr>
      <w:rFonts w:ascii="Times New Roman" w:hAnsi="Times New Roman"/>
      <w:sz w:val="26"/>
    </w:rPr>
  </w:style>
  <w:style w:type="character" w:customStyle="1" w:styleId="FontStyle57">
    <w:name w:val="Font Style57"/>
    <w:uiPriority w:val="99"/>
    <w:rPr>
      <w:rFonts w:ascii="Times New Roman" w:hAnsi="Times New Roman"/>
      <w:b/>
      <w:sz w:val="20"/>
    </w:rPr>
  </w:style>
  <w:style w:type="paragraph" w:customStyle="1" w:styleId="Style20">
    <w:name w:val="Style20"/>
    <w:basedOn w:val="Normal"/>
    <w:uiPriority w:val="99"/>
    <w:pPr>
      <w:widowControl w:val="0"/>
      <w:autoSpaceDE w:val="0"/>
      <w:autoSpaceDN w:val="0"/>
      <w:adjustRightInd w:val="0"/>
    </w:pPr>
    <w:rPr>
      <w:rFonts w:ascii="Arial" w:hAnsi="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6"/>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Cs w:val="28"/>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rPr>
  </w:style>
  <w:style w:type="paragraph" w:customStyle="1" w:styleId="-4">
    <w:name w:val="Пункт-4"/>
    <w:basedOn w:val="Normal"/>
    <w:uiPriority w:val="99"/>
    <w:rsid w:val="007449C0"/>
    <w:pPr>
      <w:tabs>
        <w:tab w:val="num" w:pos="1701"/>
      </w:tabs>
      <w:spacing w:line="288" w:lineRule="auto"/>
      <w:ind w:firstLine="567"/>
      <w:jc w:val="both"/>
    </w:pPr>
    <w:rPr>
      <w:sz w:val="28"/>
    </w:rPr>
  </w:style>
  <w:style w:type="paragraph" w:customStyle="1" w:styleId="-5">
    <w:name w:val="Пункт-5"/>
    <w:basedOn w:val="Normal"/>
    <w:uiPriority w:val="99"/>
    <w:rsid w:val="007449C0"/>
    <w:pPr>
      <w:tabs>
        <w:tab w:val="num" w:pos="1701"/>
      </w:tabs>
      <w:spacing w:line="288" w:lineRule="auto"/>
      <w:ind w:firstLine="567"/>
      <w:jc w:val="both"/>
    </w:pPr>
    <w:rPr>
      <w:sz w:val="28"/>
    </w:rPr>
  </w:style>
  <w:style w:type="paragraph" w:customStyle="1" w:styleId="-6">
    <w:name w:val="Пункт-6"/>
    <w:basedOn w:val="Normal"/>
    <w:uiPriority w:val="99"/>
    <w:rsid w:val="007449C0"/>
    <w:pPr>
      <w:tabs>
        <w:tab w:val="num" w:pos="1701"/>
      </w:tabs>
      <w:spacing w:line="288" w:lineRule="auto"/>
      <w:ind w:firstLine="567"/>
      <w:jc w:val="both"/>
    </w:pPr>
    <w:rPr>
      <w:sz w:val="28"/>
    </w:rPr>
  </w:style>
  <w:style w:type="paragraph" w:customStyle="1" w:styleId="-7">
    <w:name w:val="Пункт-7"/>
    <w:basedOn w:val="Normal"/>
    <w:uiPriority w:val="99"/>
    <w:rsid w:val="007449C0"/>
    <w:pPr>
      <w:tabs>
        <w:tab w:val="num" w:pos="1701"/>
      </w:tabs>
      <w:spacing w:line="288" w:lineRule="auto"/>
      <w:ind w:firstLine="567"/>
      <w:jc w:val="both"/>
    </w:pPr>
    <w:rPr>
      <w:sz w:val="28"/>
    </w:rPr>
  </w:style>
  <w:style w:type="numbering" w:customStyle="1" w:styleId="21">
    <w:name w:val="Стиль21"/>
    <w:rsid w:val="00683AF3"/>
    <w:pPr>
      <w:numPr>
        <w:numId w:val="18"/>
      </w:numPr>
    </w:pPr>
  </w:style>
  <w:style w:type="numbering" w:customStyle="1" w:styleId="1">
    <w:name w:val="Стиль1"/>
    <w:rsid w:val="00683AF3"/>
    <w:pPr>
      <w:numPr>
        <w:numId w:val="15"/>
      </w:numPr>
    </w:pPr>
  </w:style>
  <w:style w:type="numbering" w:customStyle="1" w:styleId="11">
    <w:name w:val="Стиль11"/>
    <w:rsid w:val="00683AF3"/>
    <w:pPr>
      <w:numPr>
        <w:numId w:val="17"/>
      </w:numPr>
    </w:pPr>
  </w:style>
  <w:style w:type="numbering" w:customStyle="1" w:styleId="2">
    <w:name w:val="Стиль2"/>
    <w:rsid w:val="00683AF3"/>
    <w:pPr>
      <w:numPr>
        <w:numId w:val="16"/>
      </w:numPr>
    </w:pPr>
  </w:style>
</w:styles>
</file>

<file path=word/webSettings.xml><?xml version="1.0" encoding="utf-8"?>
<w:webSettings xmlns:r="http://schemas.openxmlformats.org/officeDocument/2006/relationships" xmlns:w="http://schemas.openxmlformats.org/wordprocessingml/2006/main">
  <w:divs>
    <w:div w:id="1228371326">
      <w:marLeft w:val="0"/>
      <w:marRight w:val="0"/>
      <w:marTop w:val="0"/>
      <w:marBottom w:val="0"/>
      <w:divBdr>
        <w:top w:val="none" w:sz="0" w:space="0" w:color="auto"/>
        <w:left w:val="none" w:sz="0" w:space="0" w:color="auto"/>
        <w:bottom w:val="none" w:sz="0" w:space="0" w:color="auto"/>
        <w:right w:val="none" w:sz="0" w:space="0" w:color="auto"/>
      </w:divBdr>
    </w:div>
    <w:div w:id="1228371327">
      <w:marLeft w:val="0"/>
      <w:marRight w:val="0"/>
      <w:marTop w:val="0"/>
      <w:marBottom w:val="0"/>
      <w:divBdr>
        <w:top w:val="none" w:sz="0" w:space="0" w:color="auto"/>
        <w:left w:val="none" w:sz="0" w:space="0" w:color="auto"/>
        <w:bottom w:val="none" w:sz="0" w:space="0" w:color="auto"/>
        <w:right w:val="none" w:sz="0" w:space="0" w:color="auto"/>
      </w:divBdr>
    </w:div>
    <w:div w:id="1228371328">
      <w:marLeft w:val="0"/>
      <w:marRight w:val="0"/>
      <w:marTop w:val="0"/>
      <w:marBottom w:val="0"/>
      <w:divBdr>
        <w:top w:val="none" w:sz="0" w:space="0" w:color="auto"/>
        <w:left w:val="none" w:sz="0" w:space="0" w:color="auto"/>
        <w:bottom w:val="none" w:sz="0" w:space="0" w:color="auto"/>
        <w:right w:val="none" w:sz="0" w:space="0" w:color="auto"/>
      </w:divBdr>
    </w:div>
    <w:div w:id="1228371329">
      <w:marLeft w:val="0"/>
      <w:marRight w:val="0"/>
      <w:marTop w:val="0"/>
      <w:marBottom w:val="0"/>
      <w:divBdr>
        <w:top w:val="none" w:sz="0" w:space="0" w:color="auto"/>
        <w:left w:val="none" w:sz="0" w:space="0" w:color="auto"/>
        <w:bottom w:val="none" w:sz="0" w:space="0" w:color="auto"/>
        <w:right w:val="none" w:sz="0" w:space="0" w:color="auto"/>
      </w:divBdr>
    </w:div>
    <w:div w:id="1228371330">
      <w:marLeft w:val="0"/>
      <w:marRight w:val="0"/>
      <w:marTop w:val="0"/>
      <w:marBottom w:val="0"/>
      <w:divBdr>
        <w:top w:val="none" w:sz="0" w:space="0" w:color="auto"/>
        <w:left w:val="none" w:sz="0" w:space="0" w:color="auto"/>
        <w:bottom w:val="none" w:sz="0" w:space="0" w:color="auto"/>
        <w:right w:val="none" w:sz="0" w:space="0" w:color="auto"/>
      </w:divBdr>
    </w:div>
    <w:div w:id="1228371331">
      <w:marLeft w:val="0"/>
      <w:marRight w:val="0"/>
      <w:marTop w:val="0"/>
      <w:marBottom w:val="0"/>
      <w:divBdr>
        <w:top w:val="none" w:sz="0" w:space="0" w:color="auto"/>
        <w:left w:val="none" w:sz="0" w:space="0" w:color="auto"/>
        <w:bottom w:val="none" w:sz="0" w:space="0" w:color="auto"/>
        <w:right w:val="none" w:sz="0" w:space="0" w:color="auto"/>
      </w:divBdr>
    </w:div>
    <w:div w:id="1228371332">
      <w:marLeft w:val="0"/>
      <w:marRight w:val="0"/>
      <w:marTop w:val="0"/>
      <w:marBottom w:val="0"/>
      <w:divBdr>
        <w:top w:val="none" w:sz="0" w:space="0" w:color="auto"/>
        <w:left w:val="none" w:sz="0" w:space="0" w:color="auto"/>
        <w:bottom w:val="none" w:sz="0" w:space="0" w:color="auto"/>
        <w:right w:val="none" w:sz="0" w:space="0" w:color="auto"/>
      </w:divBdr>
    </w:div>
    <w:div w:id="1228371333">
      <w:marLeft w:val="0"/>
      <w:marRight w:val="0"/>
      <w:marTop w:val="0"/>
      <w:marBottom w:val="0"/>
      <w:divBdr>
        <w:top w:val="none" w:sz="0" w:space="0" w:color="auto"/>
        <w:left w:val="none" w:sz="0" w:space="0" w:color="auto"/>
        <w:bottom w:val="none" w:sz="0" w:space="0" w:color="auto"/>
        <w:right w:val="none" w:sz="0" w:space="0" w:color="auto"/>
      </w:divBdr>
    </w:div>
    <w:div w:id="1228371334">
      <w:marLeft w:val="0"/>
      <w:marRight w:val="0"/>
      <w:marTop w:val="0"/>
      <w:marBottom w:val="0"/>
      <w:divBdr>
        <w:top w:val="none" w:sz="0" w:space="0" w:color="auto"/>
        <w:left w:val="none" w:sz="0" w:space="0" w:color="auto"/>
        <w:bottom w:val="none" w:sz="0" w:space="0" w:color="auto"/>
        <w:right w:val="none" w:sz="0" w:space="0" w:color="auto"/>
      </w:divBdr>
    </w:div>
    <w:div w:id="1228371335">
      <w:marLeft w:val="0"/>
      <w:marRight w:val="0"/>
      <w:marTop w:val="0"/>
      <w:marBottom w:val="0"/>
      <w:divBdr>
        <w:top w:val="none" w:sz="0" w:space="0" w:color="auto"/>
        <w:left w:val="none" w:sz="0" w:space="0" w:color="auto"/>
        <w:bottom w:val="none" w:sz="0" w:space="0" w:color="auto"/>
        <w:right w:val="none" w:sz="0" w:space="0" w:color="auto"/>
      </w:divBdr>
    </w:div>
    <w:div w:id="12283713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3" Type="http://schemas.openxmlformats.org/officeDocument/2006/relationships/settings" Target="settings.xml"/><Relationship Id="rId7" Type="http://schemas.openxmlformats.org/officeDocument/2006/relationships/hyperlink" Target="http://www.cbr.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TotalTime>
  <Pages>23</Pages>
  <Words>9436</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6612</cp:lastModifiedBy>
  <cp:revision>14</cp:revision>
  <cp:lastPrinted>2015-02-19T05:44:00Z</cp:lastPrinted>
  <dcterms:created xsi:type="dcterms:W3CDTF">2015-02-16T15:04:00Z</dcterms:created>
  <dcterms:modified xsi:type="dcterms:W3CDTF">2015-05-07T07:35:00Z</dcterms:modified>
</cp:coreProperties>
</file>