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CE" w:rsidRPr="007906CE" w:rsidRDefault="007906CE" w:rsidP="007906CE">
      <w:pPr>
        <w:pStyle w:val="1"/>
        <w:jc w:val="center"/>
        <w:rPr>
          <w:sz w:val="28"/>
          <w:szCs w:val="28"/>
        </w:rPr>
      </w:pPr>
      <w:r w:rsidRPr="007906CE">
        <w:rPr>
          <w:sz w:val="28"/>
          <w:szCs w:val="28"/>
        </w:rPr>
        <w:t xml:space="preserve">ПРОТОКОЛ №1239 </w:t>
      </w:r>
      <w:proofErr w:type="spellStart"/>
      <w:r w:rsidRPr="007906CE">
        <w:rPr>
          <w:sz w:val="28"/>
          <w:szCs w:val="28"/>
        </w:rPr>
        <w:t>н</w:t>
      </w:r>
      <w:proofErr w:type="spellEnd"/>
      <w:r w:rsidRPr="007906CE">
        <w:rPr>
          <w:sz w:val="28"/>
          <w:szCs w:val="28"/>
        </w:rPr>
        <w:t xml:space="preserve">/З-12 </w:t>
      </w:r>
      <w:r>
        <w:rPr>
          <w:sz w:val="28"/>
          <w:szCs w:val="28"/>
        </w:rPr>
        <w:t>(</w:t>
      </w:r>
      <w:r w:rsidRPr="007906CE">
        <w:rPr>
          <w:sz w:val="28"/>
          <w:szCs w:val="28"/>
        </w:rPr>
        <w:t>№Z016881</w:t>
      </w:r>
      <w:r>
        <w:rPr>
          <w:sz w:val="28"/>
          <w:szCs w:val="28"/>
        </w:rPr>
        <w:t>-1)</w:t>
      </w:r>
      <w:r w:rsidRPr="007906C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7906CE">
        <w:rPr>
          <w:sz w:val="28"/>
          <w:szCs w:val="28"/>
        </w:rPr>
        <w:t xml:space="preserve">«№1239 </w:t>
      </w:r>
      <w:proofErr w:type="spellStart"/>
      <w:r w:rsidRPr="007906CE">
        <w:rPr>
          <w:sz w:val="28"/>
          <w:szCs w:val="28"/>
        </w:rPr>
        <w:t>н</w:t>
      </w:r>
      <w:proofErr w:type="spellEnd"/>
      <w:r w:rsidRPr="007906CE">
        <w:rPr>
          <w:sz w:val="28"/>
          <w:szCs w:val="28"/>
        </w:rPr>
        <w:t>/З-12</w:t>
      </w:r>
      <w:proofErr w:type="gramStart"/>
      <w:r w:rsidRPr="007906CE">
        <w:rPr>
          <w:sz w:val="28"/>
          <w:szCs w:val="28"/>
        </w:rPr>
        <w:t xml:space="preserve"> Н</w:t>
      </w:r>
      <w:proofErr w:type="gramEnd"/>
      <w:r w:rsidRPr="007906CE">
        <w:rPr>
          <w:sz w:val="28"/>
          <w:szCs w:val="28"/>
        </w:rPr>
        <w:t xml:space="preserve">а право заключения договора финансовой аренды (лизинг) экскаватора-погрузчика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9"/>
        <w:gridCol w:w="6533"/>
      </w:tblGrid>
      <w:tr w:rsidR="007906CE" w:rsidTr="0052100F">
        <w:trPr>
          <w:trHeight w:val="656"/>
          <w:tblCellSpacing w:w="15" w:type="dxa"/>
        </w:trPr>
        <w:tc>
          <w:tcPr>
            <w:tcW w:w="0" w:type="auto"/>
            <w:vAlign w:val="center"/>
          </w:tcPr>
          <w:p w:rsidR="007906CE" w:rsidRDefault="007906CE" w:rsidP="000E33F8">
            <w:r>
              <w:t>г. Москва</w:t>
            </w:r>
          </w:p>
        </w:tc>
        <w:tc>
          <w:tcPr>
            <w:tcW w:w="0" w:type="auto"/>
            <w:vAlign w:val="center"/>
          </w:tcPr>
          <w:p w:rsidR="007906CE" w:rsidRDefault="007906CE" w:rsidP="007906CE">
            <w:pPr>
              <w:jc w:val="right"/>
            </w:pPr>
            <w:r>
              <w:t>Дата: 25.09.2012 г.</w:t>
            </w:r>
          </w:p>
        </w:tc>
      </w:tr>
    </w:tbl>
    <w:p w:rsidR="007906CE" w:rsidRDefault="007906CE" w:rsidP="007906C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Z016881.</w:t>
      </w:r>
      <w:r>
        <w:br/>
        <w:t>Номер протокола: Z016881.</w:t>
      </w:r>
      <w:r>
        <w:br/>
        <w:t xml:space="preserve">Дата протокола: 25.09.2012 г. </w:t>
      </w:r>
    </w:p>
    <w:p w:rsidR="007906CE" w:rsidRDefault="007906CE" w:rsidP="007906CE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7906CE" w:rsidRDefault="007906CE" w:rsidP="007906CE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№1239 </w:t>
      </w:r>
      <w:proofErr w:type="spellStart"/>
      <w:r>
        <w:t>н</w:t>
      </w:r>
      <w:proofErr w:type="spellEnd"/>
      <w:r>
        <w:t>/З-12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экскаватора-погрузчика для нужд ОАО «НИАЭП». Извещение о проведении запроса цен было размещено на сайте http://www.a-k-d.ru в сети Интернет 05.09.2012 </w:t>
      </w:r>
    </w:p>
    <w:p w:rsidR="007906CE" w:rsidRDefault="007906CE" w:rsidP="007906CE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</w:t>
      </w:r>
      <w:r w:rsidR="0052100F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906CE" w:rsidRDefault="007906CE" w:rsidP="007906CE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7906CE" w:rsidRDefault="0052100F" w:rsidP="007906CE">
      <w:pPr>
        <w:spacing w:beforeAutospacing="1" w:after="240"/>
        <w:ind w:left="720"/>
      </w:pPr>
      <w:r>
        <w:t>Из 18</w:t>
      </w:r>
      <w:r w:rsidR="007906CE">
        <w:t xml:space="preserve"> членов Единой комисс</w:t>
      </w:r>
      <w:r>
        <w:t>ии на заседании присутствовали 9</w:t>
      </w:r>
      <w:r w:rsidR="007906CE">
        <w:t xml:space="preserve">. Кворум </w:t>
      </w:r>
      <w:r>
        <w:t>имеется</w:t>
      </w:r>
      <w:r w:rsidR="007906CE">
        <w:t>.</w:t>
      </w:r>
    </w:p>
    <w:p w:rsidR="007906CE" w:rsidRDefault="007906CE" w:rsidP="007906CE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906CE" w:rsidRDefault="007906CE" w:rsidP="007906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1 379 000.00 российский рубль (один миллион триста семьдесят девять тысяч рублей 00 копеек) без учета НДС </w:t>
      </w:r>
    </w:p>
    <w:p w:rsidR="007906CE" w:rsidRDefault="007906CE" w:rsidP="007906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7906CE" w:rsidRDefault="007906CE" w:rsidP="007906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603006, г.Н.Новгород, пл. Свободы, д.3 </w:t>
      </w:r>
    </w:p>
    <w:p w:rsidR="007906CE" w:rsidRDefault="007906CE" w:rsidP="007906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21 месяц </w:t>
      </w:r>
    </w:p>
    <w:p w:rsidR="007906CE" w:rsidRDefault="007906CE" w:rsidP="007906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платежей. График погашения - Платежи по договору лизинга с убывающим графиком погашения (Размер ежемесячного платежа без </w:t>
      </w:r>
      <w:r>
        <w:lastRenderedPageBreak/>
        <w:t xml:space="preserve">учета НДС не должен быть менее размера ежемесячной амортизации Предмета лизинга). </w:t>
      </w:r>
    </w:p>
    <w:p w:rsidR="007906CE" w:rsidRDefault="007906CE" w:rsidP="0052100F">
      <w:pPr>
        <w:numPr>
          <w:ilvl w:val="0"/>
          <w:numId w:val="1"/>
        </w:numPr>
        <w:spacing w:before="360" w:after="100" w:afterAutospacing="1"/>
        <w:ind w:left="714" w:hanging="357"/>
      </w:pPr>
      <w:r>
        <w:t>До окончания указанного в извещении срока подачи заявок на участие в запросе цен 18.09.2012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263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"/>
        <w:gridCol w:w="1860"/>
        <w:gridCol w:w="1631"/>
        <w:gridCol w:w="1469"/>
        <w:gridCol w:w="2110"/>
        <w:gridCol w:w="1754"/>
      </w:tblGrid>
      <w:tr w:rsidR="007906CE" w:rsidTr="0052100F">
        <w:trPr>
          <w:trHeight w:val="3649"/>
          <w:tblCellSpacing w:w="15" w:type="dxa"/>
        </w:trPr>
        <w:tc>
          <w:tcPr>
            <w:tcW w:w="0" w:type="auto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825" w:type="dxa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596" w:type="dxa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075" w:type="dxa"/>
            <w:vAlign w:val="center"/>
          </w:tcPr>
          <w:p w:rsidR="007906CE" w:rsidRDefault="007906CE" w:rsidP="00093A33">
            <w:pPr>
              <w:ind w:left="-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дисконтированная цена</w:t>
            </w:r>
          </w:p>
        </w:tc>
        <w:tc>
          <w:tcPr>
            <w:tcW w:w="1719" w:type="dxa"/>
            <w:vAlign w:val="center"/>
          </w:tcPr>
          <w:p w:rsidR="007906CE" w:rsidRDefault="007906CE" w:rsidP="00093A33">
            <w:pPr>
              <w:ind w:left="-94" w:right="-75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7906CE" w:rsidTr="0052100F">
        <w:trPr>
          <w:trHeight w:val="3029"/>
          <w:tblCellSpacing w:w="15" w:type="dxa"/>
        </w:trPr>
        <w:tc>
          <w:tcPr>
            <w:tcW w:w="0" w:type="auto"/>
            <w:vAlign w:val="center"/>
          </w:tcPr>
          <w:p w:rsidR="007906CE" w:rsidRDefault="007906CE" w:rsidP="000E33F8">
            <w:r>
              <w:t>1</w:t>
            </w:r>
          </w:p>
        </w:tc>
        <w:tc>
          <w:tcPr>
            <w:tcW w:w="1825" w:type="dxa"/>
            <w:vAlign w:val="center"/>
          </w:tcPr>
          <w:p w:rsidR="007906CE" w:rsidRDefault="007906CE" w:rsidP="000E33F8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  <w:r>
              <w:br/>
              <w:t>ИНН 7706604582</w:t>
            </w:r>
          </w:p>
        </w:tc>
        <w:tc>
          <w:tcPr>
            <w:tcW w:w="1596" w:type="dxa"/>
            <w:vAlign w:val="center"/>
          </w:tcPr>
          <w:p w:rsidR="007906CE" w:rsidRDefault="007906CE" w:rsidP="007906CE">
            <w:proofErr w:type="gramStart"/>
            <w:r>
              <w:t>119180, Россия, г. Москва, ул. Б.Полянка, д.25, стр.1</w:t>
            </w:r>
            <w:proofErr w:type="gramEnd"/>
          </w:p>
        </w:tc>
        <w:tc>
          <w:tcPr>
            <w:tcW w:w="1434" w:type="dxa"/>
            <w:vAlign w:val="center"/>
          </w:tcPr>
          <w:p w:rsidR="007906CE" w:rsidRDefault="007906CE" w:rsidP="000E33F8">
            <w:r>
              <w:t>10 сентября 2012 г. 19:46:52</w:t>
            </w:r>
          </w:p>
        </w:tc>
        <w:tc>
          <w:tcPr>
            <w:tcW w:w="2075" w:type="dxa"/>
            <w:vAlign w:val="center"/>
          </w:tcPr>
          <w:p w:rsidR="007906CE" w:rsidRDefault="0052100F" w:rsidP="007906CE">
            <w:r>
              <w:t>1 250 079,</w:t>
            </w:r>
            <w:r w:rsidR="007906CE">
              <w:t xml:space="preserve">83  (один миллион двести пятьдесят тысяч семьдесят девять) рублей 83 копейки без </w:t>
            </w:r>
            <w:r>
              <w:t xml:space="preserve">учета </w:t>
            </w:r>
            <w:r w:rsidR="007906CE">
              <w:t>НДС</w:t>
            </w:r>
          </w:p>
        </w:tc>
        <w:tc>
          <w:tcPr>
            <w:tcW w:w="1719" w:type="dxa"/>
            <w:vAlign w:val="center"/>
          </w:tcPr>
          <w:p w:rsidR="007906CE" w:rsidRDefault="007906CE" w:rsidP="0052100F">
            <w:r>
              <w:t>1 587 120,00 (один миллион пятьсот восемьдесят семь тысяч сто двадцать) рублей 00 копеек с учетом НДС</w:t>
            </w:r>
          </w:p>
        </w:tc>
      </w:tr>
    </w:tbl>
    <w:p w:rsidR="007906CE" w:rsidRDefault="007906CE" w:rsidP="0052100F">
      <w:pPr>
        <w:numPr>
          <w:ilvl w:val="0"/>
          <w:numId w:val="1"/>
        </w:numPr>
        <w:tabs>
          <w:tab w:val="num" w:pos="426"/>
        </w:tabs>
        <w:spacing w:before="360" w:after="100" w:afterAutospacing="1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906CE" w:rsidRDefault="007906CE" w:rsidP="007906CE">
      <w:pPr>
        <w:numPr>
          <w:ilvl w:val="1"/>
          <w:numId w:val="4"/>
        </w:numPr>
        <w:tabs>
          <w:tab w:val="left" w:pos="851"/>
        </w:tabs>
        <w:spacing w:before="120" w:after="100" w:afterAutospacing="1"/>
        <w:ind w:left="851" w:hanging="284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Закрытое</w:t>
      </w:r>
      <w:proofErr w:type="gramEnd"/>
      <w:r>
        <w:t xml:space="preserve"> акционерное общество «</w:t>
      </w:r>
      <w:proofErr w:type="spellStart"/>
      <w:r>
        <w:t>ТЕНЕКС-Сервис</w:t>
      </w:r>
      <w:proofErr w:type="spellEnd"/>
      <w:r>
        <w:t>» и составило</w:t>
      </w:r>
      <w:r w:rsidR="0052100F">
        <w:t xml:space="preserve"> 1 250 079,83  (один миллион двести пятьдесят тысяч семьдесят девять) рублей 83 копейки без учета НДС</w:t>
      </w:r>
      <w:r>
        <w:t xml:space="preserve">. </w:t>
      </w:r>
    </w:p>
    <w:p w:rsidR="0052100F" w:rsidRDefault="007906CE" w:rsidP="0052100F">
      <w:pPr>
        <w:numPr>
          <w:ilvl w:val="1"/>
          <w:numId w:val="4"/>
        </w:numPr>
        <w:tabs>
          <w:tab w:val="left" w:pos="851"/>
        </w:tabs>
        <w:spacing w:before="120" w:after="100" w:afterAutospacing="1"/>
        <w:ind w:left="851" w:hanging="284"/>
      </w:pPr>
      <w:r>
        <w:t>Закрытое акционерное общество «</w:t>
      </w:r>
      <w:proofErr w:type="spellStart"/>
      <w:r>
        <w:t>ТЕНЕКС-Сервис</w:t>
      </w:r>
      <w:proofErr w:type="spellEnd"/>
      <w:r>
        <w:t xml:space="preserve">» признается единственным участником запроса цен и Заказчик вправе заключить с ним договор на сумму </w:t>
      </w:r>
      <w:r w:rsidR="0052100F">
        <w:t>1 587 120,00 (один миллион пятьсот восемьдесят семь тысяч сто двадцать) рублей 00 копеек с учетом НДС</w:t>
      </w:r>
      <w:r>
        <w:t xml:space="preserve">. </w:t>
      </w:r>
    </w:p>
    <w:p w:rsidR="007906CE" w:rsidRDefault="007906CE" w:rsidP="0052100F">
      <w:pPr>
        <w:numPr>
          <w:ilvl w:val="1"/>
          <w:numId w:val="4"/>
        </w:numPr>
        <w:tabs>
          <w:tab w:val="left" w:pos="851"/>
        </w:tabs>
        <w:spacing w:before="120" w:after="100" w:afterAutospacing="1"/>
        <w:ind w:left="851" w:hanging="284"/>
      </w:pPr>
      <w:r>
        <w:t xml:space="preserve">Настоящий протокол разместить на сайте http://www.a-k-d.ru </w:t>
      </w:r>
    </w:p>
    <w:p w:rsidR="007906CE" w:rsidRDefault="007906CE" w:rsidP="007906CE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</w:t>
      </w:r>
      <w:r>
        <w:lastRenderedPageBreak/>
        <w:t xml:space="preserve">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7906CE" w:rsidRDefault="007906CE" w:rsidP="007906CE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20"/>
        <w:gridCol w:w="2958"/>
      </w:tblGrid>
      <w:tr w:rsidR="007906CE" w:rsidTr="00AC4589">
        <w:trPr>
          <w:tblCellSpacing w:w="15" w:type="dxa"/>
        </w:trPr>
        <w:tc>
          <w:tcPr>
            <w:tcW w:w="6618" w:type="dxa"/>
            <w:gridSpan w:val="2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6618" w:type="dxa"/>
            <w:gridSpan w:val="2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6618" w:type="dxa"/>
            <w:gridSpan w:val="2"/>
            <w:vAlign w:val="center"/>
          </w:tcPr>
          <w:p w:rsidR="007906CE" w:rsidRDefault="007906CE" w:rsidP="000E33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AC4589" w:rsidP="000E33F8">
            <w:r>
              <w:t>Опросный лист прилагается</w:t>
            </w:r>
          </w:p>
        </w:tc>
      </w:tr>
      <w:tr w:rsidR="007906CE" w:rsidTr="00AC4589">
        <w:trPr>
          <w:tblCellSpacing w:w="15" w:type="dxa"/>
        </w:trPr>
        <w:tc>
          <w:tcPr>
            <w:tcW w:w="36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06CE" w:rsidRDefault="007906CE" w:rsidP="000E33F8">
            <w:r>
              <w:t>__________________</w:t>
            </w:r>
          </w:p>
        </w:tc>
      </w:tr>
    </w:tbl>
    <w:p w:rsidR="007906CE" w:rsidRDefault="007906CE" w:rsidP="007906CE"/>
    <w:p w:rsidR="0008057A" w:rsidRDefault="0008057A"/>
    <w:sectPr w:rsidR="0008057A" w:rsidSect="0052100F">
      <w:pgSz w:w="11906" w:h="16838"/>
      <w:pgMar w:top="1134" w:right="850" w:bottom="156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04534"/>
    <w:multiLevelType w:val="multilevel"/>
    <w:tmpl w:val="95BE0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0804106"/>
    <w:multiLevelType w:val="multilevel"/>
    <w:tmpl w:val="9522D25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2D7006"/>
    <w:multiLevelType w:val="multilevel"/>
    <w:tmpl w:val="50787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6CE"/>
    <w:rsid w:val="0008057A"/>
    <w:rsid w:val="0052100F"/>
    <w:rsid w:val="007906CE"/>
    <w:rsid w:val="00AC4589"/>
    <w:rsid w:val="00F0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6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906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06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906CE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10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10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2012-09-25T12:48:00Z</cp:lastPrinted>
  <dcterms:created xsi:type="dcterms:W3CDTF">2012-09-25T12:30:00Z</dcterms:created>
  <dcterms:modified xsi:type="dcterms:W3CDTF">2012-09-25T12:48:00Z</dcterms:modified>
</cp:coreProperties>
</file>