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D3" w:rsidRPr="005016D3" w:rsidRDefault="005016D3" w:rsidP="005016D3">
      <w:pPr>
        <w:pStyle w:val="1"/>
        <w:jc w:val="center"/>
        <w:rPr>
          <w:rFonts w:eastAsia="Times New Roman"/>
          <w:sz w:val="28"/>
          <w:szCs w:val="28"/>
        </w:rPr>
      </w:pPr>
      <w:r w:rsidRPr="005016D3">
        <w:rPr>
          <w:rFonts w:eastAsia="Times New Roman"/>
          <w:sz w:val="28"/>
          <w:szCs w:val="28"/>
        </w:rPr>
        <w:t xml:space="preserve">ПРОТОКОЛ </w:t>
      </w:r>
      <w:r w:rsidR="00395EDA" w:rsidRPr="005016D3">
        <w:rPr>
          <w:rFonts w:eastAsia="Times New Roman"/>
          <w:sz w:val="28"/>
          <w:szCs w:val="28"/>
        </w:rPr>
        <w:t>№ 1714 Р3/З-11</w:t>
      </w:r>
      <w:r w:rsidR="00395EDA">
        <w:rPr>
          <w:rFonts w:eastAsia="Times New Roman"/>
          <w:sz w:val="28"/>
          <w:szCs w:val="28"/>
        </w:rPr>
        <w:t>-2 (</w:t>
      </w:r>
      <w:r w:rsidRPr="005016D3">
        <w:rPr>
          <w:rFonts w:eastAsia="Times New Roman"/>
          <w:sz w:val="28"/>
          <w:szCs w:val="28"/>
        </w:rPr>
        <w:t>№Z010872</w:t>
      </w:r>
      <w:r w:rsidR="00395EDA">
        <w:rPr>
          <w:rFonts w:eastAsia="Times New Roman"/>
          <w:sz w:val="28"/>
          <w:szCs w:val="28"/>
        </w:rPr>
        <w:t>)</w:t>
      </w:r>
      <w:r w:rsidRPr="005016D3">
        <w:rPr>
          <w:rFonts w:eastAsia="Times New Roman"/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Pr="005016D3">
        <w:rPr>
          <w:rFonts w:eastAsia="Times New Roman"/>
          <w:sz w:val="28"/>
          <w:szCs w:val="28"/>
        </w:rPr>
        <w:br/>
        <w:t xml:space="preserve">«№ 1714 Р3/З-11 Поставка насосов ХМ для сооружения 3-го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3282"/>
        <w:gridCol w:w="6163"/>
      </w:tblGrid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Default="005016D3" w:rsidP="005016D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11.01.2012 г.</w:t>
            </w:r>
          </w:p>
        </w:tc>
      </w:tr>
    </w:tbl>
    <w:p w:rsidR="005016D3" w:rsidRDefault="005016D3" w:rsidP="005016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Z010872. </w:t>
      </w:r>
    </w:p>
    <w:p w:rsidR="005016D3" w:rsidRDefault="005016D3" w:rsidP="005016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5016D3" w:rsidRDefault="005016D3" w:rsidP="005016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№ 1714 Р3/З-11 Поставка насосов ХМ для сооружения 3-го энергоблока Ростовской АЭС. Извещение о проведении запроса котировок цен было размещено на сайте http://www.a-k-d.ru в сети Интернет 16.12.2011 </w:t>
      </w:r>
    </w:p>
    <w:p w:rsidR="005016D3" w:rsidRDefault="005016D3" w:rsidP="005016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Медведев Андрей Аркадьевич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5016D3" w:rsidRDefault="005016D3" w:rsidP="005016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5016D3" w:rsidRDefault="005016D3" w:rsidP="005016D3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18 членов Единой комиссии на заседании присутствовали 9. Кворум имеется.</w:t>
      </w:r>
    </w:p>
    <w:p w:rsidR="005016D3" w:rsidRDefault="005016D3" w:rsidP="005016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016D3" w:rsidRDefault="005016D3" w:rsidP="005016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260 000.00 руб. (двести шестьдесят тысяч рублей 00 копеек) с учетом НДС </w:t>
      </w:r>
    </w:p>
    <w:p w:rsidR="005016D3" w:rsidRDefault="005016D3" w:rsidP="005016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016D3" w:rsidRDefault="005016D3" w:rsidP="005016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3,4 Ростовской АЭС. </w:t>
      </w:r>
    </w:p>
    <w:p w:rsidR="005016D3" w:rsidRDefault="005016D3" w:rsidP="005016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(Приложение № 1). </w:t>
      </w:r>
    </w:p>
    <w:p w:rsidR="005016D3" w:rsidRDefault="005016D3" w:rsidP="005016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путем перечисления денежных средств на расчетный счет Поставщика в течение 30 (тридцати) рабочих дней после поставки Оборудования на Площадку АЭС, приемки Заказчиком Оборудования на основании подписанного Заказчиком акта входного контроля Оборудования ВК-1, и на основании представленных </w:t>
      </w:r>
      <w:r>
        <w:rPr>
          <w:rFonts w:eastAsia="Times New Roman"/>
        </w:rPr>
        <w:lastRenderedPageBreak/>
        <w:t xml:space="preserve">Поставщиком оригиналов следующих документов:- Счет-фактура – 1 экземпляр;- Транспортная накладная– 1 экземпляр;- Товарная накладная (ТОРГ-12) – 2 экземпляра. </w:t>
      </w:r>
    </w:p>
    <w:p w:rsidR="005016D3" w:rsidRPr="005016D3" w:rsidRDefault="005016D3" w:rsidP="005016D3">
      <w:pPr>
        <w:pStyle w:val="a4"/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6.</w:t>
      </w:r>
      <w:r w:rsidRPr="005016D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28.12.2011 г., 09:00 поступило 3 заявки на участие в запросе котировок цен через сайт в сети Интернет http://www.a-k-d.ru: </w:t>
      </w:r>
    </w:p>
    <w:tbl>
      <w:tblPr>
        <w:tblW w:w="9781" w:type="dxa"/>
        <w:tblCellSpacing w:w="15" w:type="dxa"/>
        <w:tblInd w:w="60" w:type="dxa"/>
        <w:tblLook w:val="04A0"/>
      </w:tblPr>
      <w:tblGrid>
        <w:gridCol w:w="415"/>
        <w:gridCol w:w="2990"/>
        <w:gridCol w:w="2212"/>
        <w:gridCol w:w="1722"/>
        <w:gridCol w:w="2442"/>
      </w:tblGrid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39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ООО ПКФ «</w:t>
            </w:r>
            <w:proofErr w:type="spellStart"/>
            <w:r w:rsidRPr="005016D3">
              <w:rPr>
                <w:rFonts w:eastAsia="Times New Roman"/>
                <w:sz w:val="20"/>
                <w:szCs w:val="20"/>
              </w:rPr>
              <w:t>Метэк-Энерго</w:t>
            </w:r>
            <w:proofErr w:type="spellEnd"/>
            <w:r w:rsidRPr="005016D3">
              <w:rPr>
                <w:rFonts w:eastAsia="Times New Roman"/>
                <w:sz w:val="20"/>
                <w:szCs w:val="20"/>
              </w:rPr>
              <w:t>»</w:t>
            </w:r>
            <w:r w:rsidRPr="005016D3">
              <w:rPr>
                <w:rFonts w:eastAsia="Times New Roman"/>
                <w:sz w:val="20"/>
                <w:szCs w:val="20"/>
              </w:rPr>
              <w:br/>
              <w:t>ИНН 5260158510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603001, Россия, Н.Новгород, Н.Новгород,,, ул</w:t>
            </w:r>
            <w:proofErr w:type="gramStart"/>
            <w:r w:rsidRPr="005016D3">
              <w:rPr>
                <w:rFonts w:eastAsia="Times New Roman"/>
                <w:sz w:val="20"/>
                <w:szCs w:val="20"/>
              </w:rPr>
              <w:t>.К</w:t>
            </w:r>
            <w:proofErr w:type="gramEnd"/>
            <w:r w:rsidRPr="005016D3">
              <w:rPr>
                <w:rFonts w:eastAsia="Times New Roman"/>
                <w:sz w:val="20"/>
                <w:szCs w:val="20"/>
              </w:rPr>
              <w:t>ожевенная, д.6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21 декабря 2011 г. 17:22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238 129.61 руб. (двести тридцать восемь тысяч сто двадцать девять рублей 61 копейка) с учетом НДС</w:t>
            </w:r>
          </w:p>
        </w:tc>
      </w:tr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5016D3">
              <w:rPr>
                <w:rFonts w:eastAsia="Times New Roman"/>
                <w:sz w:val="20"/>
                <w:szCs w:val="20"/>
              </w:rPr>
              <w:t>Нижновэлектромонтаж</w:t>
            </w:r>
            <w:proofErr w:type="spellEnd"/>
            <w:r w:rsidRPr="005016D3">
              <w:rPr>
                <w:rFonts w:eastAsia="Times New Roman"/>
                <w:sz w:val="20"/>
                <w:szCs w:val="20"/>
              </w:rPr>
              <w:t>»</w:t>
            </w:r>
            <w:r w:rsidRPr="005016D3">
              <w:rPr>
                <w:rFonts w:eastAsia="Times New Roman"/>
                <w:sz w:val="20"/>
                <w:szCs w:val="20"/>
              </w:rPr>
              <w:br/>
              <w:t>ИНН 5260114440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603163, Н.Новгород, ул. Богдановича, д. 7, корп. 1, кв. 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22 декабря 2011 г. 10:24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253 810.63 руб. (двести пятьдесят три тысячи восемьсот десять рублей 63 копейки) с учетом НДС</w:t>
            </w:r>
          </w:p>
        </w:tc>
      </w:tr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395EDA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ЗАО </w:t>
            </w:r>
            <w:r w:rsidR="005016D3" w:rsidRPr="005016D3">
              <w:rPr>
                <w:rFonts w:eastAsia="Times New Roman"/>
                <w:sz w:val="20"/>
                <w:szCs w:val="20"/>
              </w:rPr>
              <w:t>Горизонт</w:t>
            </w:r>
            <w:r w:rsidR="005016D3" w:rsidRPr="005016D3">
              <w:rPr>
                <w:rFonts w:eastAsia="Times New Roman"/>
                <w:sz w:val="20"/>
                <w:szCs w:val="20"/>
              </w:rPr>
              <w:br/>
              <w:t>ИНН 6674198816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620023, Россия, Свердловская, Екатеринбург, Алтайская, 70-163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28 декабря 2011 г. 08:55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122 497.00 руб. (сто двадцать две тысячи четыреста девяносто семь рублей 00 копеек) с учетом НДС</w:t>
            </w:r>
          </w:p>
        </w:tc>
      </w:tr>
    </w:tbl>
    <w:p w:rsidR="005016D3" w:rsidRDefault="005016D3" w:rsidP="005016D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7.Отклонены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348"/>
        <w:gridCol w:w="6067"/>
      </w:tblGrid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016D3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ООО ПКФ «</w:t>
            </w:r>
            <w:proofErr w:type="spellStart"/>
            <w:r w:rsidRPr="005016D3">
              <w:rPr>
                <w:rFonts w:eastAsia="Times New Roman"/>
                <w:sz w:val="20"/>
                <w:szCs w:val="20"/>
              </w:rPr>
              <w:t>Метэк-Энерго</w:t>
            </w:r>
            <w:proofErr w:type="spellEnd"/>
            <w:r w:rsidRPr="005016D3">
              <w:rPr>
                <w:rFonts w:eastAsia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 xml:space="preserve">На основании </w:t>
            </w:r>
            <w:proofErr w:type="gramStart"/>
            <w:r w:rsidRPr="005016D3">
              <w:rPr>
                <w:rFonts w:eastAsia="Times New Roman"/>
                <w:sz w:val="20"/>
                <w:szCs w:val="20"/>
              </w:rPr>
              <w:t>ч</w:t>
            </w:r>
            <w:proofErr w:type="gramEnd"/>
            <w:r w:rsidRPr="005016D3">
              <w:rPr>
                <w:rFonts w:eastAsia="Times New Roman"/>
                <w:sz w:val="20"/>
                <w:szCs w:val="20"/>
              </w:rPr>
              <w:t xml:space="preserve">.3 ст.51 ЕОСЗ и пункта 19.1 извещения о проведении запроса котировок, а именно: 1. Не предоставлено ТЗ или ТУ; 2. Отсутствуют документы, подтверждающие то, что поставщик является официальным дилером завода-изготовителя, указанного в Спецификации к Договору; 3. Отсутствует Лицензия на изготовление; 4. Отсутствуют Лицензии на конструирование. </w:t>
            </w:r>
          </w:p>
        </w:tc>
      </w:tr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5016D3">
              <w:rPr>
                <w:rFonts w:eastAsia="Times New Roman"/>
                <w:sz w:val="20"/>
                <w:szCs w:val="20"/>
              </w:rPr>
              <w:t>Нижновэлектромонтаж</w:t>
            </w:r>
            <w:proofErr w:type="spellEnd"/>
            <w:r w:rsidRPr="005016D3">
              <w:rPr>
                <w:rFonts w:eastAsia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 xml:space="preserve">На основании </w:t>
            </w:r>
            <w:proofErr w:type="gramStart"/>
            <w:r w:rsidRPr="005016D3">
              <w:rPr>
                <w:rFonts w:eastAsia="Times New Roman"/>
                <w:sz w:val="20"/>
                <w:szCs w:val="20"/>
              </w:rPr>
              <w:t>ч</w:t>
            </w:r>
            <w:proofErr w:type="gramEnd"/>
            <w:r w:rsidRPr="005016D3">
              <w:rPr>
                <w:rFonts w:eastAsia="Times New Roman"/>
                <w:sz w:val="20"/>
                <w:szCs w:val="20"/>
              </w:rPr>
              <w:t>.3 ст.51 ЕОСЗ и пункта 19.1 извещения о проведении запроса котировок, а именно: 1. Не представлен документ, подтверждающий полномочия лица на осуществление действий от имени участника процедуры закупки. 2. Не предоставлены ТЗ или ТУ; 3.Отсутствуют документы, подтверждающие то, что поставщик является официальным дилером завода-изготовителя, указанного в Спецификации к Договору; 4.Отсутствует Лицензия на изготовление; 5.Отсутствует Лицензия на конструирование.</w:t>
            </w:r>
          </w:p>
        </w:tc>
      </w:tr>
      <w:tr w:rsidR="005016D3" w:rsidRPr="005016D3" w:rsidTr="005016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395EDA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ЗАО «</w:t>
            </w:r>
            <w:r w:rsidR="005016D3" w:rsidRPr="005016D3">
              <w:rPr>
                <w:rFonts w:eastAsia="Times New Roman"/>
                <w:sz w:val="20"/>
                <w:szCs w:val="20"/>
              </w:rPr>
              <w:t>Горизонт</w:t>
            </w:r>
            <w:r>
              <w:rPr>
                <w:rFonts w:eastAsia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Pr="005016D3" w:rsidRDefault="005016D3">
            <w:pPr>
              <w:rPr>
                <w:rFonts w:eastAsia="Times New Roman"/>
                <w:sz w:val="20"/>
                <w:szCs w:val="20"/>
              </w:rPr>
            </w:pPr>
            <w:r w:rsidRPr="005016D3">
              <w:rPr>
                <w:rFonts w:eastAsia="Times New Roman"/>
                <w:sz w:val="20"/>
                <w:szCs w:val="20"/>
              </w:rPr>
              <w:t xml:space="preserve">На основании </w:t>
            </w:r>
            <w:proofErr w:type="gramStart"/>
            <w:r w:rsidRPr="005016D3">
              <w:rPr>
                <w:rFonts w:eastAsia="Times New Roman"/>
                <w:sz w:val="20"/>
                <w:szCs w:val="20"/>
              </w:rPr>
              <w:t>ч</w:t>
            </w:r>
            <w:proofErr w:type="gramEnd"/>
            <w:r w:rsidRPr="005016D3">
              <w:rPr>
                <w:rFonts w:eastAsia="Times New Roman"/>
                <w:sz w:val="20"/>
                <w:szCs w:val="20"/>
              </w:rPr>
              <w:t>.3 ст.51 ЕОСЗ и пункта 19.1 извещения о проведении запроса котировок, а именно: 1. Не представлен документ, подтверждающий полномочия лица на осуществление действий от имени участника процедуры закупки, справка территориального органа Федеральной налоговой службы России о состоянии расчетов с бюджетами всех уровней, копия бухгалтерского баланса. 2.Не предоставлены ТЗ или ТУ; 3.Отсутствуют Лицензии на изготовление; 4.Отсутствуют Лицензии на конструирование.</w:t>
            </w:r>
          </w:p>
        </w:tc>
      </w:tr>
    </w:tbl>
    <w:p w:rsidR="005016D3" w:rsidRDefault="005016D3" w:rsidP="005016D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8.Единая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016D3" w:rsidRDefault="005016D3" w:rsidP="005016D3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Отклонить все поступившие заявки на участие. </w:t>
      </w:r>
    </w:p>
    <w:p w:rsidR="005016D3" w:rsidRDefault="005016D3" w:rsidP="005016D3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несостоявшимся. </w:t>
      </w:r>
    </w:p>
    <w:p w:rsidR="005016D3" w:rsidRDefault="005016D3" w:rsidP="005016D3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016D3" w:rsidRDefault="005016D3" w:rsidP="005016D3">
      <w:pPr>
        <w:spacing w:before="100" w:beforeAutospacing="1" w:after="240"/>
        <w:ind w:left="720"/>
        <w:rPr>
          <w:rFonts w:eastAsia="Times New Roman"/>
        </w:rPr>
      </w:pPr>
    </w:p>
    <w:p w:rsidR="005016D3" w:rsidRPr="005016D3" w:rsidRDefault="005016D3" w:rsidP="005016D3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 w:rsidRPr="005016D3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72"/>
        <w:gridCol w:w="2235"/>
      </w:tblGrid>
      <w:tr w:rsidR="005016D3" w:rsidTr="005016D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Default="005016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Default="005016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Медведева Людмила </w:t>
            </w:r>
            <w:proofErr w:type="spellStart"/>
            <w:r>
              <w:rPr>
                <w:rFonts w:eastAsia="Times New Roman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016D3" w:rsidRDefault="005016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16D3" w:rsidTr="005016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16D3" w:rsidRDefault="005016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016D3" w:rsidRDefault="005016D3" w:rsidP="005016D3">
      <w:pPr>
        <w:rPr>
          <w:rFonts w:eastAsia="Times New Roman"/>
        </w:rPr>
      </w:pPr>
    </w:p>
    <w:p w:rsidR="00032527" w:rsidRDefault="00032527"/>
    <w:sectPr w:rsidR="00032527" w:rsidSect="005016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93718"/>
    <w:multiLevelType w:val="hybridMultilevel"/>
    <w:tmpl w:val="B3E60AA8"/>
    <w:lvl w:ilvl="0" w:tplc="6F92919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F2C69"/>
    <w:multiLevelType w:val="multilevel"/>
    <w:tmpl w:val="F7C26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F83895"/>
    <w:multiLevelType w:val="multilevel"/>
    <w:tmpl w:val="F7C26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D85B7A"/>
    <w:multiLevelType w:val="multilevel"/>
    <w:tmpl w:val="29064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6D3"/>
    <w:rsid w:val="00032527"/>
    <w:rsid w:val="000578E5"/>
    <w:rsid w:val="00077792"/>
    <w:rsid w:val="00096EAE"/>
    <w:rsid w:val="000C0886"/>
    <w:rsid w:val="000D7856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204B52"/>
    <w:rsid w:val="0024304D"/>
    <w:rsid w:val="00261496"/>
    <w:rsid w:val="00286FF4"/>
    <w:rsid w:val="002A40D8"/>
    <w:rsid w:val="002D4586"/>
    <w:rsid w:val="002E2667"/>
    <w:rsid w:val="002F7D85"/>
    <w:rsid w:val="00346E8F"/>
    <w:rsid w:val="00356D1F"/>
    <w:rsid w:val="00366CAE"/>
    <w:rsid w:val="00377853"/>
    <w:rsid w:val="00395EDA"/>
    <w:rsid w:val="003B7843"/>
    <w:rsid w:val="003D2731"/>
    <w:rsid w:val="004011E6"/>
    <w:rsid w:val="004022FD"/>
    <w:rsid w:val="004458AA"/>
    <w:rsid w:val="004526F9"/>
    <w:rsid w:val="00456994"/>
    <w:rsid w:val="00481A15"/>
    <w:rsid w:val="0049771A"/>
    <w:rsid w:val="004B499B"/>
    <w:rsid w:val="004E7908"/>
    <w:rsid w:val="005016D3"/>
    <w:rsid w:val="00527223"/>
    <w:rsid w:val="00534303"/>
    <w:rsid w:val="0054509B"/>
    <w:rsid w:val="00592F1B"/>
    <w:rsid w:val="005B497A"/>
    <w:rsid w:val="005B732D"/>
    <w:rsid w:val="005B792D"/>
    <w:rsid w:val="005D29EB"/>
    <w:rsid w:val="006065AE"/>
    <w:rsid w:val="00612150"/>
    <w:rsid w:val="00615648"/>
    <w:rsid w:val="00634469"/>
    <w:rsid w:val="00647DE3"/>
    <w:rsid w:val="00682B7F"/>
    <w:rsid w:val="0069254C"/>
    <w:rsid w:val="006D3E0B"/>
    <w:rsid w:val="00727186"/>
    <w:rsid w:val="00747192"/>
    <w:rsid w:val="00751CE6"/>
    <w:rsid w:val="007719D9"/>
    <w:rsid w:val="007B3BB9"/>
    <w:rsid w:val="007B5BE4"/>
    <w:rsid w:val="008047F2"/>
    <w:rsid w:val="008232C6"/>
    <w:rsid w:val="0082534E"/>
    <w:rsid w:val="00894054"/>
    <w:rsid w:val="0089697F"/>
    <w:rsid w:val="008F13A7"/>
    <w:rsid w:val="008F39B5"/>
    <w:rsid w:val="008F6B47"/>
    <w:rsid w:val="0090650A"/>
    <w:rsid w:val="009D2D60"/>
    <w:rsid w:val="00A42751"/>
    <w:rsid w:val="00A65680"/>
    <w:rsid w:val="00A66D29"/>
    <w:rsid w:val="00AC38E4"/>
    <w:rsid w:val="00AD7530"/>
    <w:rsid w:val="00AF2F1F"/>
    <w:rsid w:val="00B030C0"/>
    <w:rsid w:val="00B22ED5"/>
    <w:rsid w:val="00B6080B"/>
    <w:rsid w:val="00B627C7"/>
    <w:rsid w:val="00BB3629"/>
    <w:rsid w:val="00C2730B"/>
    <w:rsid w:val="00C904ED"/>
    <w:rsid w:val="00CB0C5B"/>
    <w:rsid w:val="00D06BB3"/>
    <w:rsid w:val="00D762D1"/>
    <w:rsid w:val="00DA2A39"/>
    <w:rsid w:val="00DE68D7"/>
    <w:rsid w:val="00DF12D3"/>
    <w:rsid w:val="00E246CE"/>
    <w:rsid w:val="00E3001D"/>
    <w:rsid w:val="00E51088"/>
    <w:rsid w:val="00E60653"/>
    <w:rsid w:val="00E95E75"/>
    <w:rsid w:val="00EF606E"/>
    <w:rsid w:val="00F266BC"/>
    <w:rsid w:val="00F46FE4"/>
    <w:rsid w:val="00FA5887"/>
    <w:rsid w:val="00FC23F8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16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6D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16D3"/>
    <w:rPr>
      <w:b/>
      <w:bCs/>
    </w:rPr>
  </w:style>
  <w:style w:type="paragraph" w:styleId="a4">
    <w:name w:val="List Paragraph"/>
    <w:basedOn w:val="a"/>
    <w:uiPriority w:val="34"/>
    <w:qFormat/>
    <w:rsid w:val="005016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921</Words>
  <Characters>5254</Characters>
  <Application>Microsoft Office Word</Application>
  <DocSecurity>0</DocSecurity>
  <Lines>43</Lines>
  <Paragraphs>12</Paragraphs>
  <ScaleCrop>false</ScaleCrop>
  <Company>NIAEP</Company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3</cp:revision>
  <dcterms:created xsi:type="dcterms:W3CDTF">2012-01-11T09:54:00Z</dcterms:created>
  <dcterms:modified xsi:type="dcterms:W3CDTF">2012-01-11T13:11:00Z</dcterms:modified>
</cp:coreProperties>
</file>