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6C3" w:rsidRDefault="009D06C3">
      <w:pPr>
        <w:tabs>
          <w:tab w:val="left" w:pos="6636"/>
          <w:tab w:val="right" w:pos="9921"/>
        </w:tabs>
        <w:rPr>
          <w:sz w:val="24"/>
          <w:szCs w:val="24"/>
        </w:rPr>
      </w:pPr>
      <w:r>
        <w:rPr>
          <w:sz w:val="28"/>
          <w:szCs w:val="28"/>
        </w:rPr>
        <w:tab/>
      </w: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15"/>
          <w:tab w:val="left" w:pos="6600"/>
        </w:tabs>
        <w:jc w:val="center"/>
        <w:rPr>
          <w:sz w:val="28"/>
          <w:szCs w:val="28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автономное образовательное учреждение</w:t>
      </w: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высшего образования</w:t>
      </w: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0"/>
          <w:szCs w:val="30"/>
        </w:rPr>
      </w:pPr>
      <w:r>
        <w:rPr>
          <w:sz w:val="30"/>
          <w:szCs w:val="30"/>
        </w:rPr>
        <w:t>«Национальный исследовательский ядерный университет «МИФИ»</w:t>
      </w: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>
        <w:rPr>
          <w:sz w:val="32"/>
          <w:szCs w:val="32"/>
        </w:rPr>
        <w:t>(НИЯУ МИФИ)</w:t>
      </w: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УТВЕРЖДАЮ</w:t>
      </w: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  <w:r>
        <w:rPr>
          <w:sz w:val="28"/>
          <w:szCs w:val="28"/>
        </w:rPr>
        <w:t>Проректор НИЯУ МИФИ,</w:t>
      </w:r>
    </w:p>
    <w:p w:rsidR="009B575A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9B575A" w:rsidRPr="000A189D">
        <w:rPr>
          <w:sz w:val="24"/>
          <w:szCs w:val="24"/>
        </w:rPr>
        <w:t>и</w:t>
      </w:r>
      <w:r w:rsidR="009B575A" w:rsidRPr="009B575A">
        <w:rPr>
          <w:sz w:val="28"/>
          <w:szCs w:val="28"/>
        </w:rPr>
        <w:t>.о</w:t>
      </w:r>
      <w:proofErr w:type="spellEnd"/>
      <w:r w:rsidR="009B575A" w:rsidRPr="009B575A">
        <w:rPr>
          <w:sz w:val="28"/>
          <w:szCs w:val="28"/>
        </w:rPr>
        <w:t>. первого заместителя директора</w:t>
      </w:r>
    </w:p>
    <w:p w:rsidR="009D06C3" w:rsidRDefault="009B57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D06C3">
        <w:rPr>
          <w:sz w:val="28"/>
          <w:szCs w:val="28"/>
        </w:rPr>
        <w:t>ИАТЭ НИЯУ МИФИ</w:t>
      </w: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_________Т.Н. Леонова   </w:t>
      </w: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  <w:r>
        <w:rPr>
          <w:sz w:val="28"/>
          <w:szCs w:val="28"/>
        </w:rPr>
        <w:tab/>
        <w:t xml:space="preserve">  «</w:t>
      </w:r>
      <w:r w:rsidR="00256820">
        <w:rPr>
          <w:sz w:val="28"/>
          <w:szCs w:val="28"/>
          <w:u w:val="single"/>
        </w:rPr>
        <w:t>01</w:t>
      </w:r>
      <w:r>
        <w:rPr>
          <w:sz w:val="28"/>
          <w:szCs w:val="28"/>
        </w:rPr>
        <w:t>»__</w:t>
      </w:r>
      <w:r w:rsidR="00256820">
        <w:rPr>
          <w:sz w:val="28"/>
          <w:szCs w:val="28"/>
          <w:u w:val="single"/>
        </w:rPr>
        <w:t xml:space="preserve">ноября </w:t>
      </w:r>
      <w:r>
        <w:rPr>
          <w:sz w:val="28"/>
          <w:szCs w:val="28"/>
        </w:rPr>
        <w:t>___ 201 7г</w:t>
      </w: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D06C3" w:rsidRDefault="009D06C3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sz w:val="40"/>
          <w:szCs w:val="40"/>
        </w:rPr>
      </w:pPr>
      <w:r>
        <w:rPr>
          <w:b w:val="0"/>
          <w:bCs w:val="0"/>
          <w:sz w:val="40"/>
          <w:szCs w:val="40"/>
        </w:rPr>
        <w:t xml:space="preserve">Документация об открытом аукционе </w:t>
      </w:r>
    </w:p>
    <w:p w:rsidR="009D06C3" w:rsidRDefault="009D06C3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sz w:val="40"/>
          <w:szCs w:val="40"/>
        </w:rPr>
      </w:pPr>
      <w:r>
        <w:rPr>
          <w:b w:val="0"/>
          <w:bCs w:val="0"/>
          <w:sz w:val="40"/>
          <w:szCs w:val="40"/>
        </w:rPr>
        <w:t xml:space="preserve">в электронной форме </w:t>
      </w: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право заключения договора на поставку учебного оборудования для практич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ских занятий  для оснащения центра </w:t>
      </w:r>
      <w:proofErr w:type="spellStart"/>
      <w:r>
        <w:rPr>
          <w:sz w:val="28"/>
          <w:szCs w:val="28"/>
        </w:rPr>
        <w:t>симуляционного</w:t>
      </w:r>
      <w:proofErr w:type="spellEnd"/>
      <w:r>
        <w:rPr>
          <w:sz w:val="28"/>
          <w:szCs w:val="28"/>
        </w:rPr>
        <w:t xml:space="preserve"> обучения и аккредитации специалистов  для нужд </w:t>
      </w:r>
      <w:proofErr w:type="spellStart"/>
      <w:r>
        <w:rPr>
          <w:sz w:val="28"/>
          <w:szCs w:val="28"/>
        </w:rPr>
        <w:t>Обнинского</w:t>
      </w:r>
      <w:proofErr w:type="spellEnd"/>
      <w:r>
        <w:rPr>
          <w:sz w:val="28"/>
          <w:szCs w:val="28"/>
        </w:rPr>
        <w:t xml:space="preserve"> института атомной энергетики – филиала НИЯУ МИФИ (ИАТЭ НИЯУ МИФИ)</w:t>
      </w: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Номер открытого аукциона </w:t>
      </w:r>
      <w:r>
        <w:rPr>
          <w:sz w:val="28"/>
          <w:szCs w:val="28"/>
        </w:rPr>
        <w:tab/>
      </w:r>
    </w:p>
    <w:p w:rsidR="009D06C3" w:rsidRDefault="00AF47A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12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4219575</wp:posOffset>
                </wp:positionH>
                <wp:positionV relativeFrom="paragraph">
                  <wp:posOffset>186690</wp:posOffset>
                </wp:positionV>
                <wp:extent cx="800100" cy="0"/>
                <wp:effectExtent l="5715" t="9525" r="13335" b="9525"/>
                <wp:wrapNone/>
                <wp:docPr id="2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9AC6505" id="Line 6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2.25pt,14.7pt" to="395.2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ZoD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"/>
            </w:pict>
          </mc:Fallback>
        </mc:AlternateContent>
      </w:r>
      <w:r w:rsidR="009D06C3">
        <w:rPr>
          <w:sz w:val="28"/>
          <w:szCs w:val="28"/>
        </w:rPr>
        <w:tab/>
        <w:t>в электронной форме:</w:t>
      </w:r>
      <w:r w:rsidR="00C727C7">
        <w:rPr>
          <w:sz w:val="28"/>
          <w:szCs w:val="28"/>
        </w:rPr>
        <w:tab/>
      </w:r>
      <w:r w:rsidR="00C727C7">
        <w:rPr>
          <w:sz w:val="28"/>
          <w:szCs w:val="28"/>
        </w:rPr>
        <w:tab/>
      </w:r>
      <w:r w:rsidR="00C727C7">
        <w:rPr>
          <w:sz w:val="28"/>
          <w:szCs w:val="28"/>
        </w:rPr>
        <w:tab/>
        <w:t>629-ИАТЭ</w:t>
      </w: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>
        <w:rPr>
          <w:sz w:val="24"/>
          <w:szCs w:val="24"/>
        </w:rPr>
        <w:t>СОГЛАСОВАНО</w:t>
      </w: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center"/>
        <w:rPr>
          <w:sz w:val="24"/>
          <w:szCs w:val="24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>
        <w:rPr>
          <w:sz w:val="24"/>
          <w:szCs w:val="24"/>
        </w:rPr>
        <w:t>Председатель</w:t>
      </w:r>
    </w:p>
    <w:p w:rsidR="009D06C3" w:rsidRDefault="00AF47A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4779645</wp:posOffset>
                </wp:positionH>
                <wp:positionV relativeFrom="paragraph">
                  <wp:posOffset>156845</wp:posOffset>
                </wp:positionV>
                <wp:extent cx="914400" cy="0"/>
                <wp:effectExtent l="13335" t="8255" r="5715" b="10795"/>
                <wp:wrapNone/>
                <wp:docPr id="1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01E4CD5" id="Line 118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6.35pt,12.35pt" to="448.3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OXt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"/>
            </w:pict>
          </mc:Fallback>
        </mc:AlternateContent>
      </w:r>
      <w:r w:rsidR="009D06C3">
        <w:rPr>
          <w:sz w:val="24"/>
          <w:szCs w:val="24"/>
        </w:rPr>
        <w:t xml:space="preserve">Единой комиссии                 Д.С. Новоселов </w:t>
      </w: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ind w:firstLine="5103"/>
        <w:rPr>
          <w:sz w:val="24"/>
          <w:szCs w:val="24"/>
        </w:rPr>
      </w:pPr>
      <w:r>
        <w:rPr>
          <w:sz w:val="24"/>
          <w:szCs w:val="24"/>
        </w:rPr>
        <w:t>«</w:t>
      </w:r>
      <w:r w:rsidR="00256820">
        <w:rPr>
          <w:sz w:val="24"/>
          <w:szCs w:val="24"/>
          <w:u w:val="single"/>
        </w:rPr>
        <w:t>01</w:t>
      </w:r>
      <w:r>
        <w:rPr>
          <w:sz w:val="24"/>
          <w:szCs w:val="24"/>
        </w:rPr>
        <w:t>_»__</w:t>
      </w:r>
      <w:r w:rsidR="00256820">
        <w:rPr>
          <w:sz w:val="24"/>
          <w:szCs w:val="24"/>
          <w:u w:val="single"/>
        </w:rPr>
        <w:t>ноября</w:t>
      </w:r>
      <w:r>
        <w:rPr>
          <w:sz w:val="24"/>
          <w:szCs w:val="24"/>
        </w:rPr>
        <w:t>___2017г.</w:t>
      </w: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60"/>
        </w:tabs>
        <w:rPr>
          <w:sz w:val="24"/>
          <w:szCs w:val="24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105"/>
          <w:tab w:val="left" w:pos="6105"/>
        </w:tabs>
        <w:rPr>
          <w:sz w:val="24"/>
          <w:szCs w:val="24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D06C3" w:rsidRDefault="009D06C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249040,Россия, Калужская область, г. Обнинск</w:t>
      </w:r>
    </w:p>
    <w:p w:rsidR="009D06C3" w:rsidRDefault="009D06C3" w:rsidP="009B57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Студгородок, д.1</w:t>
      </w:r>
      <w:r>
        <w:br w:type="page"/>
      </w:r>
    </w:p>
    <w:tbl>
      <w:tblPr>
        <w:tblW w:w="500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17"/>
        <w:gridCol w:w="1374"/>
        <w:gridCol w:w="6545"/>
        <w:gridCol w:w="1214"/>
      </w:tblGrid>
      <w:tr w:rsidR="009D06C3" w:rsidRPr="00954D88">
        <w:trPr>
          <w:trHeight w:val="771"/>
        </w:trPr>
        <w:tc>
          <w:tcPr>
            <w:tcW w:w="501" w:type="pct"/>
          </w:tcPr>
          <w:p w:rsidR="009D06C3" w:rsidRPr="00954D88" w:rsidRDefault="009D06C3">
            <w:pPr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lastRenderedPageBreak/>
              <w:t>Раздел</w:t>
            </w:r>
          </w:p>
        </w:tc>
        <w:tc>
          <w:tcPr>
            <w:tcW w:w="677" w:type="pct"/>
          </w:tcPr>
          <w:p w:rsidR="009D06C3" w:rsidRPr="00954D88" w:rsidRDefault="009D06C3">
            <w:pPr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Под</w:t>
            </w:r>
          </w:p>
          <w:p w:rsidR="009D06C3" w:rsidRPr="00954D88" w:rsidRDefault="009D06C3">
            <w:pPr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раздел</w:t>
            </w:r>
          </w:p>
        </w:tc>
        <w:tc>
          <w:tcPr>
            <w:tcW w:w="3224" w:type="pct"/>
          </w:tcPr>
          <w:p w:rsidR="009D06C3" w:rsidRPr="00954D88" w:rsidRDefault="009D06C3">
            <w:pPr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Содержание</w:t>
            </w:r>
          </w:p>
        </w:tc>
        <w:tc>
          <w:tcPr>
            <w:tcW w:w="598" w:type="pct"/>
          </w:tcPr>
          <w:p w:rsidR="009D06C3" w:rsidRPr="00954D88" w:rsidRDefault="009D06C3">
            <w:pPr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Стр.</w:t>
            </w:r>
          </w:p>
        </w:tc>
      </w:tr>
      <w:tr w:rsidR="009D06C3" w:rsidRPr="00954D88">
        <w:trPr>
          <w:trHeight w:val="320"/>
        </w:trPr>
        <w:tc>
          <w:tcPr>
            <w:tcW w:w="501" w:type="pct"/>
            <w:tcBorders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</w:t>
            </w:r>
          </w:p>
        </w:tc>
        <w:tc>
          <w:tcPr>
            <w:tcW w:w="3901" w:type="pct"/>
            <w:gridSpan w:val="2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Общие условия проведения открытого аукциона в электронной форме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1.1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Общие сведения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1.2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Запрет подачи нескольких заявок на участие в о</w:t>
            </w:r>
            <w:r w:rsidRPr="00954D88">
              <w:rPr>
                <w:sz w:val="28"/>
                <w:szCs w:val="28"/>
              </w:rPr>
              <w:t>т</w:t>
            </w:r>
            <w:r w:rsidRPr="00954D88">
              <w:rPr>
                <w:sz w:val="28"/>
                <w:szCs w:val="28"/>
              </w:rPr>
              <w:t>крытом аукционе в электронной форме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1.3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Затраты на участие в открытом аукционе в эле</w:t>
            </w:r>
            <w:r w:rsidRPr="00954D88">
              <w:rPr>
                <w:sz w:val="28"/>
                <w:szCs w:val="28"/>
              </w:rPr>
              <w:t>к</w:t>
            </w:r>
            <w:r w:rsidRPr="00954D88">
              <w:rPr>
                <w:sz w:val="28"/>
                <w:szCs w:val="28"/>
              </w:rPr>
              <w:t>тронной форме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1.4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Право Заказчика отказаться от проведения открыт</w:t>
            </w:r>
            <w:r w:rsidRPr="00954D88">
              <w:rPr>
                <w:sz w:val="28"/>
                <w:szCs w:val="28"/>
              </w:rPr>
              <w:t>о</w:t>
            </w:r>
            <w:r w:rsidRPr="00954D88">
              <w:rPr>
                <w:sz w:val="28"/>
                <w:szCs w:val="28"/>
              </w:rPr>
              <w:t>го аукциона в электронной форме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1.5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Разъяснение положений документации об открытом аукционе в электронной форме и внесение измен</w:t>
            </w:r>
            <w:r w:rsidRPr="00954D88">
              <w:rPr>
                <w:sz w:val="28"/>
                <w:szCs w:val="28"/>
              </w:rPr>
              <w:t>е</w:t>
            </w:r>
            <w:r w:rsidRPr="00954D88">
              <w:rPr>
                <w:sz w:val="28"/>
                <w:szCs w:val="28"/>
              </w:rPr>
              <w:t>ний в извещение о проведении открытого аукциона в электронной форме  и документацию об открытом аукционе в электронной форме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D06C3" w:rsidRPr="00954D88">
        <w:trPr>
          <w:trHeight w:val="333"/>
        </w:trPr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1.6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Подача заявки на участие в открытом аукционе в электронной форме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1.7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Язык заявки на участие в открытом аукционе в электронной форме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1.8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Валюта заявки на участие в открытом аукционе в электронной форме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1.9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Требования к участникам процедуры закупки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9D06C3" w:rsidRPr="00954D88">
        <w:trPr>
          <w:trHeight w:val="730"/>
        </w:trPr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1.10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Представление предложения о функциональных и качественных характеристиках товара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1.11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Представление предложения о цене договора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1.12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Представление графика поставки товаров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1.13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Отзыв заявок на участие в открытом аукционе в электронной форме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1.14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 xml:space="preserve">Порядок рассмотрения первых частей заявок на участие в открытом аукционе в электронной форме 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1.15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Проведение открытого аукциона в электронной форме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1.16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Порядок рассмотрения вторых частей заявок на уч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стие в открытом аукционе в электронной форме. Определение победителя открытого аукциона в электронной форме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1.17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Заключение договора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9D06C3" w:rsidRPr="00954D88">
        <w:tc>
          <w:tcPr>
            <w:tcW w:w="501" w:type="pct"/>
            <w:tcBorders>
              <w:top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1.18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Право на обжалование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9D06C3" w:rsidRPr="00954D88">
        <w:tc>
          <w:tcPr>
            <w:tcW w:w="501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2</w:t>
            </w:r>
          </w:p>
        </w:tc>
        <w:tc>
          <w:tcPr>
            <w:tcW w:w="3901" w:type="pct"/>
            <w:gridSpan w:val="2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Информационная карта аукциона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9D06C3" w:rsidRPr="00954D88">
        <w:tc>
          <w:tcPr>
            <w:tcW w:w="501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3</w:t>
            </w:r>
          </w:p>
        </w:tc>
        <w:tc>
          <w:tcPr>
            <w:tcW w:w="3901" w:type="pct"/>
            <w:gridSpan w:val="2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Техническое задание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</w:tr>
      <w:tr w:rsidR="009D06C3" w:rsidRPr="00954D88">
        <w:tc>
          <w:tcPr>
            <w:tcW w:w="501" w:type="pct"/>
            <w:tcBorders>
              <w:bottom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4</w:t>
            </w:r>
          </w:p>
        </w:tc>
        <w:tc>
          <w:tcPr>
            <w:tcW w:w="3901" w:type="pct"/>
            <w:gridSpan w:val="2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Образцы форм и документов для заполнения участниками пр</w:t>
            </w:r>
            <w:r w:rsidRPr="00954D88">
              <w:rPr>
                <w:sz w:val="28"/>
                <w:szCs w:val="28"/>
              </w:rPr>
              <w:t>о</w:t>
            </w:r>
            <w:r w:rsidRPr="00954D88">
              <w:rPr>
                <w:sz w:val="28"/>
                <w:szCs w:val="28"/>
              </w:rPr>
              <w:t>цедуры закупки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</w:tr>
      <w:tr w:rsidR="009D06C3" w:rsidRPr="00954D88">
        <w:trPr>
          <w:trHeight w:val="718"/>
        </w:trPr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Форма 1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b/>
                <w:bCs/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Первая часть заявки на участие в открытом аукц</w:t>
            </w:r>
            <w:r w:rsidRPr="00954D88">
              <w:rPr>
                <w:sz w:val="28"/>
                <w:szCs w:val="28"/>
              </w:rPr>
              <w:t>и</w:t>
            </w:r>
            <w:r w:rsidRPr="00954D88">
              <w:rPr>
                <w:sz w:val="28"/>
                <w:szCs w:val="28"/>
              </w:rPr>
              <w:t xml:space="preserve">оне в электронной форме 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Форма 2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 xml:space="preserve">Предложение о функциональных и качественных характеристиках товаров 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Форма 3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Вторая часть заявки на участие в открытом аукц</w:t>
            </w:r>
            <w:r w:rsidRPr="00954D88">
              <w:rPr>
                <w:sz w:val="28"/>
                <w:szCs w:val="28"/>
              </w:rPr>
              <w:t>и</w:t>
            </w:r>
            <w:r w:rsidRPr="00954D88">
              <w:rPr>
                <w:sz w:val="28"/>
                <w:szCs w:val="28"/>
              </w:rPr>
              <w:t>оне в электронной форме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</w:tr>
      <w:tr w:rsidR="009D06C3" w:rsidRPr="00954D88">
        <w:tc>
          <w:tcPr>
            <w:tcW w:w="501" w:type="pct"/>
            <w:tcBorders>
              <w:top w:val="nil"/>
              <w:bottom w:val="nil"/>
            </w:tcBorders>
          </w:tcPr>
          <w:p w:rsidR="009D06C3" w:rsidRPr="00954D88" w:rsidRDefault="009D06C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Форма 4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Анкета участника процедуры закупки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</w:tr>
      <w:tr w:rsidR="009D06C3" w:rsidRPr="00954D88">
        <w:trPr>
          <w:cantSplit/>
          <w:trHeight w:val="960"/>
        </w:trPr>
        <w:tc>
          <w:tcPr>
            <w:tcW w:w="501" w:type="pct"/>
            <w:vMerge w:val="restart"/>
            <w:tcBorders>
              <w:top w:val="nil"/>
            </w:tcBorders>
          </w:tcPr>
          <w:p w:rsidR="009D06C3" w:rsidRPr="00954D88" w:rsidRDefault="009D06C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Форма 5</w:t>
            </w:r>
          </w:p>
        </w:tc>
        <w:tc>
          <w:tcPr>
            <w:tcW w:w="3224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 xml:space="preserve">Доверенность на уполномоченное лицо, имеющее право подписи документов организации – участника процедуры закупки 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</w:tr>
      <w:tr w:rsidR="009D06C3" w:rsidRPr="00954D88">
        <w:trPr>
          <w:cantSplit/>
          <w:trHeight w:val="942"/>
        </w:trPr>
        <w:tc>
          <w:tcPr>
            <w:tcW w:w="501" w:type="pct"/>
            <w:vMerge/>
          </w:tcPr>
          <w:p w:rsidR="009D06C3" w:rsidRPr="00954D88" w:rsidRDefault="009D06C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Форма 6</w:t>
            </w:r>
          </w:p>
        </w:tc>
        <w:tc>
          <w:tcPr>
            <w:tcW w:w="3224" w:type="pct"/>
          </w:tcPr>
          <w:p w:rsidR="009D06C3" w:rsidRPr="00954D88" w:rsidRDefault="009D06C3">
            <w:pPr>
              <w:jc w:val="both"/>
              <w:rPr>
                <w:sz w:val="28"/>
                <w:szCs w:val="28"/>
              </w:rPr>
            </w:pPr>
            <w:r w:rsidRPr="00954D88">
              <w:rPr>
                <w:color w:val="26282F"/>
                <w:sz w:val="28"/>
                <w:szCs w:val="28"/>
              </w:rPr>
              <w:t>Декларация  о соответствии участника закупки кр</w:t>
            </w:r>
            <w:r w:rsidRPr="00954D88">
              <w:rPr>
                <w:color w:val="26282F"/>
                <w:sz w:val="28"/>
                <w:szCs w:val="28"/>
              </w:rPr>
              <w:t>и</w:t>
            </w:r>
            <w:r w:rsidRPr="00954D88">
              <w:rPr>
                <w:color w:val="26282F"/>
                <w:sz w:val="28"/>
                <w:szCs w:val="28"/>
              </w:rPr>
              <w:t>териям отнесения к субъектам малого и среднего предпринимательства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</w:tr>
      <w:tr w:rsidR="009D06C3" w:rsidRPr="00954D88">
        <w:trPr>
          <w:cantSplit/>
          <w:trHeight w:val="942"/>
        </w:trPr>
        <w:tc>
          <w:tcPr>
            <w:tcW w:w="501" w:type="pct"/>
            <w:vMerge/>
            <w:tcBorders>
              <w:bottom w:val="nil"/>
            </w:tcBorders>
          </w:tcPr>
          <w:p w:rsidR="009D06C3" w:rsidRPr="00954D88" w:rsidRDefault="009D06C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Форма 7</w:t>
            </w:r>
          </w:p>
        </w:tc>
        <w:tc>
          <w:tcPr>
            <w:tcW w:w="3224" w:type="pct"/>
          </w:tcPr>
          <w:p w:rsidR="009D06C3" w:rsidRPr="00954D88" w:rsidRDefault="009D06C3">
            <w:pPr>
              <w:jc w:val="both"/>
              <w:rPr>
                <w:color w:val="26282F"/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Сведения о начальной (максимальной) цене един</w:t>
            </w:r>
            <w:r w:rsidRPr="00954D88">
              <w:rPr>
                <w:sz w:val="28"/>
                <w:szCs w:val="28"/>
              </w:rPr>
              <w:t>и</w:t>
            </w:r>
            <w:r w:rsidRPr="00954D88">
              <w:rPr>
                <w:sz w:val="28"/>
                <w:szCs w:val="28"/>
              </w:rPr>
              <w:t>цы каждого товара, являющегося предметом заку</w:t>
            </w:r>
            <w:r w:rsidRPr="00954D88">
              <w:rPr>
                <w:sz w:val="28"/>
                <w:szCs w:val="28"/>
              </w:rPr>
              <w:t>п</w:t>
            </w:r>
            <w:r w:rsidRPr="00954D88">
              <w:rPr>
                <w:sz w:val="28"/>
                <w:szCs w:val="28"/>
              </w:rPr>
              <w:t>ки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</w:tr>
      <w:tr w:rsidR="009D06C3" w:rsidRPr="00954D88">
        <w:tc>
          <w:tcPr>
            <w:tcW w:w="501" w:type="pct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5</w:t>
            </w:r>
          </w:p>
        </w:tc>
        <w:tc>
          <w:tcPr>
            <w:tcW w:w="3901" w:type="pct"/>
            <w:gridSpan w:val="2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Проект договора</w:t>
            </w:r>
          </w:p>
        </w:tc>
        <w:tc>
          <w:tcPr>
            <w:tcW w:w="598" w:type="pct"/>
          </w:tcPr>
          <w:p w:rsidR="009D06C3" w:rsidRPr="00954D88" w:rsidRDefault="002D2B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</w:tr>
    </w:tbl>
    <w:p w:rsidR="009D06C3" w:rsidRDefault="009D06C3">
      <w:pPr>
        <w:pStyle w:val="aa"/>
        <w:spacing w:line="240" w:lineRule="auto"/>
        <w:ind w:right="140"/>
        <w:jc w:val="center"/>
        <w:rPr>
          <w:caps/>
        </w:rPr>
      </w:pPr>
      <w:r>
        <w:rPr>
          <w:b/>
          <w:bCs/>
          <w:caps/>
        </w:rPr>
        <w:br w:type="page"/>
      </w:r>
      <w:r>
        <w:rPr>
          <w:caps/>
        </w:rPr>
        <w:lastRenderedPageBreak/>
        <w:t xml:space="preserve">1. Общие условия проведения открытого АУКЦИОна </w:t>
      </w:r>
    </w:p>
    <w:p w:rsidR="009D06C3" w:rsidRDefault="009D06C3">
      <w:pPr>
        <w:pStyle w:val="aa"/>
        <w:spacing w:line="240" w:lineRule="auto"/>
        <w:ind w:right="140"/>
        <w:jc w:val="center"/>
        <w:rPr>
          <w:caps/>
        </w:rPr>
      </w:pPr>
      <w:r>
        <w:rPr>
          <w:caps/>
        </w:rPr>
        <w:t>В ЭЛЕКТРОННОЙ ФОРМЕ</w:t>
      </w:r>
    </w:p>
    <w:p w:rsidR="009D06C3" w:rsidRDefault="009D06C3">
      <w:pPr>
        <w:pStyle w:val="34"/>
        <w:ind w:right="-2" w:firstLine="567"/>
        <w:rPr>
          <w:sz w:val="28"/>
          <w:szCs w:val="28"/>
        </w:rPr>
      </w:pP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1.1. Общие сведения</w:t>
      </w:r>
    </w:p>
    <w:p w:rsidR="009D06C3" w:rsidRDefault="009D06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1.1.1. </w:t>
      </w:r>
      <w:proofErr w:type="gramStart"/>
      <w:r>
        <w:rPr>
          <w:sz w:val="28"/>
          <w:szCs w:val="28"/>
        </w:rPr>
        <w:t>Настоящая документация об открытом аукционе в электронной форме подготовлена в соответствии с положениями Гражданского кодекса Российской Федерации, Федерального закона от 18 июля 2011 года № 223-ФЗ «О закупках 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варов, работ, услуг отдельными видами юридических лиц», других федеральных законов и иных нормативных правовых актов Российской Федерации, регулир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ющих отношения, связанные с осуществлением закупки, а также принятым в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ответствии с ними Положением о закупке.</w:t>
      </w:r>
      <w:proofErr w:type="gramEnd"/>
    </w:p>
    <w:p w:rsidR="009D06C3" w:rsidRDefault="009D06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Данная процедура открытого аукциона в электронной форме проводится в соответствии с Положением о закупке, утвержденным решением наблюдательн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совета Заказчика, на дату размещения извещения о проведении открытого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циона в электронной форме.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Во всем, что не урегулировано извещением о проведении открытого аукц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она в электронной форме и настоящей документацией об открытом аукционе в электронной форме, стороны руководствуются Гражданским кодексом Росси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ской Федерации.</w:t>
      </w:r>
    </w:p>
    <w:p w:rsidR="009D06C3" w:rsidRDefault="009D06C3">
      <w:pPr>
        <w:pStyle w:val="34"/>
        <w:ind w:right="-2" w:firstLine="720"/>
        <w:rPr>
          <w:sz w:val="28"/>
          <w:szCs w:val="28"/>
        </w:rPr>
      </w:pPr>
      <w:r>
        <w:rPr>
          <w:sz w:val="28"/>
          <w:szCs w:val="28"/>
        </w:rPr>
        <w:t>1.1.2. Заказчик, указанный в пункте 2.1 Информационной карты настоящей документации об открытом аукционе в электронной форме, проводит открытый аукцион в электронной форме на право заключения договора на поставку товаров, информация о которых содержится в разделе 3 «Техническое задание» настоящей документации об открытом аукционе в электронной форме. Условия заключаем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по результатам открытого аукциона в электронной форме  договора будут определяться, исходя из условий заявки на участие в открытом аукционе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форме победителя открытого аукциона в электронной форме.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1.1.3. Проведение открытого аукциона в электронной форме обеспечивается оператором электронной торговой площадки на сайте в сети Интернет, указанном в п.2.5 Информационной карты настоящей документации об открытом аукционе в электронной форме.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 xml:space="preserve">1.1.4. Документация </w:t>
      </w:r>
      <w:proofErr w:type="gramStart"/>
      <w:r>
        <w:rPr>
          <w:sz w:val="28"/>
          <w:szCs w:val="28"/>
        </w:rPr>
        <w:t>об открытом аукционе в электронной форме доступна для ознакомления на Официальном  сайте Единой информационной системы в сфере</w:t>
      </w:r>
      <w:proofErr w:type="gramEnd"/>
      <w:r>
        <w:rPr>
          <w:sz w:val="28"/>
          <w:szCs w:val="28"/>
        </w:rPr>
        <w:t xml:space="preserve"> закупок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9" w:history="1">
        <w:r>
          <w:rPr>
            <w:rStyle w:val="af0"/>
            <w:sz w:val="28"/>
            <w:szCs w:val="28"/>
            <w:lang w:val="en-US"/>
          </w:rPr>
          <w:t>zakupki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gov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и электронной торговой площадке «Аукцио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ный Конкурсный Дом» </w:t>
      </w:r>
      <w:hyperlink r:id="rId10" w:history="1">
        <w:r>
          <w:rPr>
            <w:rStyle w:val="af0"/>
            <w:color w:val="auto"/>
            <w:sz w:val="28"/>
            <w:szCs w:val="28"/>
            <w:lang w:val="en-US"/>
          </w:rPr>
          <w:t>www</w:t>
        </w:r>
        <w:r>
          <w:rPr>
            <w:rStyle w:val="af0"/>
            <w:color w:val="auto"/>
            <w:sz w:val="28"/>
            <w:szCs w:val="28"/>
          </w:rPr>
          <w:t>.</w:t>
        </w:r>
        <w:r>
          <w:rPr>
            <w:rStyle w:val="af0"/>
            <w:color w:val="auto"/>
            <w:sz w:val="28"/>
            <w:szCs w:val="28"/>
            <w:lang w:val="en-US"/>
          </w:rPr>
          <w:t>a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k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d</w:t>
        </w:r>
        <w:r>
          <w:rPr>
            <w:rStyle w:val="af0"/>
            <w:color w:val="auto"/>
            <w:sz w:val="28"/>
            <w:szCs w:val="28"/>
          </w:rPr>
          <w:t>.</w:t>
        </w:r>
        <w:proofErr w:type="spellStart"/>
        <w:r>
          <w:rPr>
            <w:rStyle w:val="af0"/>
            <w:color w:val="auto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без взимания платы.</w:t>
      </w:r>
    </w:p>
    <w:p w:rsidR="009D06C3" w:rsidRDefault="009D06C3">
      <w:pPr>
        <w:ind w:right="-1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1.1.5. </w:t>
      </w:r>
      <w:proofErr w:type="gramStart"/>
      <w:r>
        <w:rPr>
          <w:b/>
          <w:bCs/>
          <w:sz w:val="28"/>
          <w:szCs w:val="28"/>
        </w:rPr>
        <w:t>В соответствии с подпунктом «б» пункта 4 Положения об особе</w:t>
      </w:r>
      <w:r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>ностях участия субъектов малого и среднего предпринимательства в заку</w:t>
      </w:r>
      <w:r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ках товаров, работ, услуг отдельными видами юридических лиц, годовом объеме таких закупок и порядке расчета указанного объема, утверждённого постановлением Правительства Российской Федерации от 11 декабря 2014 г. № 1352, участниками процедуры закупки могут быть только субъекты мал</w:t>
      </w:r>
      <w:r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го и среднего предпринимательства.</w:t>
      </w:r>
      <w:proofErr w:type="gramEnd"/>
    </w:p>
    <w:p w:rsidR="009D06C3" w:rsidRDefault="009D06C3">
      <w:pPr>
        <w:adjustRightInd w:val="0"/>
        <w:ind w:firstLine="70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ab/>
        <w:t>1.1.6. Участники процедуры закупки имеют право выступать в отношениях, связанных с осуществлением закупки товаров для нужд Заказчика, как непосре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ственно, так и через своих представителей. Полномочия представителей участн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ков процедуры закупки подтверждаются доверенностью, выданной и оформле</w:t>
      </w:r>
      <w:r>
        <w:rPr>
          <w:sz w:val="28"/>
          <w:szCs w:val="28"/>
        </w:rPr>
        <w:t>н</w:t>
      </w:r>
      <w:r>
        <w:rPr>
          <w:sz w:val="28"/>
          <w:szCs w:val="28"/>
        </w:rPr>
        <w:lastRenderedPageBreak/>
        <w:t xml:space="preserve">ной в соответствии с гражданским </w:t>
      </w:r>
      <w:hyperlink r:id="rId11" w:history="1">
        <w:r>
          <w:rPr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>, или ее нотариально зав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ренной копией.</w:t>
      </w:r>
    </w:p>
    <w:p w:rsidR="009D06C3" w:rsidRDefault="009D06C3">
      <w:pPr>
        <w:pStyle w:val="34"/>
        <w:ind w:right="-2"/>
        <w:rPr>
          <w:sz w:val="28"/>
          <w:szCs w:val="28"/>
        </w:rPr>
      </w:pP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1.2. Запрет подачи нескольких заявок на участие в открытом аукционе в электронной форме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 xml:space="preserve">Участник процедуры закупки вправе подать только одну заявку </w:t>
      </w:r>
      <w:proofErr w:type="gramStart"/>
      <w:r>
        <w:rPr>
          <w:sz w:val="28"/>
          <w:szCs w:val="28"/>
        </w:rPr>
        <w:t>на участие в открытом аукционе в электронной форме в отношении каждого предмета откр</w:t>
      </w:r>
      <w:r>
        <w:rPr>
          <w:sz w:val="28"/>
          <w:szCs w:val="28"/>
        </w:rPr>
        <w:t>ы</w:t>
      </w:r>
      <w:r>
        <w:rPr>
          <w:sz w:val="28"/>
          <w:szCs w:val="28"/>
        </w:rPr>
        <w:t>того аукциона в электронной форме</w:t>
      </w:r>
      <w:proofErr w:type="gramEnd"/>
      <w:r>
        <w:rPr>
          <w:sz w:val="28"/>
          <w:szCs w:val="28"/>
        </w:rPr>
        <w:t xml:space="preserve"> (лота). </w:t>
      </w:r>
    </w:p>
    <w:p w:rsidR="009D06C3" w:rsidRDefault="009D06C3">
      <w:pPr>
        <w:pStyle w:val="34"/>
        <w:ind w:right="-2"/>
        <w:rPr>
          <w:sz w:val="28"/>
          <w:szCs w:val="28"/>
        </w:rPr>
      </w:pP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1.3. Затраты на участие в открытом аукционе в электронной форме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 xml:space="preserve">1.3.1. </w:t>
      </w:r>
      <w:proofErr w:type="gramStart"/>
      <w:r>
        <w:rPr>
          <w:sz w:val="28"/>
          <w:szCs w:val="28"/>
        </w:rPr>
        <w:t>Участник процедуры закупки  несет все расходы, связанные с участ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ем  в открытом аукционе в электронной форме, в том числе с подготовкой и под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чей заявки на участие в открытом аукционе, иной документации, а Заказчик не несет ответственности и не имеет обязательств по этим расходам независимо от итогов открытого аукциона в электронной форме, а также оснований их заверш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ния.</w:t>
      </w:r>
      <w:proofErr w:type="gramEnd"/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1.3.2. Участники процедуры закупки не вправе требовать компенсацию упущенной выгоды, понесенной в ходе подготовки к открытому аукциону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форме и проведения открытого аукциона в электронной форме.</w:t>
      </w:r>
    </w:p>
    <w:p w:rsidR="009D06C3" w:rsidRDefault="009D06C3">
      <w:pPr>
        <w:pStyle w:val="34"/>
        <w:ind w:right="-2"/>
        <w:rPr>
          <w:sz w:val="28"/>
          <w:szCs w:val="28"/>
        </w:rPr>
      </w:pP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1.4. Право Заказчика отказаться от проведения открытого аукциона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форме</w:t>
      </w:r>
    </w:p>
    <w:p w:rsidR="009D06C3" w:rsidRDefault="009D06C3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Заказчик, разместивший на   Официальном  сайте Единой информационной системы в сфере закупок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12" w:history="1">
        <w:r>
          <w:rPr>
            <w:rStyle w:val="af0"/>
            <w:sz w:val="28"/>
            <w:szCs w:val="28"/>
            <w:lang w:val="en-US"/>
          </w:rPr>
          <w:t>zakupki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gov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и электронной торговой площадке </w:t>
      </w:r>
      <w:hyperlink r:id="rId13" w:history="1">
        <w:proofErr w:type="gramEnd"/>
        <w:r>
          <w:rPr>
            <w:rStyle w:val="af0"/>
            <w:color w:val="auto"/>
            <w:sz w:val="28"/>
            <w:szCs w:val="28"/>
            <w:lang w:val="en-US"/>
          </w:rPr>
          <w:t>www</w:t>
        </w:r>
        <w:r>
          <w:rPr>
            <w:rStyle w:val="af0"/>
            <w:color w:val="auto"/>
            <w:sz w:val="28"/>
            <w:szCs w:val="28"/>
          </w:rPr>
          <w:t>.</w:t>
        </w:r>
        <w:r>
          <w:rPr>
            <w:rStyle w:val="af0"/>
            <w:color w:val="auto"/>
            <w:sz w:val="28"/>
            <w:szCs w:val="28"/>
            <w:lang w:val="en-US"/>
          </w:rPr>
          <w:t>a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k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d</w:t>
        </w:r>
        <w:r>
          <w:rPr>
            <w:rStyle w:val="af0"/>
            <w:color w:val="auto"/>
            <w:sz w:val="28"/>
            <w:szCs w:val="28"/>
          </w:rPr>
          <w:t>.</w:t>
        </w:r>
        <w:r>
          <w:rPr>
            <w:rStyle w:val="af0"/>
            <w:color w:val="auto"/>
            <w:sz w:val="28"/>
            <w:szCs w:val="28"/>
            <w:lang w:val="en-US"/>
          </w:rPr>
          <w:t>ru</w:t>
        </w:r>
        <w:proofErr w:type="gramStart"/>
      </w:hyperlink>
      <w:r>
        <w:rPr>
          <w:sz w:val="28"/>
          <w:szCs w:val="28"/>
        </w:rPr>
        <w:t xml:space="preserve"> извещение о проведении открытого аукциона в электронной форме, вправе отказаться от его проведения до окончания срока подачи заявок на участие в открытом аукционе в электронной форме, если информация об отказе от пров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дения открытого аукциона в электронной форме содержится</w:t>
      </w:r>
      <w:proofErr w:type="gramEnd"/>
      <w:r>
        <w:rPr>
          <w:sz w:val="28"/>
          <w:szCs w:val="28"/>
        </w:rPr>
        <w:t xml:space="preserve"> в извещении о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ведении открытого аукциона в электронной форме. </w:t>
      </w:r>
      <w:proofErr w:type="gramStart"/>
      <w:r>
        <w:rPr>
          <w:sz w:val="28"/>
          <w:szCs w:val="28"/>
        </w:rPr>
        <w:t>Открытый аукцион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тронной форме считается отмененным с момента размещения решения об отмене на Официальном  сайте Единой информационной системы в сфере закупок </w:t>
      </w:r>
      <w:proofErr w:type="gramEnd"/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14" w:history="1">
        <w:r>
          <w:rPr>
            <w:rStyle w:val="af0"/>
            <w:sz w:val="28"/>
            <w:szCs w:val="28"/>
            <w:lang w:val="en-US"/>
          </w:rPr>
          <w:t>zakupki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gov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ru</w:t>
        </w:r>
        <w:proofErr w:type="gramStart"/>
      </w:hyperlink>
      <w:r>
        <w:rPr>
          <w:sz w:val="28"/>
          <w:szCs w:val="28"/>
        </w:rPr>
        <w:t xml:space="preserve"> и электронной торговой площадке </w:t>
      </w:r>
      <w:hyperlink r:id="rId15" w:history="1">
        <w:proofErr w:type="gramEnd"/>
        <w:r>
          <w:rPr>
            <w:rStyle w:val="af0"/>
            <w:color w:val="auto"/>
            <w:sz w:val="28"/>
            <w:szCs w:val="28"/>
            <w:lang w:val="en-US"/>
          </w:rPr>
          <w:t>www</w:t>
        </w:r>
        <w:r>
          <w:rPr>
            <w:rStyle w:val="af0"/>
            <w:color w:val="auto"/>
            <w:sz w:val="28"/>
            <w:szCs w:val="28"/>
          </w:rPr>
          <w:t>.</w:t>
        </w:r>
        <w:r>
          <w:rPr>
            <w:rStyle w:val="af0"/>
            <w:color w:val="auto"/>
            <w:sz w:val="28"/>
            <w:szCs w:val="28"/>
            <w:lang w:val="en-US"/>
          </w:rPr>
          <w:t>a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k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d</w:t>
        </w:r>
        <w:r>
          <w:rPr>
            <w:rStyle w:val="af0"/>
            <w:color w:val="auto"/>
            <w:sz w:val="28"/>
            <w:szCs w:val="28"/>
          </w:rPr>
          <w:t>.</w:t>
        </w:r>
        <w:proofErr w:type="spellStart"/>
        <w:r>
          <w:rPr>
            <w:rStyle w:val="af0"/>
            <w:color w:val="auto"/>
            <w:sz w:val="28"/>
            <w:szCs w:val="28"/>
            <w:lang w:val="en-US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>. При отмене открытого аукциона в электронной форме Заказчик не несет ответственности 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ред участниками процедуры закупки, подавшими заявки, или третьими лицами, которым такое действие может принести убытки.</w:t>
      </w:r>
      <w:proofErr w:type="gramEnd"/>
    </w:p>
    <w:p w:rsidR="009D06C3" w:rsidRDefault="009D06C3">
      <w:pPr>
        <w:adjustRightInd w:val="0"/>
        <w:jc w:val="both"/>
        <w:rPr>
          <w:sz w:val="28"/>
          <w:szCs w:val="28"/>
        </w:rPr>
      </w:pP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1.5. Разъяснение положений документации об открытом аукционе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форме  и внесение изменений в извещение о проведении открытого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циона в электронной форме и документацию об открытом аукционе в электро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ной форме </w:t>
      </w:r>
    </w:p>
    <w:p w:rsidR="009D06C3" w:rsidRDefault="009D06C3">
      <w:pPr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>1.5.1. При проведении открытого аукциона в электронной форме какие-либо переговоры Заказчика, оператора электронной торговой площадки с участником процедуры закупки не допускаются в случае, если в результате таких переговоров создаются преимущественные условия для участия в открытом аукционе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тронной форме и (или) условия для разглашения конфиденциальных сведений. В случае нарушения указанного положения открытый аукцион в электронной форме </w:t>
      </w:r>
      <w:r>
        <w:rPr>
          <w:sz w:val="28"/>
          <w:szCs w:val="28"/>
        </w:rPr>
        <w:lastRenderedPageBreak/>
        <w:t>может быть признан недействительным по иску заинтересованного лица в поря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ке, установленном законодательством Российской Федерации. </w:t>
      </w:r>
    </w:p>
    <w:p w:rsidR="009D06C3" w:rsidRDefault="009D06C3">
      <w:pPr>
        <w:widowControl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1.5.2. Любой участник процедуры закупки, получивший аккредитацию на электронной торговой площадке </w:t>
      </w:r>
      <w:hyperlink r:id="rId16" w:history="1">
        <w:r>
          <w:rPr>
            <w:rStyle w:val="af0"/>
            <w:color w:val="auto"/>
            <w:sz w:val="28"/>
            <w:szCs w:val="28"/>
            <w:lang w:val="en-US"/>
          </w:rPr>
          <w:t>www</w:t>
        </w:r>
        <w:r>
          <w:rPr>
            <w:rStyle w:val="af0"/>
            <w:color w:val="auto"/>
            <w:sz w:val="28"/>
            <w:szCs w:val="28"/>
          </w:rPr>
          <w:t>.</w:t>
        </w:r>
        <w:r>
          <w:rPr>
            <w:rStyle w:val="af0"/>
            <w:color w:val="auto"/>
            <w:sz w:val="28"/>
            <w:szCs w:val="28"/>
            <w:lang w:val="en-US"/>
          </w:rPr>
          <w:t>a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k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d</w:t>
        </w:r>
        <w:r>
          <w:rPr>
            <w:rStyle w:val="af0"/>
            <w:color w:val="auto"/>
            <w:sz w:val="28"/>
            <w:szCs w:val="28"/>
          </w:rPr>
          <w:t>.</w:t>
        </w:r>
        <w:proofErr w:type="spellStart"/>
        <w:r>
          <w:rPr>
            <w:rStyle w:val="af0"/>
            <w:color w:val="auto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, вправе направить на адрес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торговой 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чем три запроса о разъяснении положений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кументации об открытом аукционе в электронной форме.</w:t>
      </w:r>
    </w:p>
    <w:p w:rsidR="009D06C3" w:rsidRDefault="009D06C3">
      <w:pPr>
        <w:widowControl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размещается на Официальном сайте Единой информационной системы в сфере закупок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17" w:history="1">
        <w:proofErr w:type="spellStart"/>
        <w:r>
          <w:rPr>
            <w:rStyle w:val="af0"/>
            <w:sz w:val="28"/>
            <w:szCs w:val="28"/>
            <w:lang w:val="en-US"/>
          </w:rPr>
          <w:t>zakupki</w:t>
        </w:r>
        <w:proofErr w:type="spellEnd"/>
        <w:r>
          <w:rPr>
            <w:rStyle w:val="af0"/>
            <w:sz w:val="28"/>
            <w:szCs w:val="28"/>
          </w:rPr>
          <w:t>.</w:t>
        </w:r>
        <w:proofErr w:type="spellStart"/>
        <w:r>
          <w:rPr>
            <w:rStyle w:val="af0"/>
            <w:sz w:val="28"/>
            <w:szCs w:val="28"/>
            <w:lang w:val="en-US"/>
          </w:rPr>
          <w:t>gov</w:t>
        </w:r>
        <w:proofErr w:type="spellEnd"/>
        <w:r>
          <w:rPr>
            <w:rStyle w:val="af0"/>
            <w:sz w:val="28"/>
            <w:szCs w:val="28"/>
          </w:rPr>
          <w:t>.</w:t>
        </w:r>
        <w:proofErr w:type="spellStart"/>
        <w:r>
          <w:rPr>
            <w:rStyle w:val="af0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и электронной торговой площадке при условии, что указанный запрос поступил</w:t>
      </w:r>
      <w:proofErr w:type="gramEnd"/>
      <w:r>
        <w:rPr>
          <w:sz w:val="28"/>
          <w:szCs w:val="28"/>
        </w:rPr>
        <w:t xml:space="preserve">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казчику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пять дней до дня окончания подачи заявок на участие в открытом аукционе в электронной форме.</w:t>
      </w:r>
    </w:p>
    <w:p w:rsidR="009D06C3" w:rsidRDefault="009D06C3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Разъяснение положений документации об открытом аукционе в электронной форме не должно изменять ее суть.</w:t>
      </w:r>
    </w:p>
    <w:p w:rsidR="009D06C3" w:rsidRDefault="009D06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1.5.3. Заказчик вправе принять решение о внесении изменений в извещение о проведении открытого аукциона в электронной форме. Изменения, вносимые в извещение о проведении открытого аукциона в электронной форме, размещаются Заказчиком на Официальном сайте Единой информационной системы в сфере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18" w:history="1">
        <w:r>
          <w:rPr>
            <w:rStyle w:val="af0"/>
            <w:sz w:val="28"/>
            <w:szCs w:val="28"/>
            <w:lang w:val="en-US"/>
          </w:rPr>
          <w:t>zakupki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gov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 и электронной торговой площадке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один день до даты окончания подачи заявок на участие в открытом аукционе в электронной форме. В случае если изменения в извещение о проведении открыт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го аукциона в электронной форме внесены Заказчиком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пятнадцать дней до даты окончания подачи заявок на участие в открытом аукционе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форме, срок подачи заявок на участие в открытом аукционе в электро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ной форме должен быть продлен так, чтобы со дня размещения на Официальном сайте Единой информационной системы в сфере закупок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19" w:history="1">
        <w:r>
          <w:rPr>
            <w:rStyle w:val="af0"/>
            <w:sz w:val="28"/>
            <w:szCs w:val="28"/>
            <w:lang w:val="en-US"/>
          </w:rPr>
          <w:t>zakupki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gov</w:t>
        </w:r>
        <w:r>
          <w:rPr>
            <w:rStyle w:val="af0"/>
            <w:sz w:val="28"/>
            <w:szCs w:val="28"/>
          </w:rPr>
          <w:t>.</w:t>
        </w:r>
        <w:proofErr w:type="spellStart"/>
        <w:r>
          <w:rPr>
            <w:rStyle w:val="af0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сенных изменений в извещение о проведении открытого аукциона в электронной форме до даты окончания подачи заявок на участие в открытом аукционе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форме такой срок составлял не менее чем пятнадцать дней.</w:t>
      </w:r>
    </w:p>
    <w:p w:rsidR="009D06C3" w:rsidRDefault="009D06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1.5.4. Заказчик по собственной инициативе или </w:t>
      </w:r>
      <w:proofErr w:type="gramStart"/>
      <w:r>
        <w:rPr>
          <w:sz w:val="28"/>
          <w:szCs w:val="28"/>
        </w:rPr>
        <w:t>в соответствии с поступи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шим запросом о разъяснении положений документации об открытом аукционе в электронной форме</w:t>
      </w:r>
      <w:proofErr w:type="gramEnd"/>
      <w:r>
        <w:rPr>
          <w:sz w:val="28"/>
          <w:szCs w:val="28"/>
        </w:rPr>
        <w:t xml:space="preserve"> вправе принять решение о внесении изменений в документ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цию об открытом аукционе в электронной форме. Изменения, вносимые в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ментацию об открытом аукционе в электронной форме, размещаются Заказчиком на Официальном сайте Единой информационной системы в сфере закупок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20" w:history="1">
        <w:r>
          <w:rPr>
            <w:rStyle w:val="af0"/>
            <w:sz w:val="28"/>
            <w:szCs w:val="28"/>
            <w:lang w:val="en-US"/>
          </w:rPr>
          <w:t>zakupki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gov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и электронной торговой площадке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один день до даты окончания подачи заявок на участие в открытом аукционе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тронной форме. В случае если изменения в документацию об открытом аукционе в электронной форме внесены Заказчиком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пятнадцать дней до 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ты окончания подачи заявок на участие в открытом аукционе в электронной 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ме, срок подачи заявок на участие в открытом аукционе в электронной форме должен быть продлен так, чтобы со дня размещения на Официальном сайте Ед</w:t>
      </w:r>
      <w:r>
        <w:rPr>
          <w:sz w:val="28"/>
          <w:szCs w:val="28"/>
        </w:rPr>
        <w:t>и</w:t>
      </w:r>
      <w:r>
        <w:rPr>
          <w:sz w:val="28"/>
          <w:szCs w:val="28"/>
        </w:rPr>
        <w:lastRenderedPageBreak/>
        <w:t xml:space="preserve">ной информационной системы в сфере закупок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21" w:history="1">
        <w:r>
          <w:rPr>
            <w:rStyle w:val="af0"/>
            <w:sz w:val="28"/>
            <w:szCs w:val="28"/>
            <w:lang w:val="en-US"/>
          </w:rPr>
          <w:t>zakupki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gov</w:t>
        </w:r>
        <w:r>
          <w:rPr>
            <w:rStyle w:val="af0"/>
            <w:sz w:val="28"/>
            <w:szCs w:val="28"/>
          </w:rPr>
          <w:t>.</w:t>
        </w:r>
        <w:proofErr w:type="spellStart"/>
        <w:r>
          <w:rPr>
            <w:rStyle w:val="af0"/>
            <w:sz w:val="28"/>
            <w:szCs w:val="28"/>
            <w:lang w:val="en-US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 xml:space="preserve"> и электронной торговой 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дней.</w:t>
      </w:r>
      <w:proofErr w:type="gramEnd"/>
    </w:p>
    <w:p w:rsidR="009D06C3" w:rsidRDefault="009D06C3">
      <w:pPr>
        <w:pStyle w:val="34"/>
        <w:ind w:right="-2"/>
        <w:rPr>
          <w:sz w:val="28"/>
          <w:szCs w:val="28"/>
        </w:rPr>
      </w:pP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1.6. Подача заявки на участие в открытом аукционе в электронной форме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1.6.1. </w:t>
      </w:r>
      <w:proofErr w:type="gramStart"/>
      <w:r>
        <w:rPr>
          <w:sz w:val="28"/>
          <w:szCs w:val="28"/>
        </w:rPr>
        <w:t>Для участия в открытом аукционе в электронной форме участник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цедуры закупки, получивший аккредитацию на электронной торговой площадке, подает на электронную торговую площадку заявку на участие в открытом аукц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оне в электронной форме в срок и по форме, которые установлены документацией об открытом аукционе в электронной форме и регламентом работы электронной торговой площадки.</w:t>
      </w:r>
      <w:proofErr w:type="gramEnd"/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1.6.2. Заявка на участие в открытом аукционе в электронной форме состоит из двух частей.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1.6.2.1. Первая часть заявки (форма 1, форма 2) на участие в открытом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ционе в электронной форме должна содержать: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о поставляемом товаре, который является предметом догов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ра, его функциональных характеристиках (потребительских свойствах), его кол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чественных и качественных характеристиках, подготовленное в соответствии с требованиями пункта 1.10 настоящей документации об открытом аукционе в электронной форме;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1.6.2.2. Вторая часть заявки (форма 3) на участие в открытом аукционе в электронной форме должна содержать сведения и документы об участнике проц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дуры закупки, подавшем такую заявку:</w:t>
      </w:r>
    </w:p>
    <w:p w:rsidR="009D06C3" w:rsidRDefault="009D06C3">
      <w:pPr>
        <w:tabs>
          <w:tab w:val="left" w:pos="720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1) сведения из Единого реестра субъектов малого и среднего предприним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тельства, ведение которого осуществляется в соответствии с Федеральным зак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ном «О развитии малого и среднего предпринимательства в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ции», содержащие информацию об участнике закупки, или декларацию о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ствии участника закупки критериям отнесения к субъектам малого и среднего предпринимательства, установленным статьей 4 Федерального закона «О разв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тии малого и среднего предпринимательства в Российской Федерации</w:t>
      </w:r>
      <w:proofErr w:type="gramEnd"/>
      <w:r>
        <w:rPr>
          <w:sz w:val="28"/>
          <w:szCs w:val="28"/>
        </w:rPr>
        <w:t>» в случае отсутствия сведений об участнике закупки, который является вновь зарегистрир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ванным индивидуальным предпринимателем или вновь созданным юридическим лицом в соответствии с частью 3 статьи 4 Федерального закона «О развитии 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лого и среднего предпринимательства в Российской Федерации», в реестре суб</w:t>
      </w:r>
      <w:r>
        <w:rPr>
          <w:sz w:val="28"/>
          <w:szCs w:val="28"/>
        </w:rPr>
        <w:t>ъ</w:t>
      </w:r>
      <w:r>
        <w:rPr>
          <w:sz w:val="28"/>
          <w:szCs w:val="28"/>
        </w:rPr>
        <w:t>ектов малого и среднего предпринимательства (форма 6);</w:t>
      </w:r>
    </w:p>
    <w:p w:rsidR="009D06C3" w:rsidRDefault="009D06C3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анкету участника процедуры закупки по форме, установленной в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ментации об открытом аукционе в электронной форме (форма 4);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3) полученную не ранее чем за шесть месяцев до дня размещения на Оф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циальном сайте Единой информационной системы в сфере закупок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22" w:history="1">
        <w:r>
          <w:rPr>
            <w:rStyle w:val="af0"/>
            <w:sz w:val="28"/>
            <w:szCs w:val="28"/>
            <w:lang w:val="en-US"/>
          </w:rPr>
          <w:t>zakupki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gov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юридических лиц, получе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ную не ранее чем за шесть месяцев до дня размещения на Официальном сайте Единой информационной системы в сфере закупок </w:t>
      </w:r>
      <w:proofErr w:type="gramEnd"/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23" w:history="1">
        <w:r>
          <w:rPr>
            <w:rStyle w:val="af0"/>
            <w:sz w:val="28"/>
            <w:szCs w:val="28"/>
            <w:lang w:val="en-US"/>
          </w:rPr>
          <w:t>zakupki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gov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lastRenderedPageBreak/>
        <w:t>дарственного реестра индивидуальных предпринимателей, или документы, уд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стоверяющих личность (для иного физического лица), надлежащим образом зав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ренный перевод на русский язык документов о государственной регистрации юридического лица или государственной регистрации физического лица в кач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стве индивидуального предпринимателя в соответствии с законодательством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ответствующего государства (для иностранного лица), полученные не ранее чем за шесть месяцев до дня размещения на Официальном сайте Единой информац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онной системы в сфере закупок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24" w:history="1">
        <w:r>
          <w:rPr>
            <w:rStyle w:val="af0"/>
            <w:sz w:val="28"/>
            <w:szCs w:val="28"/>
            <w:lang w:val="en-US"/>
          </w:rPr>
          <w:t>zakupki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gov</w:t>
        </w:r>
        <w:r>
          <w:rPr>
            <w:rStyle w:val="af0"/>
            <w:sz w:val="28"/>
            <w:szCs w:val="28"/>
          </w:rPr>
          <w:t>.</w:t>
        </w:r>
        <w:proofErr w:type="spellStart"/>
        <w:r>
          <w:rPr>
            <w:rStyle w:val="af0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извещения о проведении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крытого аукциона в электронной форме;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 документ, подтверждающий полномочия лица на подписание заявки на участие в открытом аукционе в электронной форме от имени участника процед</w:t>
      </w:r>
      <w:r>
        <w:rPr>
          <w:sz w:val="28"/>
          <w:szCs w:val="28"/>
        </w:rPr>
        <w:t>у</w:t>
      </w:r>
      <w:r>
        <w:rPr>
          <w:sz w:val="28"/>
          <w:szCs w:val="28"/>
        </w:rPr>
        <w:t>ры закупки (документы, подтверждающие полномочия лица, выполняющего функции единоличного исполнительного органа и, при необходимости, довере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ность (форма 5), если заявка на участие в открытом аукционе в электронной 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ме подписывается по доверенности);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5) учредительные документы в действующей редакции (для юридических лиц);</w:t>
      </w:r>
    </w:p>
    <w:p w:rsidR="009D06C3" w:rsidRDefault="009213B5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D06C3">
        <w:rPr>
          <w:sz w:val="28"/>
          <w:szCs w:val="28"/>
        </w:rPr>
        <w:t>) уведомление о возможности применения участником процедуры закупки упрощенной системы налогообложения (для участников, применяющих ее);</w:t>
      </w:r>
    </w:p>
    <w:p w:rsidR="009D06C3" w:rsidRDefault="009213B5">
      <w:pPr>
        <w:adjustRightInd w:val="0"/>
        <w:spacing w:line="240" w:lineRule="atLeas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9D06C3">
        <w:rPr>
          <w:sz w:val="28"/>
          <w:szCs w:val="28"/>
        </w:rPr>
        <w:t>) решение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</w:t>
      </w:r>
      <w:r w:rsidR="009D06C3">
        <w:rPr>
          <w:sz w:val="28"/>
          <w:szCs w:val="28"/>
        </w:rPr>
        <w:t>о</w:t>
      </w:r>
      <w:r w:rsidR="009D06C3">
        <w:rPr>
          <w:sz w:val="28"/>
          <w:szCs w:val="28"/>
        </w:rPr>
        <w:t xml:space="preserve">ставка товаров, являющихся предметом договора, или внесение денежных средств в качестве обеспечения исполнения договора являются крупной сделкой.  </w:t>
      </w:r>
      <w:proofErr w:type="gramEnd"/>
    </w:p>
    <w:p w:rsidR="009D06C3" w:rsidRDefault="009D06C3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получение указанного решения до истечения срока подачи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явок на участие в открытом аукционе в электронной форме для участника проц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дуры </w:t>
      </w:r>
      <w:proofErr w:type="gramStart"/>
      <w:r>
        <w:rPr>
          <w:sz w:val="28"/>
          <w:szCs w:val="28"/>
        </w:rPr>
        <w:t>закупки</w:t>
      </w:r>
      <w:proofErr w:type="gramEnd"/>
      <w:r>
        <w:rPr>
          <w:sz w:val="28"/>
          <w:szCs w:val="28"/>
        </w:rPr>
        <w:t xml:space="preserve"> невозможно в силу необходимости соблюдения установленного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</w:t>
      </w:r>
      <w:r>
        <w:rPr>
          <w:sz w:val="28"/>
          <w:szCs w:val="28"/>
        </w:rPr>
        <w:t>я</w:t>
      </w:r>
      <w:r>
        <w:rPr>
          <w:sz w:val="28"/>
          <w:szCs w:val="28"/>
        </w:rPr>
        <w:t>зан представить письмо, содержащее обязательство в случае признания его поб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дителем открытого аукциона в электронной форме представить вышеуказанное решение до момента заключения договора.</w:t>
      </w:r>
    </w:p>
    <w:p w:rsidR="009D06C3" w:rsidRDefault="009D06C3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для данного участника поставка товаров, являющихся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метом договора, или внесение денежных сре</w:t>
      </w:r>
      <w:proofErr w:type="gramStart"/>
      <w:r>
        <w:rPr>
          <w:sz w:val="28"/>
          <w:szCs w:val="28"/>
        </w:rPr>
        <w:t>дств в к</w:t>
      </w:r>
      <w:proofErr w:type="gramEnd"/>
      <w:r>
        <w:rPr>
          <w:sz w:val="28"/>
          <w:szCs w:val="28"/>
        </w:rPr>
        <w:t>ачестве обеспечения испо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нения договора не являются крупной сделкой, участник процедуры закупки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ставляет соответствующее письмо;</w:t>
      </w:r>
    </w:p>
    <w:p w:rsidR="009D06C3" w:rsidRDefault="009213B5">
      <w:pPr>
        <w:tabs>
          <w:tab w:val="left" w:pos="0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8</w:t>
      </w:r>
      <w:r w:rsidR="009D06C3">
        <w:rPr>
          <w:sz w:val="28"/>
          <w:szCs w:val="28"/>
        </w:rPr>
        <w:t>) документ, подтверждающий внесение денежных средств в качестве обе</w:t>
      </w:r>
      <w:r w:rsidR="009D06C3">
        <w:rPr>
          <w:sz w:val="28"/>
          <w:szCs w:val="28"/>
        </w:rPr>
        <w:t>с</w:t>
      </w:r>
      <w:r w:rsidR="009D06C3">
        <w:rPr>
          <w:sz w:val="28"/>
          <w:szCs w:val="28"/>
        </w:rPr>
        <w:t>печения заявки на участие в открытом аукционе в электронной форме, в случае, если в документации об открытом аукционе в электронной форме содержится указание на требование обеспечения такой заявки (платежное поручение, по</w:t>
      </w:r>
      <w:r w:rsidR="009D06C3">
        <w:rPr>
          <w:sz w:val="28"/>
          <w:szCs w:val="28"/>
        </w:rPr>
        <w:t>д</w:t>
      </w:r>
      <w:r w:rsidR="009D06C3">
        <w:rPr>
          <w:sz w:val="28"/>
          <w:szCs w:val="28"/>
        </w:rPr>
        <w:t>тверждающего перечисление денежных средств в качестве обеспечения заявки на участие в открытом аукционе в электронной форме) и документацией об откр</w:t>
      </w:r>
      <w:r w:rsidR="009D06C3">
        <w:rPr>
          <w:sz w:val="28"/>
          <w:szCs w:val="28"/>
        </w:rPr>
        <w:t>ы</w:t>
      </w:r>
      <w:r w:rsidR="009D06C3">
        <w:rPr>
          <w:sz w:val="28"/>
          <w:szCs w:val="28"/>
        </w:rPr>
        <w:t>том аукционе в</w:t>
      </w:r>
      <w:proofErr w:type="gramEnd"/>
      <w:r w:rsidR="009D06C3">
        <w:rPr>
          <w:sz w:val="28"/>
          <w:szCs w:val="28"/>
        </w:rPr>
        <w:t xml:space="preserve"> электронной форме установлен порядок предоставления обесп</w:t>
      </w:r>
      <w:r w:rsidR="009D06C3">
        <w:rPr>
          <w:sz w:val="28"/>
          <w:szCs w:val="28"/>
        </w:rPr>
        <w:t>е</w:t>
      </w:r>
      <w:r w:rsidR="009D06C3">
        <w:rPr>
          <w:sz w:val="28"/>
          <w:szCs w:val="28"/>
        </w:rPr>
        <w:t>чения заявки, предусматривающий внесение денежных сре</w:t>
      </w:r>
      <w:proofErr w:type="gramStart"/>
      <w:r w:rsidR="009D06C3">
        <w:rPr>
          <w:sz w:val="28"/>
          <w:szCs w:val="28"/>
        </w:rPr>
        <w:t>дств в к</w:t>
      </w:r>
      <w:proofErr w:type="gramEnd"/>
      <w:r w:rsidR="009D06C3">
        <w:rPr>
          <w:sz w:val="28"/>
          <w:szCs w:val="28"/>
        </w:rPr>
        <w:t>ачестве обе</w:t>
      </w:r>
      <w:r w:rsidR="009D06C3">
        <w:rPr>
          <w:sz w:val="28"/>
          <w:szCs w:val="28"/>
        </w:rPr>
        <w:t>с</w:t>
      </w:r>
      <w:r w:rsidR="009D06C3">
        <w:rPr>
          <w:sz w:val="28"/>
          <w:szCs w:val="28"/>
        </w:rPr>
        <w:lastRenderedPageBreak/>
        <w:t>печения заявки по реквизитам счета, указанным в документации об открытом аукционе в электронной форме;</w:t>
      </w:r>
    </w:p>
    <w:p w:rsidR="009D06C3" w:rsidRDefault="009213B5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D06C3">
        <w:rPr>
          <w:sz w:val="28"/>
          <w:szCs w:val="28"/>
        </w:rPr>
        <w:t xml:space="preserve">) договор простого товарищества участников процедуры закупки в случае, если несколько юридических и физических лиц выступают совместно в качестве участника процедуры закупки.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1.6.3. </w:t>
      </w:r>
      <w:proofErr w:type="gramStart"/>
      <w:r>
        <w:rPr>
          <w:sz w:val="28"/>
          <w:szCs w:val="28"/>
        </w:rPr>
        <w:t>Участник процедуры закупки вправе подать заявку на участие в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крытом аукционе в электронной форме в любой момент с момента размещения на Официальном сайте Единой информационной системы в сфере закупок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25" w:history="1">
        <w:proofErr w:type="spellStart"/>
        <w:r>
          <w:rPr>
            <w:rStyle w:val="af0"/>
            <w:sz w:val="28"/>
            <w:szCs w:val="28"/>
            <w:lang w:val="en-US"/>
          </w:rPr>
          <w:t>zakupki</w:t>
        </w:r>
        <w:proofErr w:type="spellEnd"/>
        <w:r>
          <w:rPr>
            <w:rStyle w:val="af0"/>
            <w:sz w:val="28"/>
            <w:szCs w:val="28"/>
          </w:rPr>
          <w:t>.</w:t>
        </w:r>
        <w:proofErr w:type="spellStart"/>
        <w:r>
          <w:rPr>
            <w:rStyle w:val="af0"/>
            <w:sz w:val="28"/>
            <w:szCs w:val="28"/>
            <w:lang w:val="en-US"/>
          </w:rPr>
          <w:t>gov</w:t>
        </w:r>
        <w:proofErr w:type="spellEnd"/>
        <w:r>
          <w:rPr>
            <w:rStyle w:val="af0"/>
            <w:sz w:val="28"/>
            <w:szCs w:val="28"/>
          </w:rPr>
          <w:t>.</w:t>
        </w:r>
        <w:proofErr w:type="spellStart"/>
        <w:r>
          <w:rPr>
            <w:rStyle w:val="af0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</w:t>
      </w:r>
      <w:proofErr w:type="gramEnd"/>
      <w:r>
        <w:rPr>
          <w:sz w:val="28"/>
          <w:szCs w:val="28"/>
        </w:rPr>
        <w:t xml:space="preserve"> заявок на участие в открытом аукционе в электронной форме.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1.6.4. Заявка на участие в открытом аукционе в электронной форме напра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ляется участником процедуры закупки оператору электронной торговой площа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ки в форме одного или нескольких электронных документов в соответствии с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гламентом работы электронной торговой площадки. </w:t>
      </w:r>
    </w:p>
    <w:p w:rsidR="009D06C3" w:rsidRDefault="009D06C3">
      <w:pPr>
        <w:pStyle w:val="34"/>
        <w:ind w:right="-2"/>
        <w:rPr>
          <w:sz w:val="28"/>
          <w:szCs w:val="28"/>
        </w:rPr>
      </w:pP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 xml:space="preserve">1.7. Язык заявки на участие в открытом аукционе в электронной форме 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1.7.1. Заявка на участие в открытом аукционе в электронной форме и прил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гаемые к ней документы, а также вся корреспонденция между Заказчиком и участником процедуры закупки, относящиеся к заявке, должны быть написаны на русском языке. Документы на иностранном языке, входящие в состав заявки на участие в открытом аукционе в электронной форме, должны сопровождаться то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ным переводом на русский язык, заверенным в соответствии с законодательством и международными договорами Российской Федерации.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1.7.2. Использование других языков для подготовки заявки на участие в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требованиям, установленным документацией об открытом аукционе в электро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форме.</w:t>
      </w:r>
    </w:p>
    <w:p w:rsidR="009D06C3" w:rsidRDefault="009D06C3">
      <w:pPr>
        <w:pStyle w:val="34"/>
        <w:ind w:right="-2"/>
        <w:rPr>
          <w:sz w:val="28"/>
          <w:szCs w:val="28"/>
        </w:rPr>
      </w:pP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1.8. Валюта заявки на участие в открытом аукционе в электронной форме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1.8.1. Предлагаемая участником процедуры закупки цена договора должна быть выражена в российских рублях.</w:t>
      </w:r>
    </w:p>
    <w:p w:rsidR="009D06C3" w:rsidRDefault="009D06C3">
      <w:pPr>
        <w:pStyle w:val="34"/>
        <w:tabs>
          <w:tab w:val="left" w:pos="709"/>
        </w:tabs>
        <w:ind w:right="-2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>1.8.2. Порядок применения официального курса иностранной валюты к ру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лю Российской Федерации, установленного Центральным банком Российской Ф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дерации и используемого при оплате заключенного договора, не устанавливается.</w:t>
      </w:r>
    </w:p>
    <w:p w:rsidR="009D06C3" w:rsidRDefault="009D06C3">
      <w:pPr>
        <w:pStyle w:val="34"/>
        <w:tabs>
          <w:tab w:val="left" w:pos="709"/>
        </w:tabs>
        <w:ind w:right="-2"/>
        <w:rPr>
          <w:sz w:val="28"/>
          <w:szCs w:val="28"/>
        </w:rPr>
      </w:pP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1.9. Требования к участникам процедуры закупки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Участники процедуры закупки должны отвечать требованиям, установле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ным в пункте 2.3 Информационной карты аукциона.</w:t>
      </w:r>
    </w:p>
    <w:p w:rsidR="009D06C3" w:rsidRDefault="009D06C3">
      <w:pPr>
        <w:tabs>
          <w:tab w:val="left" w:pos="284"/>
        </w:tabs>
        <w:ind w:right="-108"/>
        <w:jc w:val="both"/>
        <w:rPr>
          <w:b/>
          <w:bCs/>
          <w:sz w:val="28"/>
          <w:szCs w:val="28"/>
        </w:rPr>
      </w:pPr>
    </w:p>
    <w:p w:rsidR="009D06C3" w:rsidRDefault="009D06C3">
      <w:pPr>
        <w:tabs>
          <w:tab w:val="left" w:pos="284"/>
        </w:tabs>
        <w:ind w:right="-1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1.10. Представление предложения о функциональных и качественных хара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теристиках товара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 xml:space="preserve">1.10.1. Участнику процедуры закупки необходимо изучить документацию об открытом аукционе в электронной форме, включая все инструкции, формы, </w:t>
      </w:r>
      <w:r>
        <w:rPr>
          <w:sz w:val="28"/>
          <w:szCs w:val="28"/>
        </w:rPr>
        <w:lastRenderedPageBreak/>
        <w:t>условия и спецификации, а также изменения и разъяснения документации об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крытом аукционе в электронной форме.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Участник процедуры закупки должен представить в составе заявки на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стие в открытом аукционе в электронной форме предложение о функциональных и качественных характеристиках товара (форма 2).</w:t>
      </w:r>
    </w:p>
    <w:p w:rsidR="009D06C3" w:rsidRDefault="009D06C3">
      <w:pPr>
        <w:pStyle w:val="34"/>
        <w:ind w:right="-2" w:firstLine="720"/>
        <w:rPr>
          <w:sz w:val="28"/>
          <w:szCs w:val="28"/>
        </w:rPr>
      </w:pPr>
      <w:r>
        <w:rPr>
          <w:sz w:val="28"/>
          <w:szCs w:val="28"/>
        </w:rPr>
        <w:t>Участник процедуры закупки в предложении о функциональных и кач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ственных характеристиках товара должен указать:</w:t>
      </w:r>
    </w:p>
    <w:p w:rsidR="009D06C3" w:rsidRDefault="009D06C3">
      <w:pPr>
        <w:ind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полное наименование товаров; </w:t>
      </w:r>
    </w:p>
    <w:p w:rsidR="009D06C3" w:rsidRDefault="009D06C3">
      <w:pPr>
        <w:ind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функциональные характеристики (потребительские свойства) товаров, их качественные характеристики; </w:t>
      </w:r>
    </w:p>
    <w:p w:rsidR="009D06C3" w:rsidRDefault="009D06C3">
      <w:pPr>
        <w:ind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зарегистрированные товарные знаки и (или) знаки обслуживания товаров, патенты, полезные модели или промышленные образцы, которым будут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ствовать товары;</w:t>
      </w:r>
    </w:p>
    <w:p w:rsidR="009D06C3" w:rsidRDefault="009D06C3">
      <w:pPr>
        <w:ind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производителей товаров;</w:t>
      </w:r>
    </w:p>
    <w:p w:rsidR="009D06C3" w:rsidRDefault="009D06C3">
      <w:pPr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 наименование страны происхождения поставляемых товаров;</w:t>
      </w:r>
    </w:p>
    <w:p w:rsidR="009D06C3" w:rsidRDefault="009D06C3">
      <w:pPr>
        <w:ind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6) комплектацию товаров;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      7) количество товаров.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Описание поставляемого товара должно быть подробным, не допускающим двойного толкования. При описании поставляемого товара не допускается уп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треблять словосочетание «или эквивалент».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Наименования, виды (содержание) и количество поставляемых товаров, а также сопутствующих поставке работ, оказываемых услуг, указанные в Технич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ском задании (раздел 3) и в предложении участника процедуры закупки о 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циональных и качественных характеристиках товаров должны совпадать. </w:t>
      </w:r>
      <w:proofErr w:type="gramStart"/>
      <w:r>
        <w:rPr>
          <w:sz w:val="28"/>
          <w:szCs w:val="28"/>
        </w:rPr>
        <w:t>В сл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чае их несовпадения или невозможности достоверно определить соответствие 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варов, предлагаемых к поставке участником процедуры закупки требованиям Технического задания (раздел 3), заявка на участие в открытом аукционе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форме признается несоответствующей требованиям документации об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крытом аукционе в электронной форме, что влечет за собой отказ в допуске к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стию в открытом аукционе в электронной форме.</w:t>
      </w:r>
      <w:proofErr w:type="gramEnd"/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Дополнительно участник процедуры закупки в состав предложения о 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циональных и качественных характеристиках товара может включить эскизы, 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сунки, чертежи, фотографии, иное изображение товара, предлагаемого к поставке.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1.10.2. Допускается приложение к предложению о функциональных и кач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ственных характеристиках товара документов, способствующих, по мнению участника процедуры закупки, более полному раскрытию существа предложения о функциональных и качественных характеристиках товара.</w:t>
      </w:r>
    </w:p>
    <w:p w:rsidR="009D06C3" w:rsidRDefault="009D06C3">
      <w:pPr>
        <w:pStyle w:val="34"/>
        <w:ind w:right="-2"/>
        <w:rPr>
          <w:sz w:val="28"/>
          <w:szCs w:val="28"/>
        </w:rPr>
      </w:pP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1.11. Представление предложения о цене договора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1.11.1. Участник процедуры закупки, направляя заявку на участие в откр</w:t>
      </w:r>
      <w:r>
        <w:rPr>
          <w:sz w:val="28"/>
          <w:szCs w:val="28"/>
        </w:rPr>
        <w:t>ы</w:t>
      </w:r>
      <w:r>
        <w:rPr>
          <w:sz w:val="28"/>
          <w:szCs w:val="28"/>
        </w:rPr>
        <w:t>том аукционе в электронной форме, заявляет о своем согласии поставить товары, являющиеся предметом открытого аукциона в электронной форме, в пределах стоимости, не превышающей начальной (максимальной) цены договора, указа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ной в п. 2.9 Информационной карты аукциона. 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1.11.2. Участник открытого аукциона в электронной форме делает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жение о цене договора непосредственно во время процедуры открытого аукциона </w:t>
      </w:r>
      <w:r>
        <w:rPr>
          <w:sz w:val="28"/>
          <w:szCs w:val="28"/>
        </w:rPr>
        <w:lastRenderedPageBreak/>
        <w:t>в электронной форме в форме и порядке, которые определены процедурой пров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дения открытого аукциона в электронной форме в соответствии с регламентом работы электронной торговой площадки.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1.11.3. Порядок формирования цены договора указан в Техническом зад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нии (раздел 3).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1.11.4. Расходы участника открытого аукциона в электронной форме, не включенные в цену договора, не подлежат оплате Заказчиком.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1.12. Представление графика поставки товаров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 xml:space="preserve">1.12.1. Участник процедуры закупки должен представить </w:t>
      </w:r>
      <w:proofErr w:type="gramStart"/>
      <w:r>
        <w:rPr>
          <w:sz w:val="28"/>
          <w:szCs w:val="28"/>
        </w:rPr>
        <w:t>в составе заявки на участие в открытом аукционе в электронной форме график поставки товаров в строгом соответствии</w:t>
      </w:r>
      <w:proofErr w:type="gramEnd"/>
      <w:r>
        <w:rPr>
          <w:sz w:val="28"/>
          <w:szCs w:val="28"/>
        </w:rPr>
        <w:t xml:space="preserve"> с требованием пункта 2.7 Информационной карты аукци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на. График поставки товаров представляется в произвольной форме.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1.12.2. Отклонение от общих требований к срокам поставки товаров, а та</w:t>
      </w:r>
      <w:r>
        <w:rPr>
          <w:sz w:val="28"/>
          <w:szCs w:val="28"/>
        </w:rPr>
        <w:t>к</w:t>
      </w:r>
      <w:r>
        <w:rPr>
          <w:sz w:val="28"/>
          <w:szCs w:val="28"/>
        </w:rPr>
        <w:t>же представление в графике поставки товаров неполной информации о сроках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ставки товара, считается существенным отклонением от требований и условий настоящей документации об открытом аукционе в электронной форме.</w:t>
      </w:r>
    </w:p>
    <w:p w:rsidR="009D06C3" w:rsidRDefault="009D06C3">
      <w:pPr>
        <w:pStyle w:val="34"/>
        <w:ind w:right="-2"/>
        <w:rPr>
          <w:sz w:val="28"/>
          <w:szCs w:val="28"/>
        </w:rPr>
      </w:pP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1.13. Отзыв заявок на участие в открытом аукционе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Участник процедуры закупки, подавший заявку на участие в открытом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ционе в электронной форме, вправе отозвать заявку на участие в открытом аукц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оне в электронной форме не позднее окончания срока подачи заявок на участие в открытом аукционе в электронной форме, направив об этом уведомление опер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тору электронной торговой площадки.</w:t>
      </w:r>
    </w:p>
    <w:p w:rsidR="009D06C3" w:rsidRDefault="009D06C3">
      <w:pPr>
        <w:pStyle w:val="34"/>
        <w:ind w:right="-2" w:firstLine="720"/>
        <w:rPr>
          <w:i/>
          <w:iCs/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1.14. Порядок рассмотрения первых частей заявок на участие в открытом аукционе в электронной форме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1.14.1. В день и время, </w:t>
      </w:r>
      <w:proofErr w:type="gramStart"/>
      <w:r>
        <w:rPr>
          <w:sz w:val="28"/>
          <w:szCs w:val="28"/>
        </w:rPr>
        <w:t>указанные</w:t>
      </w:r>
      <w:proofErr w:type="gramEnd"/>
      <w:r>
        <w:rPr>
          <w:sz w:val="28"/>
          <w:szCs w:val="28"/>
        </w:rPr>
        <w:t xml:space="preserve"> в извещении о проведении открытого аукциона в электронной форме, осуществляется открытие доступа к поданным в форме электронных документов заявкам на участие в открытом аукционе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тронной форме.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1.14.2. </w:t>
      </w:r>
      <w:proofErr w:type="gramStart"/>
      <w:r>
        <w:rPr>
          <w:sz w:val="28"/>
          <w:szCs w:val="28"/>
        </w:rPr>
        <w:t>Единая комиссия проверяет первые части заявок на участие в откр</w:t>
      </w:r>
      <w:r>
        <w:rPr>
          <w:sz w:val="28"/>
          <w:szCs w:val="28"/>
        </w:rPr>
        <w:t>ы</w:t>
      </w:r>
      <w:r>
        <w:rPr>
          <w:sz w:val="28"/>
          <w:szCs w:val="28"/>
        </w:rPr>
        <w:t>том аукционе в электронной форме, содержащие предусмотренные пунктом 1.6.2.1 настоящей документации об открытом аукционе в электронной форме св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дения, на соответствие требованиям, установленным документацией об открытом аукционе в электронной форме в отношении товаров, которые закупаются. </w:t>
      </w:r>
      <w:proofErr w:type="gramEnd"/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1.14.3. Срок рассмотрения первых частей заявок на участие в открытом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ционе в электронной форме не может превышать семь дней со дня окончания ср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ка подачи заявок на участие в открытом аукционе в электронной форме.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1.14.4. </w:t>
      </w:r>
      <w:proofErr w:type="gramStart"/>
      <w:r>
        <w:rPr>
          <w:sz w:val="28"/>
          <w:szCs w:val="28"/>
        </w:rPr>
        <w:t>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>
        <w:rPr>
          <w:sz w:val="28"/>
          <w:szCs w:val="28"/>
        </w:rPr>
        <w:t>у</w:t>
      </w:r>
      <w:r>
        <w:rPr>
          <w:sz w:val="28"/>
          <w:szCs w:val="28"/>
        </w:rPr>
        <w:t>смотренные пунктом 1.6.2.1 настоящей документации об открытом аукционе в электронной форме, единой комиссией принимается решение о допуске к участию в открытом аукционе в электронной форме участника процедуры закупки и о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знании участника процедуры закупки, подавшего заявку на участие в открытом аукционе, участником открытого</w:t>
      </w:r>
      <w:proofErr w:type="gramEnd"/>
      <w:r>
        <w:rPr>
          <w:sz w:val="28"/>
          <w:szCs w:val="28"/>
        </w:rPr>
        <w:t xml:space="preserve"> аукциона или </w:t>
      </w:r>
      <w:proofErr w:type="gramStart"/>
      <w:r>
        <w:rPr>
          <w:sz w:val="28"/>
          <w:szCs w:val="28"/>
        </w:rPr>
        <w:t>об отказе в допуске такого учас</w:t>
      </w:r>
      <w:r>
        <w:rPr>
          <w:sz w:val="28"/>
          <w:szCs w:val="28"/>
        </w:rPr>
        <w:t>т</w:t>
      </w:r>
      <w:r>
        <w:rPr>
          <w:sz w:val="28"/>
          <w:szCs w:val="28"/>
        </w:rPr>
        <w:lastRenderedPageBreak/>
        <w:t>ника процедуры закупки к участию в открытом аукционе в порядке</w:t>
      </w:r>
      <w:proofErr w:type="gramEnd"/>
      <w:r>
        <w:rPr>
          <w:sz w:val="28"/>
          <w:szCs w:val="28"/>
        </w:rPr>
        <w:t xml:space="preserve"> и по основ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ниям, которые предусмотрены настоящим подразделом.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1.14.5. Участник процедуры закупки не допускается к участию в открытом аукционе в электронной форме в случае: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proofErr w:type="spellStart"/>
      <w:r>
        <w:rPr>
          <w:sz w:val="28"/>
          <w:szCs w:val="28"/>
        </w:rPr>
        <w:t>непредоставления</w:t>
      </w:r>
      <w:proofErr w:type="spellEnd"/>
      <w:r>
        <w:rPr>
          <w:sz w:val="28"/>
          <w:szCs w:val="28"/>
        </w:rPr>
        <w:t xml:space="preserve"> сведений, предусмотренных пунктом 1.6.2.1 настоящей документации об открытом аукционе в электронной форме, или предоставления недостоверных сведений;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несоответствия сведений, предусмотренных пунктом 1.6.2.1 настоящей документации об открытом аукционе в электронной форме, требованиям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ментации об открытом аукционе в электронной форме.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1.14.6. Отказ </w:t>
      </w:r>
      <w:proofErr w:type="gramStart"/>
      <w:r>
        <w:rPr>
          <w:sz w:val="28"/>
          <w:szCs w:val="28"/>
        </w:rPr>
        <w:t>в допуске к участию в открытом аукционе в электронной 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ме по основаниям</w:t>
      </w:r>
      <w:proofErr w:type="gramEnd"/>
      <w:r>
        <w:rPr>
          <w:sz w:val="28"/>
          <w:szCs w:val="28"/>
        </w:rPr>
        <w:t xml:space="preserve">, не предусмотренным пунктом 1.14.5 настоящего подраздела, не допускается. </w:t>
      </w:r>
    </w:p>
    <w:p w:rsidR="009D06C3" w:rsidRDefault="009D06C3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1.14.7.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>
        <w:rPr>
          <w:rFonts w:ascii="Times New Roman" w:hAnsi="Times New Roman" w:cs="Times New Roman"/>
          <w:color w:val="auto"/>
          <w:sz w:val="28"/>
          <w:szCs w:val="28"/>
        </w:rPr>
        <w:t>у</w:t>
      </w:r>
      <w:r>
        <w:rPr>
          <w:rFonts w:ascii="Times New Roman" w:hAnsi="Times New Roman" w:cs="Times New Roman"/>
          <w:color w:val="auto"/>
          <w:sz w:val="28"/>
          <w:szCs w:val="28"/>
        </w:rPr>
        <w:t>смотренные пунктом 1.6.2.1 настоящей документации об открытом аукционе в электронной форме, единой комиссией оформляется протокол рассмотрения з</w:t>
      </w:r>
      <w:r>
        <w:rPr>
          <w:rFonts w:ascii="Times New Roman" w:hAnsi="Times New Roman" w:cs="Times New Roman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форме, который ведется ед</w:t>
      </w:r>
      <w:r>
        <w:rPr>
          <w:rFonts w:ascii="Times New Roman" w:hAnsi="Times New Roman" w:cs="Times New Roman"/>
          <w:color w:val="auto"/>
          <w:sz w:val="28"/>
          <w:szCs w:val="28"/>
        </w:rPr>
        <w:t>и</w:t>
      </w:r>
      <w:r>
        <w:rPr>
          <w:rFonts w:ascii="Times New Roman" w:hAnsi="Times New Roman" w:cs="Times New Roman"/>
          <w:color w:val="auto"/>
          <w:sz w:val="28"/>
          <w:szCs w:val="28"/>
        </w:rPr>
        <w:t>ной комиссией и подписывается всеми присутствующими на заседании членами единой комиссии и Заказчиком в день окончания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рассмотрения заявок на участие в открытом аукционе в электронной форме.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Протокол должен содержать сведения о порядковых номерах заявок на участие в открытом аукционе в электронной форме, решение о допуске участника процедуры закупки, подавшего заявку на участие в открытом аукционе в электронной форме с соответствующим порядк</w:t>
      </w: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>
        <w:rPr>
          <w:rFonts w:ascii="Times New Roman" w:hAnsi="Times New Roman" w:cs="Times New Roman"/>
          <w:color w:val="auto"/>
          <w:sz w:val="28"/>
          <w:szCs w:val="28"/>
        </w:rPr>
        <w:t>вым номером, к участию в открытом аукционе в электронной форме и о призн</w:t>
      </w:r>
      <w:r>
        <w:rPr>
          <w:rFonts w:ascii="Times New Roman" w:hAnsi="Times New Roman" w:cs="Times New Roman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>нии его участником открытого аукциона в электронной форме или об отказе в д</w:t>
      </w: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>
        <w:rPr>
          <w:rFonts w:ascii="Times New Roman" w:hAnsi="Times New Roman" w:cs="Times New Roman"/>
          <w:color w:val="auto"/>
          <w:sz w:val="28"/>
          <w:szCs w:val="28"/>
        </w:rPr>
        <w:t>пуске участника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процедуры закупки к участию в открытом аукционе в электро</w:t>
      </w:r>
      <w:r>
        <w:rPr>
          <w:rFonts w:ascii="Times New Roman" w:hAnsi="Times New Roman" w:cs="Times New Roman"/>
          <w:color w:val="auto"/>
          <w:sz w:val="28"/>
          <w:szCs w:val="28"/>
        </w:rPr>
        <w:t>н</w:t>
      </w:r>
      <w:r>
        <w:rPr>
          <w:rFonts w:ascii="Times New Roman" w:hAnsi="Times New Roman" w:cs="Times New Roman"/>
          <w:color w:val="auto"/>
          <w:sz w:val="28"/>
          <w:szCs w:val="28"/>
        </w:rPr>
        <w:t>ной форме с обоснованием такого решения и с указанием положений документ</w:t>
      </w:r>
      <w:r>
        <w:rPr>
          <w:rFonts w:ascii="Times New Roman" w:hAnsi="Times New Roman" w:cs="Times New Roman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>ции об открытом аукционе в электронной форме, которым не соответствует зая</w:t>
      </w:r>
      <w:r>
        <w:rPr>
          <w:rFonts w:ascii="Times New Roman" w:hAnsi="Times New Roman" w:cs="Times New Roman"/>
          <w:color w:val="auto"/>
          <w:sz w:val="28"/>
          <w:szCs w:val="28"/>
        </w:rPr>
        <w:t>в</w:t>
      </w:r>
      <w:r>
        <w:rPr>
          <w:rFonts w:ascii="Times New Roman" w:hAnsi="Times New Roman" w:cs="Times New Roman"/>
          <w:color w:val="auto"/>
          <w:sz w:val="28"/>
          <w:szCs w:val="28"/>
        </w:rPr>
        <w:t>ка на участие в открытом аукционе в электронной форме этого участника проц</w:t>
      </w:r>
      <w:r>
        <w:rPr>
          <w:rFonts w:ascii="Times New Roman" w:hAnsi="Times New Roman" w:cs="Times New Roman"/>
          <w:color w:val="auto"/>
          <w:sz w:val="28"/>
          <w:szCs w:val="28"/>
        </w:rPr>
        <w:t>е</w:t>
      </w:r>
      <w:r>
        <w:rPr>
          <w:rFonts w:ascii="Times New Roman" w:hAnsi="Times New Roman" w:cs="Times New Roman"/>
          <w:color w:val="auto"/>
          <w:sz w:val="28"/>
          <w:szCs w:val="28"/>
        </w:rPr>
        <w:t>дуры закупки, положений заявки на участие в открытом аукционе в электронной форме, которые не соответствуют требованиям документации об открытом ау</w:t>
      </w:r>
      <w:r>
        <w:rPr>
          <w:rFonts w:ascii="Times New Roman" w:hAnsi="Times New Roman" w:cs="Times New Roman"/>
          <w:color w:val="auto"/>
          <w:sz w:val="28"/>
          <w:szCs w:val="28"/>
        </w:rPr>
        <w:t>к</w:t>
      </w:r>
      <w:r>
        <w:rPr>
          <w:rFonts w:ascii="Times New Roman" w:hAnsi="Times New Roman" w:cs="Times New Roman"/>
          <w:color w:val="auto"/>
          <w:sz w:val="28"/>
          <w:szCs w:val="28"/>
        </w:rPr>
        <w:t>ционе в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электронной форме, сведения о членах единой комиссии, принявших р</w:t>
      </w:r>
      <w:r>
        <w:rPr>
          <w:rFonts w:ascii="Times New Roman" w:hAnsi="Times New Roman" w:cs="Times New Roman"/>
          <w:color w:val="auto"/>
          <w:sz w:val="28"/>
          <w:szCs w:val="28"/>
        </w:rPr>
        <w:t>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шение. Указанный протокол не позднее чем через три дня со дня его подписания размещается Заказчиком на Официальном сайте </w:t>
      </w:r>
      <w:r>
        <w:rPr>
          <w:rFonts w:ascii="Times New Roman" w:hAnsi="Times New Roman" w:cs="Times New Roman"/>
          <w:sz w:val="28"/>
          <w:szCs w:val="28"/>
        </w:rPr>
        <w:t>Единой информационной сист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мы в сфере закупок 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>
        <w:rPr>
          <w:rFonts w:ascii="Times New Roman" w:hAnsi="Times New Roman" w:cs="Times New Roman"/>
          <w:sz w:val="28"/>
          <w:szCs w:val="28"/>
        </w:rPr>
        <w:t>://</w:t>
      </w:r>
      <w:hyperlink r:id="rId26" w:history="1">
        <w:proofErr w:type="spellStart"/>
        <w:r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zakupki</w:t>
        </w:r>
        <w:proofErr w:type="spellEnd"/>
        <w:r>
          <w:rPr>
            <w:rStyle w:val="af0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>
          <w:rPr>
            <w:rStyle w:val="af0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и направляется оператору электронной торговой площадки.</w:t>
      </w:r>
    </w:p>
    <w:p w:rsidR="009D06C3" w:rsidRDefault="009D06C3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1.14.8. Любой участник процедуры закупки после размещения протокола рассмотрения заявок на участие в открытом аукционе в электронной форме впр</w:t>
      </w:r>
      <w:r>
        <w:rPr>
          <w:rFonts w:ascii="Times New Roman" w:hAnsi="Times New Roman" w:cs="Times New Roman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ве направить Заказчику запрос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о разъяснении причин отказа ему в допуске к уч</w:t>
      </w:r>
      <w:r>
        <w:rPr>
          <w:rFonts w:ascii="Times New Roman" w:hAnsi="Times New Roman" w:cs="Times New Roman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>стию в открытом аукционе в электронной форме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. Заказчик не позднее трех раб</w:t>
      </w: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>
        <w:rPr>
          <w:rFonts w:ascii="Times New Roman" w:hAnsi="Times New Roman" w:cs="Times New Roman"/>
          <w:color w:val="auto"/>
          <w:sz w:val="28"/>
          <w:szCs w:val="28"/>
        </w:rPr>
        <w:t>чих дней со дня поступления такого запроса обязан предоставить участнику пр</w:t>
      </w: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>
        <w:rPr>
          <w:rFonts w:ascii="Times New Roman" w:hAnsi="Times New Roman" w:cs="Times New Roman"/>
          <w:color w:val="auto"/>
          <w:sz w:val="28"/>
          <w:szCs w:val="28"/>
        </w:rPr>
        <w:t>цедуры закупки соответствующие разъяснения о причинах отклонения его заявки.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</w:t>
      </w: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>
        <w:rPr>
          <w:rFonts w:ascii="Times New Roman" w:hAnsi="Times New Roman" w:cs="Times New Roman"/>
          <w:color w:val="auto"/>
          <w:sz w:val="28"/>
          <w:szCs w:val="28"/>
        </w:rPr>
        <w:t>вой площадки.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1.14.9. </w:t>
      </w:r>
      <w:proofErr w:type="gramStart"/>
      <w:r>
        <w:rPr>
          <w:sz w:val="28"/>
          <w:szCs w:val="28"/>
        </w:rPr>
        <w:t>В случае если по окончании срока подачи заявок на участие в откр</w:t>
      </w:r>
      <w:r>
        <w:rPr>
          <w:sz w:val="28"/>
          <w:szCs w:val="28"/>
        </w:rPr>
        <w:t>ы</w:t>
      </w:r>
      <w:r>
        <w:rPr>
          <w:sz w:val="28"/>
          <w:szCs w:val="28"/>
        </w:rPr>
        <w:t>том аукционе в электронной форме подана только одна заявка на участие в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крытом аукционе в электронной форме или не подана ни одна заявка на участие в открытом аукционе в электронной форме, а также в случае, если на основании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зультатов рассмотрения первых частей заявок на участие в открытом аукционе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электронной форме принято решение об отказе в допуске к участию в открытом аукционе в электронной форме всех участников процедуры закупки, подавших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явки на участие в открытом аукционе в электронной форме, или о признании только одного участника процедуры закупки, подавшего заявку на участие в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крытом аукционе в электронной форме, участником открытого аукциона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форме, в указанный в пункте 1.14.7 настоящего</w:t>
      </w:r>
      <w:proofErr w:type="gramEnd"/>
      <w:r>
        <w:rPr>
          <w:sz w:val="28"/>
          <w:szCs w:val="28"/>
        </w:rPr>
        <w:t xml:space="preserve"> подраздела протокол вносится информация о признании открытого аукциона в электронной форме </w:t>
      </w:r>
      <w:proofErr w:type="gramStart"/>
      <w:r>
        <w:rPr>
          <w:sz w:val="28"/>
          <w:szCs w:val="28"/>
        </w:rPr>
        <w:t>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состоявшимся</w:t>
      </w:r>
      <w:proofErr w:type="gramEnd"/>
      <w:r>
        <w:rPr>
          <w:sz w:val="28"/>
          <w:szCs w:val="28"/>
        </w:rPr>
        <w:t xml:space="preserve">. Протокол размещается Заказчиком на Официальном сайте Единой информационной системы в сфере закупок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27" w:history="1">
        <w:proofErr w:type="spellStart"/>
        <w:r>
          <w:rPr>
            <w:rStyle w:val="af0"/>
            <w:sz w:val="28"/>
            <w:szCs w:val="28"/>
            <w:lang w:val="en-US"/>
          </w:rPr>
          <w:t>zakupki</w:t>
        </w:r>
        <w:proofErr w:type="spellEnd"/>
        <w:r>
          <w:rPr>
            <w:rStyle w:val="af0"/>
            <w:sz w:val="28"/>
            <w:szCs w:val="28"/>
          </w:rPr>
          <w:t>.</w:t>
        </w:r>
        <w:proofErr w:type="spellStart"/>
        <w:r>
          <w:rPr>
            <w:rStyle w:val="af0"/>
            <w:sz w:val="28"/>
            <w:szCs w:val="28"/>
            <w:lang w:val="en-US"/>
          </w:rPr>
          <w:t>gov</w:t>
        </w:r>
        <w:proofErr w:type="spellEnd"/>
        <w:r>
          <w:rPr>
            <w:rStyle w:val="af0"/>
            <w:sz w:val="28"/>
            <w:szCs w:val="28"/>
          </w:rPr>
          <w:t>.</w:t>
        </w:r>
        <w:proofErr w:type="spellStart"/>
        <w:r>
          <w:rPr>
            <w:rStyle w:val="af0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и направляется оператору электронной торговой площадки. 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1.14.10. </w:t>
      </w:r>
      <w:proofErr w:type="gramStart"/>
      <w:r>
        <w:rPr>
          <w:sz w:val="28"/>
          <w:szCs w:val="28"/>
        </w:rPr>
        <w:t>В течение времени, установленного регламентом работы электро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торговой площадки, с момента поступления оператору электронной торговой площадки указанного в пункте 1.14.7 настоящего подраздела протокола или в 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чение времени, установленного регламентом работы электронной торговой пл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щадки, с момента размещения на электронной торговой площадке протокола в соответствии с пунктом 1.14.9 настоящего подраздела оператор электронной то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говой площадки обязан направить участникам процедуры закупки, подавшим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явки на</w:t>
      </w:r>
      <w:proofErr w:type="gramEnd"/>
      <w:r>
        <w:rPr>
          <w:sz w:val="28"/>
          <w:szCs w:val="28"/>
        </w:rPr>
        <w:t xml:space="preserve"> участие в открытом аукционе в электронной форме, уведомление о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нятом в отношении поданной таким участником заявки на участие в открытом аукционе в электронной форме решении.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1.14.11. </w:t>
      </w:r>
      <w:proofErr w:type="gramStart"/>
      <w:r>
        <w:rPr>
          <w:sz w:val="28"/>
          <w:szCs w:val="28"/>
        </w:rPr>
        <w:t>В случае если было установлено требование обеспечения заявки на участие в открытом аукционе в электронной форме, Заказчик обязан вернуть вн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сенные в качестве обеспечения заявки на участие в открытом аукционе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форме денежные средства участнику процедуры закупки, подавшему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явку на участие в открытом аукционе в электронной форме и не допущенному к участию в открытом аукционе в электронной форме, в течение</w:t>
      </w:r>
      <w:proofErr w:type="gramEnd"/>
      <w:r>
        <w:rPr>
          <w:sz w:val="28"/>
          <w:szCs w:val="28"/>
        </w:rPr>
        <w:t xml:space="preserve"> пяти рабочих дней со дня подписания протокола рассмотрения заявок на участие в открытом аукц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оне в электронной форме. 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1.14.12. </w:t>
      </w:r>
      <w:proofErr w:type="gramStart"/>
      <w:r>
        <w:rPr>
          <w:sz w:val="28"/>
          <w:szCs w:val="28"/>
        </w:rPr>
        <w:t>В случае если на основании результатов рассмотрения первых 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стей заявок на участие в открытом аукционе в электронной форме принято реш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об отказе в допуске к участию в открытом аукционе в электронной форме всех участников процедуры закупки, подавших заявки на участие в открытом аукционе, или о признании только одного участника процедуры закупки, пода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шего заявку на участие в открытом аукционе, участником открытого</w:t>
      </w:r>
      <w:proofErr w:type="gramEnd"/>
      <w:r>
        <w:rPr>
          <w:sz w:val="28"/>
          <w:szCs w:val="28"/>
        </w:rPr>
        <w:t xml:space="preserve"> аукциона, открытый аукцион признается несостоявшимся.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1.14.13. </w:t>
      </w:r>
      <w:proofErr w:type="gramStart"/>
      <w:r>
        <w:rPr>
          <w:sz w:val="28"/>
          <w:szCs w:val="28"/>
        </w:rPr>
        <w:t>В случае если открытый аукцион в электронной форме признан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состоявшимся и только один участник процедуры закупки, подавший заявку на участие в открытом аукционе в электронной форме, признан участником откр</w:t>
      </w:r>
      <w:r>
        <w:rPr>
          <w:sz w:val="28"/>
          <w:szCs w:val="28"/>
        </w:rPr>
        <w:t>ы</w:t>
      </w:r>
      <w:r>
        <w:rPr>
          <w:sz w:val="28"/>
          <w:szCs w:val="28"/>
        </w:rPr>
        <w:t>того аукциона в электронной форме, оператор электронной торговой площадки направляет Заказчику вторую часть заявки на участие в открытом аукционе,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держащую документы и сведения, предусмотренные пунктом 1.6.2.2  настоящей </w:t>
      </w:r>
      <w:r>
        <w:rPr>
          <w:sz w:val="28"/>
          <w:szCs w:val="28"/>
        </w:rPr>
        <w:lastRenderedPageBreak/>
        <w:t>документации об открытом аукционе в</w:t>
      </w:r>
      <w:proofErr w:type="gramEnd"/>
      <w:r>
        <w:rPr>
          <w:sz w:val="28"/>
          <w:szCs w:val="28"/>
        </w:rPr>
        <w:t xml:space="preserve"> электронной форме, в течение времени, установленного регламентом работы электронной торговой площадки, с момента размещения на электронной торговой площадке указанного в пункте 1.14.9 наст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ящего подраздела протокола. </w:t>
      </w:r>
      <w:proofErr w:type="gramStart"/>
      <w:r>
        <w:rPr>
          <w:sz w:val="28"/>
          <w:szCs w:val="28"/>
        </w:rPr>
        <w:t>В течение трех рабочих дней с момента поступления второй части заявки на участие в открытом аукционе в электронной форме единая комиссия проверяет в порядке, установленном подразделом 1.16 настоящей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ментации об открытом аукционе в электронной форме, соответствие участника открытого аукциона в электронной форме требованиям, предусмотренным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ментацией об открытом аукционе в электронной форме.</w:t>
      </w:r>
      <w:proofErr w:type="gramEnd"/>
      <w:r>
        <w:rPr>
          <w:sz w:val="28"/>
          <w:szCs w:val="28"/>
        </w:rPr>
        <w:t xml:space="preserve"> В случае если принято решение о соответствии участника открытого аукциона в электронной форме ук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занным требованиям, в течение трех рабочих дней со дня принятия такого реш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Заказчик передает такому участнику проект договора, прилагаемого к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ментации об открытом аукционе в электронной форме. Заключение договора с участником процедуры закупки, признанным единственным участником открыт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аукциона в электронной форме, осуществляется в соответствии с пунктом 1.17.5 настоящей документации об открытом аукционе в электронной форме. При этом договор заключается на условиях, предусмотренных документацией об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крытом аукционе в электронной форме, по начальной (максимальной) цене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вора, указанной в извещении о проведении открытого аукциона в электронной форме, или по цене договора, согласованной с таким участником процедуры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купки и не превышающей начальной (максимальной) цены договора. Участник процедуры закупки, признанный единственным участником открытого аукциона в электронной форме, не вправе отказаться от заключения договора. Денежные средства, внесенные в качестве обеспечения заявки на участие в открытом аукц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оне в электронной форме, возвращаются такому участнику в течение пяти раб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чих дней со дня заключения с ним договора. Договор может быть заключен не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нее десяти дней со дня размещения на Официальном сайте Единой информацио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ной системы в сфере закупок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28" w:history="1">
        <w:proofErr w:type="spellStart"/>
        <w:r>
          <w:rPr>
            <w:rStyle w:val="af0"/>
            <w:sz w:val="28"/>
            <w:szCs w:val="28"/>
            <w:lang w:val="en-US"/>
          </w:rPr>
          <w:t>zakupki</w:t>
        </w:r>
        <w:proofErr w:type="spellEnd"/>
        <w:r>
          <w:rPr>
            <w:rStyle w:val="af0"/>
            <w:sz w:val="28"/>
            <w:szCs w:val="28"/>
          </w:rPr>
          <w:t>.</w:t>
        </w:r>
        <w:proofErr w:type="spellStart"/>
        <w:r>
          <w:rPr>
            <w:rStyle w:val="af0"/>
            <w:sz w:val="28"/>
            <w:szCs w:val="28"/>
            <w:lang w:val="en-US"/>
          </w:rPr>
          <w:t>gov</w:t>
        </w:r>
        <w:proofErr w:type="spellEnd"/>
        <w:r>
          <w:rPr>
            <w:rStyle w:val="af0"/>
            <w:sz w:val="28"/>
            <w:szCs w:val="28"/>
          </w:rPr>
          <w:t>.</w:t>
        </w:r>
        <w:proofErr w:type="spellStart"/>
        <w:r>
          <w:rPr>
            <w:rStyle w:val="af0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протокола подведения итогов открытого аукциона в электронной форме. При непредставлении Заказчику таким участником открытого аукциона в электронной форме в срок, предусмотренный документацией об открытом аукционе в электронной форме, подписанного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вора, а также обеспечения исполнения договора в случае, если Заказчиком было установлено требование обеспечения исполнения договора, такой участник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крытого аукциона в электронной форме признается уклонившимся от заключения договора. В случае уклонения участника открытого аукциона в электронной 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ме от заключения договора денежные средства, внесенные в качестве обеспечения заявки на участие в открытом аукционе в электронной форме, не возвращаются.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>1.15. Проведение открытого аукциона в электронной форме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1.15.1. Аукцион проводится на электронной торговой площадке «Аукцио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ный Конкурсный Дом» в сети Интернет по адресу: </w:t>
      </w:r>
      <w:hyperlink r:id="rId29" w:history="1">
        <w:r>
          <w:rPr>
            <w:rStyle w:val="af0"/>
            <w:color w:val="auto"/>
            <w:sz w:val="28"/>
            <w:szCs w:val="28"/>
            <w:lang w:val="en-US"/>
          </w:rPr>
          <w:t>www</w:t>
        </w:r>
        <w:r>
          <w:rPr>
            <w:rStyle w:val="af0"/>
            <w:color w:val="auto"/>
            <w:sz w:val="28"/>
            <w:szCs w:val="28"/>
          </w:rPr>
          <w:t>.</w:t>
        </w:r>
        <w:r>
          <w:rPr>
            <w:rStyle w:val="af0"/>
            <w:color w:val="auto"/>
            <w:sz w:val="28"/>
            <w:szCs w:val="28"/>
            <w:lang w:val="en-US"/>
          </w:rPr>
          <w:t>a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k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d</w:t>
        </w:r>
        <w:r>
          <w:rPr>
            <w:rStyle w:val="af0"/>
            <w:color w:val="auto"/>
            <w:sz w:val="28"/>
            <w:szCs w:val="28"/>
          </w:rPr>
          <w:t>.</w:t>
        </w:r>
        <w:proofErr w:type="spellStart"/>
        <w:r>
          <w:rPr>
            <w:rStyle w:val="af0"/>
            <w:color w:val="auto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новленном регламентом работы данной электронной торговой площадки в соо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ветствии с условиями и требованиями документации об открытом аукционе в электронной форме.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открытом аукционе в электронной форме могут участвовать только участники процедуры закупки, признанные участниками открытого аукциона.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1.15.2. Открытый аукцион в электронной форме проводится путем сниж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начальной (максимальной) цены договора (цены лота), указанной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нии о проведении открытого аукциона в электронной форме, на "шаг аукциона".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1.15.3. "Шаг аукциона" составляет от 0,5 процента до пяти процентов начальной (максимальной) цены договора (цены лота).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1.15.4. При проведении открытого аукциона в электронной форме участн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ки открытого аукциона в электронной форме подают предложения о цене догов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ра, предусматривающие снижение текущего минимального предложения о цене договора на величину в пределах "шага аукциона".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1.15.5. При проведении открытого аукциона в электронной форме участн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ки открытого аукциона в электронной форме подают предложения о цене догов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ра с учетом следующих требований: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участник открытого аукциона в электронной форме не вправе подавать предложение о цене договора, равное предложению или большее чем предлож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ние о цене договора, которые поданы таким участником открытого аукциона в электронной форме ранее, а также предложение о цене договора, равное нулю;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участник открытого аукциона в электронной форме не вправе подавать предложение о цене договора </w:t>
      </w:r>
      <w:proofErr w:type="gramStart"/>
      <w:r>
        <w:rPr>
          <w:sz w:val="28"/>
          <w:szCs w:val="28"/>
        </w:rPr>
        <w:t>ниже</w:t>
      </w:r>
      <w:proofErr w:type="gramEnd"/>
      <w:r>
        <w:rPr>
          <w:sz w:val="28"/>
          <w:szCs w:val="28"/>
        </w:rPr>
        <w:t xml:space="preserve"> чем текущее минимальное предложение о цене договора, сниженное в пределах "шага аукциона";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участник открытого аукциона в электронной форме не вправе подавать предложение о цене договора </w:t>
      </w:r>
      <w:proofErr w:type="gramStart"/>
      <w:r>
        <w:rPr>
          <w:sz w:val="28"/>
          <w:szCs w:val="28"/>
        </w:rPr>
        <w:t>ниже</w:t>
      </w:r>
      <w:proofErr w:type="gramEnd"/>
      <w:r>
        <w:rPr>
          <w:sz w:val="28"/>
          <w:szCs w:val="28"/>
        </w:rPr>
        <w:t xml:space="preserve"> чем текущее минимальное предложение о цене договора в случае, если такое предложение о цене договора подано этим же участником открытого аукциона в электронной форме.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1.15.6. </w:t>
      </w:r>
      <w:proofErr w:type="gramStart"/>
      <w:r>
        <w:rPr>
          <w:sz w:val="28"/>
          <w:szCs w:val="28"/>
        </w:rPr>
        <w:t xml:space="preserve">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поступления, а также время, оставшееся до истечения срока подачи предложений о цене договора в соответствии с пунктом 1.15.8 настоящего подраздела. </w:t>
      </w:r>
      <w:proofErr w:type="gramEnd"/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1.15.7. </w:t>
      </w:r>
      <w:proofErr w:type="gramStart"/>
      <w:r>
        <w:rPr>
          <w:sz w:val="28"/>
          <w:szCs w:val="28"/>
        </w:rPr>
        <w:t>При проведении открытого аукциона в электронной форме в соо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течения срока подачи предложений о цене договора, а также время после посту</w:t>
      </w:r>
      <w:r>
        <w:rPr>
          <w:sz w:val="28"/>
          <w:szCs w:val="28"/>
        </w:rPr>
        <w:t>п</w:t>
      </w:r>
      <w:r>
        <w:rPr>
          <w:sz w:val="28"/>
          <w:szCs w:val="28"/>
        </w:rPr>
        <w:t>ления последнего предложения о цене договора.</w:t>
      </w:r>
      <w:proofErr w:type="gramEnd"/>
      <w:r>
        <w:rPr>
          <w:sz w:val="28"/>
          <w:szCs w:val="28"/>
        </w:rPr>
        <w:t xml:space="preserve"> Время, оставшееся до истечения срока подачи предложений о цене договора, обновляется автоматически, с пом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щью программных и технических средств, обеспечивающих проведение открыт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аукциона в электронной форме, после снижения начальной (максимальной) 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ны договора или текущего минимального предложения о цене договора на откр</w:t>
      </w:r>
      <w:r>
        <w:rPr>
          <w:sz w:val="28"/>
          <w:szCs w:val="28"/>
        </w:rPr>
        <w:t>ы</w:t>
      </w:r>
      <w:r>
        <w:rPr>
          <w:sz w:val="28"/>
          <w:szCs w:val="28"/>
        </w:rPr>
        <w:t>том аукционе в электронной форме. Если в течение установленного времени ни одного предложения о более низкой цене договора не поступило, открытый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 в электронной форме автоматически, при помощи программных и технич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ских средств, обеспечивающих его проведение, завершается. </w:t>
      </w:r>
    </w:p>
    <w:p w:rsidR="009D06C3" w:rsidRDefault="009D06C3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1.15.8.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В течение установленного регламентом работы электронной торг</w:t>
      </w: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>
        <w:rPr>
          <w:rFonts w:ascii="Times New Roman" w:hAnsi="Times New Roman" w:cs="Times New Roman"/>
          <w:color w:val="auto"/>
          <w:sz w:val="28"/>
          <w:szCs w:val="28"/>
        </w:rPr>
        <w:t>вой площадки времени с момента завершения открытого аукциона в электронной форме в соответствии с пунктом 1.15.7 настоящего подраздела любой участник открытого аукциона в электронной форме вправе подать предложение о цене д</w:t>
      </w: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>
        <w:rPr>
          <w:rFonts w:ascii="Times New Roman" w:hAnsi="Times New Roman" w:cs="Times New Roman"/>
          <w:color w:val="auto"/>
          <w:sz w:val="28"/>
          <w:szCs w:val="28"/>
        </w:rPr>
        <w:t>говора, которое не ниже чем последнее предложение о минимальной цене догов</w:t>
      </w: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>
        <w:rPr>
          <w:rFonts w:ascii="Times New Roman" w:hAnsi="Times New Roman" w:cs="Times New Roman"/>
          <w:color w:val="auto"/>
          <w:sz w:val="28"/>
          <w:szCs w:val="28"/>
        </w:rPr>
        <w:t>ра на аукционе независимо от "шага аукциона", с учетом требований, предусмо</w:t>
      </w:r>
      <w:r>
        <w:rPr>
          <w:rFonts w:ascii="Times New Roman" w:hAnsi="Times New Roman" w:cs="Times New Roman"/>
          <w:color w:val="auto"/>
          <w:sz w:val="28"/>
          <w:szCs w:val="28"/>
        </w:rPr>
        <w:t>т</w:t>
      </w:r>
      <w:r>
        <w:rPr>
          <w:rFonts w:ascii="Times New Roman" w:hAnsi="Times New Roman" w:cs="Times New Roman"/>
          <w:color w:val="auto"/>
          <w:sz w:val="28"/>
          <w:szCs w:val="28"/>
        </w:rPr>
        <w:t>ренных подпунктами 1 и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3 пункта 1.15.5 настоящего подраздела.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1.15.9. Оператор электронной торговой площадки обязан обеспечивать при проведении открытого аукциона в электронной форме конфиденциальность да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ных об участниках открытого аукциона.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1.15.10. </w:t>
      </w:r>
      <w:proofErr w:type="gramStart"/>
      <w:r>
        <w:rPr>
          <w:sz w:val="28"/>
          <w:szCs w:val="28"/>
        </w:rPr>
        <w:t>В течение одного часа с момента окончания открытого аукциона в электронной форме на странице электронной процедуры автоматически формир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ется протокол открытого аукциона в электронной форме, который содержит адрес торговой электронной площадки, дату, время начала и окончания открытого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циона в электронной форме, начальную (максимальную) цену договора, все 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нимальные предложения о цене договора, сделанные участниками открытого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циона в электронной форме и ранжированные 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мере возрастания с указанием порядковых номеров, присвоенных заявкам на участие в открытом аукционе в электронной форме, которые поданы участниками открытого аукциона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форме, сделавшими соответствующие предложения о цене договора, с указанием времени поступления данных предложений.</w:t>
      </w:r>
      <w:proofErr w:type="gramEnd"/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1.15.11. Протокол открытого аукциона в электронной форме размещается Заказчиком на Официальном  сайте Единой информационной системы в сфере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30" w:history="1">
        <w:proofErr w:type="spellStart"/>
        <w:r>
          <w:rPr>
            <w:rStyle w:val="af0"/>
            <w:sz w:val="28"/>
            <w:szCs w:val="28"/>
            <w:lang w:val="en-US"/>
          </w:rPr>
          <w:t>zakupki</w:t>
        </w:r>
        <w:proofErr w:type="spellEnd"/>
        <w:r>
          <w:rPr>
            <w:rStyle w:val="af0"/>
            <w:sz w:val="28"/>
            <w:szCs w:val="28"/>
          </w:rPr>
          <w:t>.</w:t>
        </w:r>
        <w:proofErr w:type="spellStart"/>
        <w:r>
          <w:rPr>
            <w:rStyle w:val="af0"/>
            <w:sz w:val="28"/>
            <w:szCs w:val="28"/>
            <w:lang w:val="en-US"/>
          </w:rPr>
          <w:t>gov</w:t>
        </w:r>
        <w:proofErr w:type="spellEnd"/>
        <w:r>
          <w:rPr>
            <w:rStyle w:val="af0"/>
            <w:sz w:val="28"/>
            <w:szCs w:val="28"/>
          </w:rPr>
          <w:t>.</w:t>
        </w:r>
        <w:proofErr w:type="spellStart"/>
        <w:r>
          <w:rPr>
            <w:rStyle w:val="af0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не позднее чем через три дня со дня его формирования. </w:t>
      </w:r>
    </w:p>
    <w:p w:rsidR="009D06C3" w:rsidRDefault="009D06C3">
      <w:pPr>
        <w:pStyle w:val="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Toc321823610"/>
      <w:r>
        <w:rPr>
          <w:rFonts w:ascii="Times New Roman" w:hAnsi="Times New Roman" w:cs="Times New Roman"/>
          <w:b w:val="0"/>
          <w:bCs w:val="0"/>
          <w:sz w:val="28"/>
          <w:szCs w:val="28"/>
        </w:rPr>
        <w:t>1.16. Порядок рассмотрения вторых частей заявок на участие в открытом аукционе в электронной форме</w:t>
      </w:r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>. Определение победителя открытого аукциона в электронной форме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1.16.1. Единая комиссия рассматривает вторые части заявок на участие в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крытом аукционе в электронной форме на соответствие их требованиям, устано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ленным документацией об открытом аукционе в электронной форме.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1.16.2.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ционе требованиям, установленным документацией об открытом аукционе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тронной форме, в порядке и по основаниям, которые предусмотрены настоящим подразделом.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1.16.3. Единая комиссия рассматривает вторые части заявок </w:t>
      </w:r>
      <w:proofErr w:type="gramStart"/>
      <w:r>
        <w:rPr>
          <w:sz w:val="28"/>
          <w:szCs w:val="28"/>
        </w:rPr>
        <w:t>на участие в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крытом аукционе в электронной форме до принятия решения о соответствии</w:t>
      </w:r>
      <w:proofErr w:type="gramEnd"/>
      <w:r>
        <w:rPr>
          <w:sz w:val="28"/>
          <w:szCs w:val="28"/>
        </w:rPr>
        <w:t xml:space="preserve"> пяти заявок на участие в открытом аукционе требованиям, предусмотренным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тацией об открытом аукционе в электронной форме. Рассмотрение указанных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явок на участие в открытом аукционе в электронной форме начинается с заявки на участие в открытом аукционе в электронной форме, поданной участником откр</w:t>
      </w:r>
      <w:r>
        <w:rPr>
          <w:sz w:val="28"/>
          <w:szCs w:val="28"/>
        </w:rPr>
        <w:t>ы</w:t>
      </w:r>
      <w:r>
        <w:rPr>
          <w:sz w:val="28"/>
          <w:szCs w:val="28"/>
        </w:rPr>
        <w:t>того аукциона в электронной форме, предложившим наиболее низкую цену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вора, и осуществляется с учетом ранжирования заявок на участие в открытом аукционе.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1.16.4. Общий срок рассмотрения вторых частей заявок на участие в откр</w:t>
      </w:r>
      <w:r>
        <w:rPr>
          <w:sz w:val="28"/>
          <w:szCs w:val="28"/>
        </w:rPr>
        <w:t>ы</w:t>
      </w:r>
      <w:r>
        <w:rPr>
          <w:sz w:val="28"/>
          <w:szCs w:val="28"/>
        </w:rPr>
        <w:t>том аукционе в электронной форме не может превышать шесть дней со дня 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мещения на электронной торговой площадке протокола проведения открытого аукциона в электронной форме.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1.16.5. Заявка на участие в открытом аукционе в электронной форме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знается не соответствующей требованиям, установленным документацией об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крытом аукционе в электронной форме, в случае: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непредставления документов, определенных пунктом 1.6.2.2 настоящей документации об открытом аукционе в электронной форме, с учетом документов, ранее представленных в составе первых частей заявок на участие в открытом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ционе, или наличия в таких документах недостоверных сведений об участнике процедуры закупки;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несоответствия участника процедуры закупки требованиям, установле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ным в соответствии с частью 9 настоящего Положения о закупке;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proofErr w:type="spellStart"/>
      <w:r>
        <w:rPr>
          <w:sz w:val="28"/>
          <w:szCs w:val="28"/>
        </w:rPr>
        <w:t>непредоставление</w:t>
      </w:r>
      <w:proofErr w:type="spellEnd"/>
      <w:r>
        <w:rPr>
          <w:sz w:val="28"/>
          <w:szCs w:val="28"/>
        </w:rPr>
        <w:t xml:space="preserve"> документа, подтверждающего внесение денежных сре</w:t>
      </w:r>
      <w:proofErr w:type="gramStart"/>
      <w:r>
        <w:rPr>
          <w:sz w:val="28"/>
          <w:szCs w:val="28"/>
        </w:rPr>
        <w:t>дств в к</w:t>
      </w:r>
      <w:proofErr w:type="gramEnd"/>
      <w:r>
        <w:rPr>
          <w:sz w:val="28"/>
          <w:szCs w:val="28"/>
        </w:rPr>
        <w:t>ачестве обеспечения  заявки на участие в открытом аукционе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форме, если требование обеспечения такой заявки указано в документ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об открытом аукционе в электронной форме.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несколько юридических и физических лиц выступают со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местно в качестве участника процедуры закупки, каждый из таких юридических или физических лиц должен по отдельности соответствовать требованиям к участникам процедуры закупки, установленным Заказчиком в  документации об открытом аукционе в электронной форме.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1.16.6. Принятие решения о несоответствии заявки на участие в открытом аукционе в электронной форме требованиям, установленным документацией об открытом аукционе в электронной форме, по основаниям, не предусмотренным пунктом 1.16.5 настоящего подраздела, не допускается. </w:t>
      </w:r>
    </w:p>
    <w:p w:rsidR="009D06C3" w:rsidRDefault="009D06C3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1.16.7.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В случае принятия решения о соответствии пяти заявок на участие в открытом аукционе в электронной форме требованиям, установленным докуме</w:t>
      </w:r>
      <w:r>
        <w:rPr>
          <w:rFonts w:ascii="Times New Roman" w:hAnsi="Times New Roman" w:cs="Times New Roman"/>
          <w:color w:val="auto"/>
          <w:sz w:val="28"/>
          <w:szCs w:val="28"/>
        </w:rPr>
        <w:t>н</w:t>
      </w:r>
      <w:r>
        <w:rPr>
          <w:rFonts w:ascii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форме, а также в случае принятия на основании рассмотрения вторых частей заявок на участие в открытом аукционе, поданных всеми участниками открытого аукциона, принявшими участие в откр</w:t>
      </w:r>
      <w:r>
        <w:rPr>
          <w:rFonts w:ascii="Times New Roman" w:hAnsi="Times New Roman" w:cs="Times New Roman"/>
          <w:color w:val="auto"/>
          <w:sz w:val="28"/>
          <w:szCs w:val="28"/>
        </w:rPr>
        <w:t>ы</w:t>
      </w:r>
      <w:r>
        <w:rPr>
          <w:rFonts w:ascii="Times New Roman" w:hAnsi="Times New Roman" w:cs="Times New Roman"/>
          <w:color w:val="auto"/>
          <w:sz w:val="28"/>
          <w:szCs w:val="28"/>
        </w:rPr>
        <w:t>том аукционе, решения о соответствии более одной заявки, но менее пяти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форме, который подписывается всеми присутствующими на заседании членами единой комиссии и Заказчиком в день окончания рассмотрения вторых частей з</w:t>
      </w:r>
      <w:r>
        <w:rPr>
          <w:rFonts w:ascii="Times New Roman" w:hAnsi="Times New Roman" w:cs="Times New Roman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явок на участие в открытом аукционе в электронной форме.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Протокол должен с</w:t>
      </w: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>
        <w:rPr>
          <w:rFonts w:ascii="Times New Roman" w:hAnsi="Times New Roman" w:cs="Times New Roman"/>
          <w:color w:val="auto"/>
          <w:sz w:val="28"/>
          <w:szCs w:val="28"/>
        </w:rPr>
        <w:t>держать сведения о порядковых номерах пяти заявок на участие в открытом ау</w:t>
      </w:r>
      <w:r>
        <w:rPr>
          <w:rFonts w:ascii="Times New Roman" w:hAnsi="Times New Roman" w:cs="Times New Roman"/>
          <w:color w:val="auto"/>
          <w:sz w:val="28"/>
          <w:szCs w:val="28"/>
        </w:rPr>
        <w:t>к</w:t>
      </w:r>
      <w:r>
        <w:rPr>
          <w:rFonts w:ascii="Times New Roman" w:hAnsi="Times New Roman" w:cs="Times New Roman"/>
          <w:color w:val="auto"/>
          <w:sz w:val="28"/>
          <w:szCs w:val="28"/>
        </w:rPr>
        <w:t>ционе, которые ранжированы в соответствии с пунктом 1.15.10 настоящей док</w:t>
      </w:r>
      <w:r>
        <w:rPr>
          <w:rFonts w:ascii="Times New Roman" w:hAnsi="Times New Roman" w:cs="Times New Roman"/>
          <w:color w:val="auto"/>
          <w:sz w:val="28"/>
          <w:szCs w:val="28"/>
        </w:rPr>
        <w:t>у</w:t>
      </w:r>
      <w:r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 и в отношении которых принято решение о соответствии требованиям, установленным документацией об открытом аукционе в электронной форме, а в случае принятия на основании ра</w:t>
      </w:r>
      <w:r>
        <w:rPr>
          <w:rFonts w:ascii="Times New Roman" w:hAnsi="Times New Roman" w:cs="Times New Roman"/>
          <w:color w:val="auto"/>
          <w:sz w:val="28"/>
          <w:szCs w:val="28"/>
        </w:rPr>
        <w:t>с</w:t>
      </w:r>
      <w:r>
        <w:rPr>
          <w:rFonts w:ascii="Times New Roman" w:hAnsi="Times New Roman" w:cs="Times New Roman"/>
          <w:color w:val="auto"/>
          <w:sz w:val="28"/>
          <w:szCs w:val="28"/>
        </w:rPr>
        <w:t>смотрения вторых частей заявок на участие в открытом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аукционе, поданных вс</w:t>
      </w:r>
      <w:r>
        <w:rPr>
          <w:rFonts w:ascii="Times New Roman" w:hAnsi="Times New Roman" w:cs="Times New Roman"/>
          <w:color w:val="auto"/>
          <w:sz w:val="28"/>
          <w:szCs w:val="28"/>
        </w:rPr>
        <w:t>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ми участниками открытого аукциона, принявшими участие в открытом аукционе, решения о соответствии более одной заявки, но менее пяти заявок на участие в </w:t>
      </w: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открытом аукционе - о порядковых номерах таких заявок на участие в открытом аукционе, которые ранжированы в соответствии с пунктом 1.15.10 настоящей д</w:t>
      </w: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>
        <w:rPr>
          <w:rFonts w:ascii="Times New Roman" w:hAnsi="Times New Roman" w:cs="Times New Roman"/>
          <w:color w:val="auto"/>
          <w:sz w:val="28"/>
          <w:szCs w:val="28"/>
        </w:rPr>
        <w:t>кументации об открытом аукционе в электронной форме и в отношении которых принято решение о соответствии указанным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требованиям, об участниках проц</w:t>
      </w:r>
      <w:r>
        <w:rPr>
          <w:rFonts w:ascii="Times New Roman" w:hAnsi="Times New Roman" w:cs="Times New Roman"/>
          <w:color w:val="auto"/>
          <w:sz w:val="28"/>
          <w:szCs w:val="28"/>
        </w:rPr>
        <w:t>е</w:t>
      </w:r>
      <w:r>
        <w:rPr>
          <w:rFonts w:ascii="Times New Roman" w:hAnsi="Times New Roman" w:cs="Times New Roman"/>
          <w:color w:val="auto"/>
          <w:sz w:val="28"/>
          <w:szCs w:val="28"/>
        </w:rPr>
        <w:t>дуры закупки, вторые части заявок на участие в открытом аукционе в электро</w:t>
      </w:r>
      <w:r>
        <w:rPr>
          <w:rFonts w:ascii="Times New Roman" w:hAnsi="Times New Roman" w:cs="Times New Roman"/>
          <w:color w:val="auto"/>
          <w:sz w:val="28"/>
          <w:szCs w:val="28"/>
        </w:rPr>
        <w:t>н</w:t>
      </w:r>
      <w:r>
        <w:rPr>
          <w:rFonts w:ascii="Times New Roman" w:hAnsi="Times New Roman" w:cs="Times New Roman"/>
          <w:color w:val="auto"/>
          <w:sz w:val="28"/>
          <w:szCs w:val="28"/>
        </w:rPr>
        <w:t>ной форме которых рассматривались, решение о соответствии или о несоотве</w:t>
      </w:r>
      <w:r>
        <w:rPr>
          <w:rFonts w:ascii="Times New Roman" w:hAnsi="Times New Roman" w:cs="Times New Roman"/>
          <w:color w:val="auto"/>
          <w:sz w:val="28"/>
          <w:szCs w:val="28"/>
        </w:rPr>
        <w:t>т</w:t>
      </w:r>
      <w:r>
        <w:rPr>
          <w:rFonts w:ascii="Times New Roman" w:hAnsi="Times New Roman" w:cs="Times New Roman"/>
          <w:color w:val="auto"/>
          <w:sz w:val="28"/>
          <w:szCs w:val="28"/>
        </w:rPr>
        <w:t>ствии заявок на участие в открытом аукционе в электронной форме требованиям, установленным документацией об открытом аукционе в электронной форме, с обоснованием принятого решения и с указанием положений настоящего Полож</w:t>
      </w:r>
      <w:r>
        <w:rPr>
          <w:rFonts w:ascii="Times New Roman" w:hAnsi="Times New Roman" w:cs="Times New Roman"/>
          <w:color w:val="auto"/>
          <w:sz w:val="28"/>
          <w:szCs w:val="28"/>
        </w:rPr>
        <w:t>е</w:t>
      </w:r>
      <w:r>
        <w:rPr>
          <w:rFonts w:ascii="Times New Roman" w:hAnsi="Times New Roman" w:cs="Times New Roman"/>
          <w:color w:val="auto"/>
          <w:sz w:val="28"/>
          <w:szCs w:val="28"/>
        </w:rPr>
        <w:t>ния о закупке, которым не соответствует участник процедуры закупки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, полож</w:t>
      </w:r>
      <w:r>
        <w:rPr>
          <w:rFonts w:ascii="Times New Roman" w:hAnsi="Times New Roman" w:cs="Times New Roman"/>
          <w:color w:val="auto"/>
          <w:sz w:val="28"/>
          <w:szCs w:val="28"/>
        </w:rPr>
        <w:t>е</w:t>
      </w:r>
      <w:r>
        <w:rPr>
          <w:rFonts w:ascii="Times New Roman" w:hAnsi="Times New Roman" w:cs="Times New Roman"/>
          <w:color w:val="auto"/>
          <w:sz w:val="28"/>
          <w:szCs w:val="28"/>
        </w:rPr>
        <w:t>ний документации об открытом аукционе в электронной форме, которым не соо</w:t>
      </w:r>
      <w:r>
        <w:rPr>
          <w:rFonts w:ascii="Times New Roman" w:hAnsi="Times New Roman" w:cs="Times New Roman"/>
          <w:color w:val="auto"/>
          <w:sz w:val="28"/>
          <w:szCs w:val="28"/>
        </w:rPr>
        <w:t>т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ветствует заявка на участие в открытом аукционе в электронной форме этого участника процедуры закупки, положений заявки на участие в открытом аукционе в электронной форме, которые не соответствуют требованиям, установленным документацией об открытом аукционе в электронной форме.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Протокол подписывается Заказчиком, членами единой комиссии в течение дня после окончания подведения итогов открытого аукциона в электронной 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ме. Протокол составляется в двух экземплярах, один из которых остается у Зака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чика.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31" w:history="1">
        <w:proofErr w:type="spellStart"/>
        <w:r>
          <w:rPr>
            <w:rStyle w:val="af0"/>
            <w:sz w:val="28"/>
            <w:szCs w:val="28"/>
            <w:lang w:val="en-US"/>
          </w:rPr>
          <w:t>zakupki</w:t>
        </w:r>
        <w:proofErr w:type="spellEnd"/>
        <w:r>
          <w:rPr>
            <w:rStyle w:val="af0"/>
            <w:sz w:val="28"/>
            <w:szCs w:val="28"/>
          </w:rPr>
          <w:t>.</w:t>
        </w:r>
        <w:proofErr w:type="spellStart"/>
        <w:r>
          <w:rPr>
            <w:rStyle w:val="af0"/>
            <w:sz w:val="28"/>
            <w:szCs w:val="28"/>
            <w:lang w:val="en-US"/>
          </w:rPr>
          <w:t>gov</w:t>
        </w:r>
        <w:proofErr w:type="spellEnd"/>
        <w:r>
          <w:rPr>
            <w:rStyle w:val="af0"/>
            <w:sz w:val="28"/>
            <w:szCs w:val="28"/>
          </w:rPr>
          <w:t>.</w:t>
        </w:r>
        <w:proofErr w:type="spellStart"/>
        <w:r>
          <w:rPr>
            <w:rStyle w:val="af0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и направляется оператору электронной торговой площадки.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1.16.8. Участник открытого аукциона в электронной форме, который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ложил наиболее низкую цену договора и заявка на участие в открытом </w:t>
      </w:r>
      <w:proofErr w:type="gramStart"/>
      <w:r>
        <w:rPr>
          <w:sz w:val="28"/>
          <w:szCs w:val="28"/>
        </w:rPr>
        <w:t>аукционе</w:t>
      </w:r>
      <w:proofErr w:type="gramEnd"/>
      <w:r>
        <w:rPr>
          <w:sz w:val="28"/>
          <w:szCs w:val="28"/>
        </w:rPr>
        <w:t xml:space="preserve"> в электронной форме которого соответствует требованиям документации об откр</w:t>
      </w:r>
      <w:r>
        <w:rPr>
          <w:sz w:val="28"/>
          <w:szCs w:val="28"/>
        </w:rPr>
        <w:t>ы</w:t>
      </w:r>
      <w:r>
        <w:rPr>
          <w:sz w:val="28"/>
          <w:szCs w:val="28"/>
        </w:rPr>
        <w:t>том аукционе в электронной форме, признается победителем открытого аукциона в электронной форме.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Заказчик в течение трех рабочих дней со дня подписания протокола подв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дения итогов открытого аукциона в электронной форме передает победителю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крытого аукциона в электронной форме один экземпляр протокола и проект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вора, который составляется путем включения цены договора, предложенной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бедителем открытого аукциона в электронной форме, в проект договора, прилаг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емого к документации об аукционе в электронной форме. </w:t>
      </w:r>
      <w:proofErr w:type="gramEnd"/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1.16.9. </w:t>
      </w:r>
      <w:proofErr w:type="gramStart"/>
      <w:r>
        <w:rPr>
          <w:sz w:val="28"/>
          <w:szCs w:val="28"/>
        </w:rPr>
        <w:t>В течение установленного регламентом работы электронной торг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вой площадки времени с момента размещения на электронной торговой площадке указанного в пункте 1.16.7 настоящего раздела протокола оператор электронной торговой площадки направляет участникам открытого аукциона в электронной форме,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</w:t>
      </w:r>
      <w:proofErr w:type="gramEnd"/>
      <w:r>
        <w:rPr>
          <w:sz w:val="28"/>
          <w:szCs w:val="28"/>
        </w:rPr>
        <w:t xml:space="preserve"> принято решение о соответствии или о несоотве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ствии требованиям, предусмотренным документацией об открытом аукционе в электронной форме, уведомления о принятом решении.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1.16.10. </w:t>
      </w:r>
      <w:proofErr w:type="gramStart"/>
      <w:r>
        <w:rPr>
          <w:sz w:val="28"/>
          <w:szCs w:val="28"/>
        </w:rPr>
        <w:t>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ционе в электронной форме, в протокол подведения итогов открытого аукциона в </w:t>
      </w:r>
      <w:r>
        <w:rPr>
          <w:sz w:val="28"/>
          <w:szCs w:val="28"/>
        </w:rPr>
        <w:lastRenderedPageBreak/>
        <w:t xml:space="preserve">электронной форме вносится информация о признании открытого аукциона в электронной форме несостоявшимся. </w:t>
      </w:r>
      <w:proofErr w:type="gramEnd"/>
    </w:p>
    <w:p w:rsidR="009D06C3" w:rsidRDefault="009D06C3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1.16.11.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В случае если открытый аукцион в электронной форме признан н</w:t>
      </w:r>
      <w:r>
        <w:rPr>
          <w:rFonts w:ascii="Times New Roman" w:hAnsi="Times New Roman" w:cs="Times New Roman"/>
          <w:color w:val="auto"/>
          <w:sz w:val="28"/>
          <w:szCs w:val="28"/>
        </w:rPr>
        <w:t>е</w:t>
      </w:r>
      <w:r>
        <w:rPr>
          <w:rFonts w:ascii="Times New Roman" w:hAnsi="Times New Roman" w:cs="Times New Roman"/>
          <w:color w:val="auto"/>
          <w:sz w:val="28"/>
          <w:szCs w:val="28"/>
        </w:rPr>
        <w:t>состоявшимся и только одна заявка на участие в открытом аукционе в электро</w:t>
      </w:r>
      <w:r>
        <w:rPr>
          <w:rFonts w:ascii="Times New Roman" w:hAnsi="Times New Roman" w:cs="Times New Roman"/>
          <w:color w:val="auto"/>
          <w:sz w:val="28"/>
          <w:szCs w:val="28"/>
        </w:rPr>
        <w:t>н</w:t>
      </w:r>
      <w:r>
        <w:rPr>
          <w:rFonts w:ascii="Times New Roman" w:hAnsi="Times New Roman" w:cs="Times New Roman"/>
          <w:color w:val="auto"/>
          <w:sz w:val="28"/>
          <w:szCs w:val="28"/>
        </w:rPr>
        <w:t>ной форме, поданная участником открытого аукциона в электронной форме, пр</w:t>
      </w:r>
      <w:r>
        <w:rPr>
          <w:rFonts w:ascii="Times New Roman" w:hAnsi="Times New Roman" w:cs="Times New Roman"/>
          <w:color w:val="auto"/>
          <w:sz w:val="28"/>
          <w:szCs w:val="28"/>
        </w:rPr>
        <w:t>и</w:t>
      </w:r>
      <w:r>
        <w:rPr>
          <w:rFonts w:ascii="Times New Roman" w:hAnsi="Times New Roman" w:cs="Times New Roman"/>
          <w:color w:val="auto"/>
          <w:sz w:val="28"/>
          <w:szCs w:val="28"/>
        </w:rPr>
        <w:t>нявшим участие в открытом аукционе в электронной форме, признана соотве</w:t>
      </w:r>
      <w:r>
        <w:rPr>
          <w:rFonts w:ascii="Times New Roman" w:hAnsi="Times New Roman" w:cs="Times New Roman"/>
          <w:color w:val="auto"/>
          <w:sz w:val="28"/>
          <w:szCs w:val="28"/>
        </w:rPr>
        <w:t>т</w:t>
      </w:r>
      <w:r>
        <w:rPr>
          <w:rFonts w:ascii="Times New Roman" w:hAnsi="Times New Roman" w:cs="Times New Roman"/>
          <w:color w:val="auto"/>
          <w:sz w:val="28"/>
          <w:szCs w:val="28"/>
        </w:rPr>
        <w:t>ствующей требованиям, предусмотренным документацией об открытом аукционе в электронной форме, Заказчик в течение трех рабочих дней со дня подписания протокола подведения итогов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открытого аукциона в электронной форме обязан передать единственному участнику открытого аукциона в электронной форме проект договора, прилагаемого к документации об открытом аукционе в эле</w:t>
      </w:r>
      <w:r>
        <w:rPr>
          <w:rFonts w:ascii="Times New Roman" w:hAnsi="Times New Roman" w:cs="Times New Roman"/>
          <w:color w:val="auto"/>
          <w:sz w:val="28"/>
          <w:szCs w:val="28"/>
        </w:rPr>
        <w:t>к</w:t>
      </w:r>
      <w:r>
        <w:rPr>
          <w:rFonts w:ascii="Times New Roman" w:hAnsi="Times New Roman" w:cs="Times New Roman"/>
          <w:color w:val="auto"/>
          <w:sz w:val="28"/>
          <w:szCs w:val="28"/>
        </w:rPr>
        <w:t>тронной форме. Заключение договора с участником открытого аукциона в эле</w:t>
      </w:r>
      <w:r>
        <w:rPr>
          <w:rFonts w:ascii="Times New Roman" w:hAnsi="Times New Roman" w:cs="Times New Roman"/>
          <w:color w:val="auto"/>
          <w:sz w:val="28"/>
          <w:szCs w:val="28"/>
        </w:rPr>
        <w:t>к</w:t>
      </w:r>
      <w:r>
        <w:rPr>
          <w:rFonts w:ascii="Times New Roman" w:hAnsi="Times New Roman" w:cs="Times New Roman"/>
          <w:color w:val="auto"/>
          <w:sz w:val="28"/>
          <w:szCs w:val="28"/>
        </w:rPr>
        <w:t>тронной форме, подавшим такую заявку на участие в открытом аукционе в эле</w:t>
      </w:r>
      <w:r>
        <w:rPr>
          <w:rFonts w:ascii="Times New Roman" w:hAnsi="Times New Roman" w:cs="Times New Roman"/>
          <w:color w:val="auto"/>
          <w:sz w:val="28"/>
          <w:szCs w:val="28"/>
        </w:rPr>
        <w:t>к</w:t>
      </w:r>
      <w:r>
        <w:rPr>
          <w:rFonts w:ascii="Times New Roman" w:hAnsi="Times New Roman" w:cs="Times New Roman"/>
          <w:color w:val="auto"/>
          <w:sz w:val="28"/>
          <w:szCs w:val="28"/>
        </w:rPr>
        <w:t>тронной форме, осуществляется в соответствии с пунктом 1.17.5 настоящей док</w:t>
      </w:r>
      <w:r>
        <w:rPr>
          <w:rFonts w:ascii="Times New Roman" w:hAnsi="Times New Roman" w:cs="Times New Roman"/>
          <w:color w:val="auto"/>
          <w:sz w:val="28"/>
          <w:szCs w:val="28"/>
        </w:rPr>
        <w:t>у</w:t>
      </w:r>
      <w:r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форме. При этом договор закл</w:t>
      </w:r>
      <w:r>
        <w:rPr>
          <w:rFonts w:ascii="Times New Roman" w:hAnsi="Times New Roman" w:cs="Times New Roman"/>
          <w:color w:val="auto"/>
          <w:sz w:val="28"/>
          <w:szCs w:val="28"/>
        </w:rPr>
        <w:t>ю</w:t>
      </w:r>
      <w:r>
        <w:rPr>
          <w:rFonts w:ascii="Times New Roman" w:hAnsi="Times New Roman" w:cs="Times New Roman"/>
          <w:color w:val="auto"/>
          <w:sz w:val="28"/>
          <w:szCs w:val="28"/>
        </w:rPr>
        <w:t>чается на условиях, предусмотренных документацией об открытом аукционе в электронной форме, по минимальной цене договора, предложенной указанным участником открытого аукциона в электронной форме при проведении открытого аукциона в электронной форме. Указанный участник процедуры закупки не впр</w:t>
      </w:r>
      <w:r>
        <w:rPr>
          <w:rFonts w:ascii="Times New Roman" w:hAnsi="Times New Roman" w:cs="Times New Roman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>ве отказаться от заключения договора. Денежные средства, внесенные в качестве обеспечения заявки на участие в открытом аукционе в электронной форме, во</w:t>
      </w:r>
      <w:r>
        <w:rPr>
          <w:rFonts w:ascii="Times New Roman" w:hAnsi="Times New Roman" w:cs="Times New Roman"/>
          <w:color w:val="auto"/>
          <w:sz w:val="28"/>
          <w:szCs w:val="28"/>
        </w:rPr>
        <w:t>з</w:t>
      </w:r>
      <w:r>
        <w:rPr>
          <w:rFonts w:ascii="Times New Roman" w:hAnsi="Times New Roman" w:cs="Times New Roman"/>
          <w:color w:val="auto"/>
          <w:sz w:val="28"/>
          <w:szCs w:val="28"/>
        </w:rPr>
        <w:t>вращаются такому участнику в течение пяти рабочих дней со дня заключения с ним договора.</w:t>
      </w:r>
    </w:p>
    <w:p w:rsidR="009D06C3" w:rsidRDefault="009D06C3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1.16.12. Участник открытого аукциона в электронной форме вправе запр</w:t>
      </w: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>
        <w:rPr>
          <w:rFonts w:ascii="Times New Roman" w:hAnsi="Times New Roman" w:cs="Times New Roman"/>
          <w:color w:val="auto"/>
          <w:sz w:val="28"/>
          <w:szCs w:val="28"/>
        </w:rPr>
        <w:t>сить  разъяснения результатов рассмотрения поданной им второй части заявки на участие в открытом аукционе в электронной форме.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1.16.13. </w:t>
      </w:r>
      <w:proofErr w:type="gramStart"/>
      <w:r>
        <w:rPr>
          <w:sz w:val="28"/>
          <w:szCs w:val="28"/>
        </w:rPr>
        <w:t>В случае если было установлено требование обеспечения заявки на участие в открытом аукционе в электронной форме, Заказчик в течение пяти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никам открытого аукциона в электронной форме, которые участвовали в откр</w:t>
      </w:r>
      <w:r>
        <w:rPr>
          <w:sz w:val="28"/>
          <w:szCs w:val="28"/>
        </w:rPr>
        <w:t>ы</w:t>
      </w:r>
      <w:r>
        <w:rPr>
          <w:sz w:val="28"/>
          <w:szCs w:val="28"/>
        </w:rPr>
        <w:t>том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аукционе в электронной форме, но не стали победителями открытого аукци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 в электронной форме, за исключением участника открытого аукциона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форме, который сделал предпоследнее предложение о цене договора.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нежные средства, внесенные в качестве обеспечения заявки на участие в откр</w:t>
      </w:r>
      <w:r>
        <w:rPr>
          <w:sz w:val="28"/>
          <w:szCs w:val="28"/>
        </w:rPr>
        <w:t>ы</w:t>
      </w:r>
      <w:r>
        <w:rPr>
          <w:sz w:val="28"/>
          <w:szCs w:val="28"/>
        </w:rPr>
        <w:t>том аукционе в электронной форме участником открытого аукциона в электро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форме, который сделал предпоследнее предложение о цене договора, возвр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щаются такому участнику открытого аукциона в электронной форме в течение пяти рабочих дней со дня подписания договора с победителем открытого аукци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 в электронной форме или с таким участником открытого аукциона в электро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</w:t>
      </w:r>
      <w:proofErr w:type="gramEnd"/>
      <w:r>
        <w:rPr>
          <w:sz w:val="28"/>
          <w:szCs w:val="28"/>
        </w:rPr>
        <w:t xml:space="preserve"> форме. </w:t>
      </w:r>
    </w:p>
    <w:p w:rsidR="009D06C3" w:rsidRDefault="009D06C3">
      <w:pPr>
        <w:pStyle w:val="34"/>
        <w:ind w:right="-2"/>
        <w:rPr>
          <w:sz w:val="28"/>
          <w:szCs w:val="28"/>
        </w:rPr>
      </w:pP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1.17. Заключение договора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1.17.1. </w:t>
      </w:r>
      <w:proofErr w:type="gramStart"/>
      <w:r>
        <w:rPr>
          <w:sz w:val="28"/>
          <w:szCs w:val="28"/>
        </w:rPr>
        <w:t xml:space="preserve">Договор должен быть заключен не позднее 20 рабочих дней со дня принятия заказчиком решения о заключении такого договора, за исключением </w:t>
      </w:r>
      <w:r>
        <w:rPr>
          <w:sz w:val="28"/>
          <w:szCs w:val="28"/>
        </w:rPr>
        <w:lastRenderedPageBreak/>
        <w:t>случаев, когда в соответствии с законодательством Российской Федерации для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ключения договора необходимо его одобрение органом управления заказчика, а также случаев, когда действия (бездействие) заказчика при осуществлении заку</w:t>
      </w:r>
      <w:r>
        <w:rPr>
          <w:sz w:val="28"/>
          <w:szCs w:val="28"/>
        </w:rPr>
        <w:t>п</w:t>
      </w:r>
      <w:r>
        <w:rPr>
          <w:sz w:val="28"/>
          <w:szCs w:val="28"/>
        </w:rPr>
        <w:t>ки обжалуются в антимонопольном органе либо в судебном порядке.</w:t>
      </w:r>
      <w:proofErr w:type="gramEnd"/>
      <w:r>
        <w:rPr>
          <w:sz w:val="28"/>
          <w:szCs w:val="28"/>
        </w:rPr>
        <w:t xml:space="preserve"> В указанных случаях договор должен быть заключен в течение 20 рабочих дней со дня всту</w:t>
      </w:r>
      <w:r>
        <w:rPr>
          <w:sz w:val="28"/>
          <w:szCs w:val="28"/>
        </w:rPr>
        <w:t>п</w:t>
      </w:r>
      <w:r>
        <w:rPr>
          <w:sz w:val="28"/>
          <w:szCs w:val="28"/>
        </w:rPr>
        <w:t>ления в силу решения антимонопольного органа или судебного акта, предусма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ривающего заключение договора. 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1.17.2. </w:t>
      </w:r>
      <w:proofErr w:type="gramStart"/>
      <w:r>
        <w:rPr>
          <w:sz w:val="28"/>
          <w:szCs w:val="28"/>
        </w:rPr>
        <w:t>В случае если победитель открытого аукциона в электронной форме или участник открытого аукциона в электронной форме, который сделал предп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следнее предложение о цене договора, в срок, предусмотренный документацией об открытом аукционе в электронной форме, не представил Заказчику подписа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ный договор, переданный ему в соответствии с пунктом 1.14.13 или пунктом 1.16.11 настоящей документации об открытом аукционе в электронной форме, а также обеспечение исполнения</w:t>
      </w:r>
      <w:proofErr w:type="gramEnd"/>
      <w:r>
        <w:rPr>
          <w:sz w:val="28"/>
          <w:szCs w:val="28"/>
        </w:rPr>
        <w:t xml:space="preserve"> договора в случае, если Заказчиком было устано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лено требование обеспечения исполнения договора, победитель открытого аукц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она в электронной форме или участник открытого аукциона в электронной форме, который сделал предпоследнее предложение о цене договора, признается укл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нившимся от заключения договора. </w:t>
      </w:r>
    </w:p>
    <w:p w:rsidR="009D06C3" w:rsidRDefault="009D06C3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1.17.3.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В случае если победитель открытого аукциона в электронной форме признан уклонившимся от заключения договора, Заказчик вправе обратиться в суд с требованием о понуждении победителя открытого аукциона в электронной форме заключить договор, а также о возмещении убытков, причиненных уклон</w:t>
      </w:r>
      <w:r>
        <w:rPr>
          <w:rFonts w:ascii="Times New Roman" w:hAnsi="Times New Roman" w:cs="Times New Roman"/>
          <w:color w:val="auto"/>
          <w:sz w:val="28"/>
          <w:szCs w:val="28"/>
        </w:rPr>
        <w:t>е</w:t>
      </w:r>
      <w:r>
        <w:rPr>
          <w:rFonts w:ascii="Times New Roman" w:hAnsi="Times New Roman" w:cs="Times New Roman"/>
          <w:color w:val="auto"/>
          <w:sz w:val="28"/>
          <w:szCs w:val="28"/>
        </w:rPr>
        <w:t>нием от заключения договора, либо заключить договор с участником открытого аукциона в электронной форме, который сделал предпоследнее предложение о цене договора.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Заказчик также вправе заключить договор с участником открытого аукциона в электронной форме, который сделал предпоследнее предложение о цене договора, при отказе от заключения договора с победителем открытого ау</w:t>
      </w:r>
      <w:r>
        <w:rPr>
          <w:rFonts w:ascii="Times New Roman" w:hAnsi="Times New Roman" w:cs="Times New Roman"/>
          <w:color w:val="auto"/>
          <w:sz w:val="28"/>
          <w:szCs w:val="28"/>
        </w:rPr>
        <w:t>к</w:t>
      </w:r>
      <w:r>
        <w:rPr>
          <w:rFonts w:ascii="Times New Roman" w:hAnsi="Times New Roman" w:cs="Times New Roman"/>
          <w:color w:val="auto"/>
          <w:sz w:val="28"/>
          <w:szCs w:val="28"/>
        </w:rPr>
        <w:t>циона в электронной форме в случаях, предусмотренных пунктом 2 части 7 П</w:t>
      </w: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>
        <w:rPr>
          <w:rFonts w:ascii="Times New Roman" w:hAnsi="Times New Roman" w:cs="Times New Roman"/>
          <w:color w:val="auto"/>
          <w:sz w:val="28"/>
          <w:szCs w:val="28"/>
        </w:rPr>
        <w:t>ложения о закупке. При этом заключение договора для участника открытого ау</w:t>
      </w:r>
      <w:r>
        <w:rPr>
          <w:rFonts w:ascii="Times New Roman" w:hAnsi="Times New Roman" w:cs="Times New Roman"/>
          <w:color w:val="auto"/>
          <w:sz w:val="28"/>
          <w:szCs w:val="28"/>
        </w:rPr>
        <w:t>к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циона в электронной форме, который сделал предпоследнее предложение о цене договора, является обязательным.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В случае уклонения участника открытого ау</w:t>
      </w:r>
      <w:r>
        <w:rPr>
          <w:rFonts w:ascii="Times New Roman" w:hAnsi="Times New Roman" w:cs="Times New Roman"/>
          <w:color w:val="auto"/>
          <w:sz w:val="28"/>
          <w:szCs w:val="28"/>
        </w:rPr>
        <w:t>к</w:t>
      </w:r>
      <w:r>
        <w:rPr>
          <w:rFonts w:ascii="Times New Roman" w:hAnsi="Times New Roman" w:cs="Times New Roman"/>
          <w:color w:val="auto"/>
          <w:sz w:val="28"/>
          <w:szCs w:val="28"/>
        </w:rPr>
        <w:t>циона в электронной форме, который сделал предпоследнее предложение о цене договора, от заключения договора Заказчик вправе обратиться в суд с требован</w:t>
      </w:r>
      <w:r>
        <w:rPr>
          <w:rFonts w:ascii="Times New Roman" w:hAnsi="Times New Roman" w:cs="Times New Roman"/>
          <w:color w:val="auto"/>
          <w:sz w:val="28"/>
          <w:szCs w:val="28"/>
        </w:rPr>
        <w:t>и</w:t>
      </w:r>
      <w:r>
        <w:rPr>
          <w:rFonts w:ascii="Times New Roman" w:hAnsi="Times New Roman" w:cs="Times New Roman"/>
          <w:color w:val="auto"/>
          <w:sz w:val="28"/>
          <w:szCs w:val="28"/>
        </w:rPr>
        <w:t>ем о понуждении такого участника открытого аукциона в электронной форме з</w:t>
      </w:r>
      <w:r>
        <w:rPr>
          <w:rFonts w:ascii="Times New Roman" w:hAnsi="Times New Roman" w:cs="Times New Roman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>ключить договор, а также о возмещении убытков, причиненных уклонением от заключения договора, или принять решение о признании открытого аукциона в электронной форме несостоявшимся.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В случае если Заказчик отказался в соотве</w:t>
      </w:r>
      <w:r>
        <w:rPr>
          <w:rFonts w:ascii="Times New Roman" w:hAnsi="Times New Roman" w:cs="Times New Roman"/>
          <w:color w:val="auto"/>
          <w:sz w:val="28"/>
          <w:szCs w:val="28"/>
        </w:rPr>
        <w:t>т</w:t>
      </w:r>
      <w:r>
        <w:rPr>
          <w:rFonts w:ascii="Times New Roman" w:hAnsi="Times New Roman" w:cs="Times New Roman"/>
          <w:color w:val="auto"/>
          <w:sz w:val="28"/>
          <w:szCs w:val="28"/>
        </w:rPr>
        <w:t>ствии с пунктом 2 части 7 Положения о закупке от заключения договора с поб</w:t>
      </w:r>
      <w:r>
        <w:rPr>
          <w:rFonts w:ascii="Times New Roman" w:hAnsi="Times New Roman" w:cs="Times New Roman"/>
          <w:color w:val="auto"/>
          <w:sz w:val="28"/>
          <w:szCs w:val="28"/>
        </w:rPr>
        <w:t>е</w:t>
      </w:r>
      <w:r>
        <w:rPr>
          <w:rFonts w:ascii="Times New Roman" w:hAnsi="Times New Roman" w:cs="Times New Roman"/>
          <w:color w:val="auto"/>
          <w:sz w:val="28"/>
          <w:szCs w:val="28"/>
        </w:rPr>
        <w:t>дителем открытого аукциона в электронной форме и с участником открытого ау</w:t>
      </w:r>
      <w:r>
        <w:rPr>
          <w:rFonts w:ascii="Times New Roman" w:hAnsi="Times New Roman" w:cs="Times New Roman"/>
          <w:color w:val="auto"/>
          <w:sz w:val="28"/>
          <w:szCs w:val="28"/>
        </w:rPr>
        <w:t>к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циона в электронной форме, который сделал предпоследнее предложение о цене договора, открытый аукцион в электронной форме признается несостоявшимся. </w:t>
      </w:r>
    </w:p>
    <w:p w:rsidR="009D06C3" w:rsidRDefault="009D06C3">
      <w:pPr>
        <w:pStyle w:val="34"/>
        <w:ind w:right="-2" w:firstLine="708"/>
        <w:rPr>
          <w:sz w:val="28"/>
          <w:szCs w:val="28"/>
        </w:rPr>
      </w:pPr>
      <w:r>
        <w:rPr>
          <w:sz w:val="28"/>
          <w:szCs w:val="28"/>
        </w:rPr>
        <w:t>Сведения об участниках процедуры закупки, уклонившихся от заключения договора, включаются в реестр недобросовестных поставщиков, предусмотре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ный статьей 5 Федерального закона от 18 июля 2011 года № 223-ФЗ «О закупках товаров, работ, услуг отдельными видами юридических лиц».  </w:t>
      </w:r>
    </w:p>
    <w:p w:rsidR="009D06C3" w:rsidRDefault="009D06C3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1.17.4. </w:t>
      </w:r>
      <w:proofErr w:type="gramStart"/>
      <w:r>
        <w:rPr>
          <w:sz w:val="28"/>
          <w:szCs w:val="28"/>
        </w:rPr>
        <w:t>Договор заключается на условиях, указанных в извещении о проведении  открытого аукциона в электронной форме и  документации об открытом аукционе в электронной форме, по цене, предложенной победителем открытого аукциона в электронной форме, либо в случае заключения договора с участником открытого аукциона в электронной форме, который сделал предпоследнее предложение о цене договора, по цене, предложенной таким участником.</w:t>
      </w:r>
      <w:proofErr w:type="gramEnd"/>
      <w:r>
        <w:rPr>
          <w:sz w:val="28"/>
          <w:szCs w:val="28"/>
        </w:rPr>
        <w:t xml:space="preserve"> В случае если договор заключается с физическим лицом, за исключением индивидуальных предпринимателей и иных занимающихся частной практикой лиц, оплата такого договора уменьшается на размер налоговых платежей, связанных с оплатой договора. </w:t>
      </w:r>
    </w:p>
    <w:p w:rsidR="009D06C3" w:rsidRDefault="009D06C3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1.17.4.1. </w:t>
      </w:r>
      <w:proofErr w:type="gramStart"/>
      <w:r>
        <w:rPr>
          <w:sz w:val="28"/>
          <w:szCs w:val="28"/>
        </w:rPr>
        <w:t>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г. № 925 «О приоритете товаров российского происхождения, работ, услуг, 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установлен приоритет товаров российского происхождения.</w:t>
      </w:r>
      <w:proofErr w:type="gramEnd"/>
    </w:p>
    <w:p w:rsidR="009D06C3" w:rsidRDefault="009D06C3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1.17.4.2. В случае если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сниженной на 15 процентов от предложенной им цены договора.</w:t>
      </w:r>
    </w:p>
    <w:p w:rsidR="009D06C3" w:rsidRDefault="009D06C3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1.17.4.3. </w:t>
      </w:r>
      <w:proofErr w:type="gramStart"/>
      <w:r>
        <w:rPr>
          <w:sz w:val="28"/>
          <w:szCs w:val="28"/>
        </w:rPr>
        <w:t>В случае если цена договора снижена до нуля и открытый аукцион в электронной форме проводится на право заключить договор, а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увеличенной на 15 процентов от предложенной им цены</w:t>
      </w:r>
      <w:proofErr w:type="gramEnd"/>
      <w:r>
        <w:rPr>
          <w:sz w:val="28"/>
          <w:szCs w:val="28"/>
        </w:rPr>
        <w:t xml:space="preserve"> договора.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1.17.4.4. Приоритет не предоставляется в случаях, если:</w:t>
      </w:r>
    </w:p>
    <w:p w:rsidR="009D06C3" w:rsidRDefault="009D06C3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а) открытый аукцион в электронной форме  признан несостоявшимся, и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говор заключается с единственным участником открытого аукциона в электро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форме;</w:t>
      </w:r>
    </w:p>
    <w:p w:rsidR="009D06C3" w:rsidRDefault="009D06C3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б) в заявке на участие в открытом аукционе в электронной форме не соде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жится предложений о поставке товаров российского происхождения;</w:t>
      </w:r>
    </w:p>
    <w:p w:rsidR="009D06C3" w:rsidRDefault="009D06C3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в) в заявке на участие в открытом аукционе в электронной форме не соде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жится предложений о поставке товаров иностранного происхождения;</w:t>
      </w:r>
    </w:p>
    <w:p w:rsidR="009D06C3" w:rsidRDefault="009D06C3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г) стоимость товаров российского происхождения в заявке на участие в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крытом аукционе в электронной форме составляет более 50 процентов стоимости всех предложенных участником открытого аукциона в электронной форме тов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ров.</w:t>
      </w:r>
    </w:p>
    <w:p w:rsidR="009D06C3" w:rsidRDefault="009D06C3">
      <w:pPr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целей установления соотношения цены предлагаемых к поставке тов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Форме 7, на коэффициент изменения начальной (максимальной) цены договора по результатам проведения открытого аукциона в электронной форме, </w:t>
      </w:r>
      <w:r>
        <w:rPr>
          <w:sz w:val="28"/>
          <w:szCs w:val="28"/>
        </w:rPr>
        <w:lastRenderedPageBreak/>
        <w:t>определяемый как результат деления цены договора, по которой заключается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говор, на начальную (максимальную) цену договора.</w:t>
      </w:r>
      <w:proofErr w:type="gramEnd"/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1.17.5. </w:t>
      </w:r>
      <w:proofErr w:type="gramStart"/>
      <w:r>
        <w:rPr>
          <w:sz w:val="28"/>
          <w:szCs w:val="28"/>
        </w:rPr>
        <w:t>В случае если Заказчиком установлено требование обеспечения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полнения договора,  договор заключается только после предоставления участн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ком открытого аукциона в электронной форме, с которым заключается договор, безотзывной банковской гарантии, выданной банком или иной кредитной орган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зацией, или передачи Заказчику в залог денежных средств, в том числе в форме вклада (депозита), в размере обеспечения исполнения договора, предусмотренном документацией об открытом аукционе в электронной форме</w:t>
      </w:r>
      <w:proofErr w:type="gramEnd"/>
      <w:r>
        <w:rPr>
          <w:sz w:val="28"/>
          <w:szCs w:val="28"/>
        </w:rPr>
        <w:t>. Способ обеспечения исполнения договора из указанных в настоящей части способов определяется 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ким участником открытого аукциона в электронной форме самостоятельно.  Если участником открытого аукциона в электронной форме, с которым заключается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говор, является бюджетное учреждение и Заказчиком установлено требование обеспечения исполнения договора, предоставление обеспечения исполнения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говора не требуется.</w:t>
      </w:r>
    </w:p>
    <w:p w:rsidR="009D06C3" w:rsidRDefault="009D06C3">
      <w:pPr>
        <w:pStyle w:val="afc"/>
        <w:spacing w:before="0" w:beforeAutospacing="0" w:after="0" w:afterAutospacing="0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1.17.6. Денежные средства, передаваемые Заказчику в залог в качестве обеспечения исполнения договора, должны быть перечислены в размере, устано</w:t>
      </w:r>
      <w:r>
        <w:rPr>
          <w:color w:val="auto"/>
          <w:sz w:val="28"/>
          <w:szCs w:val="28"/>
        </w:rPr>
        <w:t>в</w:t>
      </w:r>
      <w:r>
        <w:rPr>
          <w:color w:val="auto"/>
          <w:sz w:val="28"/>
          <w:szCs w:val="28"/>
        </w:rPr>
        <w:t>ленном в пункте 2.19 Информационной карты, на счет, указанный Заказчиком.</w:t>
      </w:r>
    </w:p>
    <w:p w:rsidR="009D06C3" w:rsidRDefault="009D06C3">
      <w:pPr>
        <w:pStyle w:val="afc"/>
        <w:spacing w:before="0" w:beforeAutospacing="0" w:after="0" w:afterAutospacing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Факт внесения денежных сре</w:t>
      </w:r>
      <w:proofErr w:type="gramStart"/>
      <w:r>
        <w:rPr>
          <w:color w:val="auto"/>
          <w:sz w:val="28"/>
          <w:szCs w:val="28"/>
        </w:rPr>
        <w:t>дств в к</w:t>
      </w:r>
      <w:proofErr w:type="gramEnd"/>
      <w:r>
        <w:rPr>
          <w:color w:val="auto"/>
          <w:sz w:val="28"/>
          <w:szCs w:val="28"/>
        </w:rPr>
        <w:t>ачестве обеспечения исполнения дог</w:t>
      </w:r>
      <w:r>
        <w:rPr>
          <w:color w:val="auto"/>
          <w:sz w:val="28"/>
          <w:szCs w:val="28"/>
        </w:rPr>
        <w:t>о</w:t>
      </w:r>
      <w:r>
        <w:rPr>
          <w:color w:val="auto"/>
          <w:sz w:val="28"/>
          <w:szCs w:val="28"/>
        </w:rPr>
        <w:t>вора подтверждается платежным поручением с отметкой банка об оплате (ориг</w:t>
      </w:r>
      <w:r>
        <w:rPr>
          <w:color w:val="auto"/>
          <w:sz w:val="28"/>
          <w:szCs w:val="28"/>
        </w:rPr>
        <w:t>и</w:t>
      </w:r>
      <w:r>
        <w:rPr>
          <w:color w:val="auto"/>
          <w:sz w:val="28"/>
          <w:szCs w:val="28"/>
        </w:rPr>
        <w:t>нальная выписка из банка в случае, если перевод денежных средств осуществля</w:t>
      </w:r>
      <w:r>
        <w:rPr>
          <w:color w:val="auto"/>
          <w:sz w:val="28"/>
          <w:szCs w:val="28"/>
        </w:rPr>
        <w:t>л</w:t>
      </w:r>
      <w:r>
        <w:rPr>
          <w:color w:val="auto"/>
          <w:sz w:val="28"/>
          <w:szCs w:val="28"/>
        </w:rPr>
        <w:t>ся при помощи системы «Банк-клиент»).</w:t>
      </w:r>
    </w:p>
    <w:p w:rsidR="009D06C3" w:rsidRDefault="009D06C3">
      <w:pPr>
        <w:pStyle w:val="afc"/>
        <w:spacing w:before="0" w:beforeAutospacing="0" w:after="0" w:afterAutospacing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Денежные средства возвращаются поставщику, с которым заключается д</w:t>
      </w:r>
      <w:r>
        <w:rPr>
          <w:color w:val="auto"/>
          <w:sz w:val="28"/>
          <w:szCs w:val="28"/>
        </w:rPr>
        <w:t>о</w:t>
      </w:r>
      <w:r>
        <w:rPr>
          <w:color w:val="auto"/>
          <w:sz w:val="28"/>
          <w:szCs w:val="28"/>
        </w:rPr>
        <w:t xml:space="preserve">говор, при условии надлежащего исполнения им своих обязательств по договору в течение 30 дней с даты </w:t>
      </w:r>
      <w:proofErr w:type="gramStart"/>
      <w:r>
        <w:rPr>
          <w:color w:val="auto"/>
          <w:sz w:val="28"/>
          <w:szCs w:val="28"/>
        </w:rPr>
        <w:t>подписания акта сдачи-приемки исполнения обязательств</w:t>
      </w:r>
      <w:proofErr w:type="gramEnd"/>
      <w:r>
        <w:rPr>
          <w:color w:val="auto"/>
          <w:sz w:val="28"/>
          <w:szCs w:val="28"/>
        </w:rPr>
        <w:t xml:space="preserve"> по договору на счет, указанный в договоре.</w:t>
      </w:r>
    </w:p>
    <w:p w:rsidR="009D06C3" w:rsidRDefault="009D06C3">
      <w:pPr>
        <w:pStyle w:val="afc"/>
        <w:spacing w:before="0" w:beforeAutospacing="0" w:after="0" w:afterAutospacing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1.17.7. В случае если обеспечение исполнения договора представляется в форме вклада (депозита), договор банковского вклада должен соответствовать требованиям, установленным Гражданским кодексом Российской Федерации и иными нормативно-правовыми актами Российской Федерации.</w:t>
      </w:r>
    </w:p>
    <w:p w:rsidR="009D06C3" w:rsidRDefault="009D06C3">
      <w:pPr>
        <w:pStyle w:val="afc"/>
        <w:spacing w:before="0" w:beforeAutospacing="0" w:after="0" w:afterAutospacing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В договоре банковского вклада должна быть указана полная сумма обесп</w:t>
      </w:r>
      <w:r>
        <w:rPr>
          <w:color w:val="auto"/>
          <w:sz w:val="28"/>
          <w:szCs w:val="28"/>
        </w:rPr>
        <w:t>е</w:t>
      </w:r>
      <w:r>
        <w:rPr>
          <w:color w:val="auto"/>
          <w:sz w:val="28"/>
          <w:szCs w:val="28"/>
        </w:rPr>
        <w:t>чения исполнения договора.</w:t>
      </w:r>
    </w:p>
    <w:p w:rsidR="009D06C3" w:rsidRDefault="009D06C3">
      <w:pPr>
        <w:pStyle w:val="afc"/>
        <w:spacing w:before="0" w:beforeAutospacing="0" w:after="0" w:afterAutospacing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Договор банковского вклада также должен содержать указание на соотве</w:t>
      </w:r>
      <w:r>
        <w:rPr>
          <w:color w:val="auto"/>
          <w:sz w:val="28"/>
          <w:szCs w:val="28"/>
        </w:rPr>
        <w:t>т</w:t>
      </w:r>
      <w:r>
        <w:rPr>
          <w:color w:val="auto"/>
          <w:sz w:val="28"/>
          <w:szCs w:val="28"/>
        </w:rPr>
        <w:t>ствующий договор путем указания на стороны договора, название предмета и, по возможности, ссылки на протокол как основание заключения договора.</w:t>
      </w:r>
    </w:p>
    <w:p w:rsidR="009D06C3" w:rsidRDefault="009D06C3">
      <w:pPr>
        <w:pStyle w:val="afc"/>
        <w:spacing w:before="0" w:beforeAutospacing="0" w:after="0" w:afterAutospacing="0"/>
        <w:jc w:val="both"/>
        <w:rPr>
          <w:color w:val="auto"/>
          <w:sz w:val="28"/>
          <w:szCs w:val="28"/>
        </w:rPr>
      </w:pPr>
      <w:r>
        <w:rPr>
          <w:color w:val="auto"/>
        </w:rPr>
        <w:tab/>
      </w:r>
      <w:r>
        <w:rPr>
          <w:color w:val="auto"/>
          <w:sz w:val="28"/>
          <w:szCs w:val="28"/>
        </w:rPr>
        <w:t>Срок действия договора банковского вклада должен устанавливаться с уч</w:t>
      </w:r>
      <w:r>
        <w:rPr>
          <w:color w:val="auto"/>
          <w:sz w:val="28"/>
          <w:szCs w:val="28"/>
        </w:rPr>
        <w:t>е</w:t>
      </w:r>
      <w:r>
        <w:rPr>
          <w:color w:val="auto"/>
          <w:sz w:val="28"/>
          <w:szCs w:val="28"/>
        </w:rPr>
        <w:t>том срока действия договора</w:t>
      </w:r>
      <w:r>
        <w:rPr>
          <w:color w:val="auto"/>
        </w:rPr>
        <w:t>.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1.17.8. Договор будет считаться заключенным с момента подписания его обеими сторонами.</w:t>
      </w:r>
    </w:p>
    <w:p w:rsidR="009D06C3" w:rsidRDefault="009D06C3">
      <w:pPr>
        <w:pStyle w:val="34"/>
        <w:ind w:right="-2"/>
        <w:rPr>
          <w:sz w:val="28"/>
          <w:szCs w:val="28"/>
        </w:rPr>
      </w:pPr>
      <w:r>
        <w:rPr>
          <w:sz w:val="28"/>
          <w:szCs w:val="28"/>
        </w:rPr>
        <w:tab/>
        <w:t>1.17.9.  Цена договора может быть снижена по соглашению сторон без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менения предусмотренных договором количества товаров и иных условий испо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нения договора.</w:t>
      </w:r>
    </w:p>
    <w:p w:rsidR="009D06C3" w:rsidRDefault="009D06C3">
      <w:pPr>
        <w:pStyle w:val="34"/>
        <w:ind w:right="-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9D06C3" w:rsidRDefault="009D06C3">
      <w:pPr>
        <w:pStyle w:val="34"/>
        <w:ind w:right="-2" w:firstLine="708"/>
        <w:rPr>
          <w:sz w:val="28"/>
          <w:szCs w:val="28"/>
        </w:rPr>
      </w:pPr>
      <w:r>
        <w:rPr>
          <w:sz w:val="28"/>
          <w:szCs w:val="28"/>
        </w:rPr>
        <w:t>1.18. Право на обжалование</w:t>
      </w:r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Любой участник процедуры закупки вправе обжаловать нарушения проц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дуры закупки со стороны Заказчика в порядке, предусмотренном частью 69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ложения о закупке. </w:t>
      </w:r>
    </w:p>
    <w:p w:rsidR="009D06C3" w:rsidRDefault="009D06C3">
      <w:pPr>
        <w:pStyle w:val="aa"/>
        <w:spacing w:line="240" w:lineRule="auto"/>
        <w:ind w:right="-2"/>
        <w:jc w:val="center"/>
      </w:pPr>
      <w:r>
        <w:tab/>
      </w:r>
    </w:p>
    <w:p w:rsidR="009D06C3" w:rsidRDefault="009D06C3">
      <w:pPr>
        <w:pStyle w:val="aa"/>
        <w:spacing w:line="240" w:lineRule="auto"/>
        <w:ind w:right="-2"/>
        <w:jc w:val="center"/>
      </w:pPr>
      <w:r>
        <w:br w:type="page"/>
      </w:r>
      <w:r>
        <w:lastRenderedPageBreak/>
        <w:t>2. Информационная карта аукциона</w:t>
      </w:r>
    </w:p>
    <w:p w:rsidR="009D06C3" w:rsidRDefault="009D06C3">
      <w:pPr>
        <w:pStyle w:val="aa"/>
        <w:spacing w:line="240" w:lineRule="auto"/>
        <w:ind w:right="-2"/>
        <w:rPr>
          <w:sz w:val="26"/>
          <w:szCs w:val="2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992"/>
        <w:gridCol w:w="8186"/>
      </w:tblGrid>
      <w:tr w:rsidR="009D06C3" w:rsidRPr="00954D88">
        <w:tc>
          <w:tcPr>
            <w:tcW w:w="959" w:type="dxa"/>
            <w:vAlign w:val="center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№</w:t>
            </w:r>
          </w:p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пункта</w:t>
            </w:r>
          </w:p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proofErr w:type="spellStart"/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>н</w:t>
            </w:r>
            <w:r w:rsidRPr="00954D88">
              <w:rPr>
                <w:sz w:val="24"/>
                <w:szCs w:val="24"/>
              </w:rPr>
              <w:t>форм</w:t>
            </w:r>
            <w:proofErr w:type="spellEnd"/>
            <w:r w:rsidRPr="00954D88">
              <w:rPr>
                <w:sz w:val="24"/>
                <w:szCs w:val="24"/>
              </w:rPr>
              <w:t>.</w:t>
            </w:r>
          </w:p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  <w:rPr>
                <w:b/>
                <w:bCs/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карты</w:t>
            </w:r>
          </w:p>
        </w:tc>
        <w:tc>
          <w:tcPr>
            <w:tcW w:w="992" w:type="dxa"/>
            <w:vAlign w:val="center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Ссылка на пункт Разд</w:t>
            </w:r>
            <w:r w:rsidRPr="00954D88">
              <w:rPr>
                <w:sz w:val="24"/>
                <w:szCs w:val="24"/>
              </w:rPr>
              <w:t>е</w:t>
            </w:r>
            <w:r w:rsidRPr="00954D88">
              <w:rPr>
                <w:sz w:val="24"/>
                <w:szCs w:val="24"/>
              </w:rPr>
              <w:t>ла 1</w:t>
            </w:r>
          </w:p>
        </w:tc>
        <w:tc>
          <w:tcPr>
            <w:tcW w:w="8186" w:type="dxa"/>
            <w:vAlign w:val="center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Содержание</w:t>
            </w:r>
          </w:p>
        </w:tc>
      </w:tr>
      <w:tr w:rsidR="009D06C3" w:rsidRPr="00954D88"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2.1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1.1.2</w:t>
            </w:r>
          </w:p>
        </w:tc>
        <w:tc>
          <w:tcPr>
            <w:tcW w:w="8186" w:type="dxa"/>
          </w:tcPr>
          <w:p w:rsidR="009D06C3" w:rsidRPr="00954D88" w:rsidRDefault="009D06C3">
            <w:pPr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Заказчик: федеральное государственное автономное образов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тельное учреждение высшего образования «Национальный иссл</w:t>
            </w:r>
            <w:r w:rsidRPr="00954D88">
              <w:rPr>
                <w:sz w:val="28"/>
                <w:szCs w:val="28"/>
              </w:rPr>
              <w:t>е</w:t>
            </w:r>
            <w:r w:rsidRPr="00954D88">
              <w:rPr>
                <w:sz w:val="28"/>
                <w:szCs w:val="28"/>
              </w:rPr>
              <w:t>довательский ядерный университет «МИФИ» (НИЯУ МИФИ)</w:t>
            </w:r>
          </w:p>
          <w:p w:rsidR="009D06C3" w:rsidRPr="00954D88" w:rsidRDefault="009D06C3">
            <w:pPr>
              <w:pStyle w:val="aa"/>
              <w:spacing w:line="240" w:lineRule="auto"/>
              <w:ind w:right="-2"/>
            </w:pPr>
            <w:r w:rsidRPr="00954D88">
              <w:t>Обнинский институт атомной энергетики – филиал НИЯУ МИФИ.</w:t>
            </w:r>
          </w:p>
          <w:p w:rsidR="009D06C3" w:rsidRPr="00954D88" w:rsidRDefault="009D06C3">
            <w:pPr>
              <w:pStyle w:val="aa"/>
              <w:spacing w:line="240" w:lineRule="auto"/>
              <w:ind w:right="-2"/>
            </w:pPr>
            <w:r w:rsidRPr="00954D88">
              <w:t xml:space="preserve">Место нахождения: </w:t>
            </w:r>
            <w:r w:rsidRPr="00954D88">
              <w:rPr>
                <w:shd w:val="clear" w:color="auto" w:fill="FFFFFF"/>
              </w:rPr>
              <w:t>249040</w:t>
            </w:r>
            <w:r w:rsidRPr="00954D88">
              <w:t>, Калужская область, г. Обнинск, Студгородок, д. 1.</w:t>
            </w:r>
          </w:p>
          <w:p w:rsidR="009D06C3" w:rsidRPr="00954D88" w:rsidRDefault="009D06C3">
            <w:pPr>
              <w:pStyle w:val="aa"/>
              <w:spacing w:line="240" w:lineRule="auto"/>
              <w:ind w:right="-2"/>
            </w:pPr>
            <w:r w:rsidRPr="00954D88">
              <w:t xml:space="preserve">Телефон: 8 (484) 397-09-84, 392-04-73 </w:t>
            </w:r>
          </w:p>
          <w:p w:rsidR="009D06C3" w:rsidRPr="00954D88" w:rsidRDefault="009D06C3">
            <w:pPr>
              <w:pStyle w:val="aa"/>
              <w:spacing w:line="240" w:lineRule="auto"/>
              <w:ind w:right="-2"/>
              <w:rPr>
                <w:lang w:val="fr-FR"/>
              </w:rPr>
            </w:pPr>
            <w:r w:rsidRPr="00954D88">
              <w:rPr>
                <w:lang w:val="fr-FR"/>
              </w:rPr>
              <w:t xml:space="preserve">E-mail: </w:t>
            </w:r>
            <w:proofErr w:type="spellStart"/>
            <w:r w:rsidRPr="00954D88">
              <w:rPr>
                <w:lang w:val="en-US"/>
              </w:rPr>
              <w:t>zakupki</w:t>
            </w:r>
            <w:proofErr w:type="spellEnd"/>
            <w:r w:rsidRPr="00954D88">
              <w:t>@</w:t>
            </w:r>
            <w:proofErr w:type="spellStart"/>
            <w:r w:rsidRPr="00954D88">
              <w:rPr>
                <w:lang w:val="en-US"/>
              </w:rPr>
              <w:t>iate</w:t>
            </w:r>
            <w:proofErr w:type="spellEnd"/>
            <w:r w:rsidRPr="00954D88">
              <w:t>.</w:t>
            </w:r>
            <w:proofErr w:type="spellStart"/>
            <w:r w:rsidRPr="00954D88">
              <w:rPr>
                <w:lang w:val="en-US"/>
              </w:rPr>
              <w:t>obninsk</w:t>
            </w:r>
            <w:proofErr w:type="spellEnd"/>
            <w:r w:rsidRPr="00954D88">
              <w:t>.</w:t>
            </w:r>
            <w:proofErr w:type="spellStart"/>
            <w:r w:rsidRPr="00954D88">
              <w:rPr>
                <w:lang w:val="en-US"/>
              </w:rPr>
              <w:t>ru</w:t>
            </w:r>
            <w:proofErr w:type="spellEnd"/>
          </w:p>
        </w:tc>
      </w:tr>
      <w:tr w:rsidR="009D06C3" w:rsidRPr="00954D88">
        <w:trPr>
          <w:trHeight w:val="765"/>
        </w:trPr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2.2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1.1.1</w:t>
            </w:r>
          </w:p>
        </w:tc>
        <w:tc>
          <w:tcPr>
            <w:tcW w:w="8186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</w:pPr>
            <w:r w:rsidRPr="00954D88">
              <w:t xml:space="preserve">Нормативный документ, в соответствии  с которым проводится процедура закупки: </w:t>
            </w:r>
          </w:p>
          <w:p w:rsidR="009D06C3" w:rsidRPr="00954D88" w:rsidRDefault="009D06C3">
            <w:pPr>
              <w:pStyle w:val="aa"/>
              <w:spacing w:line="240" w:lineRule="auto"/>
              <w:ind w:right="-2"/>
            </w:pPr>
            <w:r w:rsidRPr="00954D88">
              <w:t>Положение о закупке, утвержденное наблюдательным советом НИЯУ МИФИ, протокол от 22 мая 2012 г. № 1, с изменениями от 17 октября 2016г., размещено на Официальном  сайте Единой и</w:t>
            </w:r>
            <w:r w:rsidRPr="00954D88">
              <w:t>н</w:t>
            </w:r>
            <w:r w:rsidRPr="00954D88">
              <w:t xml:space="preserve">формационной системы в сфере закупок </w:t>
            </w:r>
            <w:r w:rsidRPr="00954D88">
              <w:rPr>
                <w:lang w:val="en-US"/>
              </w:rPr>
              <w:t>http</w:t>
            </w:r>
            <w:r w:rsidRPr="00954D88">
              <w:t>://</w:t>
            </w:r>
            <w:hyperlink r:id="rId32" w:history="1">
              <w:proofErr w:type="spellStart"/>
              <w:r w:rsidRPr="00954D88">
                <w:rPr>
                  <w:rStyle w:val="af0"/>
                  <w:lang w:val="en-US"/>
                </w:rPr>
                <w:t>zakupki</w:t>
              </w:r>
              <w:proofErr w:type="spellEnd"/>
              <w:r w:rsidRPr="00954D88">
                <w:rPr>
                  <w:rStyle w:val="af0"/>
                </w:rPr>
                <w:t>.</w:t>
              </w:r>
              <w:proofErr w:type="spellStart"/>
              <w:r w:rsidRPr="00954D88">
                <w:rPr>
                  <w:rStyle w:val="af0"/>
                  <w:lang w:val="en-US"/>
                </w:rPr>
                <w:t>gov</w:t>
              </w:r>
              <w:proofErr w:type="spellEnd"/>
              <w:r w:rsidRPr="00954D88">
                <w:rPr>
                  <w:rStyle w:val="af0"/>
                </w:rPr>
                <w:t>.</w:t>
              </w:r>
              <w:proofErr w:type="spellStart"/>
              <w:r w:rsidRPr="00954D88">
                <w:rPr>
                  <w:rStyle w:val="af0"/>
                  <w:lang w:val="en-US"/>
                </w:rPr>
                <w:t>ru</w:t>
              </w:r>
              <w:proofErr w:type="spellEnd"/>
            </w:hyperlink>
            <w:r w:rsidRPr="00954D88">
              <w:t xml:space="preserve"> </w:t>
            </w:r>
          </w:p>
        </w:tc>
      </w:tr>
      <w:tr w:rsidR="009D06C3" w:rsidRPr="00954D88">
        <w:trPr>
          <w:trHeight w:val="841"/>
        </w:trPr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2.3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1.9</w:t>
            </w:r>
          </w:p>
        </w:tc>
        <w:tc>
          <w:tcPr>
            <w:tcW w:w="8186" w:type="dxa"/>
          </w:tcPr>
          <w:p w:rsidR="008A4893" w:rsidRPr="00954D88" w:rsidRDefault="008A4893" w:rsidP="008A489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Участник процедуры закупки должен соответствовать сл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дующим требованиям: </w:t>
            </w:r>
          </w:p>
          <w:p w:rsidR="008A4893" w:rsidRPr="00954D88" w:rsidRDefault="008A4893" w:rsidP="008A489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D88">
              <w:rPr>
                <w:rFonts w:ascii="Times New Roman" w:hAnsi="Times New Roman" w:cs="Times New Roman"/>
              </w:rPr>
              <w:t xml:space="preserve">            </w:t>
            </w:r>
            <w:r w:rsidRPr="00954D88">
              <w:rPr>
                <w:rFonts w:ascii="Times New Roman" w:hAnsi="Times New Roman" w:cs="Times New Roman"/>
                <w:sz w:val="28"/>
                <w:szCs w:val="28"/>
              </w:rPr>
              <w:t>1) являться субъектом малого и среднего предпринимател</w:t>
            </w:r>
            <w:r w:rsidRPr="00954D8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954D88">
              <w:rPr>
                <w:rFonts w:ascii="Times New Roman" w:hAnsi="Times New Roman" w:cs="Times New Roman"/>
                <w:sz w:val="28"/>
                <w:szCs w:val="28"/>
              </w:rPr>
              <w:t>ства;</w:t>
            </w:r>
          </w:p>
          <w:p w:rsidR="008A4893" w:rsidRPr="00954D88" w:rsidRDefault="008A4893" w:rsidP="008A489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2) быть правомочным заключать договор;</w:t>
            </w:r>
          </w:p>
          <w:p w:rsidR="008A4893" w:rsidRPr="00954D88" w:rsidRDefault="008A4893" w:rsidP="008A489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3) в соответствии с действующим законодательством Ро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сийской Федерации обладать необходимыми сертификатами, с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нитарно-эпидемиологическими заключениями на товары, явля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ю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щиеся предметом заключаемого договора;   </w:t>
            </w:r>
          </w:p>
          <w:p w:rsidR="008A4893" w:rsidRPr="00954D88" w:rsidRDefault="008A4893" w:rsidP="008A489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8A4893" w:rsidRPr="00954D88" w:rsidRDefault="008A4893" w:rsidP="008A489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5) не являться организацией, на имущество которой нал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жен арест по решению суда, административного органа и (или) экономическая деятельность которого приостановлена;</w:t>
            </w:r>
          </w:p>
          <w:p w:rsidR="008A4893" w:rsidRPr="00954D88" w:rsidRDefault="008A4893" w:rsidP="008A489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6) не иметь задолженности по начисленным налогам, сб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рам и иным обязательным платежам в бюджеты любого уровня или государственные внебюджетные фонды за прошедший к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лендарный год, размер которой превышает двадцать пять проце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тов балансовой </w:t>
            </w:r>
            <w:proofErr w:type="gramStart"/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стоимости активов участника процедуры закупки</w:t>
            </w:r>
            <w:proofErr w:type="gramEnd"/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ветствующим установленному требованию в случае, если он о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жалует наличие указанной задолженности в соответствии с зак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нодательством Российской Федерации и решение по такой жал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бе на день рассмотрения заявки на участие в процедуре закупки не принято;</w:t>
            </w:r>
          </w:p>
          <w:p w:rsidR="008A4893" w:rsidRPr="00954D88" w:rsidRDefault="008A4893" w:rsidP="008A489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7) обладать исключительными правами на объекты инте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</w:t>
            </w: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лектуальной собственности, если в связи с исполнением договора Заказчик приобретает права на такие результаты;</w:t>
            </w:r>
          </w:p>
          <w:p w:rsidR="008A4893" w:rsidRPr="00954D88" w:rsidRDefault="008A4893" w:rsidP="008A489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54D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8A4893" w:rsidRPr="00954D88" w:rsidRDefault="008A4893" w:rsidP="008A4893">
            <w:pPr>
              <w:ind w:firstLine="708"/>
              <w:jc w:val="both"/>
              <w:rPr>
                <w:sz w:val="28"/>
                <w:szCs w:val="28"/>
              </w:rPr>
            </w:pPr>
            <w:proofErr w:type="gramStart"/>
            <w:r w:rsidRPr="00954D88">
              <w:rPr>
                <w:sz w:val="28"/>
                <w:szCs w:val="28"/>
              </w:rPr>
              <w:t>9) сведения об участнике процедуры закупки, в том числе об учредителях, о членах коллегиального исполнительного орг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на, лице, исполняющем функции единоличного исполнительного органа участника закупки – юридического лица должны отсу</w:t>
            </w:r>
            <w:r w:rsidRPr="00954D88">
              <w:rPr>
                <w:sz w:val="28"/>
                <w:szCs w:val="28"/>
              </w:rPr>
              <w:t>т</w:t>
            </w:r>
            <w:r w:rsidRPr="00954D88">
              <w:rPr>
                <w:sz w:val="28"/>
                <w:szCs w:val="28"/>
              </w:rPr>
              <w:t>ствовать  в предусмотренном  Федеральным  законом  от  5  апр</w:t>
            </w:r>
            <w:r w:rsidRPr="00954D88">
              <w:rPr>
                <w:sz w:val="28"/>
                <w:szCs w:val="28"/>
              </w:rPr>
              <w:t>е</w:t>
            </w:r>
            <w:r w:rsidRPr="00954D88">
              <w:rPr>
                <w:sz w:val="28"/>
                <w:szCs w:val="28"/>
              </w:rPr>
              <w:t>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</w:t>
            </w:r>
            <w:r w:rsidRPr="00954D88">
              <w:rPr>
                <w:sz w:val="28"/>
                <w:szCs w:val="28"/>
              </w:rPr>
              <w:t>с</w:t>
            </w:r>
            <w:r w:rsidRPr="00954D88">
              <w:rPr>
                <w:sz w:val="28"/>
                <w:szCs w:val="28"/>
              </w:rPr>
              <w:t>полнителей);</w:t>
            </w:r>
            <w:proofErr w:type="gramEnd"/>
          </w:p>
          <w:p w:rsidR="008A4893" w:rsidRPr="00954D88" w:rsidRDefault="008A4893" w:rsidP="008A4893">
            <w:pPr>
              <w:ind w:firstLine="72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10) сведения об участнике процедуры закупки должны о</w:t>
            </w:r>
            <w:r w:rsidRPr="00954D88">
              <w:rPr>
                <w:sz w:val="28"/>
                <w:szCs w:val="28"/>
              </w:rPr>
              <w:t>т</w:t>
            </w:r>
            <w:r w:rsidRPr="00954D88">
              <w:rPr>
                <w:sz w:val="28"/>
                <w:szCs w:val="28"/>
              </w:rPr>
              <w:t>сутствовать в предусмотренном Федеральным законом от 18 июля 2011 года № 223-ФЗ "О закупках товаров, работ, услуг о</w:t>
            </w:r>
            <w:r w:rsidRPr="00954D88">
              <w:rPr>
                <w:sz w:val="28"/>
                <w:szCs w:val="28"/>
              </w:rPr>
              <w:t>т</w:t>
            </w:r>
            <w:r w:rsidRPr="00954D88">
              <w:rPr>
                <w:sz w:val="28"/>
                <w:szCs w:val="28"/>
              </w:rPr>
              <w:t>дельными видами юридических лиц" реестре недобросовестных поставщиков;</w:t>
            </w:r>
          </w:p>
          <w:p w:rsidR="009D06C3" w:rsidRPr="00954D88" w:rsidRDefault="008A4893" w:rsidP="008A4893">
            <w:pPr>
              <w:ind w:firstLine="72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11) не иметь расторгнутых по инициативе Заказчика дог</w:t>
            </w:r>
            <w:r w:rsidRPr="00954D88">
              <w:rPr>
                <w:sz w:val="28"/>
                <w:szCs w:val="28"/>
              </w:rPr>
              <w:t>о</w:t>
            </w:r>
            <w:r w:rsidRPr="00954D88">
              <w:rPr>
                <w:sz w:val="28"/>
                <w:szCs w:val="28"/>
              </w:rPr>
              <w:t>воров в соответствии с пунктом 14 части 7 Положения о закупке.</w:t>
            </w:r>
          </w:p>
        </w:tc>
      </w:tr>
      <w:tr w:rsidR="009D06C3" w:rsidRPr="00954D88"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lastRenderedPageBreak/>
              <w:t>2.4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1.1.2</w:t>
            </w:r>
          </w:p>
        </w:tc>
        <w:tc>
          <w:tcPr>
            <w:tcW w:w="8186" w:type="dxa"/>
          </w:tcPr>
          <w:p w:rsidR="009D06C3" w:rsidRPr="00954D88" w:rsidRDefault="009D06C3">
            <w:pPr>
              <w:ind w:right="-108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 xml:space="preserve">Предмет открытого аукциона в электронной форме: </w:t>
            </w:r>
            <w:proofErr w:type="gramStart"/>
            <w:r w:rsidRPr="00954D88">
              <w:rPr>
                <w:sz w:val="28"/>
                <w:szCs w:val="28"/>
              </w:rPr>
              <w:t xml:space="preserve">Поставка учебного оборудования для практических занятий  для оснащения центра </w:t>
            </w:r>
            <w:proofErr w:type="spellStart"/>
            <w:r w:rsidRPr="00954D88">
              <w:rPr>
                <w:sz w:val="28"/>
                <w:szCs w:val="28"/>
              </w:rPr>
              <w:t>симуляционного</w:t>
            </w:r>
            <w:proofErr w:type="spellEnd"/>
            <w:r w:rsidRPr="00954D88">
              <w:rPr>
                <w:sz w:val="28"/>
                <w:szCs w:val="28"/>
              </w:rPr>
              <w:t xml:space="preserve"> обучения и аккредитации специалистов  для нужд </w:t>
            </w:r>
            <w:proofErr w:type="spellStart"/>
            <w:r w:rsidRPr="00954D88">
              <w:rPr>
                <w:sz w:val="28"/>
                <w:szCs w:val="28"/>
              </w:rPr>
              <w:t>Обнинского</w:t>
            </w:r>
            <w:proofErr w:type="spellEnd"/>
            <w:r w:rsidRPr="00954D88">
              <w:rPr>
                <w:sz w:val="28"/>
                <w:szCs w:val="28"/>
              </w:rPr>
              <w:t xml:space="preserve"> института атомной энергетики – филиала НИЯУ МИФИ (ИАТЭ НИЯУ МИФИ</w:t>
            </w:r>
            <w:proofErr w:type="gramEnd"/>
          </w:p>
        </w:tc>
      </w:tr>
      <w:tr w:rsidR="009D06C3" w:rsidRPr="00954D88"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2.5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1.1.1</w:t>
            </w:r>
          </w:p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left"/>
            </w:pPr>
            <w:r w:rsidRPr="00954D88">
              <w:t>Извещение о проведении открытого аукциона в электронной форме размещено  на Официальном  сайте Единой информацио</w:t>
            </w:r>
            <w:r w:rsidRPr="00954D88">
              <w:t>н</w:t>
            </w:r>
            <w:r w:rsidRPr="00954D88">
              <w:t xml:space="preserve">ной системы в сфере закупок </w:t>
            </w:r>
            <w:r w:rsidRPr="00954D88">
              <w:rPr>
                <w:lang w:val="en-US"/>
              </w:rPr>
              <w:t>http</w:t>
            </w:r>
            <w:r w:rsidRPr="00954D88">
              <w:t>://</w:t>
            </w:r>
            <w:hyperlink r:id="rId33" w:history="1">
              <w:r w:rsidRPr="00954D88">
                <w:rPr>
                  <w:rStyle w:val="af0"/>
                  <w:lang w:val="en-US"/>
                </w:rPr>
                <w:t>zakupki</w:t>
              </w:r>
              <w:r w:rsidRPr="00954D88">
                <w:rPr>
                  <w:rStyle w:val="af0"/>
                </w:rPr>
                <w:t>.</w:t>
              </w:r>
              <w:r w:rsidRPr="00954D88">
                <w:rPr>
                  <w:rStyle w:val="af0"/>
                  <w:lang w:val="en-US"/>
                </w:rPr>
                <w:t>gov</w:t>
              </w:r>
              <w:r w:rsidRPr="00954D88">
                <w:rPr>
                  <w:rStyle w:val="af0"/>
                </w:rPr>
                <w:t>.</w:t>
              </w:r>
              <w:r w:rsidRPr="00954D88">
                <w:rPr>
                  <w:rStyle w:val="af0"/>
                  <w:lang w:val="en-US"/>
                </w:rPr>
                <w:t>ru</w:t>
              </w:r>
            </w:hyperlink>
            <w:r w:rsidRPr="00954D88">
              <w:t xml:space="preserve"> и электронной торговой площадке «Аукционный Конкурсный Дом» </w:t>
            </w:r>
            <w:hyperlink r:id="rId34" w:history="1">
              <w:r w:rsidRPr="00954D88">
                <w:rPr>
                  <w:rStyle w:val="af0"/>
                  <w:color w:val="auto"/>
                  <w:lang w:val="en-US"/>
                </w:rPr>
                <w:t>www</w:t>
              </w:r>
              <w:r w:rsidRPr="00954D88">
                <w:rPr>
                  <w:rStyle w:val="af0"/>
                  <w:color w:val="auto"/>
                </w:rPr>
                <w:t>.</w:t>
              </w:r>
              <w:r w:rsidRPr="00954D88">
                <w:rPr>
                  <w:rStyle w:val="af0"/>
                  <w:color w:val="auto"/>
                  <w:lang w:val="en-US"/>
                </w:rPr>
                <w:t>a</w:t>
              </w:r>
              <w:r w:rsidRPr="00954D88">
                <w:rPr>
                  <w:rStyle w:val="af0"/>
                  <w:color w:val="auto"/>
                </w:rPr>
                <w:t>-</w:t>
              </w:r>
              <w:r w:rsidRPr="00954D88">
                <w:rPr>
                  <w:rStyle w:val="af0"/>
                  <w:color w:val="auto"/>
                  <w:lang w:val="en-US"/>
                </w:rPr>
                <w:t>k</w:t>
              </w:r>
              <w:r w:rsidRPr="00954D88">
                <w:rPr>
                  <w:rStyle w:val="af0"/>
                  <w:color w:val="auto"/>
                </w:rPr>
                <w:t>-</w:t>
              </w:r>
              <w:r w:rsidRPr="00954D88">
                <w:rPr>
                  <w:rStyle w:val="af0"/>
                  <w:color w:val="auto"/>
                  <w:lang w:val="en-US"/>
                </w:rPr>
                <w:t>d</w:t>
              </w:r>
              <w:r w:rsidRPr="00954D88">
                <w:rPr>
                  <w:rStyle w:val="af0"/>
                  <w:color w:val="auto"/>
                </w:rPr>
                <w:t>.</w:t>
              </w:r>
              <w:proofErr w:type="spellStart"/>
              <w:r w:rsidRPr="00954D88">
                <w:rPr>
                  <w:rStyle w:val="af0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9D06C3" w:rsidRPr="00954D88"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2.6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9D06C3" w:rsidRPr="00954D88" w:rsidRDefault="009D06C3" w:rsidP="008B228D">
            <w:pPr>
              <w:pStyle w:val="aa"/>
              <w:spacing w:line="240" w:lineRule="auto"/>
              <w:ind w:right="-2"/>
              <w:jc w:val="left"/>
            </w:pPr>
            <w:r w:rsidRPr="00954D88">
              <w:t>Место поставки товара</w:t>
            </w:r>
            <w:r w:rsidR="008B228D">
              <w:t xml:space="preserve">, </w:t>
            </w:r>
            <w:r w:rsidR="008B228D" w:rsidRPr="0048276A">
              <w:t>выполнения сопутствующих работ</w:t>
            </w:r>
            <w:r w:rsidR="008B228D">
              <w:t xml:space="preserve"> и</w:t>
            </w:r>
            <w:r w:rsidR="008B228D" w:rsidRPr="0048276A">
              <w:t xml:space="preserve"> ок</w:t>
            </w:r>
            <w:r w:rsidR="008B228D" w:rsidRPr="0048276A">
              <w:t>а</w:t>
            </w:r>
            <w:r w:rsidR="008B228D" w:rsidRPr="0048276A">
              <w:t>зания сопутствующих услуг</w:t>
            </w:r>
            <w:r w:rsidRPr="00954D88">
              <w:t xml:space="preserve">: </w:t>
            </w:r>
            <w:r w:rsidRPr="00954D88">
              <w:rPr>
                <w:shd w:val="clear" w:color="auto" w:fill="FFFFFF"/>
              </w:rPr>
              <w:t>249040</w:t>
            </w:r>
            <w:r w:rsidRPr="00954D88">
              <w:t>, Калужская область, г. О</w:t>
            </w:r>
            <w:r w:rsidRPr="00954D88">
              <w:t>б</w:t>
            </w:r>
            <w:r w:rsidRPr="00954D88">
              <w:t>нинск, Студгородок, д. 1.</w:t>
            </w:r>
          </w:p>
        </w:tc>
      </w:tr>
      <w:tr w:rsidR="009D06C3" w:rsidRPr="00954D88"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2.7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1.12</w:t>
            </w:r>
          </w:p>
        </w:tc>
        <w:tc>
          <w:tcPr>
            <w:tcW w:w="8186" w:type="dxa"/>
          </w:tcPr>
          <w:p w:rsidR="009D06C3" w:rsidRPr="00954D88" w:rsidRDefault="009D06C3" w:rsidP="007E1A21">
            <w:pPr>
              <w:pStyle w:val="aa"/>
              <w:spacing w:line="240" w:lineRule="auto"/>
              <w:ind w:right="-2"/>
              <w:jc w:val="left"/>
            </w:pPr>
            <w:r w:rsidRPr="00954D88">
              <w:t xml:space="preserve">Сроки поставки </w:t>
            </w:r>
            <w:r w:rsidR="000A3FF9" w:rsidRPr="00954D88">
              <w:t>товара</w:t>
            </w:r>
            <w:r w:rsidR="008B228D">
              <w:t xml:space="preserve">, </w:t>
            </w:r>
            <w:r w:rsidR="008B228D" w:rsidRPr="0048276A">
              <w:t>выполнения сопутствующих работ</w:t>
            </w:r>
            <w:r w:rsidR="008B228D">
              <w:t xml:space="preserve"> и</w:t>
            </w:r>
            <w:r w:rsidR="008B228D" w:rsidRPr="0048276A">
              <w:t xml:space="preserve"> ок</w:t>
            </w:r>
            <w:r w:rsidR="008B228D" w:rsidRPr="0048276A">
              <w:t>а</w:t>
            </w:r>
            <w:r w:rsidR="008B228D" w:rsidRPr="0048276A">
              <w:t>зания сопутствующих услуг</w:t>
            </w:r>
            <w:r w:rsidR="000A3FF9" w:rsidRPr="00954D88">
              <w:t>: до</w:t>
            </w:r>
            <w:r w:rsidRPr="00954D88">
              <w:t xml:space="preserve"> </w:t>
            </w:r>
            <w:r w:rsidR="007E1A21">
              <w:t xml:space="preserve">20 </w:t>
            </w:r>
            <w:r w:rsidRPr="00954D88">
              <w:t>декабря 2017 года</w:t>
            </w:r>
          </w:p>
        </w:tc>
      </w:tr>
      <w:tr w:rsidR="009D06C3" w:rsidRPr="00954D88"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2.8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left"/>
            </w:pPr>
            <w:r w:rsidRPr="00954D88">
              <w:t>Условия поставки товара: согласно ИНКОТЕРМС 2010 на усл</w:t>
            </w:r>
            <w:r w:rsidRPr="00954D88">
              <w:t>о</w:t>
            </w:r>
            <w:r w:rsidRPr="00954D88">
              <w:t xml:space="preserve">виях </w:t>
            </w:r>
            <w:r w:rsidRPr="00954D88">
              <w:rPr>
                <w:lang w:val="en-US"/>
              </w:rPr>
              <w:t>DDP</w:t>
            </w:r>
          </w:p>
        </w:tc>
      </w:tr>
      <w:tr w:rsidR="009D06C3" w:rsidRPr="00954D88"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2.9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1.11.1</w:t>
            </w:r>
          </w:p>
        </w:tc>
        <w:tc>
          <w:tcPr>
            <w:tcW w:w="8186" w:type="dxa"/>
          </w:tcPr>
          <w:p w:rsidR="009D06C3" w:rsidRPr="00954D88" w:rsidRDefault="009D06C3">
            <w:pPr>
              <w:ind w:right="-108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Начальная (максимальная) цена договора 4 670 700 (Четыре ми</w:t>
            </w:r>
            <w:r w:rsidRPr="00954D88">
              <w:rPr>
                <w:sz w:val="28"/>
                <w:szCs w:val="28"/>
              </w:rPr>
              <w:t>л</w:t>
            </w:r>
            <w:r w:rsidRPr="00954D88">
              <w:rPr>
                <w:sz w:val="28"/>
                <w:szCs w:val="28"/>
              </w:rPr>
              <w:t xml:space="preserve">лиона шестьсот семьдесят тысяч </w:t>
            </w:r>
            <w:r w:rsidR="00F66468" w:rsidRPr="00954D88">
              <w:rPr>
                <w:sz w:val="28"/>
                <w:szCs w:val="28"/>
              </w:rPr>
              <w:t>семьсот) рублей</w:t>
            </w:r>
            <w:r w:rsidRPr="00954D88">
              <w:rPr>
                <w:sz w:val="28"/>
                <w:szCs w:val="28"/>
              </w:rPr>
              <w:t xml:space="preserve">  00  копеек</w:t>
            </w:r>
          </w:p>
        </w:tc>
      </w:tr>
      <w:tr w:rsidR="009D06C3" w:rsidRPr="00954D88"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2.10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</w:pPr>
            <w:r w:rsidRPr="00954D88">
              <w:t>Форма, сроки и порядок оплаты товара: форма, сроки и порядок оплаты указаны в проекте договора</w:t>
            </w:r>
          </w:p>
        </w:tc>
      </w:tr>
      <w:tr w:rsidR="009D06C3" w:rsidRPr="00954D88">
        <w:trPr>
          <w:trHeight w:val="314"/>
        </w:trPr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lastRenderedPageBreak/>
              <w:t>2.11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1.6</w:t>
            </w:r>
          </w:p>
        </w:tc>
        <w:tc>
          <w:tcPr>
            <w:tcW w:w="8186" w:type="dxa"/>
          </w:tcPr>
          <w:p w:rsidR="009D06C3" w:rsidRPr="00954D88" w:rsidRDefault="009D06C3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Место подачи заявок на участие в открытом аукционе в эле</w:t>
            </w:r>
            <w:r w:rsidRPr="00954D88">
              <w:rPr>
                <w:sz w:val="28"/>
                <w:szCs w:val="28"/>
              </w:rPr>
              <w:t>к</w:t>
            </w:r>
            <w:r w:rsidRPr="00954D88">
              <w:rPr>
                <w:sz w:val="28"/>
                <w:szCs w:val="28"/>
              </w:rPr>
              <w:t>тронной форме:</w:t>
            </w:r>
          </w:p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Участники процедуры закупки подают заявки на участие в откр</w:t>
            </w:r>
            <w:r w:rsidRPr="00954D88">
              <w:rPr>
                <w:sz w:val="28"/>
                <w:szCs w:val="28"/>
              </w:rPr>
              <w:t>ы</w:t>
            </w:r>
            <w:r w:rsidRPr="00954D88">
              <w:rPr>
                <w:sz w:val="28"/>
                <w:szCs w:val="28"/>
              </w:rPr>
              <w:t xml:space="preserve">том аукционе в электронной форме на </w:t>
            </w:r>
            <w:proofErr w:type="gramStart"/>
            <w:r w:rsidRPr="00954D88">
              <w:rPr>
                <w:sz w:val="28"/>
                <w:szCs w:val="28"/>
              </w:rPr>
              <w:t>электронную</w:t>
            </w:r>
            <w:proofErr w:type="gramEnd"/>
            <w:r w:rsidRPr="00954D88">
              <w:rPr>
                <w:sz w:val="28"/>
                <w:szCs w:val="28"/>
              </w:rPr>
              <w:t xml:space="preserve"> торговую </w:t>
            </w:r>
          </w:p>
          <w:p w:rsidR="009D06C3" w:rsidRPr="00954D88" w:rsidRDefault="009D06C3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площадку «Аукционный Конкурсный Дом»</w:t>
            </w:r>
            <w:r w:rsidRPr="00954D88">
              <w:rPr>
                <w:i/>
                <w:iCs/>
                <w:sz w:val="28"/>
                <w:szCs w:val="28"/>
              </w:rPr>
              <w:t xml:space="preserve"> </w:t>
            </w:r>
            <w:hyperlink r:id="rId35" w:history="1">
              <w:r w:rsidRPr="00954D88">
                <w:rPr>
                  <w:rStyle w:val="af0"/>
                  <w:color w:val="auto"/>
                  <w:sz w:val="28"/>
                  <w:szCs w:val="28"/>
                  <w:lang w:val="en-US"/>
                </w:rPr>
                <w:t>www</w:t>
              </w:r>
              <w:r w:rsidRPr="00954D88">
                <w:rPr>
                  <w:rStyle w:val="af0"/>
                  <w:color w:val="auto"/>
                  <w:sz w:val="28"/>
                  <w:szCs w:val="28"/>
                </w:rPr>
                <w:t>.</w:t>
              </w:r>
              <w:r w:rsidRPr="00954D88">
                <w:rPr>
                  <w:rStyle w:val="af0"/>
                  <w:color w:val="auto"/>
                  <w:sz w:val="28"/>
                  <w:szCs w:val="28"/>
                  <w:lang w:val="en-US"/>
                </w:rPr>
                <w:t>a</w:t>
              </w:r>
              <w:r w:rsidRPr="00954D88">
                <w:rPr>
                  <w:rStyle w:val="af0"/>
                  <w:color w:val="auto"/>
                  <w:sz w:val="28"/>
                  <w:szCs w:val="28"/>
                </w:rPr>
                <w:t>-</w:t>
              </w:r>
              <w:r w:rsidRPr="00954D88">
                <w:rPr>
                  <w:rStyle w:val="af0"/>
                  <w:color w:val="auto"/>
                  <w:sz w:val="28"/>
                  <w:szCs w:val="28"/>
                  <w:lang w:val="en-US"/>
                </w:rPr>
                <w:t>k</w:t>
              </w:r>
              <w:r w:rsidRPr="00954D88">
                <w:rPr>
                  <w:rStyle w:val="af0"/>
                  <w:color w:val="auto"/>
                  <w:sz w:val="28"/>
                  <w:szCs w:val="28"/>
                </w:rPr>
                <w:t>-</w:t>
              </w:r>
              <w:r w:rsidRPr="00954D88">
                <w:rPr>
                  <w:rStyle w:val="af0"/>
                  <w:color w:val="auto"/>
                  <w:sz w:val="28"/>
                  <w:szCs w:val="28"/>
                  <w:lang w:val="en-US"/>
                </w:rPr>
                <w:t>d</w:t>
              </w:r>
              <w:r w:rsidRPr="00954D88">
                <w:rPr>
                  <w:rStyle w:val="af0"/>
                  <w:color w:val="auto"/>
                  <w:sz w:val="28"/>
                  <w:szCs w:val="28"/>
                </w:rPr>
                <w:t>.</w:t>
              </w:r>
              <w:proofErr w:type="spellStart"/>
              <w:r w:rsidRPr="00954D88">
                <w:rPr>
                  <w:rStyle w:val="af0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954D88">
              <w:rPr>
                <w:sz w:val="28"/>
                <w:szCs w:val="28"/>
              </w:rPr>
              <w:t xml:space="preserve"> в п</w:t>
            </w:r>
            <w:r w:rsidRPr="00954D88">
              <w:rPr>
                <w:sz w:val="28"/>
                <w:szCs w:val="28"/>
              </w:rPr>
              <w:t>о</w:t>
            </w:r>
            <w:r w:rsidRPr="00954D88">
              <w:rPr>
                <w:sz w:val="28"/>
                <w:szCs w:val="28"/>
              </w:rPr>
              <w:t xml:space="preserve">рядке, установленном регламентом работы данной электронной торговой площадки </w:t>
            </w:r>
          </w:p>
        </w:tc>
      </w:tr>
      <w:tr w:rsidR="009D06C3" w:rsidRPr="00954D88">
        <w:trPr>
          <w:trHeight w:val="735"/>
        </w:trPr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2.12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1.6.3</w:t>
            </w:r>
          </w:p>
        </w:tc>
        <w:tc>
          <w:tcPr>
            <w:tcW w:w="8186" w:type="dxa"/>
          </w:tcPr>
          <w:p w:rsidR="009D06C3" w:rsidRPr="00954D88" w:rsidRDefault="009D06C3">
            <w:pPr>
              <w:ind w:right="-108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Дата начала срока подачи заявок на участие в открытом аукционе в электронной форме:</w:t>
            </w:r>
          </w:p>
          <w:p w:rsidR="009D06C3" w:rsidRPr="00954D88" w:rsidRDefault="009D06C3" w:rsidP="00256820">
            <w:pPr>
              <w:ind w:right="-108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_</w:t>
            </w:r>
            <w:r w:rsidR="00256820">
              <w:rPr>
                <w:sz w:val="28"/>
                <w:szCs w:val="28"/>
                <w:u w:val="single"/>
              </w:rPr>
              <w:t>10.11.2017 г.</w:t>
            </w:r>
            <w:r w:rsidRPr="00954D88">
              <w:rPr>
                <w:sz w:val="28"/>
                <w:szCs w:val="28"/>
              </w:rPr>
              <w:t>__________________________________________</w:t>
            </w:r>
          </w:p>
        </w:tc>
      </w:tr>
      <w:tr w:rsidR="009D06C3" w:rsidRPr="00954D88"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2.13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1.6.3</w:t>
            </w:r>
          </w:p>
        </w:tc>
        <w:tc>
          <w:tcPr>
            <w:tcW w:w="8186" w:type="dxa"/>
          </w:tcPr>
          <w:p w:rsidR="009D06C3" w:rsidRPr="00954D88" w:rsidRDefault="009D06C3" w:rsidP="00256820">
            <w:pPr>
              <w:ind w:right="-108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Дата и время окончания срока подачи заявок на участие в откр</w:t>
            </w:r>
            <w:r w:rsidRPr="00954D88">
              <w:rPr>
                <w:sz w:val="28"/>
                <w:szCs w:val="28"/>
              </w:rPr>
              <w:t>ы</w:t>
            </w:r>
            <w:r w:rsidRPr="00954D88">
              <w:rPr>
                <w:sz w:val="28"/>
                <w:szCs w:val="28"/>
              </w:rPr>
              <w:t>том аукционе в электронной форме: __</w:t>
            </w:r>
            <w:r w:rsidR="00256820">
              <w:rPr>
                <w:sz w:val="28"/>
                <w:szCs w:val="28"/>
                <w:u w:val="single"/>
              </w:rPr>
              <w:t>29.11.2017. г. (17 ч. 00 мин.)</w:t>
            </w:r>
            <w:r w:rsidRPr="00954D88">
              <w:rPr>
                <w:sz w:val="28"/>
                <w:szCs w:val="28"/>
              </w:rPr>
              <w:t xml:space="preserve">_________________________________ </w:t>
            </w:r>
          </w:p>
        </w:tc>
      </w:tr>
      <w:tr w:rsidR="009D06C3" w:rsidRPr="00954D88"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2.14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1.14.1</w:t>
            </w:r>
          </w:p>
        </w:tc>
        <w:tc>
          <w:tcPr>
            <w:tcW w:w="8186" w:type="dxa"/>
          </w:tcPr>
          <w:p w:rsidR="009D06C3" w:rsidRPr="00954D88" w:rsidRDefault="009D06C3" w:rsidP="00256820">
            <w:pPr>
              <w:ind w:right="-108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 xml:space="preserve">Дата </w:t>
            </w:r>
            <w:proofErr w:type="gramStart"/>
            <w:r w:rsidRPr="00954D88">
              <w:rPr>
                <w:sz w:val="28"/>
                <w:szCs w:val="28"/>
              </w:rPr>
              <w:t>окончания срока рассмотрения первых частей заявок</w:t>
            </w:r>
            <w:proofErr w:type="gramEnd"/>
            <w:r w:rsidRPr="00954D88">
              <w:rPr>
                <w:sz w:val="28"/>
                <w:szCs w:val="28"/>
              </w:rPr>
              <w:t xml:space="preserve"> на уч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стие в открытом аукционе в электронной форме _</w:t>
            </w:r>
            <w:r w:rsidR="00256820">
              <w:rPr>
                <w:sz w:val="28"/>
                <w:szCs w:val="28"/>
                <w:u w:val="single"/>
              </w:rPr>
              <w:t>01.12.2017 г.</w:t>
            </w:r>
            <w:r w:rsidRPr="00954D88">
              <w:rPr>
                <w:sz w:val="28"/>
                <w:szCs w:val="28"/>
              </w:rPr>
              <w:t>__________________</w:t>
            </w:r>
          </w:p>
        </w:tc>
      </w:tr>
      <w:tr w:rsidR="009D06C3" w:rsidRPr="00954D88"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2.15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9D06C3" w:rsidRPr="00954D88" w:rsidRDefault="009D06C3" w:rsidP="00256820">
            <w:pPr>
              <w:pStyle w:val="afc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>Дата и время проведения открытого аукциона в электронной форме: _</w:t>
            </w:r>
            <w:r w:rsidR="008D5601">
              <w:rPr>
                <w:color w:val="auto"/>
                <w:sz w:val="28"/>
                <w:szCs w:val="28"/>
                <w:u w:val="single"/>
              </w:rPr>
              <w:t xml:space="preserve">04.12.2017 г. </w:t>
            </w:r>
            <w:bookmarkStart w:id="1" w:name="_GoBack"/>
            <w:bookmarkEnd w:id="1"/>
            <w:r w:rsidR="00256820">
              <w:rPr>
                <w:color w:val="auto"/>
                <w:sz w:val="28"/>
                <w:szCs w:val="28"/>
                <w:u w:val="single"/>
              </w:rPr>
              <w:t xml:space="preserve">11 ч. 00 мин. (время московское) </w:t>
            </w:r>
            <w:r w:rsidRPr="00954D88">
              <w:rPr>
                <w:color w:val="auto"/>
                <w:sz w:val="28"/>
                <w:szCs w:val="28"/>
              </w:rPr>
              <w:t>____________________________________________</w:t>
            </w:r>
          </w:p>
        </w:tc>
      </w:tr>
      <w:tr w:rsidR="009D06C3" w:rsidRPr="00954D88"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2.16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1.15.3</w:t>
            </w:r>
          </w:p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9D06C3" w:rsidRPr="00954D88" w:rsidRDefault="009D06C3">
            <w:pPr>
              <w:pStyle w:val="afc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>«Шаг аукциона» устанавливается в размере от 0,5 процента до 5 процентов от начальной (максимальной) цены договора</w:t>
            </w:r>
          </w:p>
        </w:tc>
      </w:tr>
      <w:tr w:rsidR="009D06C3" w:rsidRPr="00954D88"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2.17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256820" w:rsidRDefault="009D06C3" w:rsidP="00256820">
            <w:pPr>
              <w:pStyle w:val="afc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>Дата подведения итогов открытого аукциона в электронной фо</w:t>
            </w:r>
            <w:r w:rsidRPr="00954D88">
              <w:rPr>
                <w:color w:val="auto"/>
                <w:sz w:val="28"/>
                <w:szCs w:val="28"/>
              </w:rPr>
              <w:t>р</w:t>
            </w:r>
            <w:r w:rsidRPr="00954D88">
              <w:rPr>
                <w:color w:val="auto"/>
                <w:sz w:val="28"/>
                <w:szCs w:val="28"/>
              </w:rPr>
              <w:t xml:space="preserve">ме </w:t>
            </w:r>
            <w:r w:rsidR="00256820">
              <w:rPr>
                <w:color w:val="auto"/>
                <w:sz w:val="28"/>
                <w:szCs w:val="28"/>
              </w:rPr>
              <w:t xml:space="preserve">      </w:t>
            </w:r>
          </w:p>
          <w:p w:rsidR="009D06C3" w:rsidRPr="00954D88" w:rsidRDefault="009D06C3" w:rsidP="00256820">
            <w:pPr>
              <w:pStyle w:val="afc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>__</w:t>
            </w:r>
            <w:r w:rsidR="00256820">
              <w:rPr>
                <w:color w:val="auto"/>
                <w:sz w:val="28"/>
                <w:szCs w:val="28"/>
                <w:u w:val="single"/>
              </w:rPr>
              <w:t>05.12.2017 г.</w:t>
            </w:r>
            <w:r w:rsidRPr="00954D88">
              <w:rPr>
                <w:color w:val="auto"/>
                <w:sz w:val="28"/>
                <w:szCs w:val="28"/>
              </w:rPr>
              <w:t>__________________________________________</w:t>
            </w:r>
          </w:p>
        </w:tc>
      </w:tr>
      <w:tr w:rsidR="009D06C3" w:rsidRPr="00954D88"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2.18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1.6.2.2</w:t>
            </w:r>
          </w:p>
        </w:tc>
        <w:tc>
          <w:tcPr>
            <w:tcW w:w="8186" w:type="dxa"/>
          </w:tcPr>
          <w:p w:rsidR="009D06C3" w:rsidRPr="00954D88" w:rsidRDefault="009D06C3">
            <w:pPr>
              <w:pStyle w:val="afc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>Обеспечение заявки на участие в открытом аукционе в электро</w:t>
            </w:r>
            <w:r w:rsidRPr="00954D88">
              <w:rPr>
                <w:color w:val="auto"/>
                <w:sz w:val="28"/>
                <w:szCs w:val="28"/>
              </w:rPr>
              <w:t>н</w:t>
            </w:r>
            <w:r w:rsidRPr="00954D88">
              <w:rPr>
                <w:color w:val="auto"/>
                <w:sz w:val="28"/>
                <w:szCs w:val="28"/>
              </w:rPr>
              <w:t>ной форме:</w:t>
            </w:r>
          </w:p>
          <w:p w:rsidR="009D06C3" w:rsidRPr="00954D88" w:rsidRDefault="009D06C3">
            <w:pPr>
              <w:pStyle w:val="afc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proofErr w:type="gramStart"/>
            <w:r w:rsidRPr="00954D88">
              <w:rPr>
                <w:color w:val="auto"/>
                <w:sz w:val="28"/>
                <w:szCs w:val="28"/>
              </w:rPr>
              <w:t>Участники процедуры закупки в срок со дня размещения на Оф</w:t>
            </w:r>
            <w:r w:rsidRPr="00954D88">
              <w:rPr>
                <w:color w:val="auto"/>
                <w:sz w:val="28"/>
                <w:szCs w:val="28"/>
              </w:rPr>
              <w:t>и</w:t>
            </w:r>
            <w:r w:rsidRPr="00954D88">
              <w:rPr>
                <w:color w:val="auto"/>
                <w:sz w:val="28"/>
                <w:szCs w:val="28"/>
              </w:rPr>
              <w:t xml:space="preserve">циальном  сайте </w:t>
            </w:r>
            <w:r w:rsidRPr="00954D88">
              <w:rPr>
                <w:color w:val="000000"/>
                <w:sz w:val="28"/>
                <w:szCs w:val="28"/>
              </w:rPr>
              <w:t>Единой информационной системы в сфере зак</w:t>
            </w:r>
            <w:r w:rsidRPr="00954D88">
              <w:rPr>
                <w:color w:val="000000"/>
                <w:sz w:val="28"/>
                <w:szCs w:val="28"/>
              </w:rPr>
              <w:t>у</w:t>
            </w:r>
            <w:r w:rsidRPr="00954D88">
              <w:rPr>
                <w:color w:val="000000"/>
                <w:sz w:val="28"/>
                <w:szCs w:val="28"/>
              </w:rPr>
              <w:t xml:space="preserve">пок </w:t>
            </w:r>
            <w:r w:rsidRPr="00954D88">
              <w:rPr>
                <w:color w:val="000000"/>
                <w:sz w:val="28"/>
                <w:szCs w:val="28"/>
                <w:lang w:val="en-US"/>
              </w:rPr>
              <w:t>http</w:t>
            </w:r>
            <w:r w:rsidRPr="00954D88">
              <w:rPr>
                <w:color w:val="000000"/>
                <w:sz w:val="28"/>
                <w:szCs w:val="28"/>
              </w:rPr>
              <w:t>://</w:t>
            </w:r>
            <w:hyperlink r:id="rId36" w:history="1">
              <w:proofErr w:type="spellStart"/>
              <w:r w:rsidRPr="00954D88">
                <w:rPr>
                  <w:rStyle w:val="af0"/>
                  <w:sz w:val="28"/>
                  <w:szCs w:val="28"/>
                  <w:lang w:val="en-US"/>
                </w:rPr>
                <w:t>zakupki</w:t>
              </w:r>
              <w:proofErr w:type="spellEnd"/>
              <w:r w:rsidRPr="00954D88">
                <w:rPr>
                  <w:rStyle w:val="af0"/>
                  <w:sz w:val="28"/>
                  <w:szCs w:val="28"/>
                </w:rPr>
                <w:t>.</w:t>
              </w:r>
              <w:proofErr w:type="spellStart"/>
              <w:r w:rsidRPr="00954D88">
                <w:rPr>
                  <w:rStyle w:val="af0"/>
                  <w:sz w:val="28"/>
                  <w:szCs w:val="28"/>
                  <w:lang w:val="en-US"/>
                </w:rPr>
                <w:t>gov</w:t>
              </w:r>
              <w:proofErr w:type="spellEnd"/>
              <w:r w:rsidRPr="00954D88">
                <w:rPr>
                  <w:rStyle w:val="af0"/>
                  <w:sz w:val="28"/>
                  <w:szCs w:val="28"/>
                </w:rPr>
                <w:t>.</w:t>
              </w:r>
              <w:proofErr w:type="spellStart"/>
              <w:r w:rsidRPr="00954D88">
                <w:rPr>
                  <w:rStyle w:val="af0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954D88">
              <w:rPr>
                <w:sz w:val="28"/>
                <w:szCs w:val="28"/>
              </w:rPr>
              <w:t xml:space="preserve"> </w:t>
            </w:r>
            <w:r w:rsidRPr="00954D88">
              <w:rPr>
                <w:color w:val="auto"/>
                <w:sz w:val="28"/>
                <w:szCs w:val="28"/>
              </w:rPr>
              <w:t>извещения о проведении открытого ау</w:t>
            </w:r>
            <w:r w:rsidRPr="00954D88">
              <w:rPr>
                <w:color w:val="auto"/>
                <w:sz w:val="28"/>
                <w:szCs w:val="28"/>
              </w:rPr>
              <w:t>к</w:t>
            </w:r>
            <w:r w:rsidRPr="00954D88">
              <w:rPr>
                <w:color w:val="auto"/>
                <w:sz w:val="28"/>
                <w:szCs w:val="28"/>
              </w:rPr>
              <w:t>циона в электронной форме до времени начала рассмотрения з</w:t>
            </w:r>
            <w:r w:rsidRPr="00954D88">
              <w:rPr>
                <w:color w:val="auto"/>
                <w:sz w:val="28"/>
                <w:szCs w:val="28"/>
              </w:rPr>
              <w:t>а</w:t>
            </w:r>
            <w:r w:rsidRPr="00954D88">
              <w:rPr>
                <w:color w:val="auto"/>
                <w:sz w:val="28"/>
                <w:szCs w:val="28"/>
              </w:rPr>
              <w:t>явок на участие в открытом аукционе в электронной форме дол</w:t>
            </w:r>
            <w:r w:rsidRPr="00954D88">
              <w:rPr>
                <w:color w:val="auto"/>
                <w:sz w:val="28"/>
                <w:szCs w:val="28"/>
              </w:rPr>
              <w:t>ж</w:t>
            </w:r>
            <w:r w:rsidRPr="00954D88">
              <w:rPr>
                <w:color w:val="auto"/>
                <w:sz w:val="28"/>
                <w:szCs w:val="28"/>
              </w:rPr>
              <w:t>ны перечислить денежные средства в размере 2 %  начальной (максимальной) цены договора, что составляет 93 414 (Девяносто три тысячи</w:t>
            </w:r>
            <w:proofErr w:type="gramEnd"/>
            <w:r w:rsidRPr="00954D88">
              <w:rPr>
                <w:color w:val="auto"/>
                <w:sz w:val="28"/>
                <w:szCs w:val="28"/>
              </w:rPr>
              <w:t xml:space="preserve"> четыреста четырнадцать)    рублей  00 копеек, НДС не облагается, в качестве обеспечения заявки на участие в открытом аукционе в электронной форме и предоставить в составе заявки на участие в открытом аукционе в электронной форме подтве</w:t>
            </w:r>
            <w:r w:rsidRPr="00954D88">
              <w:rPr>
                <w:color w:val="auto"/>
                <w:sz w:val="28"/>
                <w:szCs w:val="28"/>
              </w:rPr>
              <w:t>р</w:t>
            </w:r>
            <w:r w:rsidRPr="00954D88">
              <w:rPr>
                <w:color w:val="auto"/>
                <w:sz w:val="28"/>
                <w:szCs w:val="28"/>
              </w:rPr>
              <w:t>ждение внесения обеспечения заявки на участие в открытом ау</w:t>
            </w:r>
            <w:r w:rsidRPr="00954D88">
              <w:rPr>
                <w:color w:val="auto"/>
                <w:sz w:val="28"/>
                <w:szCs w:val="28"/>
              </w:rPr>
              <w:t>к</w:t>
            </w:r>
            <w:r w:rsidRPr="00954D88">
              <w:rPr>
                <w:color w:val="auto"/>
                <w:sz w:val="28"/>
                <w:szCs w:val="28"/>
              </w:rPr>
              <w:t>ционе в электронной форме.</w:t>
            </w:r>
          </w:p>
          <w:p w:rsidR="009D06C3" w:rsidRPr="00954D88" w:rsidRDefault="009D06C3">
            <w:pPr>
              <w:pStyle w:val="afc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>Обеспечение заявок на участие в открытом аукционе в электро</w:t>
            </w:r>
            <w:r w:rsidRPr="00954D88">
              <w:rPr>
                <w:color w:val="auto"/>
                <w:sz w:val="28"/>
                <w:szCs w:val="28"/>
              </w:rPr>
              <w:t>н</w:t>
            </w:r>
            <w:r w:rsidRPr="00954D88">
              <w:rPr>
                <w:color w:val="auto"/>
                <w:sz w:val="28"/>
                <w:szCs w:val="28"/>
              </w:rPr>
              <w:t>ной форме перечисляется по следующим реквизитам:</w:t>
            </w:r>
          </w:p>
          <w:p w:rsidR="009D06C3" w:rsidRPr="00954D88" w:rsidRDefault="009D06C3">
            <w:pPr>
              <w:pStyle w:val="afc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>Получатель:</w:t>
            </w:r>
          </w:p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 xml:space="preserve">Получатель: </w:t>
            </w:r>
          </w:p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ИНН 7724068140 КПП 402543001</w:t>
            </w:r>
          </w:p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 xml:space="preserve">УФК по Калужской области (ИАТЭ НИЯУ МИФИ </w:t>
            </w:r>
            <w:proofErr w:type="gramStart"/>
            <w:r w:rsidRPr="00954D88">
              <w:rPr>
                <w:sz w:val="28"/>
                <w:szCs w:val="28"/>
              </w:rPr>
              <w:t>л</w:t>
            </w:r>
            <w:proofErr w:type="gramEnd"/>
            <w:r w:rsidRPr="00954D88">
              <w:rPr>
                <w:sz w:val="28"/>
                <w:szCs w:val="28"/>
              </w:rPr>
              <w:t>/</w:t>
            </w:r>
            <w:proofErr w:type="spellStart"/>
            <w:r w:rsidRPr="00954D88">
              <w:rPr>
                <w:sz w:val="28"/>
                <w:szCs w:val="28"/>
              </w:rPr>
              <w:t>сч</w:t>
            </w:r>
            <w:proofErr w:type="spellEnd"/>
            <w:r w:rsidRPr="00954D88">
              <w:rPr>
                <w:sz w:val="28"/>
                <w:szCs w:val="28"/>
              </w:rPr>
              <w:t xml:space="preserve"> 30376У90590)</w:t>
            </w:r>
          </w:p>
          <w:p w:rsidR="009D06C3" w:rsidRPr="00954D88" w:rsidRDefault="009D06C3">
            <w:pPr>
              <w:rPr>
                <w:sz w:val="28"/>
                <w:szCs w:val="28"/>
              </w:rPr>
            </w:pPr>
            <w:proofErr w:type="gramStart"/>
            <w:r w:rsidRPr="00954D88">
              <w:rPr>
                <w:sz w:val="28"/>
                <w:szCs w:val="28"/>
              </w:rPr>
              <w:lastRenderedPageBreak/>
              <w:t>р</w:t>
            </w:r>
            <w:proofErr w:type="gramEnd"/>
            <w:r w:rsidRPr="00954D88">
              <w:rPr>
                <w:sz w:val="28"/>
                <w:szCs w:val="28"/>
              </w:rPr>
              <w:t>/</w:t>
            </w:r>
            <w:proofErr w:type="spellStart"/>
            <w:r w:rsidRPr="00954D88">
              <w:rPr>
                <w:sz w:val="28"/>
                <w:szCs w:val="28"/>
              </w:rPr>
              <w:t>сч</w:t>
            </w:r>
            <w:proofErr w:type="spellEnd"/>
            <w:r w:rsidRPr="00954D88">
              <w:rPr>
                <w:sz w:val="28"/>
                <w:szCs w:val="28"/>
              </w:rPr>
              <w:t xml:space="preserve"> 40501810600002000001 </w:t>
            </w:r>
          </w:p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Банк: Отделение Калуга г. Калуга</w:t>
            </w:r>
          </w:p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БИК 042908001</w:t>
            </w:r>
          </w:p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ОКТМО 29715000001</w:t>
            </w:r>
          </w:p>
          <w:p w:rsidR="009D06C3" w:rsidRPr="00954D88" w:rsidRDefault="009D06C3">
            <w:pPr>
              <w:pStyle w:val="afc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 xml:space="preserve">Наименование платежа: </w:t>
            </w:r>
            <w:proofErr w:type="gramStart"/>
            <w:r w:rsidRPr="00954D88">
              <w:rPr>
                <w:color w:val="auto"/>
                <w:sz w:val="28"/>
                <w:szCs w:val="28"/>
              </w:rPr>
              <w:t>Обеспечение заявки на участие в откр</w:t>
            </w:r>
            <w:r w:rsidRPr="00954D88">
              <w:rPr>
                <w:color w:val="auto"/>
                <w:sz w:val="28"/>
                <w:szCs w:val="28"/>
              </w:rPr>
              <w:t>ы</w:t>
            </w:r>
            <w:r w:rsidRPr="00954D88">
              <w:rPr>
                <w:color w:val="auto"/>
                <w:sz w:val="28"/>
                <w:szCs w:val="28"/>
              </w:rPr>
              <w:t xml:space="preserve">том аукционе в электронной форме на право заключения договора на поставку учебного оборудования для практических занятий  для оснащения центра </w:t>
            </w:r>
            <w:proofErr w:type="spellStart"/>
            <w:r w:rsidRPr="00954D88">
              <w:rPr>
                <w:color w:val="auto"/>
                <w:sz w:val="28"/>
                <w:szCs w:val="28"/>
              </w:rPr>
              <w:t>симуляционного</w:t>
            </w:r>
            <w:proofErr w:type="spellEnd"/>
            <w:r w:rsidRPr="00954D88">
              <w:rPr>
                <w:color w:val="auto"/>
                <w:sz w:val="28"/>
                <w:szCs w:val="28"/>
              </w:rPr>
              <w:t xml:space="preserve"> обучения и аккредитации специалистов  для нужд </w:t>
            </w:r>
            <w:proofErr w:type="spellStart"/>
            <w:r w:rsidRPr="00954D88">
              <w:rPr>
                <w:color w:val="auto"/>
                <w:sz w:val="28"/>
                <w:szCs w:val="28"/>
              </w:rPr>
              <w:t>Обнинского</w:t>
            </w:r>
            <w:proofErr w:type="spellEnd"/>
            <w:r w:rsidRPr="00954D88">
              <w:rPr>
                <w:color w:val="auto"/>
                <w:sz w:val="28"/>
                <w:szCs w:val="28"/>
              </w:rPr>
              <w:t xml:space="preserve"> института атомной энерг</w:t>
            </w:r>
            <w:r w:rsidRPr="00954D88">
              <w:rPr>
                <w:color w:val="auto"/>
                <w:sz w:val="28"/>
                <w:szCs w:val="28"/>
              </w:rPr>
              <w:t>е</w:t>
            </w:r>
            <w:r w:rsidRPr="00954D88">
              <w:rPr>
                <w:color w:val="auto"/>
                <w:sz w:val="28"/>
                <w:szCs w:val="28"/>
              </w:rPr>
              <w:t>тики – филиала НИЯУ МИФИ (ИАТЭ НИЯУ МИФИ, НДС не о</w:t>
            </w:r>
            <w:r w:rsidRPr="00954D88">
              <w:rPr>
                <w:color w:val="auto"/>
                <w:sz w:val="28"/>
                <w:szCs w:val="28"/>
              </w:rPr>
              <w:t>б</w:t>
            </w:r>
            <w:r w:rsidRPr="00954D88">
              <w:rPr>
                <w:color w:val="auto"/>
                <w:sz w:val="28"/>
                <w:szCs w:val="28"/>
              </w:rPr>
              <w:t>лагается.</w:t>
            </w:r>
            <w:proofErr w:type="gramEnd"/>
          </w:p>
          <w:p w:rsidR="009D06C3" w:rsidRPr="00954D88" w:rsidRDefault="009D06C3">
            <w:pPr>
              <w:pStyle w:val="afc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>Обеспечение заявки на участие в открытом аукционе в электро</w:t>
            </w:r>
            <w:r w:rsidRPr="00954D88">
              <w:rPr>
                <w:color w:val="auto"/>
                <w:sz w:val="28"/>
                <w:szCs w:val="28"/>
              </w:rPr>
              <w:t>н</w:t>
            </w:r>
            <w:r w:rsidRPr="00954D88">
              <w:rPr>
                <w:color w:val="auto"/>
                <w:sz w:val="28"/>
                <w:szCs w:val="28"/>
              </w:rPr>
              <w:t>ной форме должно быть внесено по указанным реквизитам в срок, обеспечивающий поступление средств на счет получателя не позднее даты и времени окончания рассмотрения заявок на уч</w:t>
            </w:r>
            <w:r w:rsidRPr="00954D88">
              <w:rPr>
                <w:color w:val="auto"/>
                <w:sz w:val="28"/>
                <w:szCs w:val="28"/>
              </w:rPr>
              <w:t>а</w:t>
            </w:r>
            <w:r w:rsidRPr="00954D88">
              <w:rPr>
                <w:color w:val="auto"/>
                <w:sz w:val="28"/>
                <w:szCs w:val="28"/>
              </w:rPr>
              <w:t>стие в открытом аукционе в электронной форме.</w:t>
            </w:r>
          </w:p>
          <w:p w:rsidR="009D06C3" w:rsidRPr="00954D88" w:rsidRDefault="009D06C3">
            <w:pPr>
              <w:pStyle w:val="afc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>Денежные средства считаются внесенными с момента их зачи</w:t>
            </w:r>
            <w:r w:rsidRPr="00954D88">
              <w:rPr>
                <w:color w:val="auto"/>
                <w:sz w:val="28"/>
                <w:szCs w:val="28"/>
              </w:rPr>
              <w:t>с</w:t>
            </w:r>
            <w:r w:rsidRPr="00954D88">
              <w:rPr>
                <w:color w:val="auto"/>
                <w:sz w:val="28"/>
                <w:szCs w:val="28"/>
              </w:rPr>
              <w:t>ления на счет получателя.</w:t>
            </w:r>
          </w:p>
          <w:p w:rsidR="009D06C3" w:rsidRPr="00954D88" w:rsidRDefault="009D06C3">
            <w:pPr>
              <w:pStyle w:val="afc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>Любая заявка на участие в открытом аукционе в электронной форме, не сопровождаемая установленным обеспечением, не б</w:t>
            </w:r>
            <w:r w:rsidRPr="00954D88">
              <w:rPr>
                <w:color w:val="auto"/>
                <w:sz w:val="28"/>
                <w:szCs w:val="28"/>
              </w:rPr>
              <w:t>у</w:t>
            </w:r>
            <w:r w:rsidRPr="00954D88">
              <w:rPr>
                <w:color w:val="auto"/>
                <w:sz w:val="28"/>
                <w:szCs w:val="28"/>
              </w:rPr>
              <w:t>дет допущена до участия в открытом аукционе в электронной форме.</w:t>
            </w:r>
          </w:p>
          <w:p w:rsidR="009D06C3" w:rsidRPr="00954D88" w:rsidRDefault="009D06C3">
            <w:pPr>
              <w:pStyle w:val="afc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>Обеспечение заявки на участие в открытом аукционе в электро</w:t>
            </w:r>
            <w:r w:rsidRPr="00954D88">
              <w:rPr>
                <w:color w:val="auto"/>
                <w:sz w:val="28"/>
                <w:szCs w:val="28"/>
              </w:rPr>
              <w:t>н</w:t>
            </w:r>
            <w:r w:rsidRPr="00954D88">
              <w:rPr>
                <w:color w:val="auto"/>
                <w:sz w:val="28"/>
                <w:szCs w:val="28"/>
              </w:rPr>
              <w:t>ной форме возвращается:</w:t>
            </w:r>
          </w:p>
          <w:p w:rsidR="009D06C3" w:rsidRPr="00954D88" w:rsidRDefault="009D06C3">
            <w:pPr>
              <w:pStyle w:val="afc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 xml:space="preserve">     всем участникам процедуры закупки, за исключением учас</w:t>
            </w:r>
            <w:r w:rsidRPr="00954D88">
              <w:rPr>
                <w:color w:val="auto"/>
                <w:sz w:val="28"/>
                <w:szCs w:val="28"/>
              </w:rPr>
              <w:t>т</w:t>
            </w:r>
            <w:r w:rsidRPr="00954D88">
              <w:rPr>
                <w:color w:val="auto"/>
                <w:sz w:val="28"/>
                <w:szCs w:val="28"/>
              </w:rPr>
              <w:t>ника процедуры закупки, заявке которого присвоен первый н</w:t>
            </w:r>
            <w:r w:rsidRPr="00954D88">
              <w:rPr>
                <w:color w:val="auto"/>
                <w:sz w:val="28"/>
                <w:szCs w:val="28"/>
              </w:rPr>
              <w:t>о</w:t>
            </w:r>
            <w:r w:rsidRPr="00954D88">
              <w:rPr>
                <w:color w:val="auto"/>
                <w:sz w:val="28"/>
                <w:szCs w:val="28"/>
              </w:rPr>
              <w:t>мер, в срок не более 7 рабочих дней со дня подписания проток</w:t>
            </w:r>
            <w:r w:rsidRPr="00954D88">
              <w:rPr>
                <w:color w:val="auto"/>
                <w:sz w:val="28"/>
                <w:szCs w:val="28"/>
              </w:rPr>
              <w:t>о</w:t>
            </w:r>
            <w:r w:rsidRPr="00954D88">
              <w:rPr>
                <w:color w:val="auto"/>
                <w:sz w:val="28"/>
                <w:szCs w:val="28"/>
              </w:rPr>
              <w:t>ла, составленного по результатам закупки;</w:t>
            </w:r>
          </w:p>
          <w:p w:rsidR="009D06C3" w:rsidRPr="00954D88" w:rsidRDefault="009D06C3">
            <w:pPr>
              <w:pStyle w:val="afc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 xml:space="preserve">   участнику закупки, заявке которого присвоен первый номер, в срок не более 7 рабочих дней со дня заключения договора либо со дня принятия заказчиком в порядке, установленном Положением о закупке, решения о том, что договор по результатам закупки не заключается. </w:t>
            </w:r>
          </w:p>
          <w:p w:rsidR="009D06C3" w:rsidRPr="00954D88" w:rsidRDefault="009D06C3">
            <w:pPr>
              <w:pStyle w:val="afc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9D06C3" w:rsidRPr="00954D88"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lastRenderedPageBreak/>
              <w:t>2.19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1.17.5</w:t>
            </w:r>
          </w:p>
        </w:tc>
        <w:tc>
          <w:tcPr>
            <w:tcW w:w="8186" w:type="dxa"/>
          </w:tcPr>
          <w:p w:rsidR="009D06C3" w:rsidRPr="00954D88" w:rsidRDefault="009D06C3">
            <w:pPr>
              <w:pStyle w:val="afc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>Обеспечение исполнения договора: не установлено</w:t>
            </w:r>
          </w:p>
          <w:p w:rsidR="009D06C3" w:rsidRPr="00954D88" w:rsidRDefault="009D06C3">
            <w:pPr>
              <w:pStyle w:val="afc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</w:p>
        </w:tc>
      </w:tr>
      <w:tr w:rsidR="009D06C3" w:rsidRPr="00954D88"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2.20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9D06C3" w:rsidRPr="00954D88" w:rsidRDefault="009D06C3">
            <w:pPr>
              <w:pStyle w:val="afc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>Возможность Заказчика увеличить количество поставляемого т</w:t>
            </w:r>
            <w:r w:rsidRPr="00954D88">
              <w:rPr>
                <w:color w:val="auto"/>
                <w:sz w:val="28"/>
                <w:szCs w:val="28"/>
              </w:rPr>
              <w:t>о</w:t>
            </w:r>
            <w:r w:rsidRPr="00954D88">
              <w:rPr>
                <w:color w:val="auto"/>
                <w:sz w:val="28"/>
                <w:szCs w:val="28"/>
              </w:rPr>
              <w:t>вара при заключении договора</w:t>
            </w:r>
          </w:p>
          <w:p w:rsidR="009D06C3" w:rsidRPr="00954D88" w:rsidRDefault="009D06C3">
            <w:pPr>
              <w:pStyle w:val="afc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>При заключении договора Заказчик по согласованию с участн</w:t>
            </w:r>
            <w:r w:rsidRPr="00954D88">
              <w:rPr>
                <w:color w:val="auto"/>
                <w:sz w:val="28"/>
                <w:szCs w:val="28"/>
              </w:rPr>
              <w:t>и</w:t>
            </w:r>
            <w:r w:rsidRPr="00954D88">
              <w:rPr>
                <w:color w:val="auto"/>
                <w:sz w:val="28"/>
                <w:szCs w:val="28"/>
              </w:rPr>
              <w:t>ком, с которым  заключается договор, вправе увеличить колич</w:t>
            </w:r>
            <w:r w:rsidRPr="00954D88">
              <w:rPr>
                <w:color w:val="auto"/>
                <w:sz w:val="28"/>
                <w:szCs w:val="28"/>
              </w:rPr>
              <w:t>е</w:t>
            </w:r>
            <w:r w:rsidRPr="00954D88">
              <w:rPr>
                <w:color w:val="auto"/>
                <w:sz w:val="28"/>
                <w:szCs w:val="28"/>
              </w:rPr>
              <w:t xml:space="preserve">ство поставляемого товара на сумму, не превышающую разницы между ценой договора, предложенной таким участником, и начальной (максимальной) ценой договора. </w:t>
            </w:r>
          </w:p>
        </w:tc>
      </w:tr>
      <w:tr w:rsidR="009D06C3" w:rsidRPr="00954D88">
        <w:tc>
          <w:tcPr>
            <w:tcW w:w="959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  <w:r w:rsidRPr="00954D88">
              <w:t>2.21</w:t>
            </w:r>
          </w:p>
        </w:tc>
        <w:tc>
          <w:tcPr>
            <w:tcW w:w="992" w:type="dxa"/>
          </w:tcPr>
          <w:p w:rsidR="009D06C3" w:rsidRPr="00954D88" w:rsidRDefault="009D06C3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9D06C3" w:rsidRPr="00954D88" w:rsidRDefault="009D06C3">
            <w:pPr>
              <w:pStyle w:val="afc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>Возможность Заказчика изменить количество поставляемых по договору товаров</w:t>
            </w:r>
          </w:p>
          <w:p w:rsidR="009D06C3" w:rsidRPr="00954D88" w:rsidRDefault="009D06C3">
            <w:pPr>
              <w:pStyle w:val="afc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954D88">
              <w:rPr>
                <w:color w:val="auto"/>
                <w:sz w:val="28"/>
                <w:szCs w:val="28"/>
              </w:rPr>
              <w:t>Заказчик по согласованию с поставщиком в ходе исполнения д</w:t>
            </w:r>
            <w:r w:rsidRPr="00954D88">
              <w:rPr>
                <w:color w:val="auto"/>
                <w:sz w:val="28"/>
                <w:szCs w:val="28"/>
              </w:rPr>
              <w:t>о</w:t>
            </w:r>
            <w:r w:rsidRPr="00954D88">
              <w:rPr>
                <w:color w:val="auto"/>
                <w:sz w:val="28"/>
                <w:szCs w:val="28"/>
              </w:rPr>
              <w:lastRenderedPageBreak/>
              <w:t xml:space="preserve">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954D88">
              <w:rPr>
                <w:color w:val="auto"/>
                <w:sz w:val="28"/>
                <w:szCs w:val="28"/>
              </w:rPr>
              <w:t>поставку</w:t>
            </w:r>
            <w:proofErr w:type="gramEnd"/>
            <w:r w:rsidRPr="00954D88">
              <w:rPr>
                <w:color w:val="auto"/>
                <w:sz w:val="28"/>
                <w:szCs w:val="28"/>
              </w:rPr>
              <w:t xml:space="preserve"> которых заключен договор. </w:t>
            </w:r>
            <w:proofErr w:type="gramStart"/>
            <w:r w:rsidRPr="00954D88">
              <w:rPr>
                <w:color w:val="auto"/>
                <w:sz w:val="28"/>
                <w:szCs w:val="28"/>
              </w:rPr>
              <w:t>При поставке дополнител</w:t>
            </w:r>
            <w:r w:rsidRPr="00954D88">
              <w:rPr>
                <w:color w:val="auto"/>
                <w:sz w:val="28"/>
                <w:szCs w:val="28"/>
              </w:rPr>
              <w:t>ь</w:t>
            </w:r>
            <w:r w:rsidRPr="00954D88">
              <w:rPr>
                <w:color w:val="auto"/>
                <w:sz w:val="28"/>
                <w:szCs w:val="28"/>
              </w:rPr>
              <w:t>ного количества таких товаров Заказчик по согласованию с п</w:t>
            </w:r>
            <w:r w:rsidRPr="00954D88">
              <w:rPr>
                <w:color w:val="auto"/>
                <w:sz w:val="28"/>
                <w:szCs w:val="28"/>
              </w:rPr>
              <w:t>о</w:t>
            </w:r>
            <w:r w:rsidRPr="00954D88">
              <w:rPr>
                <w:color w:val="auto"/>
                <w:sz w:val="28"/>
                <w:szCs w:val="28"/>
              </w:rPr>
              <w:t>ставщиком вправе изменить первоначальную цену договора пр</w:t>
            </w:r>
            <w:r w:rsidRPr="00954D88">
              <w:rPr>
                <w:color w:val="auto"/>
                <w:sz w:val="28"/>
                <w:szCs w:val="28"/>
              </w:rPr>
              <w:t>о</w:t>
            </w:r>
            <w:r w:rsidRPr="00954D88">
              <w:rPr>
                <w:color w:val="auto"/>
                <w:sz w:val="28"/>
                <w:szCs w:val="28"/>
              </w:rPr>
              <w:t>порционально количеству таких товаров, но не более чем на тридцать процентов такой цены договора, а при внесении соо</w:t>
            </w:r>
            <w:r w:rsidRPr="00954D88">
              <w:rPr>
                <w:color w:val="auto"/>
                <w:sz w:val="28"/>
                <w:szCs w:val="28"/>
              </w:rPr>
              <w:t>т</w:t>
            </w:r>
            <w:r w:rsidRPr="00954D88">
              <w:rPr>
                <w:color w:val="auto"/>
                <w:sz w:val="28"/>
                <w:szCs w:val="28"/>
              </w:rPr>
              <w:t>ветствующих изменений в договор в связи с сокращением п</w:t>
            </w:r>
            <w:r w:rsidRPr="00954D88">
              <w:rPr>
                <w:color w:val="auto"/>
                <w:sz w:val="28"/>
                <w:szCs w:val="28"/>
              </w:rPr>
              <w:t>о</w:t>
            </w:r>
            <w:r w:rsidRPr="00954D88">
              <w:rPr>
                <w:color w:val="auto"/>
                <w:sz w:val="28"/>
                <w:szCs w:val="28"/>
              </w:rPr>
              <w:t>требности в поставке таких товаров Заказчик обязан изменить ц</w:t>
            </w:r>
            <w:r w:rsidRPr="00954D88">
              <w:rPr>
                <w:color w:val="auto"/>
                <w:sz w:val="28"/>
                <w:szCs w:val="28"/>
              </w:rPr>
              <w:t>е</w:t>
            </w:r>
            <w:r w:rsidRPr="00954D88">
              <w:rPr>
                <w:color w:val="auto"/>
                <w:sz w:val="28"/>
                <w:szCs w:val="28"/>
              </w:rPr>
              <w:t xml:space="preserve">ну договора указанным образом. </w:t>
            </w:r>
            <w:proofErr w:type="gramEnd"/>
          </w:p>
        </w:tc>
      </w:tr>
    </w:tbl>
    <w:p w:rsidR="009D06C3" w:rsidRDefault="009D06C3" w:rsidP="002D2BA1">
      <w:pPr>
        <w:tabs>
          <w:tab w:val="left" w:pos="1320"/>
        </w:tabs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br w:type="page"/>
      </w:r>
    </w:p>
    <w:p w:rsidR="009D06C3" w:rsidRDefault="009D06C3">
      <w:pPr>
        <w:pStyle w:val="32"/>
        <w:widowControl/>
        <w:ind w:firstLine="0"/>
        <w:jc w:val="center"/>
        <w:rPr>
          <w:b/>
          <w:bCs/>
          <w:sz w:val="28"/>
          <w:szCs w:val="28"/>
        </w:rPr>
      </w:pPr>
    </w:p>
    <w:p w:rsidR="009D06C3" w:rsidRDefault="009D06C3">
      <w:pPr>
        <w:pStyle w:val="32"/>
        <w:widowControl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3. Техническое задание</w:t>
      </w:r>
    </w:p>
    <w:p w:rsidR="009D06C3" w:rsidRDefault="009D06C3">
      <w:pPr>
        <w:pStyle w:val="32"/>
        <w:widowControl/>
        <w:ind w:firstLine="0"/>
        <w:jc w:val="center"/>
        <w:rPr>
          <w:sz w:val="28"/>
          <w:szCs w:val="28"/>
        </w:rPr>
      </w:pPr>
    </w:p>
    <w:p w:rsidR="009D06C3" w:rsidRDefault="009D06C3">
      <w:pPr>
        <w:pStyle w:val="32"/>
        <w:widowControl/>
        <w:ind w:right="-2" w:firstLine="720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</w:t>
      </w:r>
      <w:r>
        <w:t xml:space="preserve"> </w:t>
      </w:r>
      <w:r>
        <w:rPr>
          <w:sz w:val="28"/>
          <w:szCs w:val="28"/>
        </w:rPr>
        <w:t>Поставка учебного оборудования для практических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нятий  для оснащения центра </w:t>
      </w:r>
      <w:proofErr w:type="spellStart"/>
      <w:r>
        <w:rPr>
          <w:sz w:val="28"/>
          <w:szCs w:val="28"/>
        </w:rPr>
        <w:t>симуляционного</w:t>
      </w:r>
      <w:proofErr w:type="spellEnd"/>
      <w:r>
        <w:rPr>
          <w:sz w:val="28"/>
          <w:szCs w:val="28"/>
        </w:rPr>
        <w:t xml:space="preserve"> обучения и аккредитации специ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листов  для нужд </w:t>
      </w:r>
      <w:proofErr w:type="spellStart"/>
      <w:r>
        <w:rPr>
          <w:sz w:val="28"/>
          <w:szCs w:val="28"/>
        </w:rPr>
        <w:t>Обнинского</w:t>
      </w:r>
      <w:proofErr w:type="spellEnd"/>
      <w:r>
        <w:rPr>
          <w:sz w:val="28"/>
          <w:szCs w:val="28"/>
        </w:rPr>
        <w:t xml:space="preserve"> института атомной энергетики – филиала НИЯУ МИФИ (ИАТЭ НИЯУ МИФИ</w:t>
      </w:r>
      <w:r w:rsidR="00B90926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9D06C3" w:rsidRDefault="009D06C3">
      <w:pPr>
        <w:pStyle w:val="32"/>
        <w:widowControl/>
        <w:ind w:right="-2" w:firstLine="720"/>
        <w:rPr>
          <w:b/>
          <w:bCs/>
          <w:sz w:val="28"/>
          <w:szCs w:val="28"/>
        </w:rPr>
      </w:pPr>
    </w:p>
    <w:p w:rsidR="009D06C3" w:rsidRDefault="009D06C3">
      <w:pPr>
        <w:pStyle w:val="32"/>
        <w:widowControl/>
        <w:numPr>
          <w:ilvl w:val="0"/>
          <w:numId w:val="4"/>
        </w:numPr>
        <w:ind w:right="-2"/>
        <w:rPr>
          <w:sz w:val="28"/>
          <w:szCs w:val="28"/>
        </w:rPr>
      </w:pPr>
      <w:r>
        <w:rPr>
          <w:sz w:val="28"/>
          <w:szCs w:val="28"/>
        </w:rPr>
        <w:t>Наименование и перечень видов поставляемого товара.</w:t>
      </w:r>
    </w:p>
    <w:tbl>
      <w:tblPr>
        <w:tblW w:w="1059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985"/>
        <w:gridCol w:w="6378"/>
        <w:gridCol w:w="851"/>
        <w:gridCol w:w="709"/>
      </w:tblGrid>
      <w:tr w:rsidR="009D06C3" w:rsidRPr="00954D88" w:rsidTr="00982946">
        <w:tc>
          <w:tcPr>
            <w:tcW w:w="673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№</w:t>
            </w:r>
          </w:p>
        </w:tc>
        <w:tc>
          <w:tcPr>
            <w:tcW w:w="1985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Наименование </w:t>
            </w:r>
          </w:p>
        </w:tc>
        <w:tc>
          <w:tcPr>
            <w:tcW w:w="6378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Технические характеристики</w:t>
            </w:r>
          </w:p>
        </w:tc>
        <w:tc>
          <w:tcPr>
            <w:tcW w:w="851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Ед.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изм.</w:t>
            </w:r>
          </w:p>
        </w:tc>
        <w:tc>
          <w:tcPr>
            <w:tcW w:w="709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Кол-во</w:t>
            </w:r>
          </w:p>
        </w:tc>
      </w:tr>
      <w:tr w:rsidR="009D06C3" w:rsidRPr="00954D88" w:rsidTr="00982946">
        <w:tc>
          <w:tcPr>
            <w:tcW w:w="673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</w:t>
            </w:r>
          </w:p>
        </w:tc>
        <w:tc>
          <w:tcPr>
            <w:tcW w:w="1985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Учебное обор</w:t>
            </w:r>
            <w:r w:rsidRPr="00954D88">
              <w:rPr>
                <w:color w:val="000000"/>
                <w:shd w:val="clear" w:color="auto" w:fill="FFFFFF"/>
              </w:rPr>
              <w:t>у</w:t>
            </w:r>
            <w:r w:rsidRPr="00954D88">
              <w:rPr>
                <w:color w:val="000000"/>
                <w:shd w:val="clear" w:color="auto" w:fill="FFFFFF"/>
              </w:rPr>
              <w:t>дован</w:t>
            </w:r>
            <w:r w:rsidRPr="009213B5">
              <w:rPr>
                <w:color w:val="000000"/>
                <w:shd w:val="clear" w:color="auto" w:fill="FFFFFF"/>
              </w:rPr>
              <w:t>и</w:t>
            </w:r>
            <w:r w:rsidR="009213B5" w:rsidRPr="009213B5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 xml:space="preserve"> для практических занятий  для оснащения це</w:t>
            </w:r>
            <w:r w:rsidRPr="00954D88">
              <w:rPr>
                <w:color w:val="000000"/>
                <w:shd w:val="clear" w:color="auto" w:fill="FFFFFF"/>
              </w:rPr>
              <w:t>н</w:t>
            </w:r>
            <w:r w:rsidRPr="00954D88">
              <w:rPr>
                <w:color w:val="000000"/>
                <w:shd w:val="clear" w:color="auto" w:fill="FFFFFF"/>
              </w:rPr>
              <w:t xml:space="preserve">тра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симуляц</w:t>
            </w:r>
            <w:r w:rsidRPr="00954D88">
              <w:rPr>
                <w:color w:val="000000"/>
                <w:shd w:val="clear" w:color="auto" w:fill="FFFFFF"/>
              </w:rPr>
              <w:t>и</w:t>
            </w:r>
            <w:r w:rsidRPr="00954D88">
              <w:rPr>
                <w:color w:val="000000"/>
                <w:shd w:val="clear" w:color="auto" w:fill="FFFFFF"/>
              </w:rPr>
              <w:t>онного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обучения и аккредитации специалистов  для нужд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>б</w:t>
            </w:r>
            <w:r w:rsidRPr="00954D88">
              <w:rPr>
                <w:color w:val="000000"/>
                <w:shd w:val="clear" w:color="auto" w:fill="FFFFFF"/>
              </w:rPr>
              <w:t>нинского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инст</w:t>
            </w:r>
            <w:r w:rsidRPr="00954D88">
              <w:rPr>
                <w:color w:val="000000"/>
                <w:shd w:val="clear" w:color="auto" w:fill="FFFFFF"/>
              </w:rPr>
              <w:t>и</w:t>
            </w:r>
            <w:r w:rsidRPr="00954D88">
              <w:rPr>
                <w:color w:val="000000"/>
                <w:shd w:val="clear" w:color="auto" w:fill="FFFFFF"/>
              </w:rPr>
              <w:t>тута атомной энергетики – филиала НИЯУ МИФИ (ИАТЭ НИЯУ МИФИ</w:t>
            </w:r>
            <w:r w:rsidR="00B90926">
              <w:rPr>
                <w:color w:val="000000"/>
                <w:shd w:val="clear" w:color="auto" w:fill="FFFFFF"/>
              </w:rPr>
              <w:t>)</w:t>
            </w:r>
            <w:r w:rsidR="00C455EA" w:rsidRPr="00954D88">
              <w:rPr>
                <w:color w:val="000000"/>
                <w:shd w:val="clear" w:color="auto" w:fill="FFFFFF"/>
              </w:rPr>
              <w:t xml:space="preserve">, </w:t>
            </w:r>
            <w:r w:rsidRPr="00954D88">
              <w:rPr>
                <w:color w:val="000000"/>
                <w:shd w:val="clear" w:color="auto" w:fill="FFFFFF"/>
              </w:rPr>
              <w:t>в том числе:</w:t>
            </w:r>
          </w:p>
        </w:tc>
        <w:tc>
          <w:tcPr>
            <w:tcW w:w="6378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strike/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Учебное оборудовани</w:t>
            </w:r>
            <w:r w:rsidR="009213B5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 xml:space="preserve"> для практических занятий центра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симуляционного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обучения и аккредитации специалистов предназначено для обучения студентов медицинского ф</w:t>
            </w:r>
            <w:r w:rsidRPr="00954D88">
              <w:rPr>
                <w:color w:val="000000"/>
                <w:shd w:val="clear" w:color="auto" w:fill="FFFFFF"/>
              </w:rPr>
              <w:t>а</w:t>
            </w:r>
            <w:r w:rsidRPr="00954D88">
              <w:rPr>
                <w:color w:val="000000"/>
                <w:shd w:val="clear" w:color="auto" w:fill="FFFFFF"/>
              </w:rPr>
              <w:t>культета ИАТЭ НИЯУ МИФИ, отработки практических навыков, выполнения медицинских манипуляций, диагн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>стик</w:t>
            </w:r>
            <w:r w:rsidR="005342E9">
              <w:rPr>
                <w:color w:val="000000"/>
                <w:shd w:val="clear" w:color="auto" w:fill="FFFFFF"/>
              </w:rPr>
              <w:t>и</w:t>
            </w:r>
            <w:r w:rsidRPr="00954D88">
              <w:rPr>
                <w:color w:val="000000"/>
                <w:shd w:val="clear" w:color="auto" w:fill="FFFFFF"/>
              </w:rPr>
              <w:t xml:space="preserve">, лечения пациентов.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Симуля</w:t>
            </w:r>
            <w:r w:rsidR="005342E9">
              <w:rPr>
                <w:color w:val="000000"/>
                <w:shd w:val="clear" w:color="auto" w:fill="FFFFFF"/>
              </w:rPr>
              <w:t>ционное</w:t>
            </w:r>
            <w:proofErr w:type="spellEnd"/>
            <w:r w:rsidR="005342E9">
              <w:rPr>
                <w:color w:val="000000"/>
                <w:shd w:val="clear" w:color="auto" w:fill="FFFFFF"/>
              </w:rPr>
              <w:t xml:space="preserve"> оборудование необходимо</w:t>
            </w:r>
            <w:r w:rsidRPr="00954D88">
              <w:rPr>
                <w:color w:val="000000"/>
                <w:shd w:val="clear" w:color="auto" w:fill="FFFFFF"/>
              </w:rPr>
              <w:t xml:space="preserve"> для проведения первичной аккредитации сп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 xml:space="preserve">циалистов. Также на базе центра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симуляционного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обуч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ния и аккредитации специалистов возможно проведение занятий по оказани</w:t>
            </w:r>
            <w:r w:rsidR="003E6B6C">
              <w:rPr>
                <w:color w:val="000000"/>
                <w:shd w:val="clear" w:color="auto" w:fill="FFFFFF"/>
              </w:rPr>
              <w:t>ю</w:t>
            </w:r>
            <w:r w:rsidRPr="00954D88">
              <w:rPr>
                <w:color w:val="000000"/>
                <w:shd w:val="clear" w:color="auto" w:fill="FFFFFF"/>
              </w:rPr>
              <w:t xml:space="preserve"> первой медицинской помощи на с</w:t>
            </w:r>
            <w:r w:rsidRPr="00954D88">
              <w:rPr>
                <w:color w:val="000000"/>
                <w:shd w:val="clear" w:color="auto" w:fill="FFFFFF"/>
              </w:rPr>
              <w:t>и</w:t>
            </w:r>
            <w:r w:rsidRPr="00954D88">
              <w:rPr>
                <w:color w:val="000000"/>
                <w:shd w:val="clear" w:color="auto" w:fill="FFFFFF"/>
              </w:rPr>
              <w:t>муляторах, имитирующих пострадавших в чрезвычайных ситуациях.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</w:p>
        </w:tc>
        <w:tc>
          <w:tcPr>
            <w:tcW w:w="851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</w:p>
        </w:tc>
        <w:tc>
          <w:tcPr>
            <w:tcW w:w="709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</w:p>
        </w:tc>
      </w:tr>
      <w:tr w:rsidR="009D06C3" w:rsidRPr="00356156" w:rsidTr="00982946">
        <w:tc>
          <w:tcPr>
            <w:tcW w:w="673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1.1</w:t>
            </w:r>
            <w:r w:rsidR="009213B5">
              <w:rPr>
                <w:color w:val="000000"/>
                <w:shd w:val="clear" w:color="auto" w:fill="FFFFFF"/>
              </w:rPr>
              <w:t>*</w:t>
            </w:r>
          </w:p>
        </w:tc>
        <w:tc>
          <w:tcPr>
            <w:tcW w:w="1985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Комплекс и</w:t>
            </w:r>
            <w:r w:rsidRPr="00954D88">
              <w:rPr>
                <w:color w:val="000000"/>
                <w:shd w:val="clear" w:color="auto" w:fill="FFFFFF"/>
              </w:rPr>
              <w:t>н</w:t>
            </w:r>
            <w:r w:rsidRPr="00954D88">
              <w:rPr>
                <w:color w:val="000000"/>
                <w:shd w:val="clear" w:color="auto" w:fill="FFFFFF"/>
              </w:rPr>
              <w:t xml:space="preserve">терактивного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лапароскопич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ского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тренажера для отработки базовых нав</w:t>
            </w:r>
            <w:r w:rsidRPr="00954D88">
              <w:rPr>
                <w:color w:val="000000"/>
                <w:shd w:val="clear" w:color="auto" w:fill="FFFFFF"/>
              </w:rPr>
              <w:t>ы</w:t>
            </w:r>
            <w:r w:rsidRPr="00954D88">
              <w:rPr>
                <w:color w:val="000000"/>
                <w:shd w:val="clear" w:color="auto" w:fill="FFFFFF"/>
              </w:rPr>
              <w:t>ков, в составе: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1.1.1.</w:t>
            </w:r>
            <w:r w:rsidR="00982946">
              <w:rPr>
                <w:color w:val="000000"/>
                <w:shd w:val="clear" w:color="auto" w:fill="FFFFFF"/>
              </w:rPr>
              <w:t xml:space="preserve"> </w:t>
            </w:r>
            <w:r w:rsidRPr="00954D88">
              <w:rPr>
                <w:color w:val="000000"/>
                <w:shd w:val="clear" w:color="auto" w:fill="FFFFFF"/>
              </w:rPr>
              <w:t>Интера</w:t>
            </w:r>
            <w:r w:rsidRPr="00954D88">
              <w:rPr>
                <w:color w:val="000000"/>
                <w:shd w:val="clear" w:color="auto" w:fill="FFFFFF"/>
              </w:rPr>
              <w:t>к</w:t>
            </w:r>
            <w:r w:rsidRPr="00954D88">
              <w:rPr>
                <w:color w:val="000000"/>
                <w:shd w:val="clear" w:color="auto" w:fill="FFFFFF"/>
              </w:rPr>
              <w:t>ти</w:t>
            </w:r>
            <w:r w:rsidR="00982946">
              <w:rPr>
                <w:color w:val="000000"/>
                <w:shd w:val="clear" w:color="auto" w:fill="FFFFFF"/>
              </w:rPr>
              <w:t>в</w:t>
            </w:r>
            <w:r w:rsidRPr="00954D88">
              <w:rPr>
                <w:color w:val="000000"/>
                <w:shd w:val="clear" w:color="auto" w:fill="FFFFFF"/>
              </w:rPr>
              <w:t xml:space="preserve">ный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лапар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>скопический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тренажер для о</w:t>
            </w:r>
            <w:r w:rsidR="00C455EA" w:rsidRPr="00954D88">
              <w:rPr>
                <w:color w:val="000000"/>
                <w:shd w:val="clear" w:color="auto" w:fill="FFFFFF"/>
              </w:rPr>
              <w:t>тработки баз</w:t>
            </w:r>
            <w:r w:rsidR="00C455EA" w:rsidRPr="00954D88">
              <w:rPr>
                <w:color w:val="000000"/>
                <w:shd w:val="clear" w:color="auto" w:fill="FFFFFF"/>
              </w:rPr>
              <w:t>о</w:t>
            </w:r>
            <w:r w:rsidR="00C455EA" w:rsidRPr="00954D88">
              <w:rPr>
                <w:color w:val="000000"/>
                <w:shd w:val="clear" w:color="auto" w:fill="FFFFFF"/>
              </w:rPr>
              <w:t xml:space="preserve">вых навыков - 1 </w:t>
            </w:r>
            <w:proofErr w:type="spellStart"/>
            <w:proofErr w:type="gramStart"/>
            <w:r w:rsidR="00C455EA" w:rsidRPr="00954D88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  <w:p w:rsidR="009D06C3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1.1.2.Ноутбук-трансформер HP</w:t>
            </w:r>
            <w:r w:rsidR="00C455EA" w:rsidRPr="00954D88">
              <w:rPr>
                <w:color w:val="000000"/>
                <w:shd w:val="clear" w:color="auto" w:fill="FFFFFF"/>
              </w:rPr>
              <w:t xml:space="preserve"> X2 </w:t>
            </w:r>
            <w:proofErr w:type="spellStart"/>
            <w:r w:rsidR="00C455EA" w:rsidRPr="00954D88">
              <w:rPr>
                <w:color w:val="000000"/>
                <w:shd w:val="clear" w:color="auto" w:fill="FFFFFF"/>
              </w:rPr>
              <w:t>Detachable</w:t>
            </w:r>
            <w:proofErr w:type="spellEnd"/>
            <w:r w:rsidR="00C455EA" w:rsidRPr="00954D88">
              <w:rPr>
                <w:color w:val="000000"/>
                <w:shd w:val="clear" w:color="auto" w:fill="FFFFFF"/>
              </w:rPr>
              <w:t xml:space="preserve"> 10-p002ur – 1 </w:t>
            </w:r>
            <w:proofErr w:type="spellStart"/>
            <w:proofErr w:type="gramStart"/>
            <w:r w:rsidR="00C455EA" w:rsidRPr="00954D88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  <w:p w:rsidR="00356156" w:rsidRPr="00954D88" w:rsidRDefault="00B90926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1.1.3. Цифровая камера – 1 </w:t>
            </w:r>
            <w:proofErr w:type="spellStart"/>
            <w:proofErr w:type="gramStart"/>
            <w:r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6378" w:type="dxa"/>
          </w:tcPr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Комплекс интерактивного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лапароскопического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тренажера для отработки базовых навыков, в составе: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1.1.1.Интерактивный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лапароскопический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тренажер для 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работки базовых навыков предназначен для получения и закрепления навыков проведения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лапароскопических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нипуляций </w:t>
            </w:r>
            <w:r w:rsidR="00C455EA" w:rsidRPr="00954D88">
              <w:rPr>
                <w:color w:val="000000"/>
                <w:sz w:val="24"/>
                <w:szCs w:val="24"/>
                <w:shd w:val="clear" w:color="auto" w:fill="FFFFFF"/>
              </w:rPr>
              <w:t>и должен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иметь следующие характеристики: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Модель туловища человека с верхними фрагментами б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дер;</w:t>
            </w:r>
            <w:r w:rsidR="008F434F">
              <w:rPr>
                <w:color w:val="000000"/>
                <w:shd w:val="clear" w:color="auto" w:fill="FFFFFF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Модель туловища человека из материала АВС полив</w:t>
            </w:r>
            <w:r w:rsidRPr="00954D88">
              <w:rPr>
                <w:color w:val="000000"/>
                <w:shd w:val="clear" w:color="auto" w:fill="FFFFFF"/>
              </w:rPr>
              <w:t>и</w:t>
            </w:r>
            <w:r w:rsidRPr="00954D88">
              <w:rPr>
                <w:color w:val="000000"/>
                <w:shd w:val="clear" w:color="auto" w:fill="FFFFFF"/>
              </w:rPr>
              <w:t>нилхлорида, двухкомпонентного пластика холодного о</w:t>
            </w:r>
            <w:r w:rsidRPr="00954D88">
              <w:rPr>
                <w:color w:val="000000"/>
                <w:shd w:val="clear" w:color="auto" w:fill="FFFFFF"/>
              </w:rPr>
              <w:t>т</w:t>
            </w:r>
            <w:r w:rsidRPr="00954D88">
              <w:rPr>
                <w:color w:val="000000"/>
                <w:shd w:val="clear" w:color="auto" w:fill="FFFFFF"/>
              </w:rPr>
              <w:t>верждения,  силикона полиуретана;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- Корпус повторяет конфигурацию верхней  брюшной стенки в состоянии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инсуфляции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 - Наличие на корпусе равномерно распределенных портов для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эндохирургических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инструментов;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Поддон модели туловища должен быть оснащен мета</w:t>
            </w:r>
            <w:r w:rsidRPr="00954D88">
              <w:rPr>
                <w:color w:val="000000"/>
                <w:shd w:val="clear" w:color="auto" w:fill="FFFFFF"/>
              </w:rPr>
              <w:t>л</w:t>
            </w:r>
            <w:r w:rsidRPr="00954D88">
              <w:rPr>
                <w:color w:val="000000"/>
                <w:shd w:val="clear" w:color="auto" w:fill="FFFFFF"/>
              </w:rPr>
              <w:t xml:space="preserve">лической пластиной, которая позволяет проводить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эле</w:t>
            </w:r>
            <w:r w:rsidRPr="00954D88">
              <w:rPr>
                <w:color w:val="000000"/>
                <w:shd w:val="clear" w:color="auto" w:fill="FFFFFF"/>
              </w:rPr>
              <w:t>к</w:t>
            </w:r>
            <w:r w:rsidRPr="00954D88">
              <w:rPr>
                <w:color w:val="000000"/>
                <w:shd w:val="clear" w:color="auto" w:fill="FFFFFF"/>
              </w:rPr>
              <w:t>трокоагуляционные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манипуляции на биологическом мат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риале;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Корпус тренажера должен обеспечивать возможность проведения тренировки в не менее чем двух режимах:</w:t>
            </w:r>
          </w:p>
          <w:p w:rsidR="009D06C3" w:rsidRPr="00954D88" w:rsidRDefault="009D06C3" w:rsidP="0099138E">
            <w:pPr>
              <w:pStyle w:val="afc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с возможностью прямого оптического контроля;</w:t>
            </w:r>
          </w:p>
          <w:p w:rsidR="009D06C3" w:rsidRPr="00954D88" w:rsidRDefault="009D06C3" w:rsidP="0099138E">
            <w:pPr>
              <w:pStyle w:val="afc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с закрытым от прямого наблюдения операционным полем;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lastRenderedPageBreak/>
              <w:t xml:space="preserve">- Масса не </w:t>
            </w:r>
            <w:r w:rsidR="00C455EA" w:rsidRPr="00954D88">
              <w:rPr>
                <w:color w:val="000000"/>
                <w:shd w:val="clear" w:color="auto" w:fill="FFFFFF"/>
              </w:rPr>
              <w:t>более 20</w:t>
            </w:r>
            <w:r w:rsidRPr="00954D88">
              <w:rPr>
                <w:color w:val="000000"/>
                <w:shd w:val="clear" w:color="auto" w:fill="FFFFFF"/>
              </w:rPr>
              <w:t xml:space="preserve"> кг;</w:t>
            </w:r>
          </w:p>
          <w:p w:rsidR="00356156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Габариты тренажера</w:t>
            </w:r>
            <w:r w:rsidR="009213B5">
              <w:rPr>
                <w:color w:val="000000"/>
                <w:shd w:val="clear" w:color="auto" w:fill="FFFFFF"/>
              </w:rPr>
              <w:t xml:space="preserve">: </w:t>
            </w:r>
            <w:r w:rsidRPr="00954D88">
              <w:rPr>
                <w:color w:val="000000"/>
                <w:shd w:val="clear" w:color="auto" w:fill="FFFFFF"/>
              </w:rPr>
              <w:t>длина не менее 680</w:t>
            </w:r>
            <w:r w:rsidR="00C455EA" w:rsidRPr="00954D88">
              <w:rPr>
                <w:color w:val="000000"/>
                <w:shd w:val="clear" w:color="auto" w:fill="FFFFFF"/>
              </w:rPr>
              <w:t xml:space="preserve"> мм,</w:t>
            </w:r>
            <w:r w:rsidRPr="00954D88">
              <w:rPr>
                <w:color w:val="000000"/>
                <w:shd w:val="clear" w:color="auto" w:fill="FFFFFF"/>
              </w:rPr>
              <w:t xml:space="preserve"> ширина не менее 440</w:t>
            </w:r>
            <w:r w:rsidR="00C455EA" w:rsidRPr="00954D88">
              <w:rPr>
                <w:color w:val="000000"/>
                <w:shd w:val="clear" w:color="auto" w:fill="FFFFFF"/>
              </w:rPr>
              <w:t xml:space="preserve"> мм</w:t>
            </w:r>
            <w:r w:rsidRPr="00954D88">
              <w:rPr>
                <w:color w:val="000000"/>
                <w:shd w:val="clear" w:color="auto" w:fill="FFFFFF"/>
              </w:rPr>
              <w:t>, высота не более 220</w:t>
            </w:r>
            <w:r w:rsidR="00C455EA" w:rsidRPr="00954D88">
              <w:rPr>
                <w:color w:val="000000"/>
                <w:shd w:val="clear" w:color="auto" w:fill="FFFFFF"/>
              </w:rPr>
              <w:t xml:space="preserve"> мм</w:t>
            </w:r>
            <w:r w:rsidRPr="00954D88">
              <w:rPr>
                <w:color w:val="000000"/>
                <w:shd w:val="clear" w:color="auto" w:fill="FFFFFF"/>
              </w:rPr>
              <w:t>.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i/>
                <w:iCs/>
                <w:color w:val="000000"/>
                <w:shd w:val="clear" w:color="auto" w:fill="FFFFFF"/>
              </w:rPr>
            </w:pPr>
            <w:r w:rsidRPr="00954D88">
              <w:rPr>
                <w:i/>
                <w:iCs/>
                <w:color w:val="000000"/>
                <w:shd w:val="clear" w:color="auto" w:fill="FFFFFF"/>
              </w:rPr>
              <w:t xml:space="preserve">В комплект поставки </w:t>
            </w:r>
            <w:r w:rsidR="00CE05B1">
              <w:rPr>
                <w:i/>
                <w:iCs/>
                <w:color w:val="000000"/>
                <w:shd w:val="clear" w:color="auto" w:fill="FFFFFF"/>
              </w:rPr>
              <w:t xml:space="preserve"> комплекса </w:t>
            </w:r>
            <w:r w:rsidRPr="00954D88">
              <w:rPr>
                <w:i/>
                <w:iCs/>
                <w:color w:val="000000"/>
                <w:shd w:val="clear" w:color="auto" w:fill="FFFFFF"/>
              </w:rPr>
              <w:t xml:space="preserve">интерактивного </w:t>
            </w:r>
            <w:proofErr w:type="spellStart"/>
            <w:r w:rsidRPr="00954D88">
              <w:rPr>
                <w:i/>
                <w:iCs/>
                <w:color w:val="000000"/>
                <w:shd w:val="clear" w:color="auto" w:fill="FFFFFF"/>
              </w:rPr>
              <w:t>лапар</w:t>
            </w:r>
            <w:r w:rsidRPr="00954D88">
              <w:rPr>
                <w:i/>
                <w:iCs/>
                <w:color w:val="000000"/>
                <w:shd w:val="clear" w:color="auto" w:fill="FFFFFF"/>
              </w:rPr>
              <w:t>о</w:t>
            </w:r>
            <w:r w:rsidRPr="00954D88">
              <w:rPr>
                <w:i/>
                <w:iCs/>
                <w:color w:val="000000"/>
                <w:shd w:val="clear" w:color="auto" w:fill="FFFFFF"/>
              </w:rPr>
              <w:t>скопического</w:t>
            </w:r>
            <w:proofErr w:type="spellEnd"/>
            <w:r w:rsidRPr="00954D88">
              <w:rPr>
                <w:i/>
                <w:iCs/>
                <w:color w:val="000000"/>
                <w:shd w:val="clear" w:color="auto" w:fill="FFFFFF"/>
              </w:rPr>
              <w:t xml:space="preserve"> тренажера</w:t>
            </w:r>
            <w:r w:rsidR="001C1F44">
              <w:rPr>
                <w:i/>
                <w:iCs/>
                <w:color w:val="000000"/>
                <w:shd w:val="clear" w:color="auto" w:fill="FFFFFF"/>
              </w:rPr>
              <w:t xml:space="preserve"> для отработки базовых навыков</w:t>
            </w:r>
            <w:r w:rsidRPr="00954D88">
              <w:rPr>
                <w:i/>
                <w:iCs/>
                <w:color w:val="000000"/>
                <w:shd w:val="clear" w:color="auto" w:fill="FFFFFF"/>
              </w:rPr>
              <w:t xml:space="preserve"> должны входить: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- Комплект пособий для отработки практических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эндох</w:t>
            </w:r>
            <w:r w:rsidRPr="00954D88">
              <w:rPr>
                <w:color w:val="000000"/>
                <w:shd w:val="clear" w:color="auto" w:fill="FFFFFF"/>
              </w:rPr>
              <w:t>и</w:t>
            </w:r>
            <w:r w:rsidRPr="00954D88">
              <w:rPr>
                <w:color w:val="000000"/>
                <w:shd w:val="clear" w:color="auto" w:fill="FFFFFF"/>
              </w:rPr>
              <w:t>рургических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навыков:</w:t>
            </w:r>
          </w:p>
          <w:p w:rsidR="009D06C3" w:rsidRPr="00954D88" w:rsidRDefault="009D06C3" w:rsidP="001C1F44">
            <w:pPr>
              <w:pStyle w:val="afc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Пособие № 1 – Кольца и шнурки;</w:t>
            </w:r>
          </w:p>
          <w:p w:rsidR="009D06C3" w:rsidRPr="00954D88" w:rsidRDefault="009D06C3" w:rsidP="001C1F44">
            <w:pPr>
              <w:pStyle w:val="afc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 Пособие № 2 – Бусинка на жердочке;</w:t>
            </w:r>
          </w:p>
          <w:p w:rsidR="009D06C3" w:rsidRPr="00954D88" w:rsidRDefault="009D06C3" w:rsidP="001C1F44">
            <w:pPr>
              <w:pStyle w:val="afc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 Пособие № 3 – Гонки по проволоке;</w:t>
            </w:r>
          </w:p>
          <w:p w:rsidR="009D06C3" w:rsidRPr="00954D88" w:rsidRDefault="009D06C3" w:rsidP="001C1F44">
            <w:pPr>
              <w:pStyle w:val="afc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Пособие № 4 – Одежда для штырьков;</w:t>
            </w:r>
          </w:p>
          <w:p w:rsidR="009D06C3" w:rsidRPr="00954D88" w:rsidRDefault="009D06C3" w:rsidP="001C1F44">
            <w:pPr>
              <w:pStyle w:val="afc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Пособие № 5 – Ткань под натяжением;</w:t>
            </w:r>
          </w:p>
          <w:p w:rsidR="009D06C3" w:rsidRPr="00954D88" w:rsidRDefault="009D06C3" w:rsidP="001C1F44">
            <w:pPr>
              <w:pStyle w:val="afc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Пособие № 6 – КИ-тренажер;</w:t>
            </w:r>
          </w:p>
          <w:p w:rsidR="009D06C3" w:rsidRPr="00954D88" w:rsidRDefault="009D06C3" w:rsidP="001C1F44">
            <w:pPr>
              <w:pStyle w:val="afc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 Пособие № 7 – Двухслойная модель кишки;</w:t>
            </w:r>
          </w:p>
          <w:p w:rsidR="009D06C3" w:rsidRDefault="009D06C3" w:rsidP="001C1F44">
            <w:pPr>
              <w:pStyle w:val="afc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Пособие №</w:t>
            </w:r>
            <w:r w:rsidR="001C1F44">
              <w:rPr>
                <w:color w:val="000000"/>
                <w:shd w:val="clear" w:color="auto" w:fill="FFFFFF"/>
              </w:rPr>
              <w:t xml:space="preserve"> </w:t>
            </w:r>
            <w:r w:rsidRPr="00954D88">
              <w:rPr>
                <w:color w:val="000000"/>
                <w:shd w:val="clear" w:color="auto" w:fill="FFFFFF"/>
              </w:rPr>
              <w:t>8 – Модель ткани для прошивания и выполнения узлов.</w:t>
            </w:r>
          </w:p>
          <w:p w:rsidR="00CE05B1" w:rsidRPr="00954D88" w:rsidRDefault="00CE05B1" w:rsidP="00CE05B1">
            <w:pPr>
              <w:pStyle w:val="afc"/>
              <w:shd w:val="clear" w:color="auto" w:fill="FFFFFF"/>
              <w:spacing w:before="0" w:beforeAutospacing="0" w:after="0" w:afterAutospacing="0"/>
              <w:ind w:left="720"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1.1.2. Ноутбук-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трансформер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HP X2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Detachable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10-p002u</w:t>
            </w:r>
            <w:r w:rsidRPr="00954D88">
              <w:rPr>
                <w:color w:val="000000"/>
                <w:shd w:val="clear" w:color="auto" w:fill="FFFFFF"/>
                <w:lang w:val="en-US"/>
              </w:rPr>
              <w:t>r</w:t>
            </w:r>
            <w:r w:rsidRPr="00954D88">
              <w:rPr>
                <w:color w:val="000000"/>
                <w:shd w:val="clear" w:color="auto" w:fill="FFFFFF"/>
              </w:rPr>
              <w:t xml:space="preserve">      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proofErr w:type="gramStart"/>
            <w:r w:rsidRPr="00954D88">
              <w:rPr>
                <w:color w:val="000000"/>
                <w:shd w:val="clear" w:color="auto" w:fill="FFFFFF"/>
              </w:rPr>
              <w:t>предназначен</w:t>
            </w:r>
            <w:proofErr w:type="gramEnd"/>
            <w:r w:rsidRPr="00954D88">
              <w:rPr>
                <w:color w:val="000000"/>
                <w:shd w:val="clear" w:color="auto" w:fill="FFFFFF"/>
              </w:rPr>
              <w:t xml:space="preserve"> для управления тренажером </w:t>
            </w:r>
            <w:r w:rsidRPr="009213B5">
              <w:rPr>
                <w:color w:val="000000"/>
                <w:shd w:val="clear" w:color="auto" w:fill="FFFFFF"/>
              </w:rPr>
              <w:t xml:space="preserve">и </w:t>
            </w:r>
            <w:r w:rsidR="00C455EA" w:rsidRPr="009213B5">
              <w:rPr>
                <w:color w:val="000000"/>
                <w:shd w:val="clear" w:color="auto" w:fill="FFFFFF"/>
              </w:rPr>
              <w:t xml:space="preserve">имеет </w:t>
            </w:r>
            <w:r w:rsidRPr="009213B5">
              <w:rPr>
                <w:color w:val="000000"/>
                <w:shd w:val="clear" w:color="auto" w:fill="FFFFFF"/>
              </w:rPr>
              <w:t>след</w:t>
            </w:r>
            <w:r w:rsidRPr="009213B5">
              <w:rPr>
                <w:color w:val="000000"/>
                <w:shd w:val="clear" w:color="auto" w:fill="FFFFFF"/>
              </w:rPr>
              <w:t>у</w:t>
            </w:r>
            <w:r w:rsidRPr="009213B5">
              <w:rPr>
                <w:color w:val="000000"/>
                <w:shd w:val="clear" w:color="auto" w:fill="FFFFFF"/>
              </w:rPr>
              <w:t>ющие характеристики: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 Тип видео: встроенное;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 Графический чипсет: HD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Graphics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400;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 Центральный процессор: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Intel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Atom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X5 Z8350;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 Количество ядер центрального процессора: 4;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 Базовая частота процессора 1.44 ГГц;</w:t>
            </w:r>
          </w:p>
          <w:p w:rsidR="009D06C3" w:rsidRPr="00954D88" w:rsidRDefault="001C1F44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  Объем оперативной памяти 4 Гб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 Тип оперативной памяти: LPDDR3;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Частота работы оперативной памяти 1 600 МГц;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 Об</w:t>
            </w:r>
            <w:r w:rsidR="001C1F44">
              <w:rPr>
                <w:color w:val="000000"/>
                <w:sz w:val="24"/>
                <w:szCs w:val="24"/>
                <w:shd w:val="clear" w:color="auto" w:fill="FFFFFF"/>
              </w:rPr>
              <w:t xml:space="preserve">ъем накопителя (SSD, </w:t>
            </w:r>
            <w:proofErr w:type="spellStart"/>
            <w:r w:rsidR="001C1F44">
              <w:rPr>
                <w:color w:val="000000"/>
                <w:sz w:val="24"/>
                <w:szCs w:val="24"/>
                <w:shd w:val="clear" w:color="auto" w:fill="FFFFFF"/>
              </w:rPr>
              <w:t>eMMC</w:t>
            </w:r>
            <w:proofErr w:type="spellEnd"/>
            <w:r w:rsidR="001C1F44">
              <w:rPr>
                <w:color w:val="000000"/>
                <w:sz w:val="24"/>
                <w:szCs w:val="24"/>
                <w:shd w:val="clear" w:color="auto" w:fill="FFFFFF"/>
              </w:rPr>
              <w:t>) 64 Гб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Cardreader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: поддержка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Micro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SD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 Диагональ экрана ноутбука 10,1’’;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Разрешение матрицы экрана ноутбука 1366 x 768;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 Встроенный модуль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WiFi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поддерживающий стандарты IEEE 802.11n, IEEE 802.11g, IEEE 802.11b;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 Акустическая система: стереодинамики;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Емкость акк</w:t>
            </w:r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t>умуляторной батареи (</w:t>
            </w:r>
            <w:proofErr w:type="spellStart"/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t>Li-Ion</w:t>
            </w:r>
            <w:proofErr w:type="spellEnd"/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t>) 32,5 Вт*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ч;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 Разъемы ноутбука: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ab/>
              <w:t>USB 3.0, USB 2.0, HDMI, разъем для наушников/микрофона;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встроенного микрофона;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Наличие встроенной камеры; </w:t>
            </w:r>
          </w:p>
          <w:p w:rsidR="009D06C3" w:rsidRPr="00954D88" w:rsidRDefault="001C1F44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- Наличие задней камеры 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п</w:t>
            </w:r>
            <w:proofErr w:type="spellEnd"/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со встроенным микр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фоном.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В комплект поставки ноутбука-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трансформера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HP X2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Detachable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10-p002ur должно входить:</w:t>
            </w:r>
          </w:p>
          <w:p w:rsidR="009D06C3" w:rsidRPr="00955E7F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  <w:lang w:val="en-US"/>
              </w:rPr>
            </w:pPr>
            <w:r w:rsidRPr="00954D88">
              <w:rPr>
                <w:color w:val="000000"/>
                <w:shd w:val="clear" w:color="auto" w:fill="FFFFFF"/>
                <w:lang w:val="en-US"/>
              </w:rPr>
              <w:t xml:space="preserve">- </w:t>
            </w:r>
            <w:r w:rsidRPr="00954D88">
              <w:rPr>
                <w:color w:val="000000"/>
                <w:shd w:val="clear" w:color="auto" w:fill="FFFFFF"/>
              </w:rPr>
              <w:t>Оптический</w:t>
            </w:r>
            <w:r w:rsidRPr="00954D8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gramStart"/>
            <w:r w:rsidRPr="00954D88">
              <w:rPr>
                <w:color w:val="000000"/>
                <w:shd w:val="clear" w:color="auto" w:fill="FFFFFF"/>
              </w:rPr>
              <w:t>манипулятор</w:t>
            </w:r>
            <w:r w:rsidRPr="00954D88">
              <w:rPr>
                <w:color w:val="000000"/>
                <w:shd w:val="clear" w:color="auto" w:fill="FFFFFF"/>
                <w:lang w:val="en-US"/>
              </w:rPr>
              <w:t xml:space="preserve">  Logitech</w:t>
            </w:r>
            <w:proofErr w:type="gramEnd"/>
            <w:r w:rsidRPr="00954D88">
              <w:rPr>
                <w:color w:val="000000"/>
                <w:shd w:val="clear" w:color="auto" w:fill="FFFFFF"/>
                <w:lang w:val="en-US"/>
              </w:rPr>
              <w:t xml:space="preserve"> Mouse M100 Black USB 910-001604.</w:t>
            </w:r>
          </w:p>
          <w:p w:rsidR="00356156" w:rsidRPr="00356156" w:rsidRDefault="00356156" w:rsidP="00356156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356156">
              <w:rPr>
                <w:color w:val="000000"/>
                <w:shd w:val="clear" w:color="auto" w:fill="FFFFFF"/>
              </w:rPr>
              <w:t>1.1.3. Цифровая камера</w:t>
            </w:r>
            <w:r>
              <w:rPr>
                <w:color w:val="000000"/>
                <w:shd w:val="clear" w:color="auto" w:fill="FFFFFF"/>
              </w:rPr>
              <w:t xml:space="preserve"> предназначена для </w:t>
            </w:r>
            <w:proofErr w:type="spellStart"/>
            <w:r>
              <w:rPr>
                <w:color w:val="000000"/>
                <w:shd w:val="clear" w:color="auto" w:fill="FFFFFF"/>
              </w:rPr>
              <w:t>видеофиксации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процесса  и должна иметь следующие характеристики:</w:t>
            </w:r>
          </w:p>
          <w:p w:rsidR="00356156" w:rsidRPr="00356156" w:rsidRDefault="00356156" w:rsidP="00356156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- </w:t>
            </w:r>
            <w:r w:rsidRPr="00356156">
              <w:rPr>
                <w:color w:val="000000"/>
                <w:shd w:val="clear" w:color="auto" w:fill="FFFFFF"/>
              </w:rPr>
              <w:t>Разрешение цифровой камеры должно быть не менее 1920 х 1080 пикселей.</w:t>
            </w:r>
          </w:p>
          <w:p w:rsidR="00356156" w:rsidRPr="00356156" w:rsidRDefault="00356156" w:rsidP="00356156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356156">
              <w:rPr>
                <w:color w:val="000000"/>
                <w:shd w:val="clear" w:color="auto" w:fill="FFFFFF"/>
              </w:rPr>
              <w:t>В комплект поставки цифровой камеры должно входить:</w:t>
            </w:r>
          </w:p>
          <w:p w:rsidR="00356156" w:rsidRPr="00356156" w:rsidRDefault="00356156" w:rsidP="00356156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- </w:t>
            </w:r>
            <w:r w:rsidRPr="00356156">
              <w:rPr>
                <w:color w:val="000000"/>
                <w:shd w:val="clear" w:color="auto" w:fill="FFFFFF"/>
              </w:rPr>
              <w:t>Сумка для переноски и хранения.</w:t>
            </w:r>
          </w:p>
        </w:tc>
        <w:tc>
          <w:tcPr>
            <w:tcW w:w="851" w:type="dxa"/>
          </w:tcPr>
          <w:p w:rsidR="009D06C3" w:rsidRPr="00356156" w:rsidRDefault="000A7897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lastRenderedPageBreak/>
              <w:t>Шт.</w:t>
            </w:r>
          </w:p>
        </w:tc>
        <w:tc>
          <w:tcPr>
            <w:tcW w:w="709" w:type="dxa"/>
          </w:tcPr>
          <w:p w:rsidR="009D06C3" w:rsidRPr="00356156" w:rsidRDefault="000A7897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</w:t>
            </w:r>
          </w:p>
        </w:tc>
      </w:tr>
      <w:tr w:rsidR="009D06C3" w:rsidRPr="00954D88" w:rsidTr="00982946">
        <w:tc>
          <w:tcPr>
            <w:tcW w:w="673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lastRenderedPageBreak/>
              <w:t>1.2</w:t>
            </w:r>
            <w:r w:rsidR="009213B5">
              <w:rPr>
                <w:color w:val="000000"/>
                <w:shd w:val="clear" w:color="auto" w:fill="FFFFFF"/>
              </w:rPr>
              <w:t>*</w:t>
            </w:r>
          </w:p>
        </w:tc>
        <w:tc>
          <w:tcPr>
            <w:tcW w:w="1985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Комплекс ман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кена для ди</w:t>
            </w:r>
            <w:r w:rsidRPr="00954D88">
              <w:rPr>
                <w:color w:val="000000"/>
                <w:shd w:val="clear" w:color="auto" w:fill="FFFFFF"/>
              </w:rPr>
              <w:t>а</w:t>
            </w:r>
            <w:r w:rsidRPr="00954D88">
              <w:rPr>
                <w:color w:val="000000"/>
                <w:shd w:val="clear" w:color="auto" w:fill="FFFFFF"/>
              </w:rPr>
              <w:t>гностики абд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>минальных з</w:t>
            </w:r>
            <w:r w:rsidRPr="00954D88">
              <w:rPr>
                <w:color w:val="000000"/>
                <w:shd w:val="clear" w:color="auto" w:fill="FFFFFF"/>
              </w:rPr>
              <w:t>а</w:t>
            </w:r>
            <w:r w:rsidRPr="00954D88">
              <w:rPr>
                <w:color w:val="000000"/>
                <w:shd w:val="clear" w:color="auto" w:fill="FFFFFF"/>
              </w:rPr>
              <w:t>болеваний, в с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>ставе: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1.2.1. Манекен для диагностики а</w:t>
            </w:r>
            <w:r w:rsidR="00C455EA" w:rsidRPr="00954D88">
              <w:rPr>
                <w:color w:val="000000"/>
                <w:shd w:val="clear" w:color="auto" w:fill="FFFFFF"/>
              </w:rPr>
              <w:t xml:space="preserve">бдоминальных заболеваний – 1 </w:t>
            </w:r>
            <w:proofErr w:type="spellStart"/>
            <w:proofErr w:type="gramStart"/>
            <w:r w:rsidR="00C455EA" w:rsidRPr="00954D88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1.2.2. Ноутбук-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трансформер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HP</w:t>
            </w:r>
            <w:r w:rsidR="001C1F44">
              <w:rPr>
                <w:color w:val="000000"/>
                <w:shd w:val="clear" w:color="auto" w:fill="FFFFFF"/>
              </w:rPr>
              <w:t xml:space="preserve"> X2 </w:t>
            </w:r>
            <w:proofErr w:type="spellStart"/>
            <w:r w:rsidR="001C1F44">
              <w:rPr>
                <w:color w:val="000000"/>
                <w:shd w:val="clear" w:color="auto" w:fill="FFFFFF"/>
              </w:rPr>
              <w:t>Detachable</w:t>
            </w:r>
            <w:proofErr w:type="spellEnd"/>
            <w:r w:rsidR="001C1F44">
              <w:rPr>
                <w:color w:val="000000"/>
                <w:shd w:val="clear" w:color="auto" w:fill="FFFFFF"/>
              </w:rPr>
              <w:t xml:space="preserve"> 10-p002ur</w:t>
            </w:r>
            <w:r w:rsidR="00C455EA" w:rsidRPr="00954D88">
              <w:rPr>
                <w:color w:val="000000"/>
                <w:shd w:val="clear" w:color="auto" w:fill="FFFFFF"/>
              </w:rPr>
              <w:t xml:space="preserve">- 1 </w:t>
            </w:r>
            <w:proofErr w:type="spellStart"/>
            <w:proofErr w:type="gramStart"/>
            <w:r w:rsidR="00C455EA" w:rsidRPr="00954D88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6378" w:type="dxa"/>
          </w:tcPr>
          <w:p w:rsidR="00C455EA" w:rsidRPr="009213B5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Комплекс манекена для диагностики абдоминальных заб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леваний предназначен для отработки навыков </w:t>
            </w:r>
            <w:proofErr w:type="spellStart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физикальн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</w:t>
            </w:r>
            <w:proofErr w:type="spellEnd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обследования органов брюшной полости в рамках пр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грам</w:t>
            </w: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мы аккредитации по специальности "Лечебное </w:t>
            </w:r>
            <w:proofErr w:type="spellStart"/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дело</w:t>
            </w:r>
            <w:proofErr w:type="gramStart"/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"</w:t>
            </w:r>
            <w:r w:rsidR="00C455EA"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proofErr w:type="spellEnd"/>
            <w:proofErr w:type="gramEnd"/>
            <w:r w:rsidR="00C455EA"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составе:</w:t>
            </w:r>
          </w:p>
          <w:p w:rsidR="009D06C3" w:rsidRPr="009213B5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1.2.1. Манекен для диагностики абдоминальных заболев</w:t>
            </w: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ний</w:t>
            </w:r>
            <w:r w:rsidRPr="009213B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представляет собой торс (мужского пола) без рук, без ног, без головы;</w:t>
            </w:r>
          </w:p>
          <w:p w:rsidR="00C455EA" w:rsidRPr="00954D88" w:rsidRDefault="00C455EA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Манекен для диагностики абдоминальных заболеваний должен иметь характеристики:</w:t>
            </w:r>
          </w:p>
          <w:p w:rsidR="009D06C3" w:rsidRPr="00954D88" w:rsidRDefault="009D06C3" w:rsidP="0099138E">
            <w:pPr>
              <w:pStyle w:val="aff5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Материал манекена АВС поливинилхлорид, двухкомп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нентный пластика холодного </w:t>
            </w:r>
            <w:r w:rsidR="00C455EA"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отверждения, силикон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пол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уретан;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Наличие встроенного динамика для воспроизведения ре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листичных физиологических звуков;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Возможность управления по беспроводному каналу с н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утбука;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Наличие поддержки атласа по анатомии внутренних орг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нов с системой дополненной реальности, </w:t>
            </w:r>
            <w:proofErr w:type="gramStart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представляющий</w:t>
            </w:r>
            <w:proofErr w:type="gramEnd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собой специальные метки, которые должны являться то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кой отсчёта начальных координат для вывода трехмерных объектов в дополненной реальности, позволяющие актив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ровать программу системы дополненной реальности и пр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сматривать 3D-модели нормальных и патологических о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ганов на мобильных устройствах студентов;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Наличие </w:t>
            </w:r>
            <w:r w:rsidR="00C455EA"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возможности замены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вентральной стороны;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Конструкция тренажера позволяет отрабатывать навыки </w:t>
            </w:r>
            <w:proofErr w:type="spellStart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физикального</w:t>
            </w:r>
            <w:proofErr w:type="spellEnd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осмотра органов брюшной полости, а име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но:</w:t>
            </w:r>
          </w:p>
          <w:p w:rsidR="009D06C3" w:rsidRPr="00954D88" w:rsidRDefault="009D06C3" w:rsidP="0099138E">
            <w:pPr>
              <w:pStyle w:val="aff5"/>
              <w:numPr>
                <w:ilvl w:val="0"/>
                <w:numId w:val="7"/>
              </w:numPr>
              <w:ind w:left="175" w:firstLine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Определение размеров печени (норма и увеличе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ная);</w:t>
            </w:r>
          </w:p>
          <w:p w:rsidR="009D06C3" w:rsidRPr="00954D88" w:rsidRDefault="009D06C3" w:rsidP="0099138E">
            <w:pPr>
              <w:pStyle w:val="aff5"/>
              <w:numPr>
                <w:ilvl w:val="0"/>
                <w:numId w:val="7"/>
              </w:numPr>
              <w:ind w:left="175" w:firstLine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Аускультация органов брюшной полости (нормал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ная перистальтика, усиленная перистальтика, отсутствие перистальтики);</w:t>
            </w:r>
          </w:p>
          <w:p w:rsidR="009D06C3" w:rsidRPr="00954D88" w:rsidRDefault="009D06C3" w:rsidP="0099138E">
            <w:pPr>
              <w:pStyle w:val="aff5"/>
              <w:numPr>
                <w:ilvl w:val="0"/>
                <w:numId w:val="7"/>
              </w:numPr>
              <w:ind w:left="175" w:firstLine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Выявление симптомов асцита;</w:t>
            </w:r>
          </w:p>
          <w:p w:rsidR="009D06C3" w:rsidRPr="00954D88" w:rsidRDefault="009D06C3" w:rsidP="0099138E">
            <w:pPr>
              <w:pStyle w:val="aff5"/>
              <w:ind w:left="17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пальпация новообразований органов брюшной полости;</w:t>
            </w:r>
          </w:p>
          <w:p w:rsidR="009D06C3" w:rsidRPr="009213B5" w:rsidRDefault="009D06C3" w:rsidP="0099138E">
            <w:pPr>
              <w:pStyle w:val="aff5"/>
              <w:numPr>
                <w:ilvl w:val="0"/>
                <w:numId w:val="8"/>
              </w:numPr>
              <w:ind w:left="175" w:firstLine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Пальпация пульсирующего образования при мешотч</w:t>
            </w: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той аневризме брюшной аорты;</w:t>
            </w:r>
          </w:p>
          <w:p w:rsidR="009D06C3" w:rsidRPr="009213B5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 Габариты модели торса: длина не более  670</w:t>
            </w:r>
            <w:r w:rsidR="00C455EA"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мм</w:t>
            </w: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ширина не менее 390</w:t>
            </w:r>
            <w:r w:rsidR="00C455EA"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мм</w:t>
            </w: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высота не более 270</w:t>
            </w:r>
            <w:r w:rsidR="00C455EA"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мм</w:t>
            </w: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213B5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Габариты (</w:t>
            </w:r>
            <w:proofErr w:type="spellStart"/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ДхШхВ</w:t>
            </w:r>
            <w:proofErr w:type="spellEnd"/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) сумки </w:t>
            </w:r>
            <w:r w:rsidR="009213B5"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для транспортирования</w:t>
            </w: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не м</w:t>
            </w: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нее 700х490х416</w:t>
            </w:r>
            <w:r w:rsidR="00C455EA"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мм</w:t>
            </w: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Масса манекена не более 28 кг.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комплект поставки манекена для диагностики абдом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нальных заболеваний должно входить: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Сменная вентральная сторона;</w:t>
            </w:r>
          </w:p>
          <w:p w:rsidR="009D06C3" w:rsidRPr="00954D88" w:rsidRDefault="001C1F44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Модель печени не менее – 4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="009D06C3"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Модель  толстой кишки;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Модель тонкой кишки;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Модель желудка;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Модели патологических образований брюшной полости не менее – 6 </w:t>
            </w:r>
            <w:proofErr w:type="spellStart"/>
            <w:proofErr w:type="gramStart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Модели селезёнки не менее – 3 </w:t>
            </w:r>
            <w:proofErr w:type="spellStart"/>
            <w:proofErr w:type="gramStart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- Модель мочевого пузыря;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Сумка для транспортировки – 1 шт. габаритами (</w:t>
            </w:r>
            <w:proofErr w:type="spellStart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ДхШхВ</w:t>
            </w:r>
            <w:proofErr w:type="spellEnd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 не менее 700х490х416 мм;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Мобильный атлас по анатомии внутренних органов с с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стемой дополненной реальности;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Паспорт изделия;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Мультимедийное программное обеспечение на электро</w:t>
            </w:r>
            <w:r w:rsidRPr="00954D88">
              <w:rPr>
                <w:color w:val="000000"/>
                <w:shd w:val="clear" w:color="auto" w:fill="FFFFFF"/>
              </w:rPr>
              <w:t>н</w:t>
            </w:r>
            <w:r w:rsidRPr="00954D88">
              <w:rPr>
                <w:color w:val="000000"/>
                <w:shd w:val="clear" w:color="auto" w:fill="FFFFFF"/>
              </w:rPr>
              <w:t>ном носителе информации;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Руководство по эксплуатации на русском языке;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Методические рекомендации на русском языке.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1.2.2. Ноутбук-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трансформер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HP X2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Detachable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10-p002ur </w:t>
            </w:r>
            <w:proofErr w:type="gramStart"/>
            <w:r w:rsidRPr="00954D88">
              <w:rPr>
                <w:color w:val="000000"/>
                <w:shd w:val="clear" w:color="auto" w:fill="FFFFFF"/>
              </w:rPr>
              <w:t>предназначен</w:t>
            </w:r>
            <w:proofErr w:type="gramEnd"/>
            <w:r w:rsidRPr="00954D88">
              <w:rPr>
                <w:color w:val="000000"/>
                <w:shd w:val="clear" w:color="auto" w:fill="FFFFFF"/>
              </w:rPr>
              <w:t xml:space="preserve"> для управления манекеном и  имеет след</w:t>
            </w:r>
            <w:r w:rsidRPr="00954D88">
              <w:rPr>
                <w:color w:val="000000"/>
                <w:shd w:val="clear" w:color="auto" w:fill="FFFFFF"/>
              </w:rPr>
              <w:t>у</w:t>
            </w:r>
            <w:r w:rsidRPr="00954D88">
              <w:rPr>
                <w:color w:val="000000"/>
                <w:shd w:val="clear" w:color="auto" w:fill="FFFFFF"/>
              </w:rPr>
              <w:t>ющие характеристики: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Тип видео: встроенное;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Графический чипсет: HD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Graphics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400;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Центральный процессор: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Intel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Atom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X5 Z8350;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Количество ядер центрального процессора: 4;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Базовая частота процессора 1.44 ГГц;</w:t>
            </w:r>
          </w:p>
          <w:p w:rsidR="009D06C3" w:rsidRPr="00954D88" w:rsidRDefault="001C1F44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 Объем оперативной памяти 4 Гб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Тип оперативной памяти: LPDDR3;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Частота работы оперативной памяти 1 600 МГц;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Об</w:t>
            </w:r>
            <w:r w:rsidR="001C1F44">
              <w:rPr>
                <w:color w:val="000000"/>
                <w:sz w:val="24"/>
                <w:szCs w:val="24"/>
                <w:shd w:val="clear" w:color="auto" w:fill="FFFFFF"/>
              </w:rPr>
              <w:t xml:space="preserve">ъем накопителя (SSD, </w:t>
            </w:r>
            <w:proofErr w:type="spellStart"/>
            <w:r w:rsidR="001C1F44">
              <w:rPr>
                <w:color w:val="000000"/>
                <w:sz w:val="24"/>
                <w:szCs w:val="24"/>
                <w:shd w:val="clear" w:color="auto" w:fill="FFFFFF"/>
              </w:rPr>
              <w:t>eMMC</w:t>
            </w:r>
            <w:proofErr w:type="spellEnd"/>
            <w:r w:rsidR="001C1F44">
              <w:rPr>
                <w:color w:val="000000"/>
                <w:sz w:val="24"/>
                <w:szCs w:val="24"/>
                <w:shd w:val="clear" w:color="auto" w:fill="FFFFFF"/>
              </w:rPr>
              <w:t>) 64 Гб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Cardreader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: поддержка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Micro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SD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Диагональ экрана ноутбука 10,1”;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Разрешение матрицы экрана ноутбука 1366 x 768;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Встроенный модуль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WiFi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поддерживающий стандарты IEEE 802.11n, IEEE 802.11g, IEEE 802.11b;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Акустическая система: стереодинамики;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Емкость аккумуля</w:t>
            </w:r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t>торной батареи (</w:t>
            </w:r>
            <w:proofErr w:type="spellStart"/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t>Li-Ion</w:t>
            </w:r>
            <w:proofErr w:type="spellEnd"/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t>) 32,5 Вт*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ч;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Разъемы ноутбука: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ab/>
              <w:t>USB 3.0, USB 2.0, HDMI, разъем для наушников/микрофона;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встроенного микрофона ноутбука;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встроенной камеры;</w:t>
            </w:r>
          </w:p>
          <w:p w:rsidR="00EB2D56" w:rsidRPr="00954D88" w:rsidRDefault="001C1F44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- Наличие задней камеры 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п</w:t>
            </w:r>
            <w:proofErr w:type="spellEnd"/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со встроенным микр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фоном.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В комплект поставки ноутбука-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трансформера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HP X2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Detachable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10-p002ur должно входить: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-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Оптический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gramStart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манипулятор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Logitech</w:t>
            </w:r>
            <w:proofErr w:type="gramEnd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Mouse M100 Black USB 910-001604.</w:t>
            </w:r>
          </w:p>
        </w:tc>
        <w:tc>
          <w:tcPr>
            <w:tcW w:w="851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</w:t>
            </w:r>
          </w:p>
        </w:tc>
      </w:tr>
      <w:tr w:rsidR="009D06C3" w:rsidRPr="00954D88" w:rsidTr="00982946">
        <w:tc>
          <w:tcPr>
            <w:tcW w:w="673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lastRenderedPageBreak/>
              <w:t>1.3</w:t>
            </w:r>
            <w:r w:rsidR="009213B5">
              <w:rPr>
                <w:color w:val="000000"/>
                <w:shd w:val="clear" w:color="auto" w:fill="FFFFFF"/>
              </w:rPr>
              <w:t>*</w:t>
            </w:r>
          </w:p>
        </w:tc>
        <w:tc>
          <w:tcPr>
            <w:tcW w:w="1985" w:type="dxa"/>
            <w:shd w:val="clear" w:color="auto" w:fill="auto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Комплекс сим</w:t>
            </w:r>
            <w:r w:rsidRPr="00954D88">
              <w:rPr>
                <w:color w:val="000000"/>
                <w:shd w:val="clear" w:color="auto" w:fill="FFFFFF"/>
              </w:rPr>
              <w:t>у</w:t>
            </w:r>
            <w:r w:rsidRPr="00954D88">
              <w:rPr>
                <w:color w:val="000000"/>
                <w:shd w:val="clear" w:color="auto" w:fill="FFFFFF"/>
              </w:rPr>
              <w:t xml:space="preserve">лятора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ф</w:t>
            </w:r>
            <w:r w:rsidRPr="00954D88">
              <w:rPr>
                <w:color w:val="000000"/>
                <w:shd w:val="clear" w:color="auto" w:fill="FFFFFF"/>
              </w:rPr>
              <w:t>и</w:t>
            </w:r>
            <w:r w:rsidRPr="00954D88">
              <w:rPr>
                <w:color w:val="000000"/>
                <w:shd w:val="clear" w:color="auto" w:fill="FFFFFF"/>
              </w:rPr>
              <w:t>зикального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о</w:t>
            </w:r>
            <w:r w:rsidRPr="00954D88">
              <w:rPr>
                <w:color w:val="000000"/>
                <w:shd w:val="clear" w:color="auto" w:fill="FFFFFF"/>
              </w:rPr>
              <w:t>б</w:t>
            </w:r>
            <w:r w:rsidRPr="00954D88">
              <w:rPr>
                <w:color w:val="000000"/>
                <w:shd w:val="clear" w:color="auto" w:fill="FFFFFF"/>
              </w:rPr>
              <w:t>следования п</w:t>
            </w:r>
            <w:r w:rsidRPr="00954D88">
              <w:rPr>
                <w:color w:val="000000"/>
                <w:shd w:val="clear" w:color="auto" w:fill="FFFFFF"/>
              </w:rPr>
              <w:t>а</w:t>
            </w:r>
            <w:r w:rsidRPr="00954D88">
              <w:rPr>
                <w:color w:val="000000"/>
                <w:shd w:val="clear" w:color="auto" w:fill="FFFFFF"/>
              </w:rPr>
              <w:t>циента, в сост</w:t>
            </w:r>
            <w:r w:rsidRPr="00954D88">
              <w:rPr>
                <w:color w:val="000000"/>
                <w:shd w:val="clear" w:color="auto" w:fill="FFFFFF"/>
              </w:rPr>
              <w:t>а</w:t>
            </w:r>
            <w:r w:rsidRPr="00954D88">
              <w:rPr>
                <w:color w:val="000000"/>
                <w:shd w:val="clear" w:color="auto" w:fill="FFFFFF"/>
              </w:rPr>
              <w:t>ве:</w:t>
            </w:r>
          </w:p>
          <w:p w:rsidR="009D06C3" w:rsidRPr="00954D88" w:rsidRDefault="009D06C3" w:rsidP="0099138E">
            <w:pPr>
              <w:pStyle w:val="afc"/>
              <w:numPr>
                <w:ilvl w:val="2"/>
                <w:numId w:val="4"/>
              </w:numPr>
              <w:shd w:val="clear" w:color="auto" w:fill="FFFFFF"/>
              <w:spacing w:before="0" w:beforeAutospacing="0" w:after="0" w:afterAutospacing="0"/>
              <w:ind w:left="0" w:firstLine="0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Симул</w:t>
            </w:r>
            <w:r w:rsidRPr="00954D88">
              <w:rPr>
                <w:color w:val="000000"/>
                <w:shd w:val="clear" w:color="auto" w:fill="FFFFFF"/>
              </w:rPr>
              <w:t>я</w:t>
            </w:r>
            <w:r w:rsidRPr="00954D88">
              <w:rPr>
                <w:color w:val="000000"/>
                <w:shd w:val="clear" w:color="auto" w:fill="FFFFFF"/>
              </w:rPr>
              <w:t xml:space="preserve">тор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физикальн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="001C1F44">
              <w:rPr>
                <w:color w:val="000000"/>
                <w:shd w:val="clear" w:color="auto" w:fill="FFFFFF"/>
              </w:rPr>
              <w:t>го</w:t>
            </w:r>
            <w:proofErr w:type="spellEnd"/>
            <w:r w:rsidR="001C1F44">
              <w:rPr>
                <w:color w:val="000000"/>
                <w:shd w:val="clear" w:color="auto" w:fill="FFFFFF"/>
              </w:rPr>
              <w:t xml:space="preserve"> обследования пациента – 1 </w:t>
            </w:r>
            <w:proofErr w:type="spellStart"/>
            <w:proofErr w:type="gramStart"/>
            <w:r w:rsidR="001C1F44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  <w:p w:rsidR="009D06C3" w:rsidRPr="00356156" w:rsidRDefault="009D06C3" w:rsidP="00356156">
            <w:pPr>
              <w:pStyle w:val="afc"/>
              <w:numPr>
                <w:ilvl w:val="2"/>
                <w:numId w:val="4"/>
              </w:numPr>
              <w:spacing w:before="0" w:beforeAutospacing="0" w:after="0" w:afterAutospacing="0"/>
              <w:ind w:left="0" w:firstLine="0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Кровать медицинская – 1 </w:t>
            </w:r>
            <w:proofErr w:type="spellStart"/>
            <w:proofErr w:type="gramStart"/>
            <w:r w:rsidR="00A35F05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  <w:p w:rsidR="00356156" w:rsidRDefault="009D06C3" w:rsidP="00356156">
            <w:pPr>
              <w:pStyle w:val="afc"/>
              <w:numPr>
                <w:ilvl w:val="2"/>
                <w:numId w:val="4"/>
              </w:numPr>
              <w:spacing w:before="0" w:beforeAutospacing="0" w:after="0" w:afterAutospacing="0"/>
              <w:ind w:left="0" w:firstLine="0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proofErr w:type="spellStart"/>
            <w:r w:rsidRPr="00356156">
              <w:rPr>
                <w:color w:val="000000"/>
                <w:shd w:val="clear" w:color="auto" w:fill="FFFFFF"/>
              </w:rPr>
              <w:t>Симул</w:t>
            </w:r>
            <w:r w:rsidRPr="00356156">
              <w:rPr>
                <w:color w:val="000000"/>
                <w:shd w:val="clear" w:color="auto" w:fill="FFFFFF"/>
              </w:rPr>
              <w:t>я</w:t>
            </w:r>
            <w:r w:rsidRPr="00356156">
              <w:rPr>
                <w:color w:val="000000"/>
                <w:shd w:val="clear" w:color="auto" w:fill="FFFFFF"/>
              </w:rPr>
              <w:t>ционный</w:t>
            </w:r>
            <w:proofErr w:type="spellEnd"/>
            <w:r w:rsidRPr="00356156">
              <w:rPr>
                <w:color w:val="000000"/>
                <w:shd w:val="clear" w:color="auto" w:fill="FFFFFF"/>
              </w:rPr>
              <w:t xml:space="preserve"> стет</w:t>
            </w:r>
            <w:r w:rsidRPr="00356156">
              <w:rPr>
                <w:color w:val="000000"/>
                <w:shd w:val="clear" w:color="auto" w:fill="FFFFFF"/>
              </w:rPr>
              <w:t>о</w:t>
            </w:r>
            <w:r w:rsidR="00A35F05">
              <w:rPr>
                <w:color w:val="000000"/>
                <w:shd w:val="clear" w:color="auto" w:fill="FFFFFF"/>
              </w:rPr>
              <w:lastRenderedPageBreak/>
              <w:t xml:space="preserve">скоп – 1 </w:t>
            </w:r>
            <w:proofErr w:type="spellStart"/>
            <w:proofErr w:type="gramStart"/>
            <w:r w:rsidR="00A35F05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  <w:p w:rsidR="009D06C3" w:rsidRPr="00356156" w:rsidRDefault="00356156" w:rsidP="00356156">
            <w:pPr>
              <w:pStyle w:val="afc"/>
              <w:numPr>
                <w:ilvl w:val="2"/>
                <w:numId w:val="4"/>
              </w:numPr>
              <w:spacing w:before="0" w:beforeAutospacing="0" w:after="0" w:afterAutospacing="0"/>
              <w:ind w:left="0" w:firstLine="0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356156">
              <w:rPr>
                <w:color w:val="auto"/>
              </w:rPr>
              <w:t>Симул</w:t>
            </w:r>
            <w:r w:rsidRPr="00356156">
              <w:rPr>
                <w:color w:val="auto"/>
              </w:rPr>
              <w:t>я</w:t>
            </w:r>
            <w:r w:rsidRPr="00356156">
              <w:rPr>
                <w:color w:val="auto"/>
              </w:rPr>
              <w:t>тор для измер</w:t>
            </w:r>
            <w:r w:rsidRPr="00356156">
              <w:rPr>
                <w:color w:val="auto"/>
              </w:rPr>
              <w:t>е</w:t>
            </w:r>
            <w:r w:rsidRPr="00356156">
              <w:rPr>
                <w:color w:val="auto"/>
              </w:rPr>
              <w:t>ния артериал</w:t>
            </w:r>
            <w:r w:rsidRPr="00356156">
              <w:rPr>
                <w:color w:val="auto"/>
              </w:rPr>
              <w:t>ь</w:t>
            </w:r>
            <w:r w:rsidR="001C1F44">
              <w:rPr>
                <w:color w:val="auto"/>
              </w:rPr>
              <w:t xml:space="preserve">ного давления – 1 </w:t>
            </w:r>
            <w:proofErr w:type="spellStart"/>
            <w:proofErr w:type="gramStart"/>
            <w:r w:rsidR="001C1F44">
              <w:rPr>
                <w:color w:val="auto"/>
              </w:rPr>
              <w:t>шт</w:t>
            </w:r>
            <w:proofErr w:type="spellEnd"/>
            <w:proofErr w:type="gramEnd"/>
          </w:p>
        </w:tc>
        <w:tc>
          <w:tcPr>
            <w:tcW w:w="6378" w:type="dxa"/>
          </w:tcPr>
          <w:p w:rsidR="009D06C3" w:rsidRPr="009213B5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lastRenderedPageBreak/>
              <w:t xml:space="preserve">Комплекс симулятора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физикального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обследования пацие</w:t>
            </w:r>
            <w:r w:rsidRPr="00954D88">
              <w:rPr>
                <w:color w:val="000000"/>
                <w:shd w:val="clear" w:color="auto" w:fill="FFFFFF"/>
              </w:rPr>
              <w:t>н</w:t>
            </w:r>
            <w:r w:rsidRPr="00954D88">
              <w:rPr>
                <w:color w:val="000000"/>
                <w:shd w:val="clear" w:color="auto" w:fill="FFFFFF"/>
              </w:rPr>
              <w:t xml:space="preserve">та предназначен для отработки практических навыков в </w:t>
            </w:r>
            <w:r w:rsidRPr="009213B5">
              <w:rPr>
                <w:color w:val="000000"/>
                <w:shd w:val="clear" w:color="auto" w:fill="FFFFFF"/>
              </w:rPr>
              <w:t>рамках программы первичной аккредитации по специал</w:t>
            </w:r>
            <w:r w:rsidRPr="009213B5">
              <w:rPr>
                <w:color w:val="000000"/>
                <w:shd w:val="clear" w:color="auto" w:fill="FFFFFF"/>
              </w:rPr>
              <w:t>ь</w:t>
            </w:r>
            <w:r w:rsidRPr="009213B5">
              <w:rPr>
                <w:color w:val="000000"/>
                <w:shd w:val="clear" w:color="auto" w:fill="FFFFFF"/>
              </w:rPr>
              <w:t>ности "ЛЕЧЕБНОЕ ДЕЛО" для станции "</w:t>
            </w:r>
            <w:proofErr w:type="spellStart"/>
            <w:r w:rsidRPr="009213B5">
              <w:rPr>
                <w:color w:val="000000"/>
                <w:shd w:val="clear" w:color="auto" w:fill="FFFFFF"/>
              </w:rPr>
              <w:t>Физикальное</w:t>
            </w:r>
            <w:proofErr w:type="spellEnd"/>
            <w:r w:rsidRPr="009213B5">
              <w:rPr>
                <w:color w:val="000000"/>
                <w:shd w:val="clear" w:color="auto" w:fill="FFFFFF"/>
              </w:rPr>
              <w:t xml:space="preserve"> о</w:t>
            </w:r>
            <w:r w:rsidRPr="009213B5">
              <w:rPr>
                <w:color w:val="000000"/>
                <w:shd w:val="clear" w:color="auto" w:fill="FFFFFF"/>
              </w:rPr>
              <w:t>б</w:t>
            </w:r>
            <w:r w:rsidRPr="009213B5">
              <w:rPr>
                <w:color w:val="000000"/>
                <w:shd w:val="clear" w:color="auto" w:fill="FFFFFF"/>
              </w:rPr>
              <w:t>следование пациента"</w:t>
            </w:r>
            <w:r w:rsidR="009213B5" w:rsidRPr="009213B5">
              <w:rPr>
                <w:color w:val="000000"/>
                <w:shd w:val="clear" w:color="auto" w:fill="FFFFFF"/>
              </w:rPr>
              <w:t>.</w:t>
            </w:r>
            <w:r w:rsidRPr="009213B5">
              <w:rPr>
                <w:color w:val="000000"/>
                <w:shd w:val="clear" w:color="auto" w:fill="FFFFFF"/>
              </w:rPr>
              <w:t xml:space="preserve"> </w:t>
            </w:r>
          </w:p>
          <w:p w:rsidR="00C455EA" w:rsidRPr="009213B5" w:rsidRDefault="00C455EA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Комплекс симулятора </w:t>
            </w:r>
            <w:proofErr w:type="spellStart"/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физикального</w:t>
            </w:r>
            <w:proofErr w:type="spellEnd"/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обследования пацие</w:t>
            </w: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та, в составе 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1.3.1. Симулятор </w:t>
            </w:r>
            <w:proofErr w:type="spellStart"/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физикального</w:t>
            </w:r>
            <w:proofErr w:type="spellEnd"/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обследования пациента,</w:t>
            </w:r>
            <w:r w:rsidRPr="009213B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</w:t>
            </w: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представля</w:t>
            </w:r>
            <w:r w:rsidR="00EB2D5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ет</w:t>
            </w:r>
            <w:r w:rsidRPr="009213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собой манекен, имитирующий тело человека (верхняя часть торса манекена с головой и руками, нижняя часть торса манекена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 ногами).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Симулятор </w:t>
            </w:r>
            <w:proofErr w:type="spellStart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физикального</w:t>
            </w:r>
            <w:proofErr w:type="spellEnd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обследования пациента должен иметь характеристики:</w:t>
            </w:r>
          </w:p>
          <w:p w:rsidR="009D06C3" w:rsidRPr="00954D88" w:rsidRDefault="009D06C3" w:rsidP="0099138E">
            <w:pPr>
              <w:pStyle w:val="aff5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Материал симулятора АВС поливинилхлорид, двухко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понентный пластика холодного отверждения, силикон, 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МДФ;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Наличие возможности автономного питания;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Наличие WEB-камеры;</w:t>
            </w:r>
          </w:p>
          <w:p w:rsidR="009D06C3" w:rsidRPr="00954D88" w:rsidRDefault="009D06C3" w:rsidP="0099138E">
            <w:pPr>
              <w:pStyle w:val="aff5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Возможность выполнения следующих функций: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Наличие речевой поддержки;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Наличие возможности </w:t>
            </w:r>
            <w:proofErr w:type="spellStart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пальпирования</w:t>
            </w:r>
            <w:proofErr w:type="spellEnd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верхушечного толчка;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визуализации вен шеи и пульсирования це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тральных и периферических артерий;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проведения внутривенных инъекций;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функции измерения артериального давления;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функции общего осмотра;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недостаточность ми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рального клапана;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стеноз левого атриове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трикулярного отверстия;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недостаточность ао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тального клапана;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стеноз аортального кл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пана;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второй сердечный тон расщепленный;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второй сердечный тон усиленный;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дефект межжелудочк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вой перегородки;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маятникообразный ритм;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митральный стеноз;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нормальные сердечные тоны;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открытый артериальный проток;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первый сердечный тон ослабленный;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первый сердечный тон расщепленный;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первый сердечный тон усиленный;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ритм галопа;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Наличие звука имитирующего </w:t>
            </w:r>
            <w:proofErr w:type="spellStart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регургитацию</w:t>
            </w:r>
            <w:proofErr w:type="spellEnd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крови при недостаточности аортального клапана;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Наличие звука имитирующего </w:t>
            </w:r>
            <w:proofErr w:type="spellStart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регургитацию</w:t>
            </w:r>
            <w:proofErr w:type="spellEnd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крови при недостаточности трехстворчатого клапана;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стеноз лёгочного ствола;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физиологический третий сердечный тон;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четырехчленный ритм;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Наличие звука имитирующего </w:t>
            </w:r>
            <w:proofErr w:type="spellStart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бигеминию</w:t>
            </w:r>
            <w:proofErr w:type="spellEnd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тахикардию;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брадикардию;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изолированный стеноз клапана лёгочной артерии;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экстрасистолию;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мерцательную аритмию;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Наличие звука имитирующего </w:t>
            </w:r>
            <w:proofErr w:type="spellStart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бронхофонию</w:t>
            </w:r>
            <w:proofErr w:type="spellEnd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влажные хрипы;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сухие хрипы;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грубые влажные хрипы;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пуэрильное дыхание;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грубые дыхательные шумы;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крепитацию;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мелкопузырчатые вла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ные хрипы;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нормальное бронхиал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ное дыхание;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нормальное везикуля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ное дыхание;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ослабленный дыхател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ный шум;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патологическое бронх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альное дыхание;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прерывистое дыхание;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свистящие хрипы;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Наличие звука имитирующего </w:t>
            </w:r>
            <w:proofErr w:type="spellStart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среднепузырчатые</w:t>
            </w:r>
            <w:proofErr w:type="spellEnd"/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вла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ные хрипы;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</w:t>
            </w:r>
            <w:r w:rsidR="001C1F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ующего сухие хрипы (низкий тон)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звука имитирующего шум трения плевры;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интегрированы высокочувствительных сенс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ров для управления тренажером при помощи интера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тивного воздействия приемо-передающих устройств;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светодиодной подсветкой при выборе пр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вильного места касания фонендоскопом;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возможности подключения акустической с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стемы с возможностью выведения звука в аудиторию;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возможности оценки пульса на лучевых и бе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ренных артериях билатерально;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анатомических ориентиров, определяемых при пальпации (мечевидный отросток грудины, рёберные дуги);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визуальных ориентиров (пупок, соски);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мультимедийного программного обеспечения, выводящего информацию о ходе выполнения меропр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ятий, производимых на роботе-тренажере, системат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зирующего и отображающего ошибки, допущенные в ходе тренировки, результаты проверки и контроля зн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ний фиксируются во входящих в комплект поставки оценочных бланках;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возможности автономной работы и от сети 220В;</w:t>
            </w:r>
          </w:p>
          <w:p w:rsidR="009D06C3" w:rsidRPr="00954D88" w:rsidRDefault="009D06C3" w:rsidP="0099138E">
            <w:pPr>
              <w:pStyle w:val="aff6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60"/>
              <w:contextualSpacing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возможности работы по беспроводному каналу связи;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Габариты манекена (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ДхШхВ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) не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м</w:t>
            </w:r>
            <w:proofErr w:type="gramStart"/>
            <w:r w:rsidRPr="00954D88">
              <w:rPr>
                <w:color w:val="000000"/>
                <w:shd w:val="clear" w:color="auto" w:fill="FFFFFF"/>
              </w:rPr>
              <w:t>e</w:t>
            </w:r>
            <w:proofErr w:type="gramEnd"/>
            <w:r w:rsidRPr="00954D88">
              <w:rPr>
                <w:color w:val="000000"/>
                <w:shd w:val="clear" w:color="auto" w:fill="FFFFFF"/>
              </w:rPr>
              <w:t>нее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2000 х 600 х 260</w:t>
            </w:r>
            <w:r w:rsidR="00C455EA" w:rsidRPr="00954D88">
              <w:rPr>
                <w:color w:val="000000"/>
                <w:shd w:val="clear" w:color="auto" w:fill="FFFFFF"/>
              </w:rPr>
              <w:t xml:space="preserve"> </w:t>
            </w:r>
            <w:r w:rsidRPr="00954D88">
              <w:rPr>
                <w:color w:val="000000"/>
                <w:shd w:val="clear" w:color="auto" w:fill="FFFFFF"/>
              </w:rPr>
              <w:t>мм;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Электропитание не более 220</w:t>
            </w:r>
            <w:proofErr w:type="gramStart"/>
            <w:r w:rsidR="00C455EA" w:rsidRPr="00954D88">
              <w:rPr>
                <w:color w:val="000000"/>
                <w:shd w:val="clear" w:color="auto" w:fill="FFFFFF"/>
              </w:rPr>
              <w:t xml:space="preserve"> </w:t>
            </w:r>
            <w:r w:rsidRPr="00954D88">
              <w:rPr>
                <w:color w:val="000000"/>
                <w:shd w:val="clear" w:color="auto" w:fill="FFFFFF"/>
              </w:rPr>
              <w:t>В</w:t>
            </w:r>
            <w:proofErr w:type="gramEnd"/>
            <w:r w:rsidRPr="00954D88">
              <w:rPr>
                <w:color w:val="000000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Масса тренажера: не более 55</w:t>
            </w:r>
            <w:r w:rsidR="00C455EA" w:rsidRPr="00954D88">
              <w:rPr>
                <w:color w:val="000000"/>
                <w:shd w:val="clear" w:color="auto" w:fill="FFFFFF"/>
              </w:rPr>
              <w:t xml:space="preserve"> кг</w:t>
            </w:r>
            <w:r w:rsidRPr="00954D88">
              <w:rPr>
                <w:color w:val="000000"/>
                <w:shd w:val="clear" w:color="auto" w:fill="FFFFFF"/>
              </w:rPr>
              <w:t>.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</w:p>
          <w:p w:rsidR="009D06C3" w:rsidRPr="00A35F05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i/>
                <w:color w:val="000000"/>
                <w:shd w:val="clear" w:color="auto" w:fill="FFFFFF"/>
              </w:rPr>
            </w:pPr>
            <w:r w:rsidRPr="00A35F05">
              <w:rPr>
                <w:i/>
                <w:color w:val="000000"/>
                <w:shd w:val="clear" w:color="auto" w:fill="FFFFFF"/>
              </w:rPr>
              <w:lastRenderedPageBreak/>
              <w:t xml:space="preserve">В комплект поставки симулятора </w:t>
            </w:r>
            <w:proofErr w:type="spellStart"/>
            <w:r w:rsidRPr="00A35F05">
              <w:rPr>
                <w:i/>
                <w:color w:val="000000"/>
                <w:shd w:val="clear" w:color="auto" w:fill="FFFFFF"/>
              </w:rPr>
              <w:t>физикального</w:t>
            </w:r>
            <w:proofErr w:type="spellEnd"/>
            <w:r w:rsidRPr="00A35F05">
              <w:rPr>
                <w:i/>
                <w:color w:val="000000"/>
                <w:shd w:val="clear" w:color="auto" w:fill="FFFFFF"/>
              </w:rPr>
              <w:t xml:space="preserve"> обслед</w:t>
            </w:r>
            <w:r w:rsidRPr="00A35F05">
              <w:rPr>
                <w:i/>
                <w:color w:val="000000"/>
                <w:shd w:val="clear" w:color="auto" w:fill="FFFFFF"/>
              </w:rPr>
              <w:t>о</w:t>
            </w:r>
            <w:r w:rsidRPr="00A35F05">
              <w:rPr>
                <w:i/>
                <w:color w:val="000000"/>
                <w:shd w:val="clear" w:color="auto" w:fill="FFFFFF"/>
              </w:rPr>
              <w:t>вания пациента должно входить: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Мультимедийное программное обеспечение на электро</w:t>
            </w:r>
            <w:r w:rsidRPr="00954D88">
              <w:rPr>
                <w:color w:val="000000"/>
                <w:shd w:val="clear" w:color="auto" w:fill="FFFFFF"/>
              </w:rPr>
              <w:t>н</w:t>
            </w:r>
            <w:r w:rsidRPr="00954D88">
              <w:rPr>
                <w:color w:val="000000"/>
                <w:shd w:val="clear" w:color="auto" w:fill="FFFFFF"/>
              </w:rPr>
              <w:t>ном носителе информации;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Комплект сменных вставок и вен для инъекций;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- Паспорт изделия; </w:t>
            </w:r>
          </w:p>
          <w:p w:rsidR="009D06C3" w:rsidRPr="00954D88" w:rsidRDefault="00A35F05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- Беспроводные наушники – 1 </w:t>
            </w:r>
            <w:proofErr w:type="spellStart"/>
            <w:proofErr w:type="gramStart"/>
            <w:r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  <w:r w:rsidR="009D06C3" w:rsidRPr="00954D88">
              <w:rPr>
                <w:color w:val="000000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Динамики  - 1 комплект;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- Руководство по эксплуатации на русском языке. 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1.3.2 Кровать медицинская  предназначена для размещения на ней тренажера и должна иметь следующие характер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стики:</w:t>
            </w:r>
          </w:p>
          <w:p w:rsidR="009D06C3" w:rsidRPr="00954D88" w:rsidRDefault="00A35F05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-Габаритные размеры  (</w:t>
            </w:r>
            <w:proofErr w:type="spellStart"/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ДхШхВ</w:t>
            </w:r>
            <w:proofErr w:type="spellEnd"/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): не менее 1964х810х790 мм; 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outlineLvl w:val="1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- Наличие металлического каркаса с пружинным основан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>ем;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outlineLvl w:val="1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- Грузоподъемность не более 250 кг;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outlineLvl w:val="1"/>
              <w:rPr>
                <w:rStyle w:val="aff9"/>
              </w:rPr>
            </w:pPr>
            <w:r w:rsidRPr="00954D88">
              <w:rPr>
                <w:sz w:val="24"/>
                <w:szCs w:val="24"/>
              </w:rPr>
              <w:t xml:space="preserve">- Наличие  ватного </w:t>
            </w:r>
            <w:proofErr w:type="gramStart"/>
            <w:r w:rsidRPr="00954D88">
              <w:rPr>
                <w:sz w:val="24"/>
                <w:szCs w:val="24"/>
              </w:rPr>
              <w:t>стеганного</w:t>
            </w:r>
            <w:proofErr w:type="gramEnd"/>
            <w:r w:rsidRPr="00954D88">
              <w:rPr>
                <w:sz w:val="24"/>
                <w:szCs w:val="24"/>
              </w:rPr>
              <w:t xml:space="preserve"> матраса (</w:t>
            </w:r>
            <w:proofErr w:type="spellStart"/>
            <w:r w:rsidRPr="00954D88">
              <w:rPr>
                <w:sz w:val="24"/>
                <w:szCs w:val="24"/>
              </w:rPr>
              <w:t>ДхШхВ</w:t>
            </w:r>
            <w:proofErr w:type="spellEnd"/>
            <w:r w:rsidRPr="00954D88">
              <w:rPr>
                <w:sz w:val="24"/>
                <w:szCs w:val="24"/>
              </w:rPr>
              <w:t>): не менее 1900х850х80 мм.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outlineLvl w:val="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35F05">
              <w:rPr>
                <w:color w:val="000000"/>
                <w:sz w:val="24"/>
                <w:szCs w:val="24"/>
                <w:shd w:val="clear" w:color="auto" w:fill="FFFFFF"/>
              </w:rPr>
              <w:t>1.3.3</w:t>
            </w:r>
            <w:r w:rsidR="00A35F05">
              <w:rPr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Симуляцонный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стетоскоп предназначен для </w:t>
            </w:r>
            <w:hyperlink r:id="rId37" w:tooltip="Аускультация" w:history="1">
              <w:r w:rsidRPr="00954D88">
                <w:rPr>
                  <w:color w:val="000000"/>
                  <w:sz w:val="24"/>
                  <w:szCs w:val="24"/>
                </w:rPr>
                <w:t>аускул</w:t>
              </w:r>
              <w:r w:rsidRPr="00954D88">
                <w:rPr>
                  <w:color w:val="000000"/>
                  <w:sz w:val="24"/>
                  <w:szCs w:val="24"/>
                </w:rPr>
                <w:t>ь</w:t>
              </w:r>
              <w:r w:rsidRPr="00954D88">
                <w:rPr>
                  <w:color w:val="000000"/>
                  <w:sz w:val="24"/>
                  <w:szCs w:val="24"/>
                </w:rPr>
                <w:t>тации</w:t>
              </w:r>
            </w:hyperlink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 (выслушивания) звуков, исходящих от </w:t>
            </w:r>
            <w:hyperlink r:id="rId38" w:tooltip="Сердце" w:history="1">
              <w:r w:rsidRPr="00954D88">
                <w:rPr>
                  <w:color w:val="000000"/>
                  <w:sz w:val="24"/>
                  <w:szCs w:val="24"/>
                </w:rPr>
                <w:t>сердца</w:t>
              </w:r>
            </w:hyperlink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, </w:t>
            </w:r>
            <w:hyperlink r:id="rId39" w:tooltip="Кровеносные сосуды" w:history="1">
              <w:r w:rsidRPr="00954D88">
                <w:rPr>
                  <w:color w:val="000000"/>
                  <w:sz w:val="24"/>
                  <w:szCs w:val="24"/>
                </w:rPr>
                <w:t>сосудов</w:t>
              </w:r>
            </w:hyperlink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, </w:t>
            </w:r>
            <w:hyperlink r:id="rId40" w:tooltip="Лёгкие" w:history="1">
              <w:r w:rsidRPr="00954D88">
                <w:rPr>
                  <w:color w:val="000000"/>
                  <w:sz w:val="24"/>
                  <w:szCs w:val="24"/>
                </w:rPr>
                <w:t>лёгких</w:t>
              </w:r>
            </w:hyperlink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, </w:t>
            </w:r>
            <w:hyperlink r:id="rId41" w:tooltip="Бронхи" w:history="1">
              <w:r w:rsidRPr="00954D88">
                <w:rPr>
                  <w:color w:val="000000"/>
                  <w:sz w:val="24"/>
                  <w:szCs w:val="24"/>
                </w:rPr>
                <w:t>бронхов</w:t>
              </w:r>
            </w:hyperlink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, </w:t>
            </w:r>
            <w:hyperlink r:id="rId42" w:tooltip="Кишечник" w:history="1">
              <w:r w:rsidRPr="00954D88">
                <w:rPr>
                  <w:color w:val="000000"/>
                  <w:sz w:val="24"/>
                  <w:szCs w:val="24"/>
                </w:rPr>
                <w:t>кишечника</w:t>
              </w:r>
            </w:hyperlink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 и других органов и должен иметь следующие характеристики: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Материал металл;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 - Цвет серый;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auto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 - </w:t>
            </w:r>
            <w:r w:rsidR="00A35F05">
              <w:rPr>
                <w:color w:val="auto"/>
              </w:rPr>
              <w:t>Габаритные размеры (</w:t>
            </w:r>
            <w:proofErr w:type="spellStart"/>
            <w:r w:rsidR="00A35F05">
              <w:rPr>
                <w:color w:val="auto"/>
              </w:rPr>
              <w:t>ДхШхВ</w:t>
            </w:r>
            <w:proofErr w:type="spellEnd"/>
            <w:r w:rsidR="00A35F05">
              <w:rPr>
                <w:color w:val="auto"/>
              </w:rPr>
              <w:t>): не менее 140х90х30 мм.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auto"/>
              </w:rPr>
            </w:pPr>
          </w:p>
          <w:p w:rsidR="009D06C3" w:rsidRPr="00954D88" w:rsidRDefault="00356156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auto"/>
              </w:rPr>
            </w:pPr>
            <w:r>
              <w:rPr>
                <w:color w:val="auto"/>
              </w:rPr>
              <w:t>1.3.4</w:t>
            </w:r>
            <w:r w:rsidR="00A35F05">
              <w:rPr>
                <w:color w:val="auto"/>
              </w:rPr>
              <w:t>.</w:t>
            </w:r>
            <w:r w:rsidR="009D06C3" w:rsidRPr="00954D88">
              <w:rPr>
                <w:color w:val="auto"/>
              </w:rPr>
              <w:t xml:space="preserve"> Симулятор для измерения артериального давления предназначен для моделирования артериального давления  и представляет собой: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auto"/>
              </w:rPr>
            </w:pPr>
            <w:r w:rsidRPr="00954D88">
              <w:rPr>
                <w:color w:val="auto"/>
              </w:rPr>
              <w:t>- Манжету компрессионную для руки с окружностью в диапазоне от 22 см до 32 см.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</w:p>
        </w:tc>
        <w:tc>
          <w:tcPr>
            <w:tcW w:w="851" w:type="dxa"/>
          </w:tcPr>
          <w:p w:rsidR="009D06C3" w:rsidRPr="00954D88" w:rsidRDefault="000A7897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lastRenderedPageBreak/>
              <w:t>Шт.</w:t>
            </w:r>
          </w:p>
        </w:tc>
        <w:tc>
          <w:tcPr>
            <w:tcW w:w="709" w:type="dxa"/>
          </w:tcPr>
          <w:p w:rsidR="009D06C3" w:rsidRPr="00954D88" w:rsidRDefault="000A7897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</w:t>
            </w:r>
          </w:p>
        </w:tc>
      </w:tr>
      <w:tr w:rsidR="009D06C3" w:rsidRPr="00954D88" w:rsidTr="00982946">
        <w:tc>
          <w:tcPr>
            <w:tcW w:w="673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lastRenderedPageBreak/>
              <w:t>1.4</w:t>
            </w:r>
          </w:p>
        </w:tc>
        <w:tc>
          <w:tcPr>
            <w:tcW w:w="1985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Тренажер для отработки нав</w:t>
            </w:r>
            <w:r w:rsidRPr="00954D88">
              <w:rPr>
                <w:color w:val="000000"/>
                <w:shd w:val="clear" w:color="auto" w:fill="FFFFFF"/>
              </w:rPr>
              <w:t>ы</w:t>
            </w:r>
            <w:r w:rsidRPr="00954D88">
              <w:rPr>
                <w:color w:val="000000"/>
                <w:shd w:val="clear" w:color="auto" w:fill="FFFFFF"/>
              </w:rPr>
              <w:t>ков внутриве</w:t>
            </w:r>
            <w:r w:rsidRPr="00954D88">
              <w:rPr>
                <w:color w:val="000000"/>
                <w:shd w:val="clear" w:color="auto" w:fill="FFFFFF"/>
              </w:rPr>
              <w:t>н</w:t>
            </w:r>
            <w:r w:rsidRPr="00954D88">
              <w:rPr>
                <w:color w:val="000000"/>
                <w:shd w:val="clear" w:color="auto" w:fill="FFFFFF"/>
              </w:rPr>
              <w:t>ных процедур</w:t>
            </w:r>
          </w:p>
        </w:tc>
        <w:tc>
          <w:tcPr>
            <w:tcW w:w="6378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Тренажер для отработки навыков внутривенных процедур предназначен для отработки навыков введения внутриве</w:t>
            </w:r>
            <w:r w:rsidRPr="00954D88">
              <w:rPr>
                <w:color w:val="000000"/>
                <w:shd w:val="clear" w:color="auto" w:fill="FFFFFF"/>
              </w:rPr>
              <w:t>н</w:t>
            </w:r>
            <w:r w:rsidRPr="00954D88">
              <w:rPr>
                <w:color w:val="000000"/>
                <w:shd w:val="clear" w:color="auto" w:fill="FFFFFF"/>
              </w:rPr>
              <w:t xml:space="preserve">но игл и катетеров, вливания растворов, а также забора крови из вен локтевого сгиба и тыльной поверхности кисти </w:t>
            </w:r>
            <w:r w:rsidR="00C455EA" w:rsidRPr="00954D88">
              <w:rPr>
                <w:color w:val="000000"/>
                <w:shd w:val="clear" w:color="auto" w:fill="FFFFFF"/>
              </w:rPr>
              <w:t>и должен</w:t>
            </w:r>
            <w:r w:rsidRPr="00954D88">
              <w:rPr>
                <w:color w:val="000000"/>
                <w:shd w:val="clear" w:color="auto" w:fill="FFFFFF"/>
              </w:rPr>
              <w:t xml:space="preserve"> обладать следующими характеристиками: 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Представлять собой анатомическую модель верхней к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>нечности человека с поверхностными венами, установле</w:t>
            </w:r>
            <w:r w:rsidRPr="00954D88">
              <w:rPr>
                <w:color w:val="000000"/>
                <w:shd w:val="clear" w:color="auto" w:fill="FFFFFF"/>
              </w:rPr>
              <w:t>н</w:t>
            </w:r>
            <w:r w:rsidRPr="00954D88">
              <w:rPr>
                <w:color w:val="000000"/>
                <w:shd w:val="clear" w:color="auto" w:fill="FFFFFF"/>
              </w:rPr>
              <w:t>ную на полноцветную панель;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Материал, использованный при изготовлении, должен имитировать кожу и подкожно-жировую клетчатку;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Структура имитаторов вен и окружающих тканей должны быть выполнены с учетом функциональной подвижности и эластичности, и обеспечивать "ощущение провала" иглы при проведении внутривенной инъекции;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Сосуды должны наполняться искусственной кровью, к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>торая должна попадать в шприц при правильном выполн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нии процедуры;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Наличие на полноцветной панели изображения сетки вен и артерий;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Наличие локтевого доступа;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lastRenderedPageBreak/>
              <w:t>- Наличие кистевого доступа;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Габариты (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ДхШхВ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>) модели верхней конечности: не менее 600х320х320 мм;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Масса: менее 5 кг;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Габариты (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ДхШхВ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>) полноцветной панели: не менее 800х500х150 мм.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В комплект поставки тренажера для отработки навыков внутривенных процедур должно входить: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Полноцветная панель;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Модель верхней конечности;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Комплект для инъекций;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Шприц – 2</w:t>
            </w:r>
            <w:r w:rsidR="00500BD9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Искусственная кровь;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Вата хирургическая или гигиеническая (ГОСТ 5556-81) засоренностью не более 0,7%, масса не менее 50</w:t>
            </w:r>
            <w:r w:rsidR="00C455EA" w:rsidRPr="00954D88">
              <w:rPr>
                <w:color w:val="000000"/>
                <w:shd w:val="clear" w:color="auto" w:fill="FFFFFF"/>
              </w:rPr>
              <w:t xml:space="preserve"> </w:t>
            </w:r>
            <w:r w:rsidRPr="00954D88">
              <w:rPr>
                <w:color w:val="000000"/>
                <w:shd w:val="clear" w:color="auto" w:fill="FFFFFF"/>
              </w:rPr>
              <w:t xml:space="preserve">г – 1 </w:t>
            </w: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Комплект сменных вен;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Комплект кожи рук;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Паспорт изделия;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- Руководство по эксплуатации; 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Методические рекомендации на русском языке.</w:t>
            </w:r>
          </w:p>
        </w:tc>
        <w:tc>
          <w:tcPr>
            <w:tcW w:w="851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lastRenderedPageBreak/>
              <w:t>Шт</w:t>
            </w:r>
            <w:proofErr w:type="spellEnd"/>
            <w:proofErr w:type="gramEnd"/>
            <w:r w:rsidRPr="00954D88">
              <w:rPr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709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</w:t>
            </w:r>
          </w:p>
        </w:tc>
      </w:tr>
      <w:tr w:rsidR="009D06C3" w:rsidRPr="00954D88" w:rsidTr="00982946">
        <w:tc>
          <w:tcPr>
            <w:tcW w:w="673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lastRenderedPageBreak/>
              <w:t>1.5</w:t>
            </w:r>
          </w:p>
        </w:tc>
        <w:tc>
          <w:tcPr>
            <w:tcW w:w="1985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Тренажер для отработки нав</w:t>
            </w:r>
            <w:r w:rsidRPr="00954D88">
              <w:rPr>
                <w:color w:val="000000"/>
                <w:shd w:val="clear" w:color="auto" w:fill="FFFFFF"/>
              </w:rPr>
              <w:t>ы</w:t>
            </w:r>
            <w:r w:rsidRPr="00954D88">
              <w:rPr>
                <w:color w:val="000000"/>
                <w:shd w:val="clear" w:color="auto" w:fill="FFFFFF"/>
              </w:rPr>
              <w:t>ков внутриве</w:t>
            </w:r>
            <w:r w:rsidRPr="00954D88">
              <w:rPr>
                <w:color w:val="000000"/>
                <w:shd w:val="clear" w:color="auto" w:fill="FFFFFF"/>
              </w:rPr>
              <w:t>н</w:t>
            </w:r>
            <w:r w:rsidRPr="00954D88">
              <w:rPr>
                <w:color w:val="000000"/>
                <w:shd w:val="clear" w:color="auto" w:fill="FFFFFF"/>
              </w:rPr>
              <w:t>ных инъекций на фантомах с различной ст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пенью венозной доступности</w:t>
            </w:r>
          </w:p>
        </w:tc>
        <w:tc>
          <w:tcPr>
            <w:tcW w:w="6378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Тренажер для отработки навыков внутривенных инъекций на фантомах с различной степенью венозной доступности предназначен должен обладать следующими характер</w:t>
            </w:r>
            <w:r w:rsidRPr="00954D88">
              <w:rPr>
                <w:color w:val="000000"/>
                <w:shd w:val="clear" w:color="auto" w:fill="FFFFFF"/>
              </w:rPr>
              <w:t>и</w:t>
            </w:r>
            <w:r w:rsidRPr="00954D88">
              <w:rPr>
                <w:color w:val="000000"/>
                <w:shd w:val="clear" w:color="auto" w:fill="FFFFFF"/>
              </w:rPr>
              <w:t>стиками: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Материал тренажера АБС-пластик, методом вакуумной формовки;</w:t>
            </w:r>
          </w:p>
          <w:p w:rsidR="009D06C3" w:rsidRPr="00954D88" w:rsidRDefault="009D06C3" w:rsidP="0099138E">
            <w:pPr>
              <w:pStyle w:val="afc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Состоять из  полноцветной панели с установленными на ней двумя имитаторами участков кожи с подкожной кле</w:t>
            </w:r>
            <w:r w:rsidRPr="00954D88">
              <w:rPr>
                <w:color w:val="000000"/>
                <w:shd w:val="clear" w:color="auto" w:fill="FFFFFF"/>
              </w:rPr>
              <w:t>т</w:t>
            </w:r>
            <w:r w:rsidRPr="00954D88">
              <w:rPr>
                <w:color w:val="000000"/>
                <w:shd w:val="clear" w:color="auto" w:fill="FFFFFF"/>
              </w:rPr>
              <w:t>чаткой и венами, расположенными на разной глубине и имеющими разный диаметр;</w:t>
            </w:r>
          </w:p>
          <w:p w:rsidR="009D06C3" w:rsidRPr="00954D88" w:rsidRDefault="009D06C3" w:rsidP="0099138E">
            <w:pPr>
              <w:pStyle w:val="afc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На панели должна быть изображена сетка вен и артерий для отработки теоретических основ;</w:t>
            </w:r>
          </w:p>
          <w:p w:rsidR="009D06C3" w:rsidRPr="00954D88" w:rsidRDefault="009D06C3" w:rsidP="0099138E">
            <w:pPr>
              <w:pStyle w:val="afc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Контроль проведения процедуры осуществляется вытек</w:t>
            </w:r>
            <w:r w:rsidRPr="00954D88">
              <w:rPr>
                <w:color w:val="000000"/>
                <w:shd w:val="clear" w:color="auto" w:fill="FFFFFF"/>
              </w:rPr>
              <w:t>а</w:t>
            </w:r>
            <w:r w:rsidR="00EB2D56">
              <w:rPr>
                <w:color w:val="000000"/>
                <w:shd w:val="clear" w:color="auto" w:fill="FFFFFF"/>
              </w:rPr>
              <w:t>нием жидкости, имитирующей</w:t>
            </w:r>
            <w:r w:rsidRPr="00954D88">
              <w:rPr>
                <w:color w:val="000000"/>
                <w:shd w:val="clear" w:color="auto" w:fill="FFFFFF"/>
              </w:rPr>
              <w:t xml:space="preserve"> кровь;</w:t>
            </w:r>
          </w:p>
          <w:p w:rsidR="009D06C3" w:rsidRDefault="009D06C3" w:rsidP="0099138E">
            <w:pPr>
              <w:pStyle w:val="afc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- Материал модуля визуально и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пальпаторно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должен нап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>минать кожу человека</w:t>
            </w:r>
            <w:r w:rsidR="00A35F05">
              <w:rPr>
                <w:color w:val="000000"/>
                <w:shd w:val="clear" w:color="auto" w:fill="FFFFFF"/>
              </w:rPr>
              <w:t>;</w:t>
            </w:r>
          </w:p>
          <w:p w:rsidR="00A35F05" w:rsidRPr="00954D88" w:rsidRDefault="00A35F05" w:rsidP="0099138E">
            <w:pPr>
              <w:pStyle w:val="afc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 Иметь два вида модуля, а именно: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Модуль с различной глубиной залегания вен с имитаци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="00A35F05">
              <w:rPr>
                <w:color w:val="000000"/>
                <w:sz w:val="24"/>
                <w:szCs w:val="24"/>
                <w:shd w:val="clear" w:color="auto" w:fill="FFFFFF"/>
              </w:rPr>
              <w:t>ми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9D06C3" w:rsidRPr="00954D88" w:rsidRDefault="009D06C3" w:rsidP="0099138E">
            <w:pPr>
              <w:numPr>
                <w:ilvl w:val="0"/>
                <w:numId w:val="9"/>
              </w:numPr>
              <w:shd w:val="clear" w:color="auto" w:fill="FFFFFF"/>
              <w:autoSpaceDE/>
              <w:autoSpaceDN/>
              <w:ind w:left="450"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Видимое расположение (диаметр силиконовой трубки не менее 5 мм);</w:t>
            </w:r>
          </w:p>
          <w:p w:rsidR="009D06C3" w:rsidRPr="00954D88" w:rsidRDefault="009D06C3" w:rsidP="0099138E">
            <w:pPr>
              <w:numPr>
                <w:ilvl w:val="0"/>
                <w:numId w:val="9"/>
              </w:numPr>
              <w:shd w:val="clear" w:color="auto" w:fill="FFFFFF"/>
              <w:autoSpaceDE/>
              <w:autoSpaceDN/>
              <w:ind w:left="450"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Поверхностное расположение (диаметр силиконовой трубки не менее 5 мм);</w:t>
            </w:r>
          </w:p>
          <w:p w:rsidR="009D06C3" w:rsidRPr="00954D88" w:rsidRDefault="009D06C3" w:rsidP="0099138E">
            <w:pPr>
              <w:numPr>
                <w:ilvl w:val="0"/>
                <w:numId w:val="9"/>
              </w:numPr>
              <w:shd w:val="clear" w:color="auto" w:fill="FFFFFF"/>
              <w:autoSpaceDE/>
              <w:autoSpaceDN/>
              <w:ind w:left="450"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Неглубокое расположение (диаметр силиконовой трубки не менее 5 мм);</w:t>
            </w:r>
          </w:p>
          <w:p w:rsidR="009D06C3" w:rsidRPr="00954D88" w:rsidRDefault="009D06C3" w:rsidP="0099138E">
            <w:pPr>
              <w:numPr>
                <w:ilvl w:val="0"/>
                <w:numId w:val="9"/>
              </w:numPr>
              <w:shd w:val="clear" w:color="auto" w:fill="FFFFFF"/>
              <w:autoSpaceDE/>
              <w:autoSpaceDN/>
              <w:ind w:left="450"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Расположение средней глубины (диаметр силиконовой трубки не менее 5 мм);</w:t>
            </w:r>
          </w:p>
          <w:p w:rsidR="009D06C3" w:rsidRPr="00954D88" w:rsidRDefault="009D06C3" w:rsidP="0099138E">
            <w:pPr>
              <w:numPr>
                <w:ilvl w:val="0"/>
                <w:numId w:val="9"/>
              </w:numPr>
              <w:shd w:val="clear" w:color="auto" w:fill="FFFFFF"/>
              <w:autoSpaceDE/>
              <w:autoSpaceDN/>
              <w:ind w:left="450"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Глубокое расположение (диаметр силиконовой трубки не менее 5 мм).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 Модуль с различными видами вен с имитациями:</w:t>
            </w:r>
          </w:p>
          <w:p w:rsidR="009D06C3" w:rsidRPr="00954D88" w:rsidRDefault="009D06C3" w:rsidP="0099138E">
            <w:pPr>
              <w:numPr>
                <w:ilvl w:val="0"/>
                <w:numId w:val="10"/>
              </w:numPr>
              <w:shd w:val="clear" w:color="auto" w:fill="FFFFFF"/>
              <w:autoSpaceDE/>
              <w:autoSpaceDN/>
              <w:ind w:left="450"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Имитация вен новорожденного на голове (диаметр с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ликоновой трубки не менее 4 мм);</w:t>
            </w:r>
          </w:p>
          <w:p w:rsidR="009D06C3" w:rsidRPr="00954D88" w:rsidRDefault="009D06C3" w:rsidP="0099138E">
            <w:pPr>
              <w:numPr>
                <w:ilvl w:val="0"/>
                <w:numId w:val="10"/>
              </w:numPr>
              <w:shd w:val="clear" w:color="auto" w:fill="FFFFFF"/>
              <w:autoSpaceDE/>
              <w:autoSpaceDN/>
              <w:ind w:left="450"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Имитация вен стандартного доступа младенца (ди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метр силиконовой трубки не менее 5 мм);</w:t>
            </w:r>
          </w:p>
          <w:p w:rsidR="009D06C3" w:rsidRPr="00954D88" w:rsidRDefault="009D06C3" w:rsidP="0099138E">
            <w:pPr>
              <w:numPr>
                <w:ilvl w:val="0"/>
                <w:numId w:val="10"/>
              </w:numPr>
              <w:shd w:val="clear" w:color="auto" w:fill="FFFFFF"/>
              <w:autoSpaceDE/>
              <w:autoSpaceDN/>
              <w:ind w:left="450"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Имитация вен стандартного доступа ребенка (диаметр силиконовой трубки не менее 6 мм);</w:t>
            </w:r>
          </w:p>
          <w:p w:rsidR="009D06C3" w:rsidRPr="00954D88" w:rsidRDefault="009D06C3" w:rsidP="0099138E">
            <w:pPr>
              <w:numPr>
                <w:ilvl w:val="0"/>
                <w:numId w:val="10"/>
              </w:numPr>
              <w:shd w:val="clear" w:color="auto" w:fill="FFFFFF"/>
              <w:autoSpaceDE/>
              <w:autoSpaceDN/>
              <w:ind w:left="450"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Имитация вен стандартного доступа взрослого челов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ка (диаметр силиконовой трубки не менее 7 мм);</w:t>
            </w:r>
          </w:p>
          <w:p w:rsidR="009D06C3" w:rsidRPr="00954D88" w:rsidRDefault="009D06C3" w:rsidP="0099138E">
            <w:pPr>
              <w:numPr>
                <w:ilvl w:val="0"/>
                <w:numId w:val="10"/>
              </w:numPr>
              <w:shd w:val="clear" w:color="auto" w:fill="FFFFFF"/>
              <w:autoSpaceDE/>
              <w:autoSpaceDN/>
              <w:ind w:left="450"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Имитация вен центрального доступа (диаметр силик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новой трубки не менее 9 мм).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Габариты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 не менее 500 х 400 мм;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силиконовых трубок.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В комплект поставки тренажера для отработки  навыков внутривенных инъекций на фантомах с различной ст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пенью венозной доступности должно входить: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Комплект для инъекций;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Комплект кожи рук;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Диск с мультимедийным программным обеспечением, содержащий практический курс по работе с тренажером и основами внутривенных инъекций;</w:t>
            </w:r>
          </w:p>
          <w:p w:rsidR="009D06C3" w:rsidRPr="00954D88" w:rsidRDefault="009D06C3" w:rsidP="0099138E">
            <w:pPr>
              <w:contextualSpacing/>
              <w:outlineLvl w:val="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Паспорт изделия;</w:t>
            </w:r>
          </w:p>
          <w:p w:rsidR="009D06C3" w:rsidRPr="00954D88" w:rsidRDefault="009D06C3" w:rsidP="0099138E">
            <w:pPr>
              <w:contextualSpacing/>
              <w:outlineLvl w:val="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Руководство по эксплуатации;</w:t>
            </w:r>
          </w:p>
          <w:p w:rsidR="009D06C3" w:rsidRPr="00954D88" w:rsidRDefault="009D06C3" w:rsidP="0099138E">
            <w:pPr>
              <w:spacing w:after="150"/>
              <w:contextualSpacing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Методические рекомендации на русском языке.</w:t>
            </w:r>
          </w:p>
        </w:tc>
        <w:tc>
          <w:tcPr>
            <w:tcW w:w="851" w:type="dxa"/>
          </w:tcPr>
          <w:p w:rsidR="009D06C3" w:rsidRPr="00954D88" w:rsidRDefault="00A76AC7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lastRenderedPageBreak/>
              <w:t>Шт.</w:t>
            </w:r>
          </w:p>
        </w:tc>
        <w:tc>
          <w:tcPr>
            <w:tcW w:w="709" w:type="dxa"/>
          </w:tcPr>
          <w:p w:rsidR="009D06C3" w:rsidRPr="00954D88" w:rsidRDefault="00A76AC7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</w:t>
            </w:r>
          </w:p>
        </w:tc>
      </w:tr>
      <w:tr w:rsidR="009D06C3" w:rsidRPr="00954D88" w:rsidTr="00982946">
        <w:tc>
          <w:tcPr>
            <w:tcW w:w="673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lastRenderedPageBreak/>
              <w:t>1.6</w:t>
            </w:r>
            <w:r w:rsidR="009213B5">
              <w:rPr>
                <w:color w:val="000000"/>
                <w:shd w:val="clear" w:color="auto" w:fill="FFFFFF"/>
              </w:rPr>
              <w:t>*</w:t>
            </w:r>
          </w:p>
        </w:tc>
        <w:tc>
          <w:tcPr>
            <w:tcW w:w="1985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Многофункци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>нальный ко</w:t>
            </w:r>
            <w:r w:rsidRPr="00954D88">
              <w:rPr>
                <w:color w:val="000000"/>
                <w:shd w:val="clear" w:color="auto" w:fill="FFFFFF"/>
              </w:rPr>
              <w:t>м</w:t>
            </w:r>
            <w:r w:rsidRPr="00954D88">
              <w:rPr>
                <w:color w:val="000000"/>
                <w:shd w:val="clear" w:color="auto" w:fill="FFFFFF"/>
              </w:rPr>
              <w:t>плекс робота-симулятора п</w:t>
            </w:r>
            <w:r w:rsidRPr="00954D88">
              <w:rPr>
                <w:color w:val="000000"/>
                <w:shd w:val="clear" w:color="auto" w:fill="FFFFFF"/>
              </w:rPr>
              <w:t>а</w:t>
            </w:r>
            <w:r w:rsidRPr="00954D88">
              <w:rPr>
                <w:color w:val="000000"/>
                <w:shd w:val="clear" w:color="auto" w:fill="FFFFFF"/>
              </w:rPr>
              <w:t>циента с сист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мой монитори</w:t>
            </w:r>
            <w:r w:rsidRPr="00954D88">
              <w:rPr>
                <w:color w:val="000000"/>
                <w:shd w:val="clear" w:color="auto" w:fill="FFFFFF"/>
              </w:rPr>
              <w:t>н</w:t>
            </w:r>
            <w:r w:rsidRPr="00954D88">
              <w:rPr>
                <w:color w:val="000000"/>
                <w:shd w:val="clear" w:color="auto" w:fill="FFFFFF"/>
              </w:rPr>
              <w:t>га основных жизненных п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>казателей, в с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>ставе: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1.6.1. Мн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>гофункционал</w:t>
            </w:r>
            <w:r w:rsidRPr="00954D88">
              <w:rPr>
                <w:color w:val="000000"/>
                <w:shd w:val="clear" w:color="auto" w:fill="FFFFFF"/>
              </w:rPr>
              <w:t>ь</w:t>
            </w:r>
            <w:r w:rsidRPr="00954D88">
              <w:rPr>
                <w:color w:val="000000"/>
                <w:shd w:val="clear" w:color="auto" w:fill="FFFFFF"/>
              </w:rPr>
              <w:t>ный робот-симулятор п</w:t>
            </w:r>
            <w:r w:rsidRPr="00954D88">
              <w:rPr>
                <w:color w:val="000000"/>
                <w:shd w:val="clear" w:color="auto" w:fill="FFFFFF"/>
              </w:rPr>
              <w:t>а</w:t>
            </w:r>
            <w:r w:rsidRPr="00954D88">
              <w:rPr>
                <w:color w:val="000000"/>
                <w:shd w:val="clear" w:color="auto" w:fill="FFFFFF"/>
              </w:rPr>
              <w:t>циента с сист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мой монитори</w:t>
            </w:r>
            <w:r w:rsidRPr="00954D88">
              <w:rPr>
                <w:color w:val="000000"/>
                <w:shd w:val="clear" w:color="auto" w:fill="FFFFFF"/>
              </w:rPr>
              <w:t>н</w:t>
            </w:r>
            <w:r w:rsidRPr="00954D88">
              <w:rPr>
                <w:color w:val="000000"/>
                <w:shd w:val="clear" w:color="auto" w:fill="FFFFFF"/>
              </w:rPr>
              <w:t>га основных жизненных п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="00A35F05">
              <w:rPr>
                <w:color w:val="000000"/>
                <w:shd w:val="clear" w:color="auto" w:fill="FFFFFF"/>
              </w:rPr>
              <w:t>казателей</w:t>
            </w:r>
            <w:r w:rsidR="00E81FB7">
              <w:rPr>
                <w:color w:val="000000"/>
                <w:shd w:val="clear" w:color="auto" w:fill="FFFFFF"/>
              </w:rPr>
              <w:t xml:space="preserve"> -</w:t>
            </w:r>
            <w:r w:rsidR="00500BD9">
              <w:rPr>
                <w:color w:val="000000"/>
                <w:shd w:val="clear" w:color="auto" w:fill="FFFFFF"/>
              </w:rPr>
              <w:t xml:space="preserve"> </w:t>
            </w:r>
            <w:r w:rsidR="00E81FB7">
              <w:rPr>
                <w:color w:val="000000"/>
                <w:shd w:val="clear" w:color="auto" w:fill="FFFFFF"/>
              </w:rPr>
              <w:t>1шт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1.6.2. Сенсо</w:t>
            </w:r>
            <w:r w:rsidRPr="00954D88">
              <w:rPr>
                <w:color w:val="000000"/>
                <w:shd w:val="clear" w:color="auto" w:fill="FFFFFF"/>
              </w:rPr>
              <w:t>р</w:t>
            </w:r>
            <w:r w:rsidRPr="00954D88">
              <w:rPr>
                <w:color w:val="000000"/>
                <w:shd w:val="clear" w:color="auto" w:fill="FFFFFF"/>
              </w:rPr>
              <w:t>ный</w:t>
            </w:r>
            <w:r w:rsidR="00A35F05">
              <w:rPr>
                <w:color w:val="000000"/>
                <w:shd w:val="clear" w:color="auto" w:fill="FFFFFF"/>
              </w:rPr>
              <w:t xml:space="preserve"> моноблок MSI </w:t>
            </w:r>
            <w:proofErr w:type="spellStart"/>
            <w:r w:rsidR="00A35F05">
              <w:rPr>
                <w:color w:val="000000"/>
                <w:shd w:val="clear" w:color="auto" w:fill="FFFFFF"/>
              </w:rPr>
              <w:t>Pro</w:t>
            </w:r>
            <w:proofErr w:type="spellEnd"/>
            <w:r w:rsidR="00A35F05">
              <w:rPr>
                <w:color w:val="000000"/>
                <w:shd w:val="clear" w:color="auto" w:fill="FFFFFF"/>
              </w:rPr>
              <w:t xml:space="preserve"> 22ET 7M-059RU</w:t>
            </w:r>
            <w:r w:rsidR="00E81FB7">
              <w:rPr>
                <w:color w:val="000000"/>
                <w:shd w:val="clear" w:color="auto" w:fill="FFFFFF"/>
              </w:rPr>
              <w:t xml:space="preserve"> -1 </w:t>
            </w:r>
            <w:proofErr w:type="spellStart"/>
            <w:proofErr w:type="gramStart"/>
            <w:r w:rsidR="00E81FB7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1.6.3. Планшет H</w:t>
            </w:r>
            <w:r w:rsidR="00A35F05">
              <w:rPr>
                <w:color w:val="000000"/>
                <w:shd w:val="clear" w:color="auto" w:fill="FFFFFF"/>
              </w:rPr>
              <w:t xml:space="preserve">P </w:t>
            </w:r>
            <w:proofErr w:type="spellStart"/>
            <w:r w:rsidR="00A35F05">
              <w:rPr>
                <w:color w:val="000000"/>
                <w:shd w:val="clear" w:color="auto" w:fill="FFFFFF"/>
              </w:rPr>
              <w:t>Pavilijn</w:t>
            </w:r>
            <w:proofErr w:type="spellEnd"/>
            <w:r w:rsidR="00A35F05">
              <w:rPr>
                <w:color w:val="000000"/>
                <w:shd w:val="clear" w:color="auto" w:fill="FFFFFF"/>
              </w:rPr>
              <w:t xml:space="preserve"> x2 10-p002ur </w:t>
            </w:r>
            <w:r w:rsidR="00500BD9">
              <w:rPr>
                <w:color w:val="000000"/>
                <w:shd w:val="clear" w:color="auto" w:fill="FFFFFF"/>
              </w:rPr>
              <w:t xml:space="preserve">– 1 </w:t>
            </w:r>
            <w:proofErr w:type="spellStart"/>
            <w:proofErr w:type="gramStart"/>
            <w:r w:rsidR="00500BD9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1.6.4. Стойка аппаратная</w:t>
            </w:r>
            <w:r w:rsidR="00E81FB7">
              <w:rPr>
                <w:color w:val="000000"/>
                <w:shd w:val="clear" w:color="auto" w:fill="FFFFFF"/>
              </w:rPr>
              <w:t xml:space="preserve">- 1 </w:t>
            </w:r>
            <w:proofErr w:type="spellStart"/>
            <w:proofErr w:type="gramStart"/>
            <w:r w:rsidR="00E81FB7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1.6.5. Симул</w:t>
            </w:r>
            <w:r w:rsidRPr="00954D88">
              <w:rPr>
                <w:color w:val="000000"/>
                <w:shd w:val="clear" w:color="auto" w:fill="FFFFFF"/>
              </w:rPr>
              <w:t>я</w:t>
            </w:r>
            <w:r w:rsidRPr="00954D88">
              <w:rPr>
                <w:color w:val="000000"/>
                <w:shd w:val="clear" w:color="auto" w:fill="FFFFFF"/>
              </w:rPr>
              <w:t>тор дефибри</w:t>
            </w:r>
            <w:r w:rsidRPr="00954D88">
              <w:rPr>
                <w:color w:val="000000"/>
                <w:shd w:val="clear" w:color="auto" w:fill="FFFFFF"/>
              </w:rPr>
              <w:t>л</w:t>
            </w:r>
            <w:r w:rsidRPr="00954D88">
              <w:rPr>
                <w:color w:val="000000"/>
                <w:shd w:val="clear" w:color="auto" w:fill="FFFFFF"/>
              </w:rPr>
              <w:t>лятора монитора</w:t>
            </w:r>
            <w:r w:rsidR="00E81FB7">
              <w:rPr>
                <w:color w:val="000000"/>
                <w:shd w:val="clear" w:color="auto" w:fill="FFFFFF"/>
              </w:rPr>
              <w:t xml:space="preserve"> -1 </w:t>
            </w:r>
            <w:proofErr w:type="spellStart"/>
            <w:proofErr w:type="gramStart"/>
            <w:r w:rsidR="00E81FB7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hd w:val="clear" w:color="auto" w:fill="FFFFFF"/>
              </w:rPr>
              <w:t xml:space="preserve"> </w:t>
            </w:r>
          </w:p>
          <w:p w:rsidR="009D06C3" w:rsidRPr="00954D88" w:rsidRDefault="009D06C3" w:rsidP="00A35F05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1.6.6. Кровать </w:t>
            </w:r>
            <w:r w:rsidRPr="00954D88">
              <w:rPr>
                <w:color w:val="000000"/>
                <w:shd w:val="clear" w:color="auto" w:fill="FFFFFF"/>
              </w:rPr>
              <w:lastRenderedPageBreak/>
              <w:t>медицинская</w:t>
            </w:r>
            <w:r w:rsidR="00E81FB7">
              <w:rPr>
                <w:color w:val="000000"/>
                <w:shd w:val="clear" w:color="auto" w:fill="FFFFFF"/>
              </w:rPr>
              <w:t xml:space="preserve"> – 1 </w:t>
            </w:r>
            <w:proofErr w:type="spellStart"/>
            <w:proofErr w:type="gramStart"/>
            <w:r w:rsidR="00E81FB7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6378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lastRenderedPageBreak/>
              <w:t>Многофункциональный комплекс робота-симулятора п</w:t>
            </w:r>
            <w:r w:rsidRPr="00954D88">
              <w:rPr>
                <w:color w:val="000000"/>
                <w:shd w:val="clear" w:color="auto" w:fill="FFFFFF"/>
              </w:rPr>
              <w:t>а</w:t>
            </w:r>
            <w:r w:rsidRPr="00954D88">
              <w:rPr>
                <w:color w:val="000000"/>
                <w:shd w:val="clear" w:color="auto" w:fill="FFFFFF"/>
              </w:rPr>
              <w:t>циента с системой мониторинга основных жизненных п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>казателей, в составе: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1.6.1.Многофункциональный робот-симулятор пациента с системой мониторинга основных жизненных показателей предназначен для отработки практических навыков в ра</w:t>
            </w:r>
            <w:r w:rsidRPr="00954D88">
              <w:rPr>
                <w:color w:val="000000"/>
                <w:shd w:val="clear" w:color="auto" w:fill="FFFFFF"/>
              </w:rPr>
              <w:t>м</w:t>
            </w:r>
            <w:r w:rsidRPr="00954D88">
              <w:rPr>
                <w:color w:val="000000"/>
                <w:shd w:val="clear" w:color="auto" w:fill="FFFFFF"/>
              </w:rPr>
              <w:t>ках программы первичной аккредитации по специальности "Лечебное дело" и должен обладать следующими характ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ристиками:</w:t>
            </w:r>
          </w:p>
          <w:p w:rsidR="009D06C3" w:rsidRPr="00954D88" w:rsidRDefault="009D06C3" w:rsidP="0099138E">
            <w:pPr>
              <w:widowControl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Манекен, имитирующий тело человека, состоящая из верхней части торса манекена с головой и руками, нижняя часть торса манекена 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ногам;</w:t>
            </w:r>
          </w:p>
          <w:p w:rsidR="009D06C3" w:rsidRPr="00954D88" w:rsidRDefault="009D06C3" w:rsidP="0099138E">
            <w:pPr>
              <w:widowControl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Материал  многофункционального робота-симулятора п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циента АВС поливинилхлорид, двухкомпонентный пласт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ка холодного отверждения,  силикон;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анатомических ориентиров, определяемые при пальпации:</w:t>
            </w:r>
            <w:proofErr w:type="gramEnd"/>
          </w:p>
          <w:p w:rsidR="009D06C3" w:rsidRPr="00954D88" w:rsidRDefault="009D06C3" w:rsidP="0099138E">
            <w:pPr>
              <w:numPr>
                <w:ilvl w:val="0"/>
                <w:numId w:val="11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Мечевидный отросток грудины;</w:t>
            </w:r>
          </w:p>
          <w:p w:rsidR="009D06C3" w:rsidRPr="00954D88" w:rsidRDefault="00500BD9" w:rsidP="0099138E">
            <w:pPr>
              <w:numPr>
                <w:ilvl w:val="0"/>
                <w:numId w:val="11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Реберные дуги.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визуальных ориентиров:</w:t>
            </w:r>
          </w:p>
          <w:p w:rsidR="009D06C3" w:rsidRPr="00954D88" w:rsidRDefault="009D06C3" w:rsidP="0099138E">
            <w:pPr>
              <w:numPr>
                <w:ilvl w:val="0"/>
                <w:numId w:val="12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Пупок;</w:t>
            </w:r>
          </w:p>
          <w:p w:rsidR="009D06C3" w:rsidRPr="00954D88" w:rsidRDefault="00500BD9" w:rsidP="0099138E">
            <w:pPr>
              <w:numPr>
                <w:ilvl w:val="0"/>
                <w:numId w:val="12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Соски.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Возможность автономной работы;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Возможность работы от сети 220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В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Возможность работы по беспроводному каналу связи;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Возможность реализовывать следующие функциональные особенности:</w:t>
            </w:r>
          </w:p>
          <w:p w:rsidR="009D06C3" w:rsidRPr="00954D88" w:rsidRDefault="009D06C3" w:rsidP="0099138E">
            <w:pPr>
              <w:numPr>
                <w:ilvl w:val="0"/>
                <w:numId w:val="13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Имитация дыхательных звуков и шумов;</w:t>
            </w:r>
          </w:p>
          <w:p w:rsidR="009D06C3" w:rsidRPr="00954D88" w:rsidRDefault="009D06C3" w:rsidP="0099138E">
            <w:pPr>
              <w:numPr>
                <w:ilvl w:val="0"/>
                <w:numId w:val="13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Визуализация экскурсии грудной клетки;</w:t>
            </w:r>
          </w:p>
          <w:p w:rsidR="009D06C3" w:rsidRPr="00954D88" w:rsidRDefault="009D06C3" w:rsidP="0099138E">
            <w:pPr>
              <w:numPr>
                <w:ilvl w:val="0"/>
                <w:numId w:val="13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Генерация заданной электрокардиограммы на прикр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ватный монитор пациента;</w:t>
            </w:r>
          </w:p>
          <w:p w:rsidR="009D06C3" w:rsidRPr="00954D88" w:rsidRDefault="009D06C3" w:rsidP="0099138E">
            <w:pPr>
              <w:numPr>
                <w:ilvl w:val="0"/>
                <w:numId w:val="13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Вывод параметров пациента, включая артериальное давление и температуру тела, на прикроватный мон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тор;</w:t>
            </w:r>
          </w:p>
          <w:p w:rsidR="009D06C3" w:rsidRPr="00954D88" w:rsidRDefault="009D06C3" w:rsidP="0099138E">
            <w:pPr>
              <w:numPr>
                <w:ilvl w:val="0"/>
                <w:numId w:val="13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Зрачки автоматически реагируют на свет;</w:t>
            </w:r>
          </w:p>
          <w:p w:rsidR="009D06C3" w:rsidRPr="00954D88" w:rsidRDefault="009D06C3" w:rsidP="0099138E">
            <w:pPr>
              <w:numPr>
                <w:ilvl w:val="0"/>
                <w:numId w:val="13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Имитация цианоза носогубного треугольника;</w:t>
            </w:r>
          </w:p>
          <w:p w:rsidR="009D06C3" w:rsidRPr="00954D88" w:rsidRDefault="009D06C3" w:rsidP="0099138E">
            <w:pPr>
              <w:numPr>
                <w:ilvl w:val="0"/>
                <w:numId w:val="13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Манекен способен воспроизводить отдельные межд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метия, хрипы, кашель, призывы о помощи;</w:t>
            </w:r>
          </w:p>
          <w:p w:rsidR="009D06C3" w:rsidRPr="00954D88" w:rsidRDefault="009D06C3" w:rsidP="0099138E">
            <w:pPr>
              <w:numPr>
                <w:ilvl w:val="0"/>
                <w:numId w:val="13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Пульс прощупывается в 6 точках – билатерально;</w:t>
            </w:r>
          </w:p>
          <w:p w:rsidR="009D06C3" w:rsidRPr="00954D88" w:rsidRDefault="009D06C3" w:rsidP="0099138E">
            <w:pPr>
              <w:numPr>
                <w:ilvl w:val="0"/>
                <w:numId w:val="13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Измерение артериального давления;</w:t>
            </w:r>
          </w:p>
          <w:p w:rsidR="009D06C3" w:rsidRPr="00954D88" w:rsidRDefault="009D06C3" w:rsidP="0099138E">
            <w:pPr>
              <w:numPr>
                <w:ilvl w:val="0"/>
                <w:numId w:val="13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Аускультация звуков дыхания и сердцебиения;</w:t>
            </w:r>
          </w:p>
          <w:p w:rsidR="009D06C3" w:rsidRPr="00954D88" w:rsidRDefault="009D06C3" w:rsidP="0099138E">
            <w:pPr>
              <w:numPr>
                <w:ilvl w:val="0"/>
                <w:numId w:val="13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Выполнение сердечно-лёгочной реанимации;</w:t>
            </w:r>
          </w:p>
          <w:p w:rsidR="009D06C3" w:rsidRPr="00954D88" w:rsidRDefault="009D06C3" w:rsidP="0099138E">
            <w:pPr>
              <w:numPr>
                <w:ilvl w:val="0"/>
                <w:numId w:val="13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Выполнение внутривенных инъекций;</w:t>
            </w:r>
          </w:p>
          <w:p w:rsidR="009D06C3" w:rsidRPr="00954D88" w:rsidRDefault="009D06C3" w:rsidP="0099138E">
            <w:pPr>
              <w:numPr>
                <w:ilvl w:val="0"/>
                <w:numId w:val="13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Автоматическая реакция на инъекции (фиксируется на сенсорном моноблоке посредством считывания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пин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-кода);</w:t>
            </w:r>
          </w:p>
          <w:p w:rsidR="009D06C3" w:rsidRPr="00954D88" w:rsidRDefault="009D06C3" w:rsidP="0099138E">
            <w:pPr>
              <w:numPr>
                <w:ilvl w:val="0"/>
                <w:numId w:val="13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Имитация потоотделения в лобной области;</w:t>
            </w:r>
          </w:p>
          <w:p w:rsidR="009D06C3" w:rsidRPr="00954D88" w:rsidRDefault="009D06C3" w:rsidP="0099138E">
            <w:pPr>
              <w:numPr>
                <w:ilvl w:val="0"/>
                <w:numId w:val="13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Имитация изменения капиллярного наполнения и те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пературы кожных покровов на прикроватном монит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ре;</w:t>
            </w:r>
          </w:p>
          <w:p w:rsidR="009D06C3" w:rsidRPr="00954D88" w:rsidRDefault="009D06C3" w:rsidP="0099138E">
            <w:pPr>
              <w:numPr>
                <w:ilvl w:val="0"/>
                <w:numId w:val="13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Имитация показателей сатурации, ЧСС че</w:t>
            </w:r>
            <w:r w:rsidR="00500BD9">
              <w:rPr>
                <w:color w:val="000000"/>
                <w:sz w:val="24"/>
                <w:szCs w:val="24"/>
                <w:shd w:val="clear" w:color="auto" w:fill="FFFFFF"/>
              </w:rPr>
              <w:t xml:space="preserve">рез </w:t>
            </w:r>
            <w:proofErr w:type="spellStart"/>
            <w:r w:rsidR="00500BD9">
              <w:rPr>
                <w:color w:val="000000"/>
                <w:sz w:val="24"/>
                <w:szCs w:val="24"/>
                <w:shd w:val="clear" w:color="auto" w:fill="FFFFFF"/>
              </w:rPr>
              <w:t>симул</w:t>
            </w:r>
            <w:r w:rsidR="00500BD9">
              <w:rPr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="00500BD9">
              <w:rPr>
                <w:color w:val="000000"/>
                <w:sz w:val="24"/>
                <w:szCs w:val="24"/>
                <w:shd w:val="clear" w:color="auto" w:fill="FFFFFF"/>
              </w:rPr>
              <w:t>ционный</w:t>
            </w:r>
            <w:proofErr w:type="spellEnd"/>
            <w:r w:rsidR="00500BD9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00BD9">
              <w:rPr>
                <w:color w:val="000000"/>
                <w:sz w:val="24"/>
                <w:szCs w:val="24"/>
                <w:shd w:val="clear" w:color="auto" w:fill="FFFFFF"/>
              </w:rPr>
              <w:t>пульсоксиметр</w:t>
            </w:r>
            <w:proofErr w:type="spellEnd"/>
            <w:r w:rsidR="00500BD9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Возможность реализации следующих сценариев:</w:t>
            </w:r>
          </w:p>
          <w:p w:rsidR="009D06C3" w:rsidRPr="00954D88" w:rsidRDefault="009D06C3" w:rsidP="0099138E">
            <w:pPr>
              <w:numPr>
                <w:ilvl w:val="0"/>
                <w:numId w:val="14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Острый коронарный синдром, кардиогенный шок;</w:t>
            </w:r>
          </w:p>
          <w:p w:rsidR="009D06C3" w:rsidRPr="00954D88" w:rsidRDefault="009D06C3" w:rsidP="0099138E">
            <w:pPr>
              <w:numPr>
                <w:ilvl w:val="0"/>
                <w:numId w:val="14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Острый коронарный синдром, отёк лёгких;</w:t>
            </w:r>
          </w:p>
          <w:p w:rsidR="009D06C3" w:rsidRPr="00954D88" w:rsidRDefault="009D06C3" w:rsidP="0099138E">
            <w:pPr>
              <w:numPr>
                <w:ilvl w:val="0"/>
                <w:numId w:val="14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Осмотр пациента с оценкой проходимости дыхател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ных путей и функции лёгких;</w:t>
            </w:r>
          </w:p>
          <w:p w:rsidR="009D06C3" w:rsidRPr="00954D88" w:rsidRDefault="009D06C3" w:rsidP="0099138E">
            <w:pPr>
              <w:numPr>
                <w:ilvl w:val="0"/>
                <w:numId w:val="14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Осмотр пациента с оценкой деятельности 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сердечно-сосудистой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системы;</w:t>
            </w:r>
          </w:p>
          <w:p w:rsidR="001155B2" w:rsidRDefault="009D06C3" w:rsidP="001155B2">
            <w:pPr>
              <w:numPr>
                <w:ilvl w:val="0"/>
                <w:numId w:val="14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1155B2">
              <w:rPr>
                <w:color w:val="000000"/>
                <w:sz w:val="24"/>
                <w:szCs w:val="24"/>
                <w:shd w:val="clear" w:color="auto" w:fill="FFFFFF"/>
              </w:rPr>
              <w:t>Осмотр пациента с оценкой неврологического статуса;</w:t>
            </w:r>
          </w:p>
          <w:p w:rsidR="009D06C3" w:rsidRPr="001155B2" w:rsidRDefault="009D06C3" w:rsidP="001155B2">
            <w:pPr>
              <w:numPr>
                <w:ilvl w:val="0"/>
                <w:numId w:val="14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1155B2">
              <w:rPr>
                <w:color w:val="000000"/>
                <w:sz w:val="24"/>
                <w:szCs w:val="24"/>
                <w:shd w:val="clear" w:color="auto" w:fill="FFFFFF"/>
              </w:rPr>
              <w:t>Медикаментозные мероприятия с мониторингом р</w:t>
            </w:r>
            <w:r w:rsidRPr="001155B2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1155B2">
              <w:rPr>
                <w:color w:val="000000"/>
                <w:sz w:val="24"/>
                <w:szCs w:val="24"/>
                <w:shd w:val="clear" w:color="auto" w:fill="FFFFFF"/>
              </w:rPr>
              <w:t>зульта</w:t>
            </w:r>
            <w:r w:rsidR="00500BD9">
              <w:rPr>
                <w:color w:val="000000"/>
                <w:sz w:val="24"/>
                <w:szCs w:val="24"/>
                <w:shd w:val="clear" w:color="auto" w:fill="FFFFFF"/>
              </w:rPr>
              <w:t>тивности.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Габариты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ДхШхВ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 не менее 1900 х 600 х 300 мм.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В комплект поставки многофункционального робота-симулятора пациента с системой мониторинга основных жизненных показателей должно входить: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Мультимедийное программное 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обеспечение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разраб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танное на базе платформы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Windows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с интуитивным 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терфейсом, не требующим дополнительного обучения для пользователей любого уровня подготовки. Помимо вывода информации о ходе выполнения реанимацио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ных мероприятий, производимых на роботе-тренажере, программа систематизирует и отображает ошибки, д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пущенные в ходе тренировки;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Симуляционный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телефон;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Мультимедийное программное обеспечение на электро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ном носителе информации;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Комплект травм;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Паспорт изделия;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Руководство по эксплуатации на русском языке.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1.6.2.Сенсорный моноблок MSI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Pro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22ET 7M-059RU и</w:t>
            </w:r>
            <w:r w:rsidRPr="00954D88">
              <w:rPr>
                <w:color w:val="000000"/>
                <w:shd w:val="clear" w:color="auto" w:fill="FFFFFF"/>
              </w:rPr>
              <w:t>с</w:t>
            </w:r>
            <w:r w:rsidRPr="00954D88">
              <w:rPr>
                <w:color w:val="000000"/>
                <w:shd w:val="clear" w:color="auto" w:fill="FFFFFF"/>
              </w:rPr>
              <w:t>пользуется как прикроватный монитор и имеет следующие характеристики: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Наличие возможности использования моноблока в кач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стве прикроватного монитора;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Тип видео: встроенное;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Графический чипсет: HD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Graphics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630;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Центральный процессор: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Intel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Core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i3 7100;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- Количество ядер центрального процессора: 2;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Базовая частота процессора 3.9 ГГц;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Объем оперативной п</w:t>
            </w:r>
            <w:r w:rsidR="001155B2">
              <w:rPr>
                <w:color w:val="000000"/>
                <w:sz w:val="24"/>
                <w:szCs w:val="24"/>
                <w:shd w:val="clear" w:color="auto" w:fill="FFFFFF"/>
              </w:rPr>
              <w:t>амяти 4 Гб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Тип оперативной памяти: SODIMM DDR4;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Частота работы оперативной памяти 2 133 МГц;</w:t>
            </w:r>
          </w:p>
          <w:p w:rsidR="009D06C3" w:rsidRPr="00954D88" w:rsidRDefault="001155B2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- HDD объемом 1 Тб (7200 </w:t>
            </w:r>
            <w:proofErr w:type="gramStart"/>
            <w:r>
              <w:rPr>
                <w:color w:val="000000"/>
                <w:sz w:val="24"/>
                <w:szCs w:val="24"/>
                <w:shd w:val="clear" w:color="auto" w:fill="FFFFFF"/>
              </w:rPr>
              <w:t>об</w:t>
            </w:r>
            <w:proofErr w:type="gramEnd"/>
            <w:r>
              <w:rPr>
                <w:color w:val="000000"/>
                <w:sz w:val="24"/>
                <w:szCs w:val="24"/>
                <w:shd w:val="clear" w:color="auto" w:fill="FFFFFF"/>
              </w:rPr>
              <w:t>/мин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);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Оптический привод DVD-RW;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Картридер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SD/MMC/SDHC;</w:t>
            </w:r>
          </w:p>
          <w:p w:rsidR="009D06C3" w:rsidRPr="00954D88" w:rsidRDefault="001155B2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 Диагональ экрана 21,5”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Разрешение матрицы экрана моноблока 1920 x 1080;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Сетевой адаптер с поддержкой LAN 10/100/1000;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Встроенный модуль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WiFi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поддерживающий стандарты IEEE 802.11 a/b/g/n/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ac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500BD9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500BD9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-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Акустическая</w:t>
            </w:r>
            <w:r w:rsidRPr="00500BD9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система</w:t>
            </w:r>
            <w:r w:rsidRPr="00500BD9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: Intel High-Definition Audio;</w:t>
            </w:r>
          </w:p>
          <w:p w:rsidR="009D06C3" w:rsidRPr="00500BD9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500BD9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-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Разъемы</w:t>
            </w:r>
            <w:r w:rsidRPr="00500BD9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моноблока</w:t>
            </w:r>
            <w:r w:rsidRPr="00500BD9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: 2xUSB 2.0, 4xUSB 3.1, Kensington security, Line-out, Mic-in, HDMI (Output/Input), COM, VGA;</w:t>
            </w:r>
          </w:p>
          <w:p w:rsidR="009D06C3" w:rsidRPr="00954D88" w:rsidRDefault="001155B2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-Наличие встроенной камеры 1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п</w:t>
            </w:r>
            <w:proofErr w:type="spellEnd"/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9D06C3" w:rsidRPr="001155B2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i/>
                <w:color w:val="000000"/>
                <w:shd w:val="clear" w:color="auto" w:fill="FFFFFF"/>
              </w:rPr>
            </w:pPr>
            <w:r w:rsidRPr="001155B2">
              <w:rPr>
                <w:i/>
                <w:color w:val="000000"/>
                <w:shd w:val="clear" w:color="auto" w:fill="FFFFFF"/>
              </w:rPr>
              <w:t xml:space="preserve">В комплект поставки сенсорного моноблока MSI </w:t>
            </w:r>
            <w:proofErr w:type="spellStart"/>
            <w:r w:rsidRPr="001155B2">
              <w:rPr>
                <w:i/>
                <w:color w:val="000000"/>
                <w:shd w:val="clear" w:color="auto" w:fill="FFFFFF"/>
              </w:rPr>
              <w:t>Pro</w:t>
            </w:r>
            <w:proofErr w:type="spellEnd"/>
            <w:r w:rsidRPr="001155B2">
              <w:rPr>
                <w:i/>
                <w:color w:val="000000"/>
                <w:shd w:val="clear" w:color="auto" w:fill="FFFFFF"/>
              </w:rPr>
              <w:t xml:space="preserve"> 22ET 7M-059RU должны входить: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Оптический манипулятор типа «мышь» с USB разъемом и клавиатура (проводные).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1.6.3. Планшет HP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Pavilijn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x2 10-p002ur</w:t>
            </w:r>
            <w:r w:rsidR="001155B2">
              <w:rPr>
                <w:color w:val="000000"/>
                <w:shd w:val="clear" w:color="auto" w:fill="FFFFFF"/>
              </w:rPr>
              <w:t xml:space="preserve"> </w:t>
            </w:r>
            <w:r w:rsidRPr="00954D88">
              <w:rPr>
                <w:color w:val="000000"/>
                <w:shd w:val="clear" w:color="auto" w:fill="FFFFFF"/>
              </w:rPr>
              <w:t>предназначен для управления манекеном и имеет следующие характерист</w:t>
            </w:r>
            <w:r w:rsidRPr="00954D88">
              <w:rPr>
                <w:color w:val="000000"/>
                <w:shd w:val="clear" w:color="auto" w:fill="FFFFFF"/>
              </w:rPr>
              <w:t>и</w:t>
            </w:r>
            <w:r w:rsidRPr="00954D88">
              <w:rPr>
                <w:color w:val="000000"/>
                <w:shd w:val="clear" w:color="auto" w:fill="FFFFFF"/>
              </w:rPr>
              <w:t>ки: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Возможность управления с него работой  манекена;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Графический чипсет: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Intel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HD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Graphics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400;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Центральный процессор: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Intel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Atom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x5-Z8350;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Количество ядер центрального процессора: 4;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Базовая частота процессора 1.44 ГГц;</w:t>
            </w:r>
          </w:p>
          <w:p w:rsidR="009D06C3" w:rsidRPr="00954D88" w:rsidRDefault="001155B2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 Объем оперативной памяти 2 Гб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Тип оперативной памяти: DDR3;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Частота работы оперативной памяти 1 333 МГц;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Объем накопителя (HDD) 32 Гб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eMMC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1155B2">
              <w:rPr>
                <w:color w:val="000000"/>
                <w:sz w:val="24"/>
                <w:szCs w:val="24"/>
                <w:shd w:val="clear" w:color="auto" w:fill="FFFFFF"/>
              </w:rPr>
              <w:t>Cardreader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планшета: </w:t>
            </w:r>
            <w:proofErr w:type="spellStart"/>
            <w:r w:rsidRPr="001155B2">
              <w:rPr>
                <w:color w:val="000000"/>
                <w:sz w:val="24"/>
                <w:szCs w:val="24"/>
                <w:shd w:val="clear" w:color="auto" w:fill="FFFFFF"/>
              </w:rPr>
              <w:t>microSD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Диагональ э</w:t>
            </w:r>
            <w:r w:rsidR="001155B2">
              <w:rPr>
                <w:color w:val="000000"/>
                <w:sz w:val="24"/>
                <w:szCs w:val="24"/>
                <w:shd w:val="clear" w:color="auto" w:fill="FFFFFF"/>
              </w:rPr>
              <w:t>крана планшета 10,1” (25,3 см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Тип экрана IPS, емкостный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Multi-Touch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, поддержка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multitouch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Разрешение матрицы экрана ноутбука 1280 x 800;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G-сенсор;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Встроенный модуль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WiFi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поддерживающий стандарты IEEE 802.11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ac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Емкос</w:t>
            </w:r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t>ть аккумуляторной батареи 35 Вт*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ч;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Разъемы планшета: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ab/>
              <w:t xml:space="preserve">USB 2.0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Type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-C, USB 3.1,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micro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HDMI, разъем для наушников/микрофона;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1155B2">
              <w:rPr>
                <w:color w:val="000000"/>
                <w:sz w:val="24"/>
                <w:szCs w:val="24"/>
                <w:shd w:val="clear" w:color="auto" w:fill="FFFFFF"/>
              </w:rPr>
              <w:t>Наличие 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кселерометр</w:t>
            </w:r>
            <w:r w:rsidR="001155B2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, компас</w:t>
            </w:r>
            <w:r w:rsidR="001155B2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, гироскоп</w:t>
            </w:r>
            <w:r w:rsidR="001155B2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Наличие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bluetooth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1155B2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 Фронтальная камера</w:t>
            </w:r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1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Мп</w:t>
            </w:r>
            <w:proofErr w:type="spellEnd"/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CE05B1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- Тыловая камера </w:t>
            </w:r>
            <w:r w:rsidR="009D06C3" w:rsidRPr="00954D88">
              <w:rPr>
                <w:color w:val="000000"/>
                <w:shd w:val="clear" w:color="auto" w:fill="FFFFFF"/>
              </w:rPr>
              <w:t xml:space="preserve">5 </w:t>
            </w:r>
            <w:proofErr w:type="spellStart"/>
            <w:r w:rsidR="001155B2">
              <w:rPr>
                <w:color w:val="000000"/>
                <w:shd w:val="clear" w:color="auto" w:fill="FFFFFF"/>
              </w:rPr>
              <w:t>Мп</w:t>
            </w:r>
            <w:proofErr w:type="spellEnd"/>
            <w:r w:rsidR="009D06C3" w:rsidRPr="00954D88">
              <w:rPr>
                <w:color w:val="000000"/>
                <w:shd w:val="clear" w:color="auto" w:fill="FFFFFF"/>
              </w:rPr>
              <w:t>.</w:t>
            </w:r>
          </w:p>
          <w:p w:rsidR="00EB2D56" w:rsidRDefault="00EB2D56" w:rsidP="00EB2D56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1.6.4. Стойка аппаратная должна иметь следующие хара</w:t>
            </w:r>
            <w:r w:rsidRPr="00954D88">
              <w:rPr>
                <w:color w:val="000000"/>
                <w:shd w:val="clear" w:color="auto" w:fill="FFFFFF"/>
              </w:rPr>
              <w:t>к</w:t>
            </w:r>
            <w:r>
              <w:rPr>
                <w:color w:val="000000"/>
                <w:shd w:val="clear" w:color="auto" w:fill="FFFFFF"/>
              </w:rPr>
              <w:t>теристики:</w:t>
            </w:r>
          </w:p>
          <w:p w:rsidR="00EB2D56" w:rsidRPr="00954D88" w:rsidRDefault="00EB2D56" w:rsidP="00EB2D56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-Грузоподъемность крепления монитора: не более 12 кг;</w:t>
            </w:r>
          </w:p>
          <w:p w:rsidR="00EB2D56" w:rsidRPr="00954D88" w:rsidRDefault="00EB2D56" w:rsidP="00EB2D56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-Габариты 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мобильной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мини-стойки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ДхШхВ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): не мене</w:t>
            </w:r>
            <w:r w:rsidR="001155B2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460х500х1250 мм;</w:t>
            </w:r>
          </w:p>
          <w:p w:rsidR="00EB2D56" w:rsidRPr="00954D88" w:rsidRDefault="00EB2D56" w:rsidP="00EB2D56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-</w:t>
            </w:r>
            <w:r w:rsidR="001155B2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Поверхности аппаратной стойки покрыты полимерной краской, устойчивой к обработке моющими и дезинфиц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рующими средствами;</w:t>
            </w:r>
          </w:p>
          <w:p w:rsidR="00EB2D56" w:rsidRDefault="00EB2D56" w:rsidP="00EB2D56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1155B2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Материал стойки пластик и сталь.</w:t>
            </w:r>
          </w:p>
          <w:p w:rsidR="00EB2D56" w:rsidRPr="0081716F" w:rsidRDefault="00EB2D56" w:rsidP="00EB2D56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В комплект </w:t>
            </w:r>
            <w:r w:rsidRPr="0081716F">
              <w:rPr>
                <w:color w:val="000000"/>
                <w:sz w:val="24"/>
                <w:szCs w:val="24"/>
                <w:shd w:val="clear" w:color="auto" w:fill="FFFFFF"/>
              </w:rPr>
              <w:t>поставка Стойк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81716F">
              <w:rPr>
                <w:color w:val="000000"/>
                <w:sz w:val="24"/>
                <w:szCs w:val="24"/>
                <w:shd w:val="clear" w:color="auto" w:fill="FFFFFF"/>
              </w:rPr>
              <w:t xml:space="preserve"> аппаратн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ой должны входить</w:t>
            </w:r>
            <w:r w:rsidRPr="0081716F">
              <w:rPr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EB2D56" w:rsidRDefault="001155B2" w:rsidP="00EB2D56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- </w:t>
            </w:r>
            <w:r w:rsidR="00E81FB7">
              <w:rPr>
                <w:color w:val="000000"/>
                <w:shd w:val="clear" w:color="auto" w:fill="FFFFFF"/>
              </w:rPr>
              <w:t xml:space="preserve">Комплект </w:t>
            </w:r>
            <w:r>
              <w:rPr>
                <w:color w:val="000000"/>
                <w:shd w:val="clear" w:color="auto" w:fill="FFFFFF"/>
              </w:rPr>
              <w:t xml:space="preserve">розеток - 5 </w:t>
            </w:r>
            <w:proofErr w:type="spellStart"/>
            <w:proofErr w:type="gramStart"/>
            <w:r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  <w:r w:rsidR="00EB2D56">
              <w:rPr>
                <w:color w:val="000000"/>
                <w:shd w:val="clear" w:color="auto" w:fill="FFFFFF"/>
              </w:rPr>
              <w:t>;</w:t>
            </w:r>
          </w:p>
          <w:p w:rsidR="00EB2D56" w:rsidRPr="00954D88" w:rsidRDefault="001155B2" w:rsidP="00EB2D56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 Комплект колес - 4 шт</w:t>
            </w:r>
            <w:r w:rsidR="00EB2D56">
              <w:rPr>
                <w:color w:val="000000"/>
                <w:shd w:val="clear" w:color="auto" w:fill="FFFFFF"/>
              </w:rPr>
              <w:t>.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1.6.5. Симулятор дефибриллятора монитора должен иметь следующие характеристики: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Предназначен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для симуляции  проведения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дефибрилл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ции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-Возможность симуляция снятия ЭКГ;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-Возможность симуляция получения данных по артериал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ному давлению;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-Возможность симуляция проведения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электрокардиост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муляции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(ЭКС);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-Напряжение питания не более</w:t>
            </w:r>
            <w:r w:rsidR="00500BD9" w:rsidRPr="00EF5342">
              <w:rPr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12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В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-Диагональ дисплея: не менее 7 дюйм;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-Материал корпуса пластик.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В комплект поставки симулятора дефибриллятора монит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 xml:space="preserve">ра должно входить: 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- Электроды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дефибрилляции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 не менее 2 </w:t>
            </w: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-Манжета;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-Кабель ЭКГ;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-Разовые эле</w:t>
            </w:r>
            <w:r w:rsidR="00E81FB7">
              <w:rPr>
                <w:color w:val="000000"/>
                <w:sz w:val="24"/>
                <w:szCs w:val="24"/>
                <w:shd w:val="clear" w:color="auto" w:fill="FFFFFF"/>
              </w:rPr>
              <w:t>ктрокардиографические электроды</w:t>
            </w:r>
            <w:r w:rsidR="00EF5342" w:rsidRPr="00EF5342">
              <w:rPr>
                <w:color w:val="000000"/>
                <w:sz w:val="24"/>
                <w:szCs w:val="24"/>
                <w:shd w:val="clear" w:color="auto" w:fill="FFFFFF"/>
              </w:rPr>
              <w:t>:</w:t>
            </w:r>
            <w:r w:rsidR="00E81FB7">
              <w:rPr>
                <w:color w:val="000000"/>
                <w:sz w:val="24"/>
                <w:szCs w:val="24"/>
                <w:shd w:val="clear" w:color="auto" w:fill="FFFFFF"/>
              </w:rPr>
              <w:t xml:space="preserve"> не менее 30 </w:t>
            </w:r>
            <w:proofErr w:type="spellStart"/>
            <w:proofErr w:type="gramStart"/>
            <w:r w:rsidR="00E81FB7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-Электрод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электрокардиостимуляции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 (ЭКС).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1.6.6. Кровать медицинская  предназначена для размещ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ния на ней тренажера и должна иметь следующие характ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ристики: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-Габаритные размеры 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ДхШхВ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): не менее 1964х810х790 мм; </w:t>
            </w:r>
          </w:p>
          <w:p w:rsidR="009D06C3" w:rsidRPr="001155B2" w:rsidRDefault="009D06C3" w:rsidP="0099138E">
            <w:pPr>
              <w:shd w:val="clear" w:color="auto" w:fill="FFFFFF"/>
              <w:contextualSpacing/>
              <w:outlineLvl w:val="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1155B2">
              <w:rPr>
                <w:color w:val="000000"/>
                <w:sz w:val="24"/>
                <w:szCs w:val="24"/>
                <w:shd w:val="clear" w:color="auto" w:fill="FFFFFF"/>
              </w:rPr>
              <w:t>- Наличие металлического каркаса с пружинным основан</w:t>
            </w:r>
            <w:r w:rsidRPr="001155B2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1155B2">
              <w:rPr>
                <w:color w:val="000000"/>
                <w:sz w:val="24"/>
                <w:szCs w:val="24"/>
                <w:shd w:val="clear" w:color="auto" w:fill="FFFFFF"/>
              </w:rPr>
              <w:t>ем;</w:t>
            </w:r>
          </w:p>
          <w:p w:rsidR="009D06C3" w:rsidRPr="001155B2" w:rsidRDefault="009D06C3" w:rsidP="0099138E">
            <w:pPr>
              <w:shd w:val="clear" w:color="auto" w:fill="FFFFFF"/>
              <w:contextualSpacing/>
              <w:outlineLvl w:val="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1155B2">
              <w:rPr>
                <w:color w:val="000000"/>
                <w:sz w:val="24"/>
                <w:szCs w:val="24"/>
                <w:shd w:val="clear" w:color="auto" w:fill="FFFFFF"/>
              </w:rPr>
              <w:t>- Грузоподъемность не более 250 кг;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outlineLvl w:val="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1155B2">
              <w:rPr>
                <w:color w:val="000000"/>
                <w:sz w:val="24"/>
                <w:szCs w:val="24"/>
                <w:shd w:val="clear" w:color="auto" w:fill="FFFFFF"/>
              </w:rPr>
              <w:t xml:space="preserve">- Наличие  ватного </w:t>
            </w:r>
            <w:proofErr w:type="gramStart"/>
            <w:r w:rsidRPr="001155B2">
              <w:rPr>
                <w:color w:val="000000"/>
                <w:sz w:val="24"/>
                <w:szCs w:val="24"/>
                <w:shd w:val="clear" w:color="auto" w:fill="FFFFFF"/>
              </w:rPr>
              <w:t>стеганного</w:t>
            </w:r>
            <w:proofErr w:type="gramEnd"/>
            <w:r w:rsidRPr="001155B2">
              <w:rPr>
                <w:color w:val="000000"/>
                <w:sz w:val="24"/>
                <w:szCs w:val="24"/>
                <w:shd w:val="clear" w:color="auto" w:fill="FFFFFF"/>
              </w:rPr>
              <w:t xml:space="preserve"> матраса (</w:t>
            </w:r>
            <w:proofErr w:type="spellStart"/>
            <w:r w:rsidRPr="001155B2">
              <w:rPr>
                <w:color w:val="000000"/>
                <w:sz w:val="24"/>
                <w:szCs w:val="24"/>
                <w:shd w:val="clear" w:color="auto" w:fill="FFFFFF"/>
              </w:rPr>
              <w:t>ДхШхВ</w:t>
            </w:r>
            <w:proofErr w:type="spellEnd"/>
            <w:r w:rsidRPr="001155B2">
              <w:rPr>
                <w:color w:val="000000"/>
                <w:sz w:val="24"/>
                <w:szCs w:val="24"/>
                <w:shd w:val="clear" w:color="auto" w:fill="FFFFFF"/>
              </w:rPr>
              <w:t>): не менее 1900х850х80 мм.</w:t>
            </w:r>
          </w:p>
        </w:tc>
        <w:tc>
          <w:tcPr>
            <w:tcW w:w="851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</w:t>
            </w:r>
          </w:p>
        </w:tc>
      </w:tr>
      <w:tr w:rsidR="009D06C3" w:rsidRPr="00954D88" w:rsidTr="00982946">
        <w:tc>
          <w:tcPr>
            <w:tcW w:w="673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lastRenderedPageBreak/>
              <w:t>1.7</w:t>
            </w:r>
            <w:r w:rsidR="009213B5">
              <w:rPr>
                <w:color w:val="000000"/>
                <w:shd w:val="clear" w:color="auto" w:fill="FFFFFF"/>
              </w:rPr>
              <w:t>*</w:t>
            </w:r>
          </w:p>
        </w:tc>
        <w:tc>
          <w:tcPr>
            <w:tcW w:w="1985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Комплекс тр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нажера-манекена взро</w:t>
            </w:r>
            <w:r w:rsidRPr="00954D88">
              <w:rPr>
                <w:color w:val="000000"/>
                <w:shd w:val="clear" w:color="auto" w:fill="FFFFFF"/>
              </w:rPr>
              <w:t>с</w:t>
            </w:r>
            <w:r w:rsidRPr="00954D88">
              <w:rPr>
                <w:color w:val="000000"/>
                <w:shd w:val="clear" w:color="auto" w:fill="FFFFFF"/>
              </w:rPr>
              <w:t>лого пострада</w:t>
            </w:r>
            <w:r w:rsidRPr="00954D88">
              <w:rPr>
                <w:color w:val="000000"/>
                <w:shd w:val="clear" w:color="auto" w:fill="FFFFFF"/>
              </w:rPr>
              <w:t>в</w:t>
            </w:r>
            <w:r w:rsidRPr="00954D88">
              <w:rPr>
                <w:color w:val="000000"/>
                <w:shd w:val="clear" w:color="auto" w:fill="FFFFFF"/>
              </w:rPr>
              <w:t>шего для отр</w:t>
            </w:r>
            <w:r w:rsidRPr="00954D88">
              <w:rPr>
                <w:color w:val="000000"/>
                <w:shd w:val="clear" w:color="auto" w:fill="FFFFFF"/>
              </w:rPr>
              <w:t>а</w:t>
            </w:r>
            <w:r w:rsidRPr="00954D88">
              <w:rPr>
                <w:color w:val="000000"/>
                <w:shd w:val="clear" w:color="auto" w:fill="FFFFFF"/>
              </w:rPr>
              <w:t>ботки приемов сердечно-легочной р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 xml:space="preserve">анимации, </w:t>
            </w:r>
            <w:r w:rsidRPr="00954D88">
              <w:rPr>
                <w:color w:val="auto"/>
                <w:shd w:val="clear" w:color="auto" w:fill="FFFFFF"/>
              </w:rPr>
              <w:t>в с</w:t>
            </w:r>
            <w:r w:rsidRPr="00954D88">
              <w:rPr>
                <w:color w:val="auto"/>
                <w:shd w:val="clear" w:color="auto" w:fill="FFFFFF"/>
              </w:rPr>
              <w:t>о</w:t>
            </w:r>
            <w:r w:rsidRPr="00954D88">
              <w:rPr>
                <w:color w:val="auto"/>
                <w:shd w:val="clear" w:color="auto" w:fill="FFFFFF"/>
              </w:rPr>
              <w:t>ставе</w:t>
            </w:r>
            <w:r w:rsidRPr="00954D88">
              <w:rPr>
                <w:color w:val="000000"/>
                <w:shd w:val="clear" w:color="auto" w:fill="FFFFFF"/>
              </w:rPr>
              <w:t>: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1.7.1. Тренажер-манекен взро</w:t>
            </w:r>
            <w:r w:rsidRPr="00954D88">
              <w:rPr>
                <w:color w:val="000000"/>
                <w:shd w:val="clear" w:color="auto" w:fill="FFFFFF"/>
              </w:rPr>
              <w:t>с</w:t>
            </w:r>
            <w:r w:rsidRPr="00954D88">
              <w:rPr>
                <w:color w:val="000000"/>
                <w:shd w:val="clear" w:color="auto" w:fill="FFFFFF"/>
              </w:rPr>
              <w:t>лого пострада</w:t>
            </w:r>
            <w:r w:rsidRPr="00954D88">
              <w:rPr>
                <w:color w:val="000000"/>
                <w:shd w:val="clear" w:color="auto" w:fill="FFFFFF"/>
              </w:rPr>
              <w:t>в</w:t>
            </w:r>
            <w:r w:rsidRPr="00954D88">
              <w:rPr>
                <w:color w:val="000000"/>
                <w:shd w:val="clear" w:color="auto" w:fill="FFFFFF"/>
              </w:rPr>
              <w:t>шего для отр</w:t>
            </w:r>
            <w:r w:rsidRPr="00954D88">
              <w:rPr>
                <w:color w:val="000000"/>
                <w:shd w:val="clear" w:color="auto" w:fill="FFFFFF"/>
              </w:rPr>
              <w:t>а</w:t>
            </w:r>
            <w:r w:rsidRPr="00954D88">
              <w:rPr>
                <w:color w:val="000000"/>
                <w:shd w:val="clear" w:color="auto" w:fill="FFFFFF"/>
              </w:rPr>
              <w:t>ботки приемов сердечно-</w:t>
            </w:r>
            <w:r w:rsidRPr="00954D88">
              <w:rPr>
                <w:color w:val="000000"/>
                <w:shd w:val="clear" w:color="auto" w:fill="FFFFFF"/>
              </w:rPr>
              <w:lastRenderedPageBreak/>
              <w:t>легочной р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 xml:space="preserve">анимации – 1 </w:t>
            </w: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1.7.2. Электр</w:t>
            </w:r>
            <w:r w:rsidRPr="00954D88">
              <w:rPr>
                <w:color w:val="000000"/>
                <w:shd w:val="clear" w:color="auto" w:fill="FFFFFF"/>
              </w:rPr>
              <w:t>и</w:t>
            </w:r>
            <w:r w:rsidRPr="00954D88">
              <w:rPr>
                <w:color w:val="000000"/>
                <w:shd w:val="clear" w:color="auto" w:fill="FFFFFF"/>
              </w:rPr>
              <w:t>фицированное табло с марке</w:t>
            </w:r>
            <w:r w:rsidRPr="00954D88">
              <w:rPr>
                <w:color w:val="000000"/>
                <w:shd w:val="clear" w:color="auto" w:fill="FFFFFF"/>
              </w:rPr>
              <w:t>р</w:t>
            </w:r>
            <w:r w:rsidRPr="00954D88">
              <w:rPr>
                <w:color w:val="000000"/>
                <w:shd w:val="clear" w:color="auto" w:fill="FFFFFF"/>
              </w:rPr>
              <w:t xml:space="preserve">ным покрытием – 1 </w:t>
            </w: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1.7.3. Электр</w:t>
            </w:r>
            <w:r w:rsidRPr="00954D88">
              <w:rPr>
                <w:color w:val="000000"/>
                <w:shd w:val="clear" w:color="auto" w:fill="FFFFFF"/>
              </w:rPr>
              <w:t>и</w:t>
            </w:r>
            <w:r w:rsidRPr="00954D88">
              <w:rPr>
                <w:color w:val="000000"/>
                <w:shd w:val="clear" w:color="auto" w:fill="FFFFFF"/>
              </w:rPr>
              <w:t>ческий контро</w:t>
            </w:r>
            <w:r w:rsidRPr="00954D88">
              <w:rPr>
                <w:color w:val="000000"/>
                <w:shd w:val="clear" w:color="auto" w:fill="FFFFFF"/>
              </w:rPr>
              <w:t>л</w:t>
            </w:r>
            <w:r w:rsidRPr="00954D88">
              <w:rPr>
                <w:color w:val="000000"/>
                <w:shd w:val="clear" w:color="auto" w:fill="FFFFFF"/>
              </w:rPr>
              <w:t xml:space="preserve">лер – 1 </w:t>
            </w: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6378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lastRenderedPageBreak/>
              <w:t xml:space="preserve">Комплекс тренажера-манекена взрослого пострадавшего для отработки приемов сердечно-легочной реанимации, </w:t>
            </w:r>
            <w:r w:rsidRPr="00954D88">
              <w:rPr>
                <w:color w:val="auto"/>
                <w:shd w:val="clear" w:color="auto" w:fill="FFFFFF"/>
              </w:rPr>
              <w:t>в составе</w:t>
            </w:r>
            <w:r w:rsidRPr="00954D88">
              <w:rPr>
                <w:color w:val="000000"/>
                <w:shd w:val="clear" w:color="auto" w:fill="FFFFFF"/>
              </w:rPr>
              <w:t>: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1.7.1.Тренажер-манекен взрослого пострадавшего для 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работки приемов сердечно-легочной реанимации предн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значен для отработки навыков проведения сердечно-легочной реанимации с возможностью контроля качества выполнения упражнений  и должен обладать следующими характеристиками: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Тренажер представляет собой манекен имитирующий т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ло человека, состоящего  из туловища, головы, верхних и нижних конечностей;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Материал манекена АВС поливинилхлорид, двухкомп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нентный пластика холодного отверждения,  силикон;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голосового сопровождения;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- Наличие встроенных портативных мобильных колонок;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настенного электрифицированного табло с ма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керным покрытием, позволяющим вносить корректировки в процесс обучения;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Возможность подключения к сети электропитания 220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В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E81FB7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 Габариты (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ДхШхВ</w:t>
            </w:r>
            <w:proofErr w:type="spellEnd"/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) манекена: не менее 1800х500х260 мм.</w:t>
            </w:r>
          </w:p>
          <w:p w:rsidR="009D06C3" w:rsidRPr="00954D88" w:rsidRDefault="00E81FB7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 Размеры аптечки в упаковке (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ДхШх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В</w:t>
            </w:r>
            <w:proofErr w:type="spellEnd"/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): не менее 205 х 205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х70 мм.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В комплект поставки </w:t>
            </w:r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t xml:space="preserve">комплекса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тренажера-манекена взрослого пострадавшего для отработки приемов се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дечно-легочной реанимации должн</w:t>
            </w:r>
            <w:r w:rsidR="000117B8">
              <w:rPr>
                <w:color w:val="000000"/>
                <w:sz w:val="24"/>
                <w:szCs w:val="24"/>
                <w:shd w:val="clear" w:color="auto" w:fill="FFFFFF"/>
              </w:rPr>
              <w:t>ы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входить: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Одноразовые санитарные салфетки не менее 30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Пенополиэтиленовый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 коврик;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Учебный видеофильм "Оказание первой помощи на тр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нажере-манекене" на электронном носителе информации;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Крепежные элементы конечностей к туловищу манекена;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Блок питания;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Кабель с зажимами для подключения автономного исто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ч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ника;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USB-кабель – не менее 2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-Лента поливинилхлоридная электроизоляционная с ли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ким слоем (ГОСТ 16214-86), шириной 20 или 30 мм, то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щиной 0,30 или 0,40 мм, удельным объемным электрич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E81FB7">
              <w:rPr>
                <w:color w:val="000000"/>
                <w:sz w:val="24"/>
                <w:szCs w:val="24"/>
                <w:shd w:val="clear" w:color="auto" w:fill="FFFFFF"/>
              </w:rPr>
              <w:t>ским сопротивлением при 20</w:t>
            </w:r>
            <w:r w:rsidR="00E81FB7">
              <w:rPr>
                <w:color w:val="000000"/>
                <w:sz w:val="24"/>
                <w:szCs w:val="24"/>
                <w:shd w:val="clear" w:color="auto" w:fill="FFFFFF"/>
                <w:vertAlign w:val="superscript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С не менее </w:t>
            </w:r>
            <w:r w:rsidR="00AD53B0" w:rsidRPr="00AA2CE8">
              <w:t>1</w:t>
            </w:r>
            <w:r w:rsidR="00AD53B0" w:rsidRPr="00AA2CE8">
              <w:rPr>
                <w:vertAlign w:val="superscript"/>
              </w:rPr>
              <w:t>.</w:t>
            </w:r>
            <w:r w:rsidR="00AD53B0" w:rsidRPr="00AA2CE8">
              <w:t>10</w:t>
            </w:r>
            <w:r w:rsidR="00AD53B0" w:rsidRPr="00AA2CE8">
              <w:rPr>
                <w:vertAlign w:val="superscript"/>
              </w:rPr>
              <w:t>12</w:t>
            </w:r>
            <w:r w:rsidR="00AD53B0" w:rsidRPr="00AA2CE8">
              <w:t xml:space="preserve"> </w:t>
            </w:r>
            <w:r w:rsidR="00AD53B0">
              <w:t xml:space="preserve">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Ом–1шт;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Санитарные салфетки из нетканого материала для пров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дения искусственной вентиляции легких, размером не 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нее 15х15 мм –100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Пенополиэтиленовый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 коврик, размером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ДхШхТ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 не 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нее1800×600×8 мм – 1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Аптечка, в комплект которой должны входить:</w:t>
            </w:r>
          </w:p>
          <w:p w:rsidR="0037292E" w:rsidRPr="00954D88" w:rsidRDefault="0037292E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Жгут кровоостанавливающий резиновый эластичный – 1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Бинты согласно ГОСТ 1172-93;</w:t>
            </w: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Бинт марлевый медицинский нестерильный размерами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) не менее 5 м х 5 см – не менее 2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Бинт марлевый медицинский нестерильный размерами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) не менее 5 м х 10 см – не менее 2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Бинт марлевый медицинский нестерильный размерами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) не менее 7 м х 14 см – </w:t>
            </w:r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t xml:space="preserve">не менее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1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Бинт марлевый медицинский стерильный размерами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) не менее 5 м х 7 см – не менее 2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Бинт марлевый медицинский стерильный размерами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) не менее 5 м х 10 см – не менее 2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Бинт марлевый медицинский стерильный размерами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) не менее 7 м х 14 см – </w:t>
            </w:r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t xml:space="preserve">не менее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1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Вата хирургическая или гигиеническая (ГОСТ 5556-81) засоренностью не более 0,7 %, масса не менее 50 г – </w:t>
            </w:r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t xml:space="preserve">не менее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1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Пакет перевязочный стерильный – 1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Салфетки марлевые медицинские №10  2-х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="00AD53B0">
              <w:rPr>
                <w:color w:val="000000"/>
                <w:sz w:val="24"/>
                <w:szCs w:val="24"/>
                <w:shd w:val="clear" w:color="auto" w:fill="FFFFFF"/>
              </w:rPr>
              <w:t>лойные</w:t>
            </w:r>
            <w:proofErr w:type="spellEnd"/>
            <w:r w:rsidR="00AD53B0">
              <w:rPr>
                <w:color w:val="000000"/>
                <w:sz w:val="24"/>
                <w:szCs w:val="24"/>
                <w:shd w:val="clear" w:color="auto" w:fill="FFFFFF"/>
              </w:rPr>
              <w:t xml:space="preserve"> стерильные, размер (</w:t>
            </w:r>
            <w:proofErr w:type="spellStart"/>
            <w:r w:rsidR="00AD53B0">
              <w:rPr>
                <w:color w:val="000000"/>
                <w:sz w:val="24"/>
                <w:szCs w:val="24"/>
                <w:shd w:val="clear" w:color="auto" w:fill="FFFFFF"/>
              </w:rPr>
              <w:t>ДхШ</w:t>
            </w:r>
            <w:proofErr w:type="spellEnd"/>
            <w:r w:rsidR="00AD53B0">
              <w:rPr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не менее 16 х 14</w:t>
            </w:r>
            <w:r w:rsidR="00690005">
              <w:rPr>
                <w:color w:val="000000"/>
                <w:sz w:val="24"/>
                <w:szCs w:val="24"/>
                <w:shd w:val="clear" w:color="auto" w:fill="FFFFFF"/>
              </w:rPr>
              <w:t xml:space="preserve"> с</w:t>
            </w:r>
            <w:proofErr w:type="gramStart"/>
            <w:r w:rsidR="00690005">
              <w:rPr>
                <w:color w:val="000000"/>
                <w:sz w:val="24"/>
                <w:szCs w:val="24"/>
                <w:shd w:val="clear" w:color="auto" w:fill="FFFFFF"/>
              </w:rPr>
              <w:t>м-</w:t>
            </w:r>
            <w:proofErr w:type="gramEnd"/>
            <w:r w:rsidR="00690005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t>не м</w:t>
            </w:r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нее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1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уп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Лейкопластырь бактерицидный размерами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ШхД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) не менее 4 см х 10 см – не менее 2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Лейкопластырь бактерицидный размерами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ШхД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) не менее 1,9 см х 7,2 см – не менее 10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Лейкопластырь рулонный размерами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ШхД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) не менее 1 см х 250 см – </w:t>
            </w:r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t xml:space="preserve">не менее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1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Устройство для проведения искусственного дыхания «Рот-Устройство-Рот» из полиэтилена выполненное в виде мундштука с внутренним клапаном и полиэтил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новой пленкой-салфеткой, размером (Длина х Диаметр) не менее 30 х 30</w:t>
            </w:r>
            <w:r w:rsidR="00C455EA"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мм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Ножницы тупоконечные прямые – 1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Перчатки латексные нестерильные – 1 пара;</w:t>
            </w:r>
          </w:p>
          <w:p w:rsidR="009D06C3" w:rsidRPr="00954D88" w:rsidRDefault="009D06C3" w:rsidP="0099138E">
            <w:pPr>
              <w:numPr>
                <w:ilvl w:val="0"/>
                <w:numId w:val="8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Футляр для аптечки – 1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pStyle w:val="Default"/>
              <w:adjustRightInd/>
              <w:contextualSpacing/>
              <w:rPr>
                <w:rFonts w:ascii="Times New Roman" w:hAnsi="Times New Roman" w:cs="Times New Roman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shd w:val="clear" w:color="auto" w:fill="FFFFFF"/>
              </w:rPr>
              <w:t>- Паспорт изделия;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Руководство по эксплуатации на русском языке;</w:t>
            </w:r>
          </w:p>
          <w:p w:rsidR="009D06C3" w:rsidRPr="00954D88" w:rsidRDefault="009D06C3" w:rsidP="0099138E">
            <w:pPr>
              <w:spacing w:after="1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Методические рекомендации  на русском языке.</w:t>
            </w:r>
          </w:p>
          <w:p w:rsidR="009D06C3" w:rsidRPr="00954D88" w:rsidRDefault="009D06C3" w:rsidP="0099138E">
            <w:pPr>
              <w:spacing w:after="1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1.7.2. Электрифицированное табло с маркерным покрытием предназначено для отображения манипуляций и  должно 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иметь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следующие характеристики:</w:t>
            </w:r>
          </w:p>
          <w:p w:rsidR="009D06C3" w:rsidRPr="00954D88" w:rsidRDefault="009D06C3" w:rsidP="0099138E">
            <w:pPr>
              <w:spacing w:after="1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Возможность крепления на стену;</w:t>
            </w:r>
          </w:p>
          <w:p w:rsidR="009D06C3" w:rsidRPr="00954D88" w:rsidRDefault="009D06C3" w:rsidP="0099138E">
            <w:pPr>
              <w:spacing w:after="1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Изображение на лицевой стороне человека;</w:t>
            </w:r>
          </w:p>
          <w:p w:rsidR="009D06C3" w:rsidRPr="00954D88" w:rsidRDefault="009D06C3" w:rsidP="0099138E">
            <w:pPr>
              <w:spacing w:after="1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двухцветная светодиодная индикация;</w:t>
            </w:r>
          </w:p>
          <w:p w:rsidR="00690005" w:rsidRDefault="009D06C3" w:rsidP="00CE05B1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Каждому индикатору должно соответствовать состояние одного из базовых параметров проведения реанимацио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="00690005">
              <w:rPr>
                <w:color w:val="000000"/>
                <w:sz w:val="24"/>
                <w:szCs w:val="24"/>
                <w:shd w:val="clear" w:color="auto" w:fill="FFFFFF"/>
              </w:rPr>
              <w:t xml:space="preserve">ных мероприятий, а именно: </w:t>
            </w:r>
          </w:p>
          <w:p w:rsidR="00690005" w:rsidRPr="00690005" w:rsidRDefault="009D06C3" w:rsidP="00CE05B1">
            <w:pPr>
              <w:pStyle w:val="aff6"/>
              <w:numPr>
                <w:ilvl w:val="0"/>
                <w:numId w:val="31"/>
              </w:numPr>
              <w:spacing w:after="0" w:line="240" w:lineRule="auto"/>
              <w:ind w:left="714" w:hanging="3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9000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Наличие пульса;</w:t>
            </w:r>
          </w:p>
          <w:p w:rsidR="00690005" w:rsidRPr="00690005" w:rsidRDefault="009D06C3" w:rsidP="00CE05B1">
            <w:pPr>
              <w:pStyle w:val="aff6"/>
              <w:numPr>
                <w:ilvl w:val="0"/>
                <w:numId w:val="31"/>
              </w:numPr>
              <w:spacing w:after="0" w:line="240" w:lineRule="auto"/>
              <w:ind w:left="714" w:hanging="3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9000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Достаточность воздушного потока при проведении искусственной вентиляции легких;</w:t>
            </w:r>
          </w:p>
          <w:p w:rsidR="009D06C3" w:rsidRPr="00690005" w:rsidRDefault="009D06C3" w:rsidP="00CE05B1">
            <w:pPr>
              <w:pStyle w:val="aff6"/>
              <w:numPr>
                <w:ilvl w:val="0"/>
                <w:numId w:val="31"/>
              </w:numPr>
              <w:spacing w:after="0" w:line="240" w:lineRule="auto"/>
              <w:ind w:left="714" w:hanging="3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9000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Перелом ребер вследствие превышения усилий во время непрямого массажа сердца;</w:t>
            </w:r>
          </w:p>
          <w:p w:rsidR="009D06C3" w:rsidRPr="00954D88" w:rsidRDefault="009D06C3" w:rsidP="0099138E">
            <w:pPr>
              <w:spacing w:after="1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Зеленый свет индикаторов должен сигнализировать о правильном выполнении действий, красный – о неправил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ном;</w:t>
            </w:r>
            <w:proofErr w:type="gramEnd"/>
          </w:p>
          <w:p w:rsidR="009D06C3" w:rsidRPr="00954D88" w:rsidRDefault="009D06C3" w:rsidP="0099138E">
            <w:pPr>
              <w:spacing w:after="1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690005">
              <w:rPr>
                <w:color w:val="000000"/>
                <w:sz w:val="24"/>
                <w:szCs w:val="24"/>
                <w:shd w:val="clear" w:color="auto" w:fill="FFFFFF"/>
              </w:rPr>
              <w:t>На л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ицевой стороне табло должно быть размещено разл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нованное поле для нанесения маркерами изображений, п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меток и комментариев;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Габариты (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х В) не менее 750 х 750 мм;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Напряжение электропитания 220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В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-Частота питающего напряжения 50 Гц;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Потребляемая мощность не более 20 Вт;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Материал табло: Основа из МДФ либо ЛДСП, обкладо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ч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ный алюминиевый или стальной П-образный профиль толщиной не менее 3 мм, шириной менее 42 мм, окраше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ный методом порошковой покраски.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В комплект поставки электрифицированного табло с ма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керным покрытием должны входить: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Набор цветных маркеров 4-х разных цветов;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Очищающая жидкость для маркерных досок;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Крепежные элементы настенного электрифицированного табло – 1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Шурупы латунные (ГОСТ 1145-80) с номинальным ди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метром резьбы не менее 5 мм и длиной не более 70 мм, в количестве не менее 10 шт.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D06C3" w:rsidRPr="00954D88" w:rsidRDefault="009D06C3" w:rsidP="0099138E">
            <w:pPr>
              <w:spacing w:after="1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1.7.3 Электрический контроллер предназначен для ко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троля над правильностью проведения реанимационных 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роприятий и  должен иметь следующие характеристики: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 нижней стороне должна быть расположена инструкция по технике безопасности, в которой должны быть отраж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ны основные правила эксплуатации тренажера-манекена при проведении учебно-тренировочных занятий;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Габариты электрического контроллера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ДхШхТ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): не менее 190х135х55 мм.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</w:p>
        </w:tc>
        <w:tc>
          <w:tcPr>
            <w:tcW w:w="851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</w:t>
            </w:r>
          </w:p>
        </w:tc>
      </w:tr>
      <w:tr w:rsidR="009D06C3" w:rsidRPr="00954D88" w:rsidTr="00982946">
        <w:tc>
          <w:tcPr>
            <w:tcW w:w="673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lastRenderedPageBreak/>
              <w:t>1.8</w:t>
            </w:r>
            <w:r w:rsidR="009213B5">
              <w:rPr>
                <w:color w:val="000000"/>
                <w:shd w:val="clear" w:color="auto" w:fill="FFFFFF"/>
              </w:rPr>
              <w:t>*</w:t>
            </w:r>
          </w:p>
        </w:tc>
        <w:tc>
          <w:tcPr>
            <w:tcW w:w="1985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Комплекс тр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нажера для об</w:t>
            </w:r>
            <w:r w:rsidRPr="00954D88">
              <w:rPr>
                <w:color w:val="000000"/>
                <w:shd w:val="clear" w:color="auto" w:fill="FFFFFF"/>
              </w:rPr>
              <w:t>у</w:t>
            </w:r>
            <w:r w:rsidRPr="00954D88">
              <w:rPr>
                <w:color w:val="000000"/>
                <w:shd w:val="clear" w:color="auto" w:fill="FFFFFF"/>
              </w:rPr>
              <w:t>чения навыкам сердечно-легочной р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анимации в с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>ставе: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1.8.1. Тренажер для обучения навыкам се</w:t>
            </w:r>
            <w:r w:rsidRPr="00954D88">
              <w:rPr>
                <w:color w:val="000000"/>
                <w:shd w:val="clear" w:color="auto" w:fill="FFFFFF"/>
              </w:rPr>
              <w:t>р</w:t>
            </w:r>
            <w:r w:rsidR="000117B8">
              <w:rPr>
                <w:color w:val="000000"/>
                <w:shd w:val="clear" w:color="auto" w:fill="FFFFFF"/>
              </w:rPr>
              <w:t>дечно-легочной реанимации -1шт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1.8.2.Ноутбук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Asu</w:t>
            </w:r>
            <w:r w:rsidR="000117B8">
              <w:rPr>
                <w:color w:val="000000"/>
                <w:shd w:val="clear" w:color="auto" w:fill="FFFFFF"/>
              </w:rPr>
              <w:t>s</w:t>
            </w:r>
            <w:proofErr w:type="spellEnd"/>
            <w:r w:rsidR="000117B8">
              <w:rPr>
                <w:color w:val="000000"/>
                <w:shd w:val="clear" w:color="auto" w:fill="FFFFFF"/>
              </w:rPr>
              <w:t xml:space="preserve"> X751S  – 1 </w:t>
            </w:r>
            <w:proofErr w:type="spellStart"/>
            <w:proofErr w:type="gramStart"/>
            <w:r w:rsidR="000117B8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1.8.3.План</w:t>
            </w:r>
            <w:r w:rsidR="00690005">
              <w:rPr>
                <w:color w:val="000000"/>
                <w:shd w:val="clear" w:color="auto" w:fill="FFFFFF"/>
              </w:rPr>
              <w:t xml:space="preserve">шет </w:t>
            </w:r>
            <w:proofErr w:type="spellStart"/>
            <w:r w:rsidR="00690005">
              <w:rPr>
                <w:color w:val="000000"/>
                <w:shd w:val="clear" w:color="auto" w:fill="FFFFFF"/>
              </w:rPr>
              <w:t>Lenovo</w:t>
            </w:r>
            <w:proofErr w:type="spellEnd"/>
            <w:r w:rsidR="00690005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690005">
              <w:rPr>
                <w:color w:val="000000"/>
                <w:shd w:val="clear" w:color="auto" w:fill="FFFFFF"/>
              </w:rPr>
              <w:t>Miix</w:t>
            </w:r>
            <w:proofErr w:type="spellEnd"/>
            <w:r w:rsidR="00690005">
              <w:rPr>
                <w:color w:val="000000"/>
                <w:shd w:val="clear" w:color="auto" w:fill="FFFFFF"/>
              </w:rPr>
              <w:t xml:space="preserve"> 300 10.1" – 1шт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</w:t>
            </w:r>
            <w:r w:rsidR="000117B8">
              <w:rPr>
                <w:color w:val="000000"/>
                <w:shd w:val="clear" w:color="auto" w:fill="FFFFFF"/>
              </w:rPr>
              <w:t xml:space="preserve">.8.4.Анатомическое табло – 1 </w:t>
            </w:r>
            <w:proofErr w:type="spellStart"/>
            <w:proofErr w:type="gramStart"/>
            <w:r w:rsidR="000117B8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6378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Комплекс тренажера для обучения</w:t>
            </w:r>
            <w:r w:rsidR="00EF5342">
              <w:rPr>
                <w:color w:val="000000"/>
                <w:shd w:val="clear" w:color="auto" w:fill="FFFFFF"/>
              </w:rPr>
              <w:t xml:space="preserve"> студентов</w:t>
            </w:r>
            <w:r w:rsidRPr="00954D88">
              <w:rPr>
                <w:color w:val="000000"/>
                <w:shd w:val="clear" w:color="auto" w:fill="FFFFFF"/>
              </w:rPr>
              <w:t xml:space="preserve"> навыкам се</w:t>
            </w:r>
            <w:r w:rsidRPr="00954D88">
              <w:rPr>
                <w:color w:val="000000"/>
                <w:shd w:val="clear" w:color="auto" w:fill="FFFFFF"/>
              </w:rPr>
              <w:t>р</w:t>
            </w:r>
            <w:r w:rsidRPr="00954D88">
              <w:rPr>
                <w:color w:val="000000"/>
                <w:shd w:val="clear" w:color="auto" w:fill="FFFFFF"/>
              </w:rPr>
              <w:t>дечно-легочной реанимации, в составе: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D06C3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1.8.1.Тренажер для обучения навыкам сердечно-легочной реанимации должен обладать следующими характерист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ками:</w:t>
            </w:r>
          </w:p>
          <w:p w:rsidR="00EF5342" w:rsidRPr="00954D88" w:rsidRDefault="00EF5342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690005">
              <w:rPr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озволять осуществлять диагностику признаков жизнед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ятельности;</w:t>
            </w:r>
          </w:p>
          <w:p w:rsidR="009D06C3" w:rsidRPr="00954D88" w:rsidRDefault="00690005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 П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озволять осуществлять проведение сердечно-легочной реанимации;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690005">
              <w:rPr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редставляет собой манекен, состоящий из туловища, г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ловы, верхних и нижних конечностей;</w:t>
            </w:r>
          </w:p>
          <w:p w:rsidR="00690005" w:rsidRDefault="00690005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 Имеет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анатомические ориентиры, определяемые при пальпации, а именно:</w:t>
            </w:r>
          </w:p>
          <w:p w:rsidR="00690005" w:rsidRDefault="009D06C3" w:rsidP="00690005">
            <w:pPr>
              <w:pStyle w:val="aff6"/>
              <w:numPr>
                <w:ilvl w:val="0"/>
                <w:numId w:val="32"/>
              </w:numPr>
              <w:spacing w:line="240" w:lineRule="auto"/>
              <w:ind w:left="777" w:hanging="357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9000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щитовидный хрящ</w:t>
            </w:r>
            <w:r w:rsidR="00690005" w:rsidRPr="00690005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690005" w:rsidRDefault="009D06C3" w:rsidP="00690005">
            <w:pPr>
              <w:pStyle w:val="aff6"/>
              <w:numPr>
                <w:ilvl w:val="0"/>
                <w:numId w:val="32"/>
              </w:numPr>
              <w:spacing w:line="240" w:lineRule="auto"/>
              <w:ind w:left="777" w:hanging="357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9000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мечевидный отросток грудины</w:t>
            </w:r>
            <w:r w:rsidRPr="00690005">
              <w:rPr>
                <w:color w:val="000000"/>
                <w:sz w:val="24"/>
                <w:szCs w:val="24"/>
                <w:shd w:val="clear" w:color="auto" w:fill="FFFFFF"/>
              </w:rPr>
              <w:t xml:space="preserve">; </w:t>
            </w:r>
          </w:p>
          <w:p w:rsidR="009D06C3" w:rsidRPr="00690005" w:rsidRDefault="009D06C3" w:rsidP="00690005">
            <w:pPr>
              <w:pStyle w:val="aff6"/>
              <w:numPr>
                <w:ilvl w:val="0"/>
                <w:numId w:val="32"/>
              </w:numPr>
              <w:spacing w:line="240" w:lineRule="auto"/>
              <w:ind w:left="777" w:hanging="3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9000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грудные соски;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Размер торса и пропорции аналогичны телосложению взрослого человека;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Возможность запрокидывания головы, выведения нижней челюсти;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Возможность подъема подбородка;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Анатомическая лицевая маска, выполненная из эласти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ч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ного полиуретана, визуально и тактильно создает имит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цию кожи человека, что позволяет проводить мероприятия по выведению нижней челюсти и реалистичному приж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тию крыльев носа при выполнении сердечно-легочной р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анимации;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Визуальный 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контроль за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подъемом грудной клетки при выполнении искусственной вентиляции легких;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Появление пульса на сонных артериях (задается инстру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тором);</w:t>
            </w:r>
          </w:p>
          <w:p w:rsidR="009D06C3" w:rsidRDefault="00EF5342" w:rsidP="002B1237">
            <w:pPr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Габаритные размеры (</w:t>
            </w:r>
            <w:proofErr w:type="spellStart"/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ВхШхГ</w:t>
            </w:r>
            <w:proofErr w:type="spellEnd"/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): не менее 1800х500х260 мм</w:t>
            </w:r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B1237" w:rsidRPr="00954D88" w:rsidRDefault="002B1237" w:rsidP="002B1237">
            <w:pPr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В комплект поставки </w:t>
            </w:r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t>комплекса т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ренажера для обучения навыкам сер</w:t>
            </w:r>
            <w:r w:rsidR="000117B8">
              <w:rPr>
                <w:color w:val="000000"/>
                <w:sz w:val="24"/>
                <w:szCs w:val="24"/>
                <w:shd w:val="clear" w:color="auto" w:fill="FFFFFF"/>
              </w:rPr>
              <w:t>дечно-легочной реанимации должны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входить:</w:t>
            </w:r>
          </w:p>
          <w:p w:rsidR="009D06C3" w:rsidRPr="000117B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Санитарные салфетки для проведения искусственной ве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тиляции </w:t>
            </w:r>
            <w:r w:rsidR="000117B8">
              <w:rPr>
                <w:color w:val="000000"/>
                <w:sz w:val="24"/>
                <w:szCs w:val="24"/>
                <w:shd w:val="clear" w:color="auto" w:fill="FFFFFF"/>
              </w:rPr>
              <w:t xml:space="preserve">легких – не менее 30 </w:t>
            </w:r>
            <w:proofErr w:type="spellStart"/>
            <w:proofErr w:type="gramStart"/>
            <w:r w:rsidR="000117B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="000117B8" w:rsidRPr="000117B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- Учебная маска с односторонним клапаном – не менее 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3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Сменный однос</w:t>
            </w:r>
            <w:r w:rsidR="000117B8">
              <w:rPr>
                <w:color w:val="000000"/>
                <w:sz w:val="24"/>
                <w:szCs w:val="24"/>
                <w:shd w:val="clear" w:color="auto" w:fill="FFFFFF"/>
              </w:rPr>
              <w:t xml:space="preserve">торонний клапан – не менее 3 </w:t>
            </w:r>
            <w:proofErr w:type="spellStart"/>
            <w:proofErr w:type="gramStart"/>
            <w:r w:rsidR="000117B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="000117B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Симуляционный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телефон;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Кожный антисептик в пульверизаторе;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Пенополиэтиленовый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коврик;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 Компрессионные пружины различной жесткости – 1 ко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плект;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Транспортировочная сумка;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Сетевой адаптер с выходным напряжением 12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В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(для п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тания робота-тренажера);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Паспорт изделия;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Руководство по эксплуатации на русском языке;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Методические рекомендации на русском языке.</w:t>
            </w:r>
          </w:p>
          <w:p w:rsidR="009D06C3" w:rsidRPr="00954D88" w:rsidRDefault="002B1237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1.8.2. Ноутбук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Asus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X751S 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предназначен для </w:t>
            </w:r>
            <w:r w:rsidR="0037292E" w:rsidRPr="00954D88">
              <w:rPr>
                <w:color w:val="000000"/>
                <w:sz w:val="24"/>
                <w:szCs w:val="24"/>
                <w:shd w:val="clear" w:color="auto" w:fill="FFFFFF"/>
              </w:rPr>
              <w:t>управления комплексом</w:t>
            </w:r>
            <w:r w:rsidRPr="002B1237">
              <w:rPr>
                <w:color w:val="000000"/>
                <w:sz w:val="24"/>
                <w:szCs w:val="24"/>
                <w:shd w:val="clear" w:color="auto" w:fill="FFFFFF"/>
              </w:rPr>
              <w:t xml:space="preserve"> тренажера для обучения навыкам сердечно-легочной реанимации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и должен </w:t>
            </w:r>
            <w:r w:rsidR="0037292E">
              <w:rPr>
                <w:color w:val="000000"/>
                <w:sz w:val="24"/>
                <w:szCs w:val="24"/>
                <w:shd w:val="clear" w:color="auto" w:fill="FFFFFF"/>
              </w:rPr>
              <w:t>обладать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следующи</w:t>
            </w:r>
            <w:r w:rsidR="0037292E">
              <w:rPr>
                <w:color w:val="000000"/>
                <w:sz w:val="24"/>
                <w:szCs w:val="24"/>
                <w:shd w:val="clear" w:color="auto" w:fill="FFFFFF"/>
              </w:rPr>
              <w:t>ми х</w:t>
            </w:r>
            <w:r w:rsidR="0037292E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="0037292E">
              <w:rPr>
                <w:color w:val="000000"/>
                <w:sz w:val="24"/>
                <w:szCs w:val="24"/>
                <w:shd w:val="clear" w:color="auto" w:fill="FFFFFF"/>
              </w:rPr>
              <w:t>рактеристиками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Тип видео: встроенное;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Графический чипсет: не хуже HD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Graphics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405;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Центральный процессор: не хуже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Intel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Pentium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N3710;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Количество ядер центрального процессора: не менее 4;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Базовая частота процессора не менее 1.6 ГГц;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Объем оперативной памяти не м</w:t>
            </w:r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>енее 4 Гб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Тип оперативной памяти: LV SO-DIMM DDR3;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Частота работы оперативной памяти не менее 1 600 МГц;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Объем </w:t>
            </w:r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>накопителя (HDD) не менее 500 Гб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Скорость вращения шпинделя нак</w:t>
            </w:r>
            <w:r w:rsidR="00EF5342">
              <w:rPr>
                <w:color w:val="000000"/>
                <w:sz w:val="24"/>
                <w:szCs w:val="24"/>
                <w:shd w:val="clear" w:color="auto" w:fill="FFFFFF"/>
              </w:rPr>
              <w:t xml:space="preserve">опителя (HDD) не менее 5 400 </w:t>
            </w:r>
            <w:proofErr w:type="gramStart"/>
            <w:r w:rsidR="00EF5342">
              <w:rPr>
                <w:color w:val="000000"/>
                <w:sz w:val="24"/>
                <w:szCs w:val="24"/>
                <w:shd w:val="clear" w:color="auto" w:fill="FFFFFF"/>
              </w:rPr>
              <w:t>об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/мин;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Интерфейс подключения накопителя (HDD): SATA;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Форм-фактор накопителя (HDD): 2,5”;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Диагональ экрана н</w:t>
            </w:r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>оутбука не менее 17,3” (43,9 см)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Разрешение матрицы экрана ноутбука не менее 1600x900 пикселей;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Встроенный модуль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WiFi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поддерживающий стандарты IEEE 802.11n, IEEE 802.11g, IEEE 802.11b;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Встроенная сетевая карта со скоростью передачи да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ных не менее 100 Мб/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Оптический привод: встроенный DVD-RW (с  по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держкой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Double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Layer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Акустическая система: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SonicMaster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Емкость аккуму</w:t>
            </w:r>
            <w:r w:rsidR="00CE05B1">
              <w:rPr>
                <w:color w:val="000000"/>
                <w:sz w:val="24"/>
                <w:szCs w:val="24"/>
                <w:shd w:val="clear" w:color="auto" w:fill="FFFFFF"/>
              </w:rPr>
              <w:t>ляторной батареи не менее 37 Вт*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ч;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Разъемы ноутбука: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ab/>
              <w:t>USB 3.0, не менее 2-х USB 2.0, HDMI, RJ-45, VGA, разъем для наушников/микрофона;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встроенного микрофона ноутбука;</w:t>
            </w:r>
          </w:p>
          <w:p w:rsidR="00690005" w:rsidRDefault="00690005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- Наличие встроенной камеры; </w:t>
            </w:r>
          </w:p>
          <w:p w:rsidR="00690005" w:rsidRPr="00954D88" w:rsidRDefault="00690005" w:rsidP="00690005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Наличие возможности оценки с помощью  ноутбука:</w:t>
            </w:r>
          </w:p>
          <w:p w:rsidR="00690005" w:rsidRPr="00954D88" w:rsidRDefault="00690005" w:rsidP="00690005">
            <w:pPr>
              <w:numPr>
                <w:ilvl w:val="0"/>
                <w:numId w:val="15"/>
              </w:numPr>
              <w:tabs>
                <w:tab w:val="num" w:pos="894"/>
              </w:tabs>
              <w:autoSpaceDE/>
              <w:autoSpaceDN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Правильность положения рук;</w:t>
            </w:r>
          </w:p>
          <w:p w:rsidR="00690005" w:rsidRPr="00954D88" w:rsidRDefault="00690005" w:rsidP="00690005">
            <w:pPr>
              <w:numPr>
                <w:ilvl w:val="0"/>
                <w:numId w:val="15"/>
              </w:numPr>
              <w:tabs>
                <w:tab w:val="num" w:pos="894"/>
              </w:tabs>
              <w:autoSpaceDE/>
              <w:autoSpaceDN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Глубину компрессий;</w:t>
            </w:r>
          </w:p>
          <w:p w:rsidR="00690005" w:rsidRPr="00954D88" w:rsidRDefault="00690005" w:rsidP="00690005">
            <w:pPr>
              <w:numPr>
                <w:ilvl w:val="0"/>
                <w:numId w:val="15"/>
              </w:numPr>
              <w:tabs>
                <w:tab w:val="num" w:pos="894"/>
              </w:tabs>
              <w:autoSpaceDE/>
              <w:autoSpaceDN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Достаточность декомпрессии;</w:t>
            </w:r>
          </w:p>
          <w:p w:rsidR="00690005" w:rsidRPr="00954D88" w:rsidRDefault="00690005" w:rsidP="00690005">
            <w:pPr>
              <w:numPr>
                <w:ilvl w:val="0"/>
                <w:numId w:val="15"/>
              </w:numPr>
              <w:tabs>
                <w:tab w:val="num" w:pos="894"/>
              </w:tabs>
              <w:autoSpaceDE/>
              <w:autoSpaceDN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Частоту компрессий;</w:t>
            </w:r>
          </w:p>
          <w:p w:rsidR="00690005" w:rsidRPr="00954D88" w:rsidRDefault="00690005" w:rsidP="00690005">
            <w:pPr>
              <w:numPr>
                <w:ilvl w:val="0"/>
                <w:numId w:val="15"/>
              </w:numPr>
              <w:tabs>
                <w:tab w:val="num" w:pos="894"/>
              </w:tabs>
              <w:autoSpaceDE/>
              <w:autoSpaceDN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Фракцию потока (показатель, отображающий время, в течени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которого выполнялись компрессии);</w:t>
            </w:r>
          </w:p>
          <w:p w:rsidR="00690005" w:rsidRPr="00954D88" w:rsidRDefault="00690005" w:rsidP="00690005">
            <w:pPr>
              <w:numPr>
                <w:ilvl w:val="0"/>
                <w:numId w:val="15"/>
              </w:numPr>
              <w:tabs>
                <w:tab w:val="num" w:pos="894"/>
              </w:tabs>
              <w:autoSpaceDE/>
              <w:autoSpaceDN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Объем искусственной вентиляции легких;</w:t>
            </w:r>
          </w:p>
          <w:p w:rsidR="00690005" w:rsidRPr="00954D88" w:rsidRDefault="00690005" w:rsidP="00690005">
            <w:pPr>
              <w:numPr>
                <w:ilvl w:val="0"/>
                <w:numId w:val="15"/>
              </w:numPr>
              <w:autoSpaceDE/>
              <w:autoSpaceDN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Эффективность выполнени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я  сердечно-легочной р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анимации.</w:t>
            </w:r>
          </w:p>
          <w:p w:rsidR="009D06C3" w:rsidRPr="00954D88" w:rsidRDefault="009D06C3" w:rsidP="00690005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В комплект поставки ноутбука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Asus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X751S должн</w:t>
            </w:r>
            <w:r w:rsidR="000117B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входить: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-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Оптический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манипулятор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Logitech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Mouse M100 Black USB 910-001604.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1.8.3. Планшет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Lenovo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Miix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300 10.1 имеет следующие х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рактеристики: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Тип видео: встроенное;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Графический чипсет: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Intel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HD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Graphics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400;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Центральный процессор: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Intel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Atom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x5-Z8350;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Количество ядер центрального процессора: 4;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Базовая частота процессора 1.44 ГГц;</w:t>
            </w:r>
          </w:p>
          <w:p w:rsidR="009D06C3" w:rsidRPr="00954D88" w:rsidRDefault="002B1237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 Объем оперативной памяти 2 Гб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Тип оперативной памяти: LDDR3;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Частота работы оперативной памяти 1 600 МГц;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Объем накопителя (HDD) 32 Гб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eMMC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Cardreader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планшета: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microSD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microSDHC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Диагональ экрана план</w:t>
            </w:r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>шета 10,1” (25,3 см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Тип экрана IPS, Емкостный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Multi-Touch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(10 одновр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менных касаний);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Разрешение матрицы экрана ноутбука 1920 x 1200;</w:t>
            </w:r>
          </w:p>
          <w:p w:rsidR="009D06C3" w:rsidRPr="00954D88" w:rsidRDefault="000117B8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 Наличие G-сенсора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Встроенный модуль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WiFi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поддерживающий стандарты IEEE 802.11n, IEEE 802.11g, IEEE 802.11b;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Емкость аккумуляторной батареи 33 Вт*ч;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Разъемы планшета: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ab/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micro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USB 2.0,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micro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HDMI, разъем для наушников/микрофона;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сканера отпечатков пальцев;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Фронтальная камера 2 </w:t>
            </w:r>
            <w:proofErr w:type="spellStart"/>
            <w:r w:rsidR="0037292E">
              <w:rPr>
                <w:color w:val="000000"/>
                <w:sz w:val="24"/>
                <w:szCs w:val="24"/>
                <w:shd w:val="clear" w:color="auto" w:fill="FFFFFF"/>
              </w:rPr>
              <w:t>Мп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Основная камера 5 </w:t>
            </w:r>
            <w:proofErr w:type="spellStart"/>
            <w:r w:rsidR="0037292E">
              <w:rPr>
                <w:color w:val="000000"/>
                <w:sz w:val="24"/>
                <w:szCs w:val="24"/>
                <w:shd w:val="clear" w:color="auto" w:fill="FFFFFF"/>
              </w:rPr>
              <w:t>Мп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1.8.4.</w:t>
            </w:r>
            <w:r w:rsidR="000117B8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Анатомическое табло  предназначено для отображ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ния в реальном времени действий студента при проведении сердечно легочной реанимации  и должно иметь следу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ю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щие характеристики:</w:t>
            </w:r>
          </w:p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 лицевой панели должен быть изображены торс чел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века;</w:t>
            </w:r>
          </w:p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секция для записей маркерами;</w:t>
            </w:r>
          </w:p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 индикаторов  проведения сердечно-легочной реанимации;</w:t>
            </w:r>
          </w:p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Возможность изменения объема вентиляции (недостато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ч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ный, адекватный, избыточный объем);</w:t>
            </w:r>
          </w:p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Возможность вариантов компрессии (полная, неполная, недостаточная, адекватная компрессия);</w:t>
            </w:r>
          </w:p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индикации правильности положения рук при проведении компрессии;</w:t>
            </w:r>
          </w:p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 изображении торса человека должна происходить в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зуализация проводимых мероприятий сердечно-легочной реанимации;</w:t>
            </w:r>
          </w:p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Отображение в реальном времени действий студента при проведении сердечно легочной реанимации;</w:t>
            </w:r>
          </w:p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маркерная секция для заметок;</w:t>
            </w:r>
          </w:p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Габариты (Ш х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В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х Т): не менее 750 х 750х40 мм;</w:t>
            </w:r>
          </w:p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- Напряжение электропитания: 220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В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Частота питающего напряжения: 50 Гц;</w:t>
            </w:r>
          </w:p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Потребляемая мощность: не более 20 Вт;</w:t>
            </w:r>
          </w:p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Материал табло основа поливинилхлорид 3 мм;  </w:t>
            </w:r>
          </w:p>
          <w:p w:rsidR="009D06C3" w:rsidRPr="00954D88" w:rsidRDefault="009D06C3" w:rsidP="000117B8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0117B8">
              <w:rPr>
                <w:color w:val="000000"/>
                <w:sz w:val="24"/>
                <w:szCs w:val="24"/>
                <w:shd w:val="clear" w:color="auto" w:fill="FFFFFF"/>
              </w:rPr>
              <w:t>Изготовлен из П-образного п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рофил</w:t>
            </w:r>
            <w:r w:rsidR="000117B8">
              <w:rPr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117B8">
              <w:rPr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обкладочный ал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ю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миниевый  толщиной 3 мм, шириной 40 мм, окрашенный методом порошковой покраски</w:t>
            </w:r>
            <w:r w:rsidR="000117B8">
              <w:rPr>
                <w:color w:val="000000"/>
                <w:sz w:val="24"/>
                <w:szCs w:val="24"/>
                <w:shd w:val="clear" w:color="auto" w:fill="FFFFFF"/>
              </w:rPr>
              <w:t>)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851" w:type="dxa"/>
          </w:tcPr>
          <w:p w:rsidR="009D06C3" w:rsidRPr="00954D88" w:rsidRDefault="000A7897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lastRenderedPageBreak/>
              <w:t>Шт.</w:t>
            </w:r>
          </w:p>
        </w:tc>
        <w:tc>
          <w:tcPr>
            <w:tcW w:w="709" w:type="dxa"/>
          </w:tcPr>
          <w:p w:rsidR="009D06C3" w:rsidRPr="00954D88" w:rsidRDefault="000A7897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</w:t>
            </w:r>
          </w:p>
        </w:tc>
      </w:tr>
      <w:tr w:rsidR="009D06C3" w:rsidRPr="00954D88" w:rsidTr="00982946">
        <w:tc>
          <w:tcPr>
            <w:tcW w:w="673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lastRenderedPageBreak/>
              <w:t>1.9</w:t>
            </w:r>
            <w:r w:rsidR="009213B5">
              <w:rPr>
                <w:color w:val="000000"/>
                <w:shd w:val="clear" w:color="auto" w:fill="FFFFFF"/>
              </w:rPr>
              <w:t>*</w:t>
            </w:r>
          </w:p>
        </w:tc>
        <w:tc>
          <w:tcPr>
            <w:tcW w:w="1985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Многофункци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>нальный ко</w:t>
            </w:r>
            <w:r w:rsidRPr="00954D88">
              <w:rPr>
                <w:color w:val="000000"/>
                <w:shd w:val="clear" w:color="auto" w:fill="FFFFFF"/>
              </w:rPr>
              <w:t>м</w:t>
            </w:r>
            <w:r w:rsidRPr="00954D88">
              <w:rPr>
                <w:color w:val="000000"/>
                <w:shd w:val="clear" w:color="auto" w:fill="FFFFFF"/>
              </w:rPr>
              <w:t>плекс робота-тренажера «Подросток», в составе: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1.9.1. Мн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>гофункционал</w:t>
            </w:r>
            <w:r w:rsidRPr="00954D88">
              <w:rPr>
                <w:color w:val="000000"/>
                <w:shd w:val="clear" w:color="auto" w:fill="FFFFFF"/>
              </w:rPr>
              <w:t>ь</w:t>
            </w:r>
            <w:r w:rsidRPr="00954D88">
              <w:rPr>
                <w:color w:val="000000"/>
                <w:shd w:val="clear" w:color="auto" w:fill="FFFFFF"/>
              </w:rPr>
              <w:t>ный робот-тренажер «По</w:t>
            </w:r>
            <w:r w:rsidRPr="00954D88">
              <w:rPr>
                <w:color w:val="000000"/>
                <w:shd w:val="clear" w:color="auto" w:fill="FFFFFF"/>
              </w:rPr>
              <w:t>д</w:t>
            </w:r>
            <w:r w:rsidRPr="00954D88">
              <w:rPr>
                <w:color w:val="000000"/>
                <w:shd w:val="clear" w:color="auto" w:fill="FFFFFF"/>
              </w:rPr>
              <w:t xml:space="preserve">росток» – 1 </w:t>
            </w: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  <w:p w:rsidR="009D06C3" w:rsidRPr="009213B5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213B5">
              <w:rPr>
                <w:color w:val="000000"/>
                <w:shd w:val="clear" w:color="auto" w:fill="FFFFFF"/>
              </w:rPr>
              <w:t>1.9.2.</w:t>
            </w:r>
            <w:r w:rsidRPr="00954D88">
              <w:rPr>
                <w:color w:val="000000"/>
                <w:shd w:val="clear" w:color="auto" w:fill="FFFFFF"/>
              </w:rPr>
              <w:t>Ноутбук</w:t>
            </w:r>
            <w:r w:rsidRPr="009213B5">
              <w:rPr>
                <w:color w:val="000000"/>
                <w:shd w:val="clear" w:color="auto" w:fill="FFFFFF"/>
              </w:rPr>
              <w:t xml:space="preserve"> </w:t>
            </w:r>
            <w:r w:rsidRPr="00954D88">
              <w:rPr>
                <w:color w:val="000000"/>
                <w:shd w:val="clear" w:color="auto" w:fill="FFFFFF"/>
                <w:lang w:val="en-US"/>
              </w:rPr>
              <w:t>Asus</w:t>
            </w:r>
            <w:r w:rsidRPr="009213B5">
              <w:rPr>
                <w:color w:val="000000"/>
                <w:shd w:val="clear" w:color="auto" w:fill="FFFFFF"/>
              </w:rPr>
              <w:t xml:space="preserve"> </w:t>
            </w:r>
            <w:r w:rsidRPr="00954D88">
              <w:rPr>
                <w:color w:val="000000"/>
                <w:shd w:val="clear" w:color="auto" w:fill="FFFFFF"/>
                <w:lang w:val="en-US"/>
              </w:rPr>
              <w:t>X</w:t>
            </w:r>
            <w:r w:rsidRPr="009213B5">
              <w:rPr>
                <w:color w:val="000000"/>
                <w:shd w:val="clear" w:color="auto" w:fill="FFFFFF"/>
              </w:rPr>
              <w:t>751</w:t>
            </w:r>
            <w:r w:rsidRPr="00954D88">
              <w:rPr>
                <w:color w:val="000000"/>
                <w:shd w:val="clear" w:color="auto" w:fill="FFFFFF"/>
                <w:lang w:val="en-US"/>
              </w:rPr>
              <w:t>S</w:t>
            </w:r>
            <w:r w:rsidRPr="009213B5">
              <w:rPr>
                <w:color w:val="000000"/>
                <w:shd w:val="clear" w:color="auto" w:fill="FFFFFF"/>
              </w:rPr>
              <w:t xml:space="preserve"> – 1 </w:t>
            </w: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6378" w:type="dxa"/>
          </w:tcPr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ногофункциональный комплекс робота-тренажера «По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росток» в составе:</w:t>
            </w:r>
          </w:p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1.9.1. Многофункциональный робот-тренажер «Подросток» предназначен для отработки навыков оказания первой п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мощи на месте происшествия и должен иметь следующие характеристики: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 xml:space="preserve"> Возможность оценки показателей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9D06C3" w:rsidRPr="00954D88" w:rsidRDefault="009D06C3" w:rsidP="0099138E">
            <w:pPr>
              <w:numPr>
                <w:ilvl w:val="0"/>
                <w:numId w:val="15"/>
              </w:numPr>
              <w:tabs>
                <w:tab w:val="num" w:pos="894"/>
              </w:tabs>
              <w:autoSpaceDE/>
              <w:autoSpaceDN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Правильность положения рук;</w:t>
            </w:r>
          </w:p>
          <w:p w:rsidR="009D06C3" w:rsidRPr="00954D88" w:rsidRDefault="009D06C3" w:rsidP="0099138E">
            <w:pPr>
              <w:numPr>
                <w:ilvl w:val="0"/>
                <w:numId w:val="15"/>
              </w:numPr>
              <w:tabs>
                <w:tab w:val="num" w:pos="894"/>
              </w:tabs>
              <w:autoSpaceDE/>
              <w:autoSpaceDN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Глубину компрессий;</w:t>
            </w:r>
          </w:p>
          <w:p w:rsidR="009D06C3" w:rsidRPr="00954D88" w:rsidRDefault="009D06C3" w:rsidP="0099138E">
            <w:pPr>
              <w:numPr>
                <w:ilvl w:val="0"/>
                <w:numId w:val="15"/>
              </w:numPr>
              <w:tabs>
                <w:tab w:val="num" w:pos="894"/>
              </w:tabs>
              <w:autoSpaceDE/>
              <w:autoSpaceDN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Достаточность декомпрессии;</w:t>
            </w:r>
          </w:p>
          <w:p w:rsidR="009D06C3" w:rsidRPr="00954D88" w:rsidRDefault="009D06C3" w:rsidP="0099138E">
            <w:pPr>
              <w:numPr>
                <w:ilvl w:val="0"/>
                <w:numId w:val="15"/>
              </w:numPr>
              <w:tabs>
                <w:tab w:val="num" w:pos="894"/>
              </w:tabs>
              <w:autoSpaceDE/>
              <w:autoSpaceDN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Частоту компрессий;</w:t>
            </w:r>
          </w:p>
          <w:p w:rsidR="009D06C3" w:rsidRPr="00954D88" w:rsidRDefault="009D06C3" w:rsidP="0099138E">
            <w:pPr>
              <w:numPr>
                <w:ilvl w:val="0"/>
                <w:numId w:val="15"/>
              </w:numPr>
              <w:tabs>
                <w:tab w:val="num" w:pos="894"/>
              </w:tabs>
              <w:autoSpaceDE/>
              <w:autoSpaceDN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Фракцию потока (показатель, отображающий время, в течени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которого выполнялись компрессии)</w:t>
            </w:r>
          </w:p>
          <w:p w:rsidR="009D06C3" w:rsidRPr="00954D88" w:rsidRDefault="009D06C3" w:rsidP="0099138E">
            <w:pPr>
              <w:numPr>
                <w:ilvl w:val="0"/>
                <w:numId w:val="15"/>
              </w:numPr>
              <w:tabs>
                <w:tab w:val="num" w:pos="894"/>
              </w:tabs>
              <w:autoSpaceDE/>
              <w:autoSpaceDN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Объем искусственной вентиляции легких;</w:t>
            </w:r>
          </w:p>
          <w:p w:rsidR="009D06C3" w:rsidRPr="00954D88" w:rsidRDefault="009D06C3" w:rsidP="0099138E">
            <w:pPr>
              <w:numPr>
                <w:ilvl w:val="0"/>
                <w:numId w:val="15"/>
              </w:numPr>
              <w:autoSpaceDE/>
              <w:autoSpaceDN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Эффективность выполнения  сердечно-легочной р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анимации.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- Представлять собой манекен имитирующий тело по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ростка, состоящего  из туловища, головы, верхних и ни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ж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них конечностей;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Возможность отработки навыков оказания первой пом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щи на месте происшествия, а именно: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Диагностику признаков жизнедеятельности;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Непрямой массаж сердца;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Искусственную вентиляцию легких;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Предкардиальный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удар;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Оказание помощи при геморрагическом шоке (ранение бедренной артерии);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Оказание первой помощи при переломах, включая наложение шин и фиксирующих повязок;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Оказание первой помощи при травмах;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Транспортировку пострадавшего;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 Имитировать состояние клинической смерти со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светод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намической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индикацией выполняемых мероприятий вкл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ю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чает в себя следующие режимы: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Учебно-демонстрационный режим, используемый для отработки отдельных реанимационных мероприятий;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Режим реанимации одним спасателем (2:15);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Режим реанимации двумя спасателями (1:5);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Режим реанимации (2:30), рекомендованный Европе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й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ским советом по реанимации (ERC);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Режим реанимации (30:2), рекомендованный Европе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й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ским советом по реанимации (ERC);</w:t>
            </w:r>
          </w:p>
          <w:p w:rsidR="009D06C3" w:rsidRPr="00954D88" w:rsidRDefault="009D06C3" w:rsidP="0099138E">
            <w:pPr>
              <w:shd w:val="clear" w:color="auto" w:fill="FFFFFF"/>
              <w:ind w:left="9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 Имитировать: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33" w:firstLine="57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Состояние клинической смерти с отключенной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св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тодинамической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индикацией выполняемых мероприятий для проведения экзаменов и соревнований;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Состояние комы;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- Возможность выполнения 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манипуляций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имитирующие оказание первой медицинской помощи: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Предкардиальный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удар;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Оказание первой помощи при переломе костей голени;</w:t>
            </w:r>
          </w:p>
          <w:p w:rsidR="009D06C3" w:rsidRPr="00954D88" w:rsidRDefault="009D06C3" w:rsidP="0099138E">
            <w:pPr>
              <w:numPr>
                <w:ilvl w:val="0"/>
                <w:numId w:val="16"/>
              </w:numPr>
              <w:shd w:val="clear" w:color="auto" w:fill="FFFFFF"/>
              <w:autoSpaceDE/>
              <w:autoSpaceDN/>
              <w:ind w:left="45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Остановка кровотечения из бедренной артерии.</w:t>
            </w:r>
          </w:p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 Для имитации повреждений кожи необходимо иметь возможность  смены видов ран:</w:t>
            </w:r>
          </w:p>
          <w:p w:rsidR="009D06C3" w:rsidRPr="00954D88" w:rsidRDefault="009D06C3" w:rsidP="0099138E">
            <w:pPr>
              <w:pStyle w:val="aff6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ind w:left="175" w:firstLine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Открытый перелом;</w:t>
            </w:r>
          </w:p>
          <w:p w:rsidR="009D06C3" w:rsidRPr="00954D88" w:rsidRDefault="009D06C3" w:rsidP="0099138E">
            <w:pPr>
              <w:pStyle w:val="aff6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ind w:left="175" w:firstLine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Закрытый перелом; </w:t>
            </w:r>
          </w:p>
          <w:p w:rsidR="009D06C3" w:rsidRPr="00954D88" w:rsidRDefault="009D06C3" w:rsidP="0099138E">
            <w:pPr>
              <w:pStyle w:val="aff6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ind w:left="175" w:firstLine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Порез; </w:t>
            </w:r>
          </w:p>
          <w:p w:rsidR="009D06C3" w:rsidRPr="00954D88" w:rsidRDefault="009D06C3" w:rsidP="0099138E">
            <w:pPr>
              <w:pStyle w:val="aff6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ind w:left="175" w:firstLine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Ссадина;</w:t>
            </w:r>
          </w:p>
          <w:p w:rsidR="009D06C3" w:rsidRPr="00954D88" w:rsidRDefault="009D06C3" w:rsidP="0099138E">
            <w:pPr>
              <w:pStyle w:val="aff6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ind w:left="175" w:firstLine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Гематома (ушиб);</w:t>
            </w:r>
          </w:p>
          <w:p w:rsidR="009D06C3" w:rsidRPr="00954D88" w:rsidRDefault="009D06C3" w:rsidP="0099138E">
            <w:pPr>
              <w:pStyle w:val="aff6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ind w:left="175" w:firstLine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Рваная рана.</w:t>
            </w:r>
          </w:p>
          <w:p w:rsidR="009D06C3" w:rsidRPr="00954D88" w:rsidRDefault="009D06C3" w:rsidP="0099138E">
            <w:pPr>
              <w:widowControl w:val="0"/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Габари</w:t>
            </w:r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>ты (</w:t>
            </w:r>
            <w:proofErr w:type="spellStart"/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>ДхШхТ</w:t>
            </w:r>
            <w:proofErr w:type="spellEnd"/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>)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не менее  1200х400х200 мм.</w:t>
            </w:r>
          </w:p>
          <w:p w:rsidR="009D06C3" w:rsidRPr="00954D88" w:rsidRDefault="009D06C3" w:rsidP="0099138E">
            <w:pPr>
              <w:widowControl w:val="0"/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В комплект поставки многофункционального робота-тренажера «Подросток» должн</w:t>
            </w:r>
            <w:r w:rsidR="005826C1">
              <w:rPr>
                <w:color w:val="000000"/>
                <w:sz w:val="24"/>
                <w:szCs w:val="24"/>
                <w:shd w:val="clear" w:color="auto" w:fill="FFFFFF"/>
              </w:rPr>
              <w:t>ы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входить:</w:t>
            </w:r>
          </w:p>
          <w:p w:rsidR="009D06C3" w:rsidRPr="00954D88" w:rsidRDefault="009D06C3" w:rsidP="0099138E">
            <w:pPr>
              <w:widowControl w:val="0"/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Санитарные салфетки  из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нетканного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материала для пр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ведения искусственной вентиляции легких, размеры салф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ток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): не менее 15х15 мм – не менее  30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widowControl w:val="0"/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Учебная маска с односторонним клапаном – не менее 3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widowControl w:val="0"/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Пенополиэтиленовый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коврик размер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ДхШхТ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 не менее 1800×600×8 мм;</w:t>
            </w:r>
          </w:p>
          <w:p w:rsidR="009D06C3" w:rsidRPr="00954D88" w:rsidRDefault="005826C1" w:rsidP="0099138E">
            <w:pPr>
              <w:widowControl w:val="0"/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- Транспортировочная сумка 1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Default="00F6201B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Аптечка, в состав которой должны входить:</w:t>
            </w:r>
          </w:p>
          <w:p w:rsidR="00350F18" w:rsidRPr="00954D88" w:rsidRDefault="00350F18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D06C3" w:rsidRPr="00954D88" w:rsidRDefault="009D06C3" w:rsidP="0099138E">
            <w:pPr>
              <w:numPr>
                <w:ilvl w:val="0"/>
                <w:numId w:val="24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Жгут кровоостанавливающий ГОСТ</w:t>
            </w:r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 xml:space="preserve"> ИСО 10993-99 – не менее 1 </w:t>
            </w:r>
            <w:proofErr w:type="spellStart"/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24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Бинт марлевый медицинский нестерильный, размер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): не менее 5 м x 5 см, ГОСТ 1172-93 - не 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 xml:space="preserve">нее 2 </w:t>
            </w:r>
            <w:proofErr w:type="spellStart"/>
            <w:proofErr w:type="gramStart"/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24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Бинт марлевый медицинский нестерильный, размер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): не менее 5 м x 10 см, ГОСТ 1172-93 - не 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 xml:space="preserve">нее 2 </w:t>
            </w:r>
            <w:proofErr w:type="spellStart"/>
            <w:proofErr w:type="gramStart"/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24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Бинт марлевый меди</w:t>
            </w:r>
            <w:r w:rsidR="005826C1">
              <w:rPr>
                <w:color w:val="000000"/>
                <w:sz w:val="24"/>
                <w:szCs w:val="24"/>
                <w:shd w:val="clear" w:color="auto" w:fill="FFFFFF"/>
              </w:rPr>
              <w:t>цинский нестерильный, размер (</w:t>
            </w:r>
            <w:proofErr w:type="spellStart"/>
            <w:r w:rsidR="005826C1">
              <w:rPr>
                <w:color w:val="000000"/>
                <w:sz w:val="24"/>
                <w:szCs w:val="24"/>
                <w:shd w:val="clear" w:color="auto" w:fill="FFFFFF"/>
              </w:rPr>
              <w:t>Дх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): не менее 7 м x 14 см, ГОСТ 1172-93 – не 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нее 1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24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Бинт марлевый медицинский стерильный, размер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): не менее 5 м x 7 см, ГОСТ 1172-93 - не 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 xml:space="preserve">нее 2 </w:t>
            </w:r>
            <w:proofErr w:type="spellStart"/>
            <w:proofErr w:type="gramStart"/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24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Бинт марлевый медицинский стерильный, размер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): не менее 5 м x 10 см, ГОСТ 1172-93 - не 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 xml:space="preserve">нее 2 </w:t>
            </w:r>
            <w:proofErr w:type="spellStart"/>
            <w:proofErr w:type="gramStart"/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24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Бинт марлевый медицинский стерильный, размер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): не менее 7 м x 14 см, ГОСТ 1172-93 – не 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 xml:space="preserve">нее 1 </w:t>
            </w:r>
            <w:proofErr w:type="spellStart"/>
            <w:proofErr w:type="gramStart"/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24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Каждый бинт должен быть спрессован в прям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угольную либо овальную форму, толщина не более 35 мм;</w:t>
            </w:r>
          </w:p>
          <w:p w:rsidR="009D06C3" w:rsidRPr="00954D88" w:rsidRDefault="009D06C3" w:rsidP="0099138E">
            <w:pPr>
              <w:numPr>
                <w:ilvl w:val="0"/>
                <w:numId w:val="24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Вата хирургическая или гигиеническая (ГОСТ 5556-81) засоренностью не более 0,7%, мас</w:t>
            </w:r>
            <w:r w:rsidR="005826C1">
              <w:rPr>
                <w:color w:val="000000"/>
                <w:sz w:val="24"/>
                <w:szCs w:val="24"/>
                <w:shd w:val="clear" w:color="auto" w:fill="FFFFFF"/>
              </w:rPr>
              <w:t xml:space="preserve">са не менее 50г – не менее 1 </w:t>
            </w:r>
            <w:proofErr w:type="spellStart"/>
            <w:r w:rsidR="005826C1">
              <w:rPr>
                <w:color w:val="000000"/>
                <w:sz w:val="24"/>
                <w:szCs w:val="24"/>
                <w:shd w:val="clear" w:color="auto" w:fill="FFFFFF"/>
              </w:rPr>
              <w:t>уп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24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Пакет перевязочный стерильн</w:t>
            </w:r>
            <w:r w:rsidR="005826C1">
              <w:rPr>
                <w:color w:val="000000"/>
                <w:sz w:val="24"/>
                <w:szCs w:val="24"/>
                <w:shd w:val="clear" w:color="auto" w:fill="FFFFFF"/>
              </w:rPr>
              <w:t xml:space="preserve">ый ГОСТ 1179-92 – не менее 1 </w:t>
            </w:r>
            <w:proofErr w:type="spellStart"/>
            <w:proofErr w:type="gramStart"/>
            <w:r w:rsidR="005826C1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24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Салфетки марлевые медицинские стерильные ра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з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мером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): не менее 16 см x 14 см № 10 ГОСТ 16427-93, количество салф</w:t>
            </w:r>
            <w:r w:rsidR="0037292E">
              <w:rPr>
                <w:color w:val="000000"/>
                <w:sz w:val="24"/>
                <w:szCs w:val="24"/>
                <w:shd w:val="clear" w:color="auto" w:fill="FFFFFF"/>
              </w:rPr>
              <w:t>еток в упаковке – не м</w:t>
            </w:r>
            <w:r w:rsidR="0037292E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37292E">
              <w:rPr>
                <w:color w:val="000000"/>
                <w:sz w:val="24"/>
                <w:szCs w:val="24"/>
                <w:shd w:val="clear" w:color="auto" w:fill="FFFFFF"/>
              </w:rPr>
              <w:t xml:space="preserve">нее 6 </w:t>
            </w:r>
            <w:proofErr w:type="spellStart"/>
            <w:proofErr w:type="gramStart"/>
            <w:r w:rsidR="0037292E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24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-Лейкопластырь бактерицидный размером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) не менее 4 см x 10 см ГОСТ 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ИСО 10993-99 - не менее 2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24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-Лейкопластырь бактерицидный, размер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ШхД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): не менее 1,9 см x 7,2 см  ГОСТ 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ИСО 10993-99 не 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нее 10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24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Лейкопластырь рулонный, размер (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ДхШ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): не менее 1 см x 250 см  ГОСТ 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ИСО 10993-99 - не менее 1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24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Устройство для проведения искусственного дых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ния “Рот-устройство-рот”  ГОСТ 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ИСО 10993-99 – не менее 1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24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Ножницы тупоконечные прямые ГОСТ 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51268-99 – не менее 1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24"/>
              </w:num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Перчатки медицинские нестерильные, ГОСТ 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52238-2004, ГОС</w:t>
            </w:r>
            <w:r w:rsidR="005826C1">
              <w:rPr>
                <w:color w:val="000000"/>
                <w:sz w:val="24"/>
                <w:szCs w:val="24"/>
                <w:shd w:val="clear" w:color="auto" w:fill="FFFFFF"/>
              </w:rPr>
              <w:t>Т 52239-2004  – не менее 1 пары.</w:t>
            </w:r>
          </w:p>
          <w:p w:rsidR="009D06C3" w:rsidRPr="00954D88" w:rsidRDefault="009D06C3" w:rsidP="0099138E">
            <w:pPr>
              <w:widowControl w:val="0"/>
              <w:adjustRightInd w:val="0"/>
              <w:ind w:left="-45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Комплект ран. </w:t>
            </w:r>
          </w:p>
          <w:p w:rsidR="009D06C3" w:rsidRPr="00954D88" w:rsidRDefault="009D06C3" w:rsidP="0099138E">
            <w:pPr>
              <w:widowControl w:val="0"/>
              <w:adjustRightInd w:val="0"/>
              <w:ind w:left="-45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D06C3" w:rsidRPr="00954D88" w:rsidRDefault="009D06C3" w:rsidP="0099138E">
            <w:pPr>
              <w:pStyle w:val="Default"/>
              <w:widowControl w:val="0"/>
              <w:contextualSpacing/>
              <w:rPr>
                <w:rFonts w:ascii="Times New Roman" w:hAnsi="Times New Roman" w:cs="Times New Roman"/>
                <w:shd w:val="clear" w:color="auto" w:fill="FFFFFF"/>
              </w:rPr>
            </w:pPr>
            <w:r w:rsidRPr="00954D88">
              <w:rPr>
                <w:rFonts w:ascii="Times New Roman" w:hAnsi="Times New Roman" w:cs="Times New Roman"/>
                <w:shd w:val="clear" w:color="auto" w:fill="FFFFFF"/>
              </w:rPr>
              <w:t xml:space="preserve">1.9.2. Ноутбук </w:t>
            </w:r>
            <w:proofErr w:type="spellStart"/>
            <w:r w:rsidRPr="00954D88">
              <w:rPr>
                <w:rFonts w:ascii="Times New Roman" w:hAnsi="Times New Roman" w:cs="Times New Roman"/>
                <w:shd w:val="clear" w:color="auto" w:fill="FFFFFF"/>
              </w:rPr>
              <w:t>Asus</w:t>
            </w:r>
            <w:proofErr w:type="spellEnd"/>
            <w:r w:rsidRPr="00954D88">
              <w:rPr>
                <w:rFonts w:ascii="Times New Roman" w:hAnsi="Times New Roman" w:cs="Times New Roman"/>
                <w:shd w:val="clear" w:color="auto" w:fill="FFFFFF"/>
              </w:rPr>
              <w:t xml:space="preserve"> X751S предназначен для управления роботом-тренажером и </w:t>
            </w:r>
            <w:r w:rsidR="005826C1">
              <w:rPr>
                <w:rFonts w:ascii="Times New Roman" w:hAnsi="Times New Roman" w:cs="Times New Roman"/>
                <w:shd w:val="clear" w:color="auto" w:fill="FFFFFF"/>
              </w:rPr>
              <w:t xml:space="preserve">имеет </w:t>
            </w:r>
            <w:r w:rsidRPr="00954D88">
              <w:rPr>
                <w:rFonts w:ascii="Times New Roman" w:hAnsi="Times New Roman" w:cs="Times New Roman"/>
                <w:shd w:val="clear" w:color="auto" w:fill="FFFFFF"/>
              </w:rPr>
              <w:t>следующие характеристики: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Тип видео: встроенное;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Графический чипсет: HD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Graphics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405;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Центральный процессор: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Intel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Pentium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N3710;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Количество ядер центрального процессора: 4;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Базовая частота процессора 1.6 ГГц;</w:t>
            </w:r>
          </w:p>
          <w:p w:rsidR="009D06C3" w:rsidRPr="00954D88" w:rsidRDefault="002B1237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 Объем оперативной памяти 4 Гб</w:t>
            </w:r>
            <w:r w:rsidR="009D06C3"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Тип оперативной памяти: LV SO-DIMM DDR3;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Частота работы оперативной памяти 1 600 МГц;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Объем </w:t>
            </w:r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>накопителя (HDD) 500 Гб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Скорость вращения шпинделя накопителя (HDD) </w:t>
            </w:r>
            <w:r w:rsidR="005826C1">
              <w:rPr>
                <w:color w:val="000000"/>
                <w:sz w:val="24"/>
                <w:szCs w:val="24"/>
                <w:shd w:val="clear" w:color="auto" w:fill="FFFFFF"/>
              </w:rPr>
              <w:t xml:space="preserve">5 400 </w:t>
            </w:r>
            <w:proofErr w:type="gramStart"/>
            <w:r w:rsidR="005826C1">
              <w:rPr>
                <w:color w:val="000000"/>
                <w:sz w:val="24"/>
                <w:szCs w:val="24"/>
                <w:shd w:val="clear" w:color="auto" w:fill="FFFFFF"/>
              </w:rPr>
              <w:t>об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/мин;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Интерфейс подключения накопителя (HDD): SATA;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Форм-фактор накопителя (HDD): 2,5”;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Диагональ экрана ноутбука </w:t>
            </w:r>
            <w:r w:rsidR="005826C1">
              <w:rPr>
                <w:color w:val="000000"/>
                <w:sz w:val="24"/>
                <w:szCs w:val="24"/>
                <w:shd w:val="clear" w:color="auto" w:fill="FFFFFF"/>
              </w:rPr>
              <w:t>17,3” (43,9 см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Разрешение матрицы экрана ноутбука 1600x900 пикс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лей;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Встроенный модуль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WiFi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поддерживающий стандарты IEEE 802.11n, IEEE 802.11g, IEEE 802.11b;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Встроенная сетевая карта со скоростью передачи да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ных 100 Мб/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Оптический привод: встроенный DVD-RW (с  по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держкой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Double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Layer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);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Акустическая система: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SonicMaster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Емкость аккумуляторной батареи 37 Вт*ч;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Разъемы </w:t>
            </w:r>
            <w:r w:rsidR="005826C1"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ноутбука: </w:t>
            </w:r>
            <w:r w:rsidR="005826C1" w:rsidRPr="00954D88">
              <w:rPr>
                <w:color w:val="000000"/>
                <w:sz w:val="24"/>
                <w:szCs w:val="24"/>
                <w:shd w:val="clear" w:color="auto" w:fill="FFFFFF"/>
              </w:rPr>
              <w:tab/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USB 3.0, 2-х USB 2.0, HDMI, RJ-45, VGA, разъем для наушников/микрофона;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встроенного микрофона ноутбука;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- Наличие встроенной камеры. </w:t>
            </w:r>
          </w:p>
          <w:p w:rsidR="009D06C3" w:rsidRPr="00954D88" w:rsidRDefault="009D06C3" w:rsidP="0099138E">
            <w:pPr>
              <w:shd w:val="clear" w:color="auto" w:fill="FFFFFF"/>
              <w:ind w:right="300"/>
              <w:contextualSpacing/>
              <w:jc w:val="both"/>
              <w:textAlignment w:val="baseline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В комплект поставки ноутбука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Asus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X751S должн</w:t>
            </w:r>
            <w:r w:rsidR="005826C1">
              <w:rPr>
                <w:color w:val="000000"/>
                <w:sz w:val="24"/>
                <w:szCs w:val="24"/>
                <w:shd w:val="clear" w:color="auto" w:fill="FFFFFF"/>
              </w:rPr>
              <w:t>ы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вх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дить: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-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Оптический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манипулятор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Logitech Mouse M100 Black USB 910-001604;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Учебный видеофильм "Оказание первой помощи на 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тр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нажер-манекене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" (DVD-диск);</w:t>
            </w:r>
          </w:p>
          <w:p w:rsidR="009D06C3" w:rsidRPr="00954D88" w:rsidRDefault="009D06C3" w:rsidP="005826C1">
            <w:pPr>
              <w:widowControl w:val="0"/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Мультимедийное программное обеспечение визуализация процессов с возможностью итогового тестирования на электронном носителе.</w:t>
            </w:r>
          </w:p>
        </w:tc>
        <w:tc>
          <w:tcPr>
            <w:tcW w:w="851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</w:t>
            </w:r>
          </w:p>
        </w:tc>
      </w:tr>
      <w:tr w:rsidR="009D06C3" w:rsidRPr="00954D88" w:rsidTr="00982946">
        <w:tc>
          <w:tcPr>
            <w:tcW w:w="673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lastRenderedPageBreak/>
              <w:t>1.10</w:t>
            </w:r>
          </w:p>
        </w:tc>
        <w:tc>
          <w:tcPr>
            <w:tcW w:w="1985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Тренажер кат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теризации моч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вого пузыря женщин</w:t>
            </w:r>
          </w:p>
        </w:tc>
        <w:tc>
          <w:tcPr>
            <w:tcW w:w="6378" w:type="dxa"/>
          </w:tcPr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Тренажер катетеризации мочевого пузыря женщин предн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значен для обучения методам катетеризации мочевого п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зыря женщин и должен иметь следующие характеристики: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Тренажер представляет собой анатомически правильную модель нижней части туловища человека с верхними фра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ментами бедер с установленным сменным  наружным же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скими половым органом;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Материал  тренажера  АВС поливинилхлорид, двухко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понентный пластика холодного отверждения,  силикон;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Возможностью обучения методам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катеризации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мочевого пузыря;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Материал наружных половых органов визуально и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пал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паторно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имитирует кожу человека;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клапана имитирующего непроходимость моч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испускательного канала и полноцветное отображение 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чеполовой системы;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Возможность выполнения на тренажере следующих  функции выполнения действий по введению мочевого к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тетера в уретру как на реальном пациенте;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резервуара для жидкости и специального клап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на, имитирующего сфинктер, что  обеспечивает реализм процедуры катетеризации;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Для контроля выполнения  правильности введения кат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тера по нему начинает поступать жидкость;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-Возможность обучения на тренажере отработки навыков гигиены.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В комплект 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поставки тренажера катетеризации мочевого пузыря женщин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должно входить: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Паспорт изделия;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Руководство по эксплуатации на русском языке;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Методические рекомендации на русском языке;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Катетер.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1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</w:t>
            </w:r>
          </w:p>
        </w:tc>
      </w:tr>
      <w:tr w:rsidR="009D06C3" w:rsidRPr="00954D88" w:rsidTr="00982946">
        <w:tc>
          <w:tcPr>
            <w:tcW w:w="673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1.11</w:t>
            </w:r>
          </w:p>
        </w:tc>
        <w:tc>
          <w:tcPr>
            <w:tcW w:w="1985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Тренажер кат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теризации моч</w:t>
            </w:r>
            <w:r w:rsidRPr="00954D88">
              <w:rPr>
                <w:color w:val="000000"/>
                <w:shd w:val="clear" w:color="auto" w:fill="FFFFFF"/>
              </w:rPr>
              <w:t>е</w:t>
            </w:r>
            <w:r w:rsidRPr="00954D88">
              <w:rPr>
                <w:color w:val="000000"/>
                <w:shd w:val="clear" w:color="auto" w:fill="FFFFFF"/>
              </w:rPr>
              <w:t>вого пузыря мужчин</w:t>
            </w:r>
          </w:p>
        </w:tc>
        <w:tc>
          <w:tcPr>
            <w:tcW w:w="6378" w:type="dxa"/>
          </w:tcPr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Тренажер катетеризации мочевого пузыря мужчин  предн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значен для обучения методам катетеризации мочевого п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зыря мужчин  и должен иметь следующие характеристики: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Тренажер представляет собой анатомически правильную модель нижней части туловища человека с верхними фра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ментами бедер с установленным сменным  наружным му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ж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скими половым органом;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Материал  тренажера  АВС поливинилхлорид, двухко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понентный пластика холодного отверждения,  силикон;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- Возможностью обучения методам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катеризации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мочевого пузыря;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Материал наружных половых органов визуально и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пал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паторно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имитирует кожу человека;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клапана имитирующего непроходимость моч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испускательного канала и полноцветное отображение 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чеполовой системы;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Возможность выполнения на тренажере следующих  функции выполнения действий по введению мочевого к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тетера в уретру как на реальном пациенте;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резервуара для жидкости и специального клап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на, имитирующего сфинктер, что  обеспечивает реализм процедуры катетеризации;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-Для контроля выполнения  правильности введения катет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ра по нему начинает поступать жидкость;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-Возможность обучения на тренажере отработки навыков гигиены.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В комплект </w:t>
            </w:r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поставки тренажера катетеризации мочевого пузыря мужчин</w:t>
            </w:r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должн</w:t>
            </w:r>
            <w:r w:rsidR="005826C1">
              <w:rPr>
                <w:color w:val="000000"/>
                <w:sz w:val="24"/>
                <w:szCs w:val="24"/>
                <w:shd w:val="clear" w:color="auto" w:fill="FFFFFF"/>
              </w:rPr>
              <w:t>ы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входить: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Паспорт изделия;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Руководство по эксплуатации на русском языке;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Методические рекомендации на русском языке;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Катетер.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1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</w:t>
            </w:r>
          </w:p>
        </w:tc>
      </w:tr>
      <w:tr w:rsidR="009D06C3" w:rsidRPr="00954D88" w:rsidTr="00982946">
        <w:tc>
          <w:tcPr>
            <w:tcW w:w="673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lastRenderedPageBreak/>
              <w:t>1.12</w:t>
            </w:r>
          </w:p>
        </w:tc>
        <w:tc>
          <w:tcPr>
            <w:tcW w:w="1985" w:type="dxa"/>
          </w:tcPr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Тренажер для наружного осмотра му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ж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ских половых органов 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</w:p>
        </w:tc>
        <w:tc>
          <w:tcPr>
            <w:tcW w:w="6378" w:type="dxa"/>
          </w:tcPr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Тренажер для наружного осмотра мужских половых орг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нов предназначен для отработки практических навыков (в рамках программы первичной аккредитации по специал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ности "Лечебное дело") и должен иметь следующие хара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теристики: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Представлять собой анатомическую модель нижней части туловища мужчины с проксимальными фрагментами бедер;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-Модель должна иметь средние антропометрические ра</w:t>
            </w:r>
            <w:r w:rsidRPr="00954D88">
              <w:rPr>
                <w:color w:val="000000"/>
                <w:shd w:val="clear" w:color="auto" w:fill="FFFFFF"/>
              </w:rPr>
              <w:t>з</w:t>
            </w:r>
            <w:r w:rsidRPr="00954D88">
              <w:rPr>
                <w:color w:val="000000"/>
                <w:shd w:val="clear" w:color="auto" w:fill="FFFFFF"/>
              </w:rPr>
              <w:t>меры брюшной и тазовой полостей;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Материал  тренажера  АВС поливинилхлорид, двухко</w:t>
            </w:r>
            <w:r w:rsidRPr="00954D88">
              <w:rPr>
                <w:color w:val="000000"/>
                <w:shd w:val="clear" w:color="auto" w:fill="FFFFFF"/>
              </w:rPr>
              <w:t>м</w:t>
            </w:r>
            <w:r w:rsidRPr="00954D88">
              <w:rPr>
                <w:color w:val="000000"/>
                <w:shd w:val="clear" w:color="auto" w:fill="FFFFFF"/>
              </w:rPr>
              <w:t>понентный пластика холодного отверждения,  силикон;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- Наличие </w:t>
            </w:r>
            <w:proofErr w:type="gramStart"/>
            <w:r w:rsidRPr="00954D88">
              <w:rPr>
                <w:color w:val="000000"/>
                <w:shd w:val="clear" w:color="auto" w:fill="FFFFFF"/>
              </w:rPr>
              <w:t>съемного</w:t>
            </w:r>
            <w:proofErr w:type="gramEnd"/>
            <w:r w:rsidRPr="00954D88">
              <w:rPr>
                <w:color w:val="000000"/>
                <w:shd w:val="clear" w:color="auto" w:fill="FFFFFF"/>
              </w:rPr>
              <w:t xml:space="preserve"> блок в области промежности с имит</w:t>
            </w:r>
            <w:r w:rsidRPr="00954D88">
              <w:rPr>
                <w:color w:val="000000"/>
                <w:shd w:val="clear" w:color="auto" w:fill="FFFFFF"/>
              </w:rPr>
              <w:t>а</w:t>
            </w:r>
            <w:r w:rsidRPr="00954D88">
              <w:rPr>
                <w:color w:val="000000"/>
                <w:shd w:val="clear" w:color="auto" w:fill="FFFFFF"/>
              </w:rPr>
              <w:t xml:space="preserve">цией наружных мужских  половых органов; 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-Механические и тактильные свойства сменных блоков с патологиями должны быть приближены к их реальным х</w:t>
            </w:r>
            <w:r w:rsidRPr="00954D88">
              <w:rPr>
                <w:color w:val="000000"/>
                <w:shd w:val="clear" w:color="auto" w:fill="FFFFFF"/>
              </w:rPr>
              <w:t>а</w:t>
            </w:r>
            <w:r w:rsidRPr="00954D88">
              <w:rPr>
                <w:color w:val="000000"/>
                <w:shd w:val="clear" w:color="auto" w:fill="FFFFFF"/>
              </w:rPr>
              <w:t>рактеристикам;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- Тренажер должен позволять получить навыки </w:t>
            </w:r>
            <w:proofErr w:type="spellStart"/>
            <w:r w:rsidRPr="00954D88">
              <w:rPr>
                <w:color w:val="000000"/>
                <w:shd w:val="clear" w:color="auto" w:fill="FFFFFF"/>
              </w:rPr>
              <w:t>физикал</w:t>
            </w:r>
            <w:r w:rsidRPr="00954D88">
              <w:rPr>
                <w:color w:val="000000"/>
                <w:shd w:val="clear" w:color="auto" w:fill="FFFFFF"/>
              </w:rPr>
              <w:t>ь</w:t>
            </w:r>
            <w:r w:rsidRPr="00954D88">
              <w:rPr>
                <w:color w:val="000000"/>
                <w:shd w:val="clear" w:color="auto" w:fill="FFFFFF"/>
              </w:rPr>
              <w:t>ного</w:t>
            </w:r>
            <w:proofErr w:type="spellEnd"/>
            <w:r w:rsidRPr="00954D88">
              <w:rPr>
                <w:color w:val="000000"/>
                <w:shd w:val="clear" w:color="auto" w:fill="FFFFFF"/>
              </w:rPr>
              <w:t xml:space="preserve"> осмотра полового члена, мошонки с расположенными в ней яичками, их придатки и семявыносящий проток;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Тренажер должен давать возможность преподавателю наглядно объяснять анатомо-физиологические особенности мужских половых органов, а также проводить обучение с</w:t>
            </w:r>
            <w:r w:rsidRPr="00954D88">
              <w:rPr>
                <w:color w:val="000000"/>
                <w:shd w:val="clear" w:color="auto" w:fill="FFFFFF"/>
              </w:rPr>
              <w:t>о</w:t>
            </w:r>
            <w:r w:rsidRPr="00954D88">
              <w:rPr>
                <w:color w:val="000000"/>
                <w:shd w:val="clear" w:color="auto" w:fill="FFFFFF"/>
              </w:rPr>
              <w:t>ответствующим методам диагностики;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- Наличие сменных патологий имитирующих заболевания, а именно:  </w:t>
            </w:r>
          </w:p>
          <w:p w:rsidR="009D06C3" w:rsidRPr="00954D88" w:rsidRDefault="009D06C3" w:rsidP="0099138E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1035"/>
              </w:tabs>
              <w:autoSpaceDE/>
              <w:autoSpaceDN/>
              <w:ind w:left="1319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Фимоз;</w:t>
            </w:r>
          </w:p>
          <w:p w:rsidR="009D06C3" w:rsidRPr="00954D88" w:rsidRDefault="009D06C3" w:rsidP="0099138E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1035"/>
              </w:tabs>
              <w:autoSpaceDE/>
              <w:autoSpaceDN/>
              <w:ind w:left="1319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Варикоцеле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1035"/>
              </w:tabs>
              <w:autoSpaceDE/>
              <w:autoSpaceDN/>
              <w:ind w:left="1319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Парафимоз;</w:t>
            </w:r>
          </w:p>
          <w:p w:rsidR="009D06C3" w:rsidRPr="00954D88" w:rsidRDefault="009D06C3" w:rsidP="0099138E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1035"/>
              </w:tabs>
              <w:autoSpaceDE/>
              <w:autoSpaceDN/>
              <w:ind w:left="1319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Гидроцеле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1035"/>
              </w:tabs>
              <w:autoSpaceDE/>
              <w:autoSpaceDN/>
              <w:ind w:left="1319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Рак яичка;</w:t>
            </w:r>
          </w:p>
          <w:p w:rsidR="009D06C3" w:rsidRPr="00954D88" w:rsidRDefault="009D06C3" w:rsidP="0099138E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1035"/>
              </w:tabs>
              <w:autoSpaceDE/>
              <w:autoSpaceDN/>
              <w:ind w:left="1319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Аденокарцинома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яичка;</w:t>
            </w:r>
          </w:p>
          <w:p w:rsidR="009D06C3" w:rsidRPr="00954D88" w:rsidRDefault="009D06C3" w:rsidP="0099138E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1035"/>
              </w:tabs>
              <w:autoSpaceDE/>
              <w:autoSpaceDN/>
              <w:ind w:left="1319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Косая паховая грыжа;</w:t>
            </w:r>
          </w:p>
          <w:p w:rsidR="009D06C3" w:rsidRPr="00954D88" w:rsidRDefault="009D06C3" w:rsidP="0099138E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1035"/>
              </w:tabs>
              <w:autoSpaceDE/>
              <w:autoSpaceDN/>
              <w:ind w:left="1319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Рак полового члена.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В комплект поставки тренажера для наружного осмотра мужских половых органов должн</w:t>
            </w:r>
            <w:r w:rsidR="005826C1">
              <w:rPr>
                <w:color w:val="000000"/>
                <w:sz w:val="24"/>
                <w:szCs w:val="24"/>
                <w:shd w:val="clear" w:color="auto" w:fill="FFFFFF"/>
              </w:rPr>
              <w:t>ы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входить: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Комплект сменных моделей с патологиями не менее 8</w:t>
            </w:r>
            <w:r w:rsidR="005826C1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="005826C1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Сумка для транспортировки;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Паспорт изделия;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Руководство по эксплуатации на русском языке;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-Методические рекомендации на русском языке.</w:t>
            </w:r>
          </w:p>
        </w:tc>
        <w:tc>
          <w:tcPr>
            <w:tcW w:w="851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8</w:t>
            </w:r>
          </w:p>
        </w:tc>
      </w:tr>
      <w:tr w:rsidR="009D06C3" w:rsidRPr="00954D88" w:rsidTr="00982946">
        <w:tc>
          <w:tcPr>
            <w:tcW w:w="673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lastRenderedPageBreak/>
              <w:t>1.13</w:t>
            </w:r>
          </w:p>
        </w:tc>
        <w:tc>
          <w:tcPr>
            <w:tcW w:w="1985" w:type="dxa"/>
          </w:tcPr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Тренажер для внутримыше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ч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ных инъекций</w:t>
            </w:r>
          </w:p>
        </w:tc>
        <w:tc>
          <w:tcPr>
            <w:tcW w:w="6378" w:type="dxa"/>
          </w:tcPr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Тренажер для внутримышечных инъекций предназначен для отработки навыков и должен иметь следующие хара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теристики: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Тренажер должен представлять собой анатомически то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ч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ную модель ягодичной области таза человека, с воссозда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ным рельефом и характерными особенностями;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Использованный материал должен воспроизводить мех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нические характеристики мягких тканей;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Тренажер должен быть предназначен для отработки навыков внутримышечных инъекций;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В области верхне-наружного квадранта ягодиц должен быть предусмотрен сменный блок, что должно позволять значительно увеличить срок эксплуатации изделия;</w:t>
            </w:r>
          </w:p>
          <w:p w:rsidR="009D06C3" w:rsidRPr="00954D88" w:rsidRDefault="009D06C3" w:rsidP="0099138E">
            <w:pPr>
              <w:adjustRightInd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 обратной стороне нанесено полноцветное изображение анатомо-топографической особенности ягодичной области;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Материал  тренажера  АВС поливинилхлорид, двухко</w:t>
            </w:r>
            <w:r w:rsidRPr="00954D88">
              <w:rPr>
                <w:color w:val="000000"/>
                <w:shd w:val="clear" w:color="auto" w:fill="FFFFFF"/>
              </w:rPr>
              <w:t>м</w:t>
            </w:r>
            <w:r w:rsidRPr="00954D88">
              <w:rPr>
                <w:color w:val="000000"/>
                <w:shd w:val="clear" w:color="auto" w:fill="FFFFFF"/>
              </w:rPr>
              <w:t>понентный пластика холодного отверждения,  силикон.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В комплект поставки тренажера для внутримышечных инъекций должно входить: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 xml:space="preserve">- Сменные блоки; 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Паспорт изделия;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Руководство по эксплуатации на русском языке;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- Методические рекомендации на русском языке.</w:t>
            </w:r>
          </w:p>
        </w:tc>
        <w:tc>
          <w:tcPr>
            <w:tcW w:w="851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</w:t>
            </w:r>
          </w:p>
        </w:tc>
      </w:tr>
      <w:tr w:rsidR="009D06C3" w:rsidRPr="00954D88" w:rsidTr="00982946">
        <w:tc>
          <w:tcPr>
            <w:tcW w:w="673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1.14</w:t>
            </w:r>
            <w:r w:rsidR="009213B5">
              <w:rPr>
                <w:color w:val="000000"/>
                <w:shd w:val="clear" w:color="auto" w:fill="FFFFFF"/>
              </w:rPr>
              <w:t>*</w:t>
            </w:r>
          </w:p>
        </w:tc>
        <w:tc>
          <w:tcPr>
            <w:tcW w:w="1985" w:type="dxa"/>
          </w:tcPr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Тренажер для отработки баз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вых хирургич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ских навыков</w:t>
            </w:r>
          </w:p>
        </w:tc>
        <w:tc>
          <w:tcPr>
            <w:tcW w:w="6378" w:type="dxa"/>
          </w:tcPr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Тренажер для отработки базовых хирургических навыков предназначен для отработки навыков наложения разли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ч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ных видов швов, отработки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лапаротомического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доступа и  должен иметь следующие характеристики:</w:t>
            </w:r>
          </w:p>
          <w:p w:rsidR="009D06C3" w:rsidRPr="00954D88" w:rsidRDefault="009D06C3" w:rsidP="0099138E">
            <w:pPr>
              <w:widowControl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Тренажёр представляет собой эргономичную платформу, с установленными на ней фиксаторами и приспособления для отработки следующих базовых хирургических </w:t>
            </w:r>
            <w:r w:rsidR="00517068" w:rsidRPr="00954D88">
              <w:rPr>
                <w:color w:val="000000"/>
                <w:sz w:val="24"/>
                <w:szCs w:val="24"/>
                <w:shd w:val="clear" w:color="auto" w:fill="FFFFFF"/>
              </w:rPr>
              <w:t>нав</w:t>
            </w:r>
            <w:r w:rsidR="00517068" w:rsidRPr="00954D88">
              <w:rPr>
                <w:color w:val="000000"/>
                <w:sz w:val="24"/>
                <w:szCs w:val="24"/>
                <w:shd w:val="clear" w:color="auto" w:fill="FFFFFF"/>
              </w:rPr>
              <w:t>ы</w:t>
            </w:r>
            <w:r w:rsidR="00517068" w:rsidRPr="00954D88">
              <w:rPr>
                <w:color w:val="000000"/>
                <w:sz w:val="24"/>
                <w:szCs w:val="24"/>
                <w:shd w:val="clear" w:color="auto" w:fill="FFFFFF"/>
              </w:rPr>
              <w:t>ков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9D06C3" w:rsidRPr="00517068" w:rsidRDefault="009D06C3" w:rsidP="00517068">
            <w:pPr>
              <w:pStyle w:val="aff6"/>
              <w:widowControl w:val="0"/>
              <w:numPr>
                <w:ilvl w:val="0"/>
                <w:numId w:val="33"/>
              </w:num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170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Прошивание тканей различной плотности;</w:t>
            </w:r>
          </w:p>
          <w:p w:rsidR="009D06C3" w:rsidRPr="00517068" w:rsidRDefault="009D06C3" w:rsidP="00517068">
            <w:pPr>
              <w:pStyle w:val="aff6"/>
              <w:widowControl w:val="0"/>
              <w:numPr>
                <w:ilvl w:val="0"/>
                <w:numId w:val="33"/>
              </w:num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170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Завязывание узлов на поверхности и в труднод</w:t>
            </w:r>
            <w:r w:rsidRPr="005170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5170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ступных местах;</w:t>
            </w:r>
          </w:p>
          <w:p w:rsidR="009D06C3" w:rsidRPr="00517068" w:rsidRDefault="009D06C3" w:rsidP="00517068">
            <w:pPr>
              <w:pStyle w:val="aff6"/>
              <w:widowControl w:val="0"/>
              <w:numPr>
                <w:ilvl w:val="0"/>
                <w:numId w:val="33"/>
              </w:num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170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Наложение различных видов швов;</w:t>
            </w:r>
          </w:p>
          <w:p w:rsidR="009D06C3" w:rsidRPr="00517068" w:rsidRDefault="009D06C3" w:rsidP="00517068">
            <w:pPr>
              <w:pStyle w:val="aff6"/>
              <w:widowControl w:val="0"/>
              <w:numPr>
                <w:ilvl w:val="0"/>
                <w:numId w:val="33"/>
              </w:num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170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Наложения швов на паренхиматозные органы;</w:t>
            </w:r>
          </w:p>
          <w:p w:rsidR="009D06C3" w:rsidRPr="00517068" w:rsidRDefault="009D06C3" w:rsidP="00517068">
            <w:pPr>
              <w:pStyle w:val="aff6"/>
              <w:widowControl w:val="0"/>
              <w:numPr>
                <w:ilvl w:val="0"/>
                <w:numId w:val="33"/>
              </w:num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170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Отра</w:t>
            </w:r>
            <w:r w:rsidR="00517068" w:rsidRPr="005170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ботка </w:t>
            </w:r>
            <w:proofErr w:type="spellStart"/>
            <w:r w:rsidR="00517068" w:rsidRPr="005170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лапаротомического</w:t>
            </w:r>
            <w:proofErr w:type="spellEnd"/>
            <w:r w:rsidR="00517068" w:rsidRPr="005170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доступа.</w:t>
            </w:r>
          </w:p>
          <w:p w:rsidR="009D06C3" w:rsidRPr="00954D88" w:rsidRDefault="009D06C3" w:rsidP="0099138E">
            <w:pPr>
              <w:widowControl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Наличие возможности использования сменных матери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лов, устанавливаемых на платформу, выполненных из с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ликона имитирующего ткань человеческого тела.</w:t>
            </w:r>
          </w:p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В комплект поставки тренажера для отработки базовых х</w:t>
            </w:r>
            <w:r w:rsidRPr="00954D88">
              <w:rPr>
                <w:color w:val="000000"/>
                <w:shd w:val="clear" w:color="auto" w:fill="FFFFFF"/>
              </w:rPr>
              <w:t>и</w:t>
            </w:r>
            <w:r w:rsidRPr="00954D88">
              <w:rPr>
                <w:color w:val="000000"/>
                <w:shd w:val="clear" w:color="auto" w:fill="FFFFFF"/>
              </w:rPr>
              <w:t>рургических навыков должн</w:t>
            </w:r>
            <w:r w:rsidR="005826C1">
              <w:rPr>
                <w:color w:val="000000"/>
                <w:shd w:val="clear" w:color="auto" w:fill="FFFFFF"/>
              </w:rPr>
              <w:t>ы</w:t>
            </w:r>
            <w:r w:rsidRPr="00954D88">
              <w:rPr>
                <w:color w:val="000000"/>
                <w:shd w:val="clear" w:color="auto" w:fill="FFFFFF"/>
              </w:rPr>
              <w:t xml:space="preserve"> входить: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- Ткань по наложению швов с фактурой кожного покрова – более 8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Двухслойная модель кишки – не менее 2 </w:t>
            </w:r>
            <w:proofErr w:type="spellStart"/>
            <w:proofErr w:type="gram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Ткань для наложения швов на паренхиматозные органы;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Ткань для отработки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лапаротомического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доступа и нал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2B1237">
              <w:rPr>
                <w:color w:val="000000"/>
                <w:sz w:val="24"/>
                <w:szCs w:val="24"/>
                <w:shd w:val="clear" w:color="auto" w:fill="FFFFFF"/>
              </w:rPr>
              <w:t>жения швов;</w:t>
            </w:r>
          </w:p>
          <w:p w:rsidR="009D06C3" w:rsidRPr="00954D88" w:rsidRDefault="009D06C3" w:rsidP="0099138E">
            <w:pPr>
              <w:widowControl w:val="0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Электронный носитель информации с мультимедийным программным обеспечением, включающим в себя практ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ческий курс по работе с тренажёром  и основами базовых хирургических навыков;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Паспорт изделия;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Руководство по эксплуатации на русском языке.</w:t>
            </w:r>
          </w:p>
        </w:tc>
        <w:tc>
          <w:tcPr>
            <w:tcW w:w="851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</w:t>
            </w:r>
          </w:p>
        </w:tc>
      </w:tr>
      <w:tr w:rsidR="009D06C3" w:rsidRPr="00954D88" w:rsidTr="00982946">
        <w:tc>
          <w:tcPr>
            <w:tcW w:w="673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lastRenderedPageBreak/>
              <w:t>1.15</w:t>
            </w:r>
          </w:p>
        </w:tc>
        <w:tc>
          <w:tcPr>
            <w:tcW w:w="1985" w:type="dxa"/>
          </w:tcPr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Комплект им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таторов ранений и поражений</w:t>
            </w:r>
          </w:p>
        </w:tc>
        <w:tc>
          <w:tcPr>
            <w:tcW w:w="6378" w:type="dxa"/>
          </w:tcPr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Комплект имитаторов ранений и поражений предназнач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ны для проведения учебных занятий по оказанию первой медицинской помощи в полевых условиях и должны иметь следующие характеристики:</w:t>
            </w:r>
          </w:p>
          <w:p w:rsidR="009D06C3" w:rsidRPr="00954D88" w:rsidRDefault="009D06C3" w:rsidP="0099138E">
            <w:pPr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Должен представлять собой комплект съемных травм для установки на манекены;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Должен быть предназначен для проведения учебных зан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тий по оказанию первой медицинской помощи в полевых условиях;</w:t>
            </w:r>
          </w:p>
          <w:p w:rsidR="009D06C3" w:rsidRPr="00954D88" w:rsidRDefault="009D06C3" w:rsidP="0099138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Комплект имитаторов ранений и поражений должны включать в себя:</w:t>
            </w:r>
          </w:p>
          <w:p w:rsidR="009D06C3" w:rsidRPr="00954D88" w:rsidRDefault="009D06C3" w:rsidP="0099138E">
            <w:pPr>
              <w:numPr>
                <w:ilvl w:val="0"/>
                <w:numId w:val="19"/>
              </w:numPr>
              <w:autoSpaceDE/>
              <w:autoSpaceDN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Ожог лица I, II, III степени;</w:t>
            </w:r>
          </w:p>
          <w:p w:rsidR="009D06C3" w:rsidRPr="00954D88" w:rsidRDefault="009D06C3" w:rsidP="0099138E">
            <w:pPr>
              <w:numPr>
                <w:ilvl w:val="0"/>
                <w:numId w:val="19"/>
              </w:numPr>
              <w:autoSpaceDE/>
              <w:autoSpaceDN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Рассечение на лбу;</w:t>
            </w:r>
          </w:p>
          <w:p w:rsidR="009D06C3" w:rsidRPr="00954D88" w:rsidRDefault="009D06C3" w:rsidP="0099138E">
            <w:pPr>
              <w:numPr>
                <w:ilvl w:val="0"/>
                <w:numId w:val="19"/>
              </w:numPr>
              <w:autoSpaceDE/>
              <w:autoSpaceDN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Ранение в челюсть;</w:t>
            </w:r>
          </w:p>
          <w:p w:rsidR="009D06C3" w:rsidRPr="00954D88" w:rsidRDefault="009D06C3" w:rsidP="0099138E">
            <w:pPr>
              <w:numPr>
                <w:ilvl w:val="0"/>
                <w:numId w:val="19"/>
              </w:numPr>
              <w:autoSpaceDE/>
              <w:autoSpaceDN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Открытые переломы ключицы и рана на груди;</w:t>
            </w:r>
          </w:p>
          <w:p w:rsidR="009D06C3" w:rsidRPr="00954D88" w:rsidRDefault="009D06C3" w:rsidP="0099138E">
            <w:pPr>
              <w:numPr>
                <w:ilvl w:val="0"/>
                <w:numId w:val="19"/>
              </w:numPr>
              <w:autoSpaceDE/>
              <w:autoSpaceDN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Открытая рана на животе;</w:t>
            </w:r>
          </w:p>
          <w:p w:rsidR="009D06C3" w:rsidRPr="00954D88" w:rsidRDefault="009D06C3" w:rsidP="0099138E">
            <w:pPr>
              <w:numPr>
                <w:ilvl w:val="0"/>
                <w:numId w:val="19"/>
              </w:numPr>
              <w:autoSpaceDE/>
              <w:autoSpaceDN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Открытый перелом плечевой кости правого плеча;</w:t>
            </w:r>
          </w:p>
          <w:p w:rsidR="009D06C3" w:rsidRPr="00954D88" w:rsidRDefault="009D06C3" w:rsidP="0099138E">
            <w:pPr>
              <w:numPr>
                <w:ilvl w:val="0"/>
                <w:numId w:val="19"/>
              </w:numPr>
              <w:autoSpaceDE/>
              <w:autoSpaceDN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Открытый перелом правой руки;</w:t>
            </w:r>
          </w:p>
          <w:p w:rsidR="009D06C3" w:rsidRPr="00954D88" w:rsidRDefault="009D06C3" w:rsidP="0099138E">
            <w:pPr>
              <w:numPr>
                <w:ilvl w:val="0"/>
                <w:numId w:val="19"/>
              </w:numPr>
              <w:autoSpaceDE/>
              <w:autoSpaceDN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Огнестрельное ранение в правой ладони;</w:t>
            </w:r>
          </w:p>
          <w:p w:rsidR="009D06C3" w:rsidRPr="00954D88" w:rsidRDefault="009D06C3" w:rsidP="0099138E">
            <w:pPr>
              <w:numPr>
                <w:ilvl w:val="0"/>
                <w:numId w:val="19"/>
              </w:numPr>
              <w:autoSpaceDE/>
              <w:autoSpaceDN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Открытый перелом правой бедренной кости;</w:t>
            </w:r>
          </w:p>
          <w:p w:rsidR="009D06C3" w:rsidRPr="00954D88" w:rsidRDefault="009D06C3" w:rsidP="0099138E">
            <w:pPr>
              <w:numPr>
                <w:ilvl w:val="0"/>
                <w:numId w:val="19"/>
              </w:numPr>
              <w:autoSpaceDE/>
              <w:autoSpaceDN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Перелом левого бедра;</w:t>
            </w:r>
          </w:p>
          <w:p w:rsidR="009D06C3" w:rsidRPr="00954D88" w:rsidRDefault="009D06C3" w:rsidP="0099138E">
            <w:pPr>
              <w:numPr>
                <w:ilvl w:val="0"/>
                <w:numId w:val="19"/>
              </w:numPr>
              <w:autoSpaceDE/>
              <w:autoSpaceDN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Колющая рана правого бедра;</w:t>
            </w:r>
          </w:p>
          <w:p w:rsidR="009D06C3" w:rsidRPr="00954D88" w:rsidRDefault="009D06C3" w:rsidP="0099138E">
            <w:pPr>
              <w:numPr>
                <w:ilvl w:val="0"/>
                <w:numId w:val="19"/>
              </w:numPr>
              <w:autoSpaceDE/>
              <w:autoSpaceDN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Открытый перелом голени правой ноги;</w:t>
            </w:r>
          </w:p>
          <w:p w:rsidR="009D06C3" w:rsidRPr="00954D88" w:rsidRDefault="009D06C3" w:rsidP="0099138E">
            <w:pPr>
              <w:numPr>
                <w:ilvl w:val="0"/>
                <w:numId w:val="19"/>
              </w:numPr>
              <w:autoSpaceDE/>
              <w:autoSpaceDN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Открытый перелом правой ноги с оторванной ф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лангой;</w:t>
            </w:r>
          </w:p>
          <w:p w:rsidR="009D06C3" w:rsidRPr="00954D88" w:rsidRDefault="009D06C3" w:rsidP="0099138E">
            <w:pPr>
              <w:numPr>
                <w:ilvl w:val="0"/>
                <w:numId w:val="19"/>
              </w:numPr>
              <w:autoSpaceDE/>
              <w:autoSpaceDN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Отсечение левого бедра;</w:t>
            </w:r>
          </w:p>
          <w:p w:rsidR="009D06C3" w:rsidRPr="00954D88" w:rsidRDefault="009D06C3" w:rsidP="0099138E">
            <w:pPr>
              <w:numPr>
                <w:ilvl w:val="0"/>
                <w:numId w:val="19"/>
              </w:numPr>
              <w:autoSpaceDE/>
              <w:autoSpaceDN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Закрытый перелом голени правой ноги и ушиб раны левой лодыжки и стопы;</w:t>
            </w:r>
          </w:p>
          <w:p w:rsidR="009D06C3" w:rsidRPr="00954D88" w:rsidRDefault="009D06C3" w:rsidP="0099138E">
            <w:pPr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Материал травм полиуретановый компаунд.</w:t>
            </w:r>
          </w:p>
          <w:p w:rsidR="009D06C3" w:rsidRPr="00954D88" w:rsidRDefault="009D06C3" w:rsidP="0099138E">
            <w:pPr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В комплект поставки комплекта имитаторов ранений и п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ражений должн</w:t>
            </w:r>
            <w:r w:rsidR="005826C1">
              <w:rPr>
                <w:color w:val="000000"/>
                <w:sz w:val="24"/>
                <w:szCs w:val="24"/>
                <w:shd w:val="clear" w:color="auto" w:fill="FFFFFF"/>
              </w:rPr>
              <w:t>ы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входить:</w:t>
            </w:r>
          </w:p>
          <w:p w:rsidR="009D06C3" w:rsidRPr="00954D88" w:rsidRDefault="009D06C3" w:rsidP="0099138E">
            <w:pPr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- Электронный носитель информации, в виде </w:t>
            </w:r>
            <w:proofErr w:type="spellStart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флеш</w:t>
            </w:r>
            <w:proofErr w:type="spellEnd"/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 xml:space="preserve"> накоп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теля;</w:t>
            </w:r>
          </w:p>
          <w:p w:rsidR="009D06C3" w:rsidRPr="00954D88" w:rsidRDefault="009D06C3" w:rsidP="0099138E">
            <w:pPr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Кейс для транспортировки и хранения;</w:t>
            </w:r>
          </w:p>
          <w:p w:rsidR="009D06C3" w:rsidRPr="00954D88" w:rsidRDefault="009D06C3" w:rsidP="0099138E">
            <w:pPr>
              <w:shd w:val="clear" w:color="auto" w:fill="FFFFFF"/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4D88">
              <w:rPr>
                <w:color w:val="000000"/>
                <w:sz w:val="24"/>
                <w:szCs w:val="24"/>
                <w:shd w:val="clear" w:color="auto" w:fill="FFFFFF"/>
              </w:rPr>
              <w:t>- Паспорт изделия.</w:t>
            </w:r>
          </w:p>
        </w:tc>
        <w:tc>
          <w:tcPr>
            <w:tcW w:w="851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 w:rsidRPr="00954D88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D06C3" w:rsidRPr="00954D88" w:rsidRDefault="009D06C3" w:rsidP="0099138E">
            <w:pPr>
              <w:pStyle w:val="afc"/>
              <w:shd w:val="clear" w:color="auto" w:fill="FFFFFF"/>
              <w:spacing w:before="0" w:beforeAutospacing="0" w:after="0" w:afterAutospacing="0"/>
              <w:ind w:right="34"/>
              <w:contextualSpacing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 w:rsidRPr="00954D88">
              <w:rPr>
                <w:color w:val="000000"/>
                <w:shd w:val="clear" w:color="auto" w:fill="FFFFFF"/>
              </w:rPr>
              <w:t>1</w:t>
            </w:r>
          </w:p>
        </w:tc>
      </w:tr>
    </w:tbl>
    <w:p w:rsidR="000B7F09" w:rsidRDefault="000B7F09" w:rsidP="000B7F09">
      <w:pPr>
        <w:pStyle w:val="32"/>
        <w:rPr>
          <w:i/>
          <w:sz w:val="28"/>
          <w:szCs w:val="28"/>
        </w:rPr>
      </w:pPr>
      <w:r w:rsidRPr="00433D8B">
        <w:rPr>
          <w:i/>
          <w:sz w:val="28"/>
          <w:szCs w:val="28"/>
        </w:rPr>
        <w:t>«*» п</w:t>
      </w:r>
      <w:r w:rsidR="002B1237">
        <w:rPr>
          <w:i/>
          <w:sz w:val="28"/>
          <w:szCs w:val="28"/>
        </w:rPr>
        <w:t>о указанным позициям требуется выполнение</w:t>
      </w:r>
      <w:r w:rsidRPr="00433D8B">
        <w:rPr>
          <w:i/>
          <w:sz w:val="28"/>
          <w:szCs w:val="28"/>
        </w:rPr>
        <w:t xml:space="preserve"> сопутствующих работ и оказание сопутствующих услуг – пуско-наладочные работы (сборка, проверка работоспособности) и обучение персонала.</w:t>
      </w:r>
    </w:p>
    <w:p w:rsidR="00EB2D56" w:rsidRDefault="00EB2D56" w:rsidP="000B7F09">
      <w:pPr>
        <w:pStyle w:val="32"/>
        <w:rPr>
          <w:i/>
          <w:sz w:val="28"/>
          <w:szCs w:val="28"/>
        </w:rPr>
      </w:pPr>
    </w:p>
    <w:p w:rsidR="004E30B5" w:rsidRPr="00BB1ADC" w:rsidRDefault="004E30B5" w:rsidP="000B7F09">
      <w:pPr>
        <w:pStyle w:val="32"/>
        <w:rPr>
          <w:i/>
          <w:sz w:val="28"/>
          <w:szCs w:val="28"/>
        </w:rPr>
      </w:pPr>
    </w:p>
    <w:p w:rsidR="009D06C3" w:rsidRDefault="009D06C3">
      <w:pPr>
        <w:pStyle w:val="32"/>
        <w:widowControl/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2. Начальная (максимальная) цена договора, в том числе с учетом расходов на</w:t>
      </w:r>
      <w:r w:rsidR="003E6B6C">
        <w:rPr>
          <w:sz w:val="28"/>
          <w:szCs w:val="28"/>
        </w:rPr>
        <w:t xml:space="preserve"> выполнение сопутствующих работ, оказание сопутствующих услуг,</w:t>
      </w:r>
      <w:r>
        <w:rPr>
          <w:sz w:val="28"/>
          <w:szCs w:val="28"/>
        </w:rPr>
        <w:t xml:space="preserve"> перевозку, страхование, уплату таможенных пошлин, налогов и других обязательных плат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жей, составляет 4 670 700 (Четыре миллиона шестьсот семьдесят тысяч семьсот) </w:t>
      </w:r>
      <w:r w:rsidR="003E6B6C">
        <w:rPr>
          <w:sz w:val="28"/>
          <w:szCs w:val="28"/>
        </w:rPr>
        <w:t>рублей 00 копеек</w:t>
      </w:r>
      <w:r>
        <w:rPr>
          <w:sz w:val="28"/>
          <w:szCs w:val="28"/>
        </w:rPr>
        <w:t>.</w:t>
      </w:r>
    </w:p>
    <w:p w:rsidR="00356156" w:rsidRDefault="00356156">
      <w:pPr>
        <w:pStyle w:val="32"/>
        <w:widowControl/>
        <w:ind w:firstLine="720"/>
        <w:rPr>
          <w:sz w:val="28"/>
          <w:szCs w:val="28"/>
        </w:rPr>
      </w:pPr>
    </w:p>
    <w:p w:rsidR="00C83158" w:rsidRDefault="009D06C3">
      <w:pPr>
        <w:pStyle w:val="aa"/>
        <w:spacing w:line="240" w:lineRule="auto"/>
        <w:ind w:right="-2"/>
      </w:pPr>
      <w:r>
        <w:tab/>
        <w:t>3. Место поставки</w:t>
      </w:r>
      <w:r w:rsidR="000B7F09">
        <w:t xml:space="preserve"> товара</w:t>
      </w:r>
      <w:r w:rsidR="00F01351">
        <w:t xml:space="preserve">, выполнение сопутствующих работ </w:t>
      </w:r>
      <w:r w:rsidR="000B7F09">
        <w:t xml:space="preserve">и </w:t>
      </w:r>
      <w:r w:rsidR="002B1237">
        <w:t xml:space="preserve">оказания </w:t>
      </w:r>
      <w:r w:rsidR="000B7F09">
        <w:t>с</w:t>
      </w:r>
      <w:r w:rsidR="000B7F09">
        <w:t>о</w:t>
      </w:r>
      <w:r w:rsidR="000B7F09">
        <w:t>путствующих услуг</w:t>
      </w:r>
      <w:r>
        <w:t xml:space="preserve">: </w:t>
      </w:r>
      <w:r w:rsidRPr="000B7F09">
        <w:t>249040</w:t>
      </w:r>
      <w:r>
        <w:t>, Калужская область, г. Обнинск, Студгородок   д. 1.</w:t>
      </w:r>
    </w:p>
    <w:p w:rsidR="009D06C3" w:rsidRDefault="009D06C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0B7F09">
        <w:rPr>
          <w:sz w:val="28"/>
          <w:szCs w:val="28"/>
        </w:rPr>
        <w:tab/>
      </w:r>
      <w:r w:rsidRPr="000B7F09">
        <w:rPr>
          <w:sz w:val="28"/>
          <w:szCs w:val="28"/>
        </w:rPr>
        <w:tab/>
      </w:r>
      <w:r>
        <w:rPr>
          <w:sz w:val="28"/>
          <w:szCs w:val="28"/>
        </w:rPr>
        <w:t xml:space="preserve">4. Сроки </w:t>
      </w:r>
      <w:r w:rsidR="000B7F09" w:rsidRPr="000B7F09">
        <w:rPr>
          <w:sz w:val="28"/>
          <w:szCs w:val="28"/>
        </w:rPr>
        <w:t>поставки товара, выполнение сопутствующих работ и</w:t>
      </w:r>
      <w:r w:rsidR="002B1237">
        <w:rPr>
          <w:sz w:val="28"/>
          <w:szCs w:val="28"/>
        </w:rPr>
        <w:t xml:space="preserve"> оказания </w:t>
      </w:r>
      <w:r w:rsidR="000B7F09" w:rsidRPr="000B7F09">
        <w:rPr>
          <w:sz w:val="28"/>
          <w:szCs w:val="28"/>
        </w:rPr>
        <w:t xml:space="preserve"> сопутствующих услуг</w:t>
      </w:r>
      <w:r>
        <w:rPr>
          <w:sz w:val="28"/>
          <w:szCs w:val="28"/>
        </w:rPr>
        <w:t xml:space="preserve">: до </w:t>
      </w:r>
      <w:r w:rsidR="007E1A21">
        <w:rPr>
          <w:sz w:val="28"/>
          <w:szCs w:val="28"/>
        </w:rPr>
        <w:t>20</w:t>
      </w:r>
      <w:r>
        <w:rPr>
          <w:sz w:val="28"/>
          <w:szCs w:val="28"/>
        </w:rPr>
        <w:t xml:space="preserve"> декабря 2017 года.</w:t>
      </w:r>
    </w:p>
    <w:p w:rsidR="00356156" w:rsidRDefault="00356156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</w:p>
    <w:p w:rsidR="00356156" w:rsidRPr="00483AD7" w:rsidRDefault="009D06C3" w:rsidP="00356156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 xml:space="preserve">5. Цели </w:t>
      </w:r>
      <w:r w:rsidRPr="00356156">
        <w:rPr>
          <w:sz w:val="28"/>
          <w:szCs w:val="28"/>
        </w:rPr>
        <w:t xml:space="preserve">использования </w:t>
      </w:r>
      <w:r w:rsidR="005826C1" w:rsidRPr="00356156">
        <w:rPr>
          <w:sz w:val="28"/>
          <w:szCs w:val="28"/>
        </w:rPr>
        <w:t xml:space="preserve">товара: </w:t>
      </w:r>
      <w:proofErr w:type="gramStart"/>
      <w:r w:rsidR="005826C1">
        <w:rPr>
          <w:sz w:val="28"/>
          <w:szCs w:val="28"/>
        </w:rPr>
        <w:t>Учебное</w:t>
      </w:r>
      <w:proofErr w:type="gramEnd"/>
      <w:r w:rsidR="00356156" w:rsidRPr="00356156">
        <w:rPr>
          <w:spacing w:val="-6"/>
          <w:sz w:val="28"/>
          <w:szCs w:val="28"/>
        </w:rPr>
        <w:t xml:space="preserve"> оборудования для практических зан</w:t>
      </w:r>
      <w:r w:rsidR="00356156" w:rsidRPr="00356156">
        <w:rPr>
          <w:spacing w:val="-6"/>
          <w:sz w:val="28"/>
          <w:szCs w:val="28"/>
        </w:rPr>
        <w:t>я</w:t>
      </w:r>
      <w:r w:rsidR="00356156" w:rsidRPr="00356156">
        <w:rPr>
          <w:spacing w:val="-6"/>
          <w:sz w:val="28"/>
          <w:szCs w:val="28"/>
        </w:rPr>
        <w:t xml:space="preserve">тий центра </w:t>
      </w:r>
      <w:proofErr w:type="spellStart"/>
      <w:r w:rsidR="00356156" w:rsidRPr="00356156">
        <w:rPr>
          <w:spacing w:val="-6"/>
          <w:sz w:val="28"/>
          <w:szCs w:val="28"/>
        </w:rPr>
        <w:t>симуляционного</w:t>
      </w:r>
      <w:proofErr w:type="spellEnd"/>
      <w:r w:rsidR="00356156" w:rsidRPr="00356156">
        <w:rPr>
          <w:spacing w:val="-6"/>
          <w:sz w:val="28"/>
          <w:szCs w:val="28"/>
        </w:rPr>
        <w:t xml:space="preserve"> обучения и аккредитации специалистов предназначено для обучения студентов медицинского факультета ИАТЭ НИЯУ МИФИ, отработки практических навыков, выполнения медицинских манипуляций, диагностик</w:t>
      </w:r>
      <w:r w:rsidR="003E6B6C">
        <w:rPr>
          <w:spacing w:val="-6"/>
          <w:sz w:val="28"/>
          <w:szCs w:val="28"/>
        </w:rPr>
        <w:t>и</w:t>
      </w:r>
      <w:r w:rsidR="00356156" w:rsidRPr="00356156">
        <w:rPr>
          <w:spacing w:val="-6"/>
          <w:sz w:val="28"/>
          <w:szCs w:val="28"/>
        </w:rPr>
        <w:t xml:space="preserve">, лечения пациентов. </w:t>
      </w:r>
      <w:proofErr w:type="spellStart"/>
      <w:r w:rsidR="00356156" w:rsidRPr="00356156">
        <w:rPr>
          <w:spacing w:val="-6"/>
          <w:sz w:val="28"/>
          <w:szCs w:val="28"/>
        </w:rPr>
        <w:t>Симуля</w:t>
      </w:r>
      <w:r w:rsidR="003E6B6C">
        <w:rPr>
          <w:spacing w:val="-6"/>
          <w:sz w:val="28"/>
          <w:szCs w:val="28"/>
        </w:rPr>
        <w:t>ционное</w:t>
      </w:r>
      <w:proofErr w:type="spellEnd"/>
      <w:r w:rsidR="003E6B6C">
        <w:rPr>
          <w:spacing w:val="-6"/>
          <w:sz w:val="28"/>
          <w:szCs w:val="28"/>
        </w:rPr>
        <w:t xml:space="preserve"> оборудование необходимо</w:t>
      </w:r>
      <w:r w:rsidR="00356156" w:rsidRPr="00356156">
        <w:rPr>
          <w:spacing w:val="-6"/>
          <w:sz w:val="28"/>
          <w:szCs w:val="28"/>
        </w:rPr>
        <w:t xml:space="preserve"> для проведения первичной а</w:t>
      </w:r>
      <w:r w:rsidR="00356156" w:rsidRPr="00356156">
        <w:rPr>
          <w:spacing w:val="-6"/>
          <w:sz w:val="28"/>
          <w:szCs w:val="28"/>
        </w:rPr>
        <w:t>к</w:t>
      </w:r>
      <w:r w:rsidR="00356156" w:rsidRPr="00356156">
        <w:rPr>
          <w:spacing w:val="-6"/>
          <w:sz w:val="28"/>
          <w:szCs w:val="28"/>
        </w:rPr>
        <w:t xml:space="preserve">кредитации специалистов. Также на базе центра </w:t>
      </w:r>
      <w:proofErr w:type="spellStart"/>
      <w:r w:rsidR="00356156" w:rsidRPr="00356156">
        <w:rPr>
          <w:spacing w:val="-6"/>
          <w:sz w:val="28"/>
          <w:szCs w:val="28"/>
        </w:rPr>
        <w:t>симуляционного</w:t>
      </w:r>
      <w:proofErr w:type="spellEnd"/>
      <w:r w:rsidR="00356156" w:rsidRPr="00356156">
        <w:rPr>
          <w:spacing w:val="-6"/>
          <w:sz w:val="28"/>
          <w:szCs w:val="28"/>
        </w:rPr>
        <w:t xml:space="preserve"> обучения и аккред</w:t>
      </w:r>
      <w:r w:rsidR="00356156" w:rsidRPr="00356156">
        <w:rPr>
          <w:spacing w:val="-6"/>
          <w:sz w:val="28"/>
          <w:szCs w:val="28"/>
        </w:rPr>
        <w:t>и</w:t>
      </w:r>
      <w:r w:rsidR="00356156" w:rsidRPr="00356156">
        <w:rPr>
          <w:spacing w:val="-6"/>
          <w:sz w:val="28"/>
          <w:szCs w:val="28"/>
        </w:rPr>
        <w:t>тации специалистов возможно проведение занятий по оказани</w:t>
      </w:r>
      <w:r w:rsidR="003E6B6C">
        <w:rPr>
          <w:spacing w:val="-6"/>
          <w:sz w:val="28"/>
          <w:szCs w:val="28"/>
        </w:rPr>
        <w:t>ю</w:t>
      </w:r>
      <w:r w:rsidR="00356156" w:rsidRPr="00356156">
        <w:rPr>
          <w:spacing w:val="-6"/>
          <w:sz w:val="28"/>
          <w:szCs w:val="28"/>
        </w:rPr>
        <w:t xml:space="preserve"> первой медицинской помощи на симуляторах, имитирующих пострадавших в чрезвычайных ситуациях.</w:t>
      </w:r>
    </w:p>
    <w:p w:rsidR="009D06C3" w:rsidRDefault="009D06C3" w:rsidP="00356156">
      <w:pPr>
        <w:jc w:val="both"/>
        <w:rPr>
          <w:sz w:val="28"/>
          <w:szCs w:val="28"/>
        </w:rPr>
      </w:pPr>
    </w:p>
    <w:p w:rsidR="009D06C3" w:rsidRDefault="00A23C58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rStyle w:val="kursiv"/>
          <w:i w:val="0"/>
          <w:iCs w:val="0"/>
          <w:sz w:val="28"/>
          <w:szCs w:val="28"/>
        </w:rPr>
      </w:pPr>
      <w:r>
        <w:rPr>
          <w:sz w:val="28"/>
          <w:szCs w:val="28"/>
        </w:rPr>
        <w:tab/>
      </w:r>
      <w:r w:rsidR="009D06C3">
        <w:rPr>
          <w:sz w:val="28"/>
          <w:szCs w:val="28"/>
        </w:rPr>
        <w:t xml:space="preserve">6. Общие требования к товару: </w:t>
      </w:r>
      <w:r w:rsidR="009D06C3">
        <w:rPr>
          <w:spacing w:val="-6"/>
          <w:sz w:val="28"/>
          <w:szCs w:val="28"/>
        </w:rPr>
        <w:t>товар должен быть полностью укомплектован в соответствии с техническими требованиями, быть новым товаром (товаром, кот</w:t>
      </w:r>
      <w:r w:rsidR="009D06C3">
        <w:rPr>
          <w:spacing w:val="-6"/>
          <w:sz w:val="28"/>
          <w:szCs w:val="28"/>
        </w:rPr>
        <w:t>о</w:t>
      </w:r>
      <w:r w:rsidR="009D06C3">
        <w:rPr>
          <w:spacing w:val="-6"/>
          <w:sz w:val="28"/>
          <w:szCs w:val="28"/>
        </w:rPr>
        <w:t>рый не был в употреблении, не прошел ремонт, в том числе восстановление, замену составных частей, восстановление потребительских свойств).</w:t>
      </w:r>
      <w:r w:rsidR="009D06C3">
        <w:rPr>
          <w:rStyle w:val="kursiv"/>
          <w:i w:val="0"/>
          <w:iCs w:val="0"/>
          <w:sz w:val="28"/>
          <w:szCs w:val="28"/>
        </w:rPr>
        <w:t xml:space="preserve"> </w:t>
      </w:r>
      <w:r w:rsidR="009D06C3">
        <w:rPr>
          <w:rStyle w:val="kursiv"/>
          <w:i w:val="0"/>
          <w:iCs w:val="0"/>
          <w:sz w:val="28"/>
          <w:szCs w:val="28"/>
        </w:rPr>
        <w:tab/>
      </w:r>
    </w:p>
    <w:p w:rsidR="009D06C3" w:rsidRDefault="009D06C3">
      <w:pPr>
        <w:pStyle w:val="ListNum"/>
        <w:numPr>
          <w:ilvl w:val="0"/>
          <w:numId w:val="0"/>
        </w:numPr>
        <w:spacing w:before="0"/>
        <w:rPr>
          <w:rStyle w:val="kursiv"/>
          <w:i w:val="0"/>
          <w:iCs w:val="0"/>
          <w:sz w:val="28"/>
          <w:szCs w:val="28"/>
        </w:rPr>
      </w:pPr>
      <w:r>
        <w:rPr>
          <w:rStyle w:val="kursiv"/>
          <w:i w:val="0"/>
          <w:iCs w:val="0"/>
          <w:sz w:val="28"/>
          <w:szCs w:val="28"/>
        </w:rPr>
        <w:tab/>
      </w:r>
    </w:p>
    <w:p w:rsidR="009D06C3" w:rsidRDefault="009D06C3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>
        <w:rPr>
          <w:rStyle w:val="kursiv"/>
          <w:i w:val="0"/>
          <w:iCs w:val="0"/>
          <w:sz w:val="28"/>
          <w:szCs w:val="28"/>
        </w:rPr>
        <w:tab/>
        <w:t xml:space="preserve">7. </w:t>
      </w:r>
      <w:r>
        <w:rPr>
          <w:spacing w:val="-6"/>
          <w:sz w:val="28"/>
          <w:szCs w:val="28"/>
        </w:rPr>
        <w:t>Требования к качеству товара.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7.1. Товар должен соответствовать заданным параметрам, техническим и функци</w:t>
      </w:r>
      <w:r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>нальным характеристикам. Товар должен сопровождаться документами, подтвержд</w:t>
      </w:r>
      <w:r>
        <w:rPr>
          <w:spacing w:val="-6"/>
          <w:sz w:val="28"/>
          <w:szCs w:val="28"/>
        </w:rPr>
        <w:t>а</w:t>
      </w:r>
      <w:r>
        <w:rPr>
          <w:spacing w:val="-6"/>
          <w:sz w:val="28"/>
          <w:szCs w:val="28"/>
        </w:rPr>
        <w:t>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7.2. 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</w:t>
      </w:r>
      <w:r>
        <w:rPr>
          <w:spacing w:val="-6"/>
          <w:sz w:val="28"/>
          <w:szCs w:val="28"/>
        </w:rPr>
        <w:t>и</w:t>
      </w:r>
      <w:r>
        <w:rPr>
          <w:spacing w:val="-6"/>
          <w:sz w:val="28"/>
          <w:szCs w:val="28"/>
        </w:rPr>
        <w:t>ям, паспортным данным, медико-биологическим и санитарным нормам, установле</w:t>
      </w:r>
      <w:r>
        <w:rPr>
          <w:spacing w:val="-6"/>
          <w:sz w:val="28"/>
          <w:szCs w:val="28"/>
        </w:rPr>
        <w:t>н</w:t>
      </w:r>
      <w:r>
        <w:rPr>
          <w:spacing w:val="-6"/>
          <w:sz w:val="28"/>
          <w:szCs w:val="28"/>
        </w:rPr>
        <w:t>ным в Российской Федерации.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rStyle w:val="kursiv"/>
          <w:i w:val="0"/>
          <w:iCs w:val="0"/>
          <w:sz w:val="28"/>
          <w:szCs w:val="28"/>
        </w:rPr>
        <w:tab/>
        <w:t xml:space="preserve">8. </w:t>
      </w:r>
      <w:r>
        <w:rPr>
          <w:spacing w:val="-6"/>
          <w:sz w:val="28"/>
          <w:szCs w:val="28"/>
        </w:rPr>
        <w:t>Требования к безопасности товара: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8.1.  Товар должен быть безопасен при его применении по назначению, указанному в технических требованиях.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</w:t>
      </w:r>
      <w:r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>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9D06C3" w:rsidRDefault="009D06C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8.2. </w:t>
      </w:r>
      <w:proofErr w:type="gramStart"/>
      <w:r>
        <w:rPr>
          <w:spacing w:val="-6"/>
          <w:sz w:val="28"/>
          <w:szCs w:val="28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</w:t>
      </w:r>
      <w:r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>вания, обеспечивающие их безопасность для жизни, здоровья потребителя, окружа</w:t>
      </w:r>
      <w:r>
        <w:rPr>
          <w:spacing w:val="-6"/>
          <w:sz w:val="28"/>
          <w:szCs w:val="28"/>
        </w:rPr>
        <w:t>ю</w:t>
      </w:r>
      <w:r>
        <w:rPr>
          <w:spacing w:val="-6"/>
          <w:sz w:val="28"/>
          <w:szCs w:val="28"/>
        </w:rPr>
        <w:t>щей среды и предотвращение причинения вреда имуществу потребителя, соотве</w:t>
      </w:r>
      <w:r>
        <w:rPr>
          <w:spacing w:val="-6"/>
          <w:sz w:val="28"/>
          <w:szCs w:val="28"/>
        </w:rPr>
        <w:t>т</w:t>
      </w:r>
      <w:r>
        <w:rPr>
          <w:spacing w:val="-6"/>
          <w:sz w:val="28"/>
          <w:szCs w:val="28"/>
        </w:rPr>
        <w:t>ствие товаров указанным требованиям подлежит обязательному подтверждению в п</w:t>
      </w:r>
      <w:r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lastRenderedPageBreak/>
        <w:t>рядке, предусмотренном законом или иными правовыми актами (перечень таких т</w:t>
      </w:r>
      <w:r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>варов установлен постановлением Правительства РФ от 01 декабря</w:t>
      </w:r>
      <w:proofErr w:type="gramEnd"/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  <w:r>
        <w:rPr>
          <w:sz w:val="28"/>
          <w:szCs w:val="28"/>
        </w:rPr>
        <w:tab/>
      </w:r>
      <w:proofErr w:type="gramEnd"/>
    </w:p>
    <w:p w:rsidR="009D06C3" w:rsidRDefault="009D06C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</w:r>
      <w:r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9.1.</w:t>
      </w:r>
      <w:r w:rsidR="00A23C5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9.2.</w:t>
      </w:r>
      <w:r w:rsidR="00A23C5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</w:t>
      </w:r>
      <w:r>
        <w:rPr>
          <w:spacing w:val="-6"/>
          <w:sz w:val="28"/>
          <w:szCs w:val="28"/>
        </w:rPr>
        <w:t>ч</w:t>
      </w:r>
      <w:r>
        <w:rPr>
          <w:spacing w:val="-6"/>
          <w:sz w:val="28"/>
          <w:szCs w:val="28"/>
        </w:rPr>
        <w:t>ному месту эксплуатации и погрузочно-разгрузочных работах.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9.3.  Маркировка должна быть нанесена четко, несмываемой краской и включать в с</w:t>
      </w:r>
      <w:r>
        <w:rPr>
          <w:spacing w:val="-6"/>
          <w:sz w:val="28"/>
          <w:szCs w:val="28"/>
        </w:rPr>
        <w:t>е</w:t>
      </w:r>
      <w:r>
        <w:rPr>
          <w:spacing w:val="-6"/>
          <w:sz w:val="28"/>
          <w:szCs w:val="28"/>
        </w:rPr>
        <w:t>бя шифр оборудования, наименование Грузополучателя по ГОСТ Р51474-99 "Упако</w:t>
      </w:r>
      <w:r>
        <w:rPr>
          <w:spacing w:val="-6"/>
          <w:sz w:val="28"/>
          <w:szCs w:val="28"/>
        </w:rPr>
        <w:t>в</w:t>
      </w:r>
      <w:r>
        <w:rPr>
          <w:spacing w:val="-6"/>
          <w:sz w:val="28"/>
          <w:szCs w:val="28"/>
        </w:rPr>
        <w:t>ка. Маркировка, указывающая на способ обращения с грузами", ГОСТ 14192-96 "Маркировка грузов".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9.4. Маркировка упаковки должна строго соответствовать маркировке товара.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10.</w:t>
      </w:r>
      <w:r w:rsidR="00A23C5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Требования к отгрузке и доставке товара.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10.1.</w:t>
      </w:r>
      <w:r w:rsidR="00A23C5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Доставка и отгрузка товара осуществляется по адресу, указанному в п.3 «Техн</w:t>
      </w:r>
      <w:r>
        <w:rPr>
          <w:spacing w:val="-6"/>
          <w:sz w:val="28"/>
          <w:szCs w:val="28"/>
        </w:rPr>
        <w:t>и</w:t>
      </w:r>
      <w:r>
        <w:rPr>
          <w:spacing w:val="-6"/>
          <w:sz w:val="28"/>
          <w:szCs w:val="28"/>
        </w:rPr>
        <w:t>ческо</w:t>
      </w:r>
      <w:r w:rsidR="009764BF">
        <w:rPr>
          <w:spacing w:val="-6"/>
          <w:sz w:val="28"/>
          <w:szCs w:val="28"/>
        </w:rPr>
        <w:t>го</w:t>
      </w:r>
      <w:r>
        <w:rPr>
          <w:spacing w:val="-6"/>
          <w:sz w:val="28"/>
          <w:szCs w:val="28"/>
        </w:rPr>
        <w:t xml:space="preserve"> задани</w:t>
      </w:r>
      <w:r w:rsidR="009764BF">
        <w:rPr>
          <w:spacing w:val="-6"/>
          <w:sz w:val="28"/>
          <w:szCs w:val="28"/>
        </w:rPr>
        <w:t>я</w:t>
      </w:r>
      <w:r>
        <w:rPr>
          <w:spacing w:val="-6"/>
          <w:sz w:val="28"/>
          <w:szCs w:val="28"/>
        </w:rPr>
        <w:t>» с обязательным представлением товарно-сопроводительной док</w:t>
      </w:r>
      <w:r>
        <w:rPr>
          <w:spacing w:val="-6"/>
          <w:sz w:val="28"/>
          <w:szCs w:val="28"/>
        </w:rPr>
        <w:t>у</w:t>
      </w:r>
      <w:r>
        <w:rPr>
          <w:spacing w:val="-6"/>
          <w:sz w:val="28"/>
          <w:szCs w:val="28"/>
        </w:rPr>
        <w:t>ментации в соответствии с требованиями законодательства РФ на момент отгрузки.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10.2.</w:t>
      </w:r>
      <w:r w:rsidR="00A23C5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11.</w:t>
      </w:r>
      <w:r w:rsidR="00A23C5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Требования по комплектности товара.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11.1.</w:t>
      </w:r>
      <w:r w:rsidR="00A23C5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Поставляемый товар должен быть работоспособным, содержать все комплект</w:t>
      </w:r>
      <w:r>
        <w:rPr>
          <w:spacing w:val="-6"/>
          <w:sz w:val="28"/>
          <w:szCs w:val="28"/>
        </w:rPr>
        <w:t>у</w:t>
      </w:r>
      <w:r>
        <w:rPr>
          <w:spacing w:val="-6"/>
          <w:sz w:val="28"/>
          <w:szCs w:val="28"/>
        </w:rPr>
        <w:t>ющие и быть обеспечен комплектом электрических и интерфейсных соединительных кабелей для вы</w:t>
      </w:r>
      <w:r w:rsidR="003E6B6C">
        <w:rPr>
          <w:spacing w:val="-6"/>
          <w:sz w:val="28"/>
          <w:szCs w:val="28"/>
        </w:rPr>
        <w:t>полнения пуско-наладочных работ</w:t>
      </w:r>
      <w:r>
        <w:rPr>
          <w:spacing w:val="-6"/>
          <w:sz w:val="28"/>
          <w:szCs w:val="28"/>
        </w:rPr>
        <w:t xml:space="preserve"> и ввода его в эксплуатацию, вкл</w:t>
      </w:r>
      <w:r>
        <w:rPr>
          <w:spacing w:val="-6"/>
          <w:sz w:val="28"/>
          <w:szCs w:val="28"/>
        </w:rPr>
        <w:t>ю</w:t>
      </w:r>
      <w:r>
        <w:rPr>
          <w:spacing w:val="-6"/>
          <w:sz w:val="28"/>
          <w:szCs w:val="28"/>
        </w:rPr>
        <w:t>чая при необходимости кабельные соединения для интеграции со смежным оборуд</w:t>
      </w:r>
      <w:r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>ванием.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12.</w:t>
      </w:r>
      <w:r w:rsidR="00A23C5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Требования по передаче Заказчику технических и иных документов при п</w:t>
      </w:r>
      <w:r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>ставке товара.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 соответствии со статьей 456 Гражданского Кодекса Российской Федерации прод</w:t>
      </w:r>
      <w:r>
        <w:rPr>
          <w:spacing w:val="-6"/>
          <w:sz w:val="28"/>
          <w:szCs w:val="28"/>
        </w:rPr>
        <w:t>а</w:t>
      </w:r>
      <w:r>
        <w:rPr>
          <w:spacing w:val="-6"/>
          <w:sz w:val="28"/>
          <w:szCs w:val="28"/>
        </w:rPr>
        <w:t>вец обязан передавать принадлежности вещи и относящиеся к ней документы (техн</w:t>
      </w:r>
      <w:r>
        <w:rPr>
          <w:spacing w:val="-6"/>
          <w:sz w:val="28"/>
          <w:szCs w:val="28"/>
        </w:rPr>
        <w:t>и</w:t>
      </w:r>
      <w:r>
        <w:rPr>
          <w:spacing w:val="-6"/>
          <w:sz w:val="28"/>
          <w:szCs w:val="28"/>
        </w:rPr>
        <w:t>ческий паспорт, сертификат качества, инструкцию по эксплуатации), предусмотре</w:t>
      </w:r>
      <w:r>
        <w:rPr>
          <w:spacing w:val="-6"/>
          <w:sz w:val="28"/>
          <w:szCs w:val="28"/>
        </w:rPr>
        <w:t>н</w:t>
      </w:r>
      <w:r>
        <w:rPr>
          <w:spacing w:val="-6"/>
          <w:sz w:val="28"/>
          <w:szCs w:val="28"/>
        </w:rPr>
        <w:t xml:space="preserve">ные законом, иными правовыми актами, договором, только одновременно с передачей такой вещи. 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z w:val="28"/>
          <w:szCs w:val="28"/>
        </w:rPr>
        <w:tab/>
        <w:t xml:space="preserve">13. </w:t>
      </w:r>
      <w:r>
        <w:rPr>
          <w:spacing w:val="-6"/>
          <w:sz w:val="28"/>
          <w:szCs w:val="28"/>
        </w:rPr>
        <w:t>Требования по передаче Заказчику комплекта расходных материалов для первичной эксплуатации товара.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13.1. Поставщик обязан передать Заказчику перечень расходных материалов, указа</w:t>
      </w:r>
      <w:r>
        <w:rPr>
          <w:spacing w:val="-6"/>
          <w:sz w:val="28"/>
          <w:szCs w:val="28"/>
        </w:rPr>
        <w:t>н</w:t>
      </w:r>
      <w:r>
        <w:rPr>
          <w:spacing w:val="-6"/>
          <w:sz w:val="28"/>
          <w:szCs w:val="28"/>
        </w:rPr>
        <w:t>ных в п. 1 настоящего раздела.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14.Порядок сдачи и приемки товара.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14.1.  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</w:t>
      </w:r>
      <w:r>
        <w:rPr>
          <w:spacing w:val="-6"/>
          <w:sz w:val="28"/>
          <w:szCs w:val="28"/>
        </w:rPr>
        <w:lastRenderedPageBreak/>
        <w:t>народного потребления по количеству, утвержденной Постановлением Госарбитража СССР от 15.06.65 № П-6 и Инструкцией о порядке приемки продукции произво</w:t>
      </w:r>
      <w:r>
        <w:rPr>
          <w:spacing w:val="-6"/>
          <w:sz w:val="28"/>
          <w:szCs w:val="28"/>
        </w:rPr>
        <w:t>д</w:t>
      </w:r>
      <w:r>
        <w:rPr>
          <w:spacing w:val="-6"/>
          <w:sz w:val="28"/>
          <w:szCs w:val="28"/>
        </w:rPr>
        <w:t>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433D8B" w:rsidRDefault="00433D8B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3D8B" w:rsidRPr="00BB1ADC" w:rsidRDefault="00433D8B" w:rsidP="00433D8B">
      <w:pPr>
        <w:pStyle w:val="ListNum"/>
        <w:numPr>
          <w:ilvl w:val="0"/>
          <w:numId w:val="0"/>
        </w:numPr>
        <w:spacing w:before="0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15</w:t>
      </w:r>
      <w:r w:rsidRPr="00BB1ADC">
        <w:rPr>
          <w:sz w:val="28"/>
          <w:szCs w:val="28"/>
        </w:rPr>
        <w:t xml:space="preserve">. </w:t>
      </w:r>
      <w:r w:rsidRPr="00BB1ADC">
        <w:rPr>
          <w:bCs/>
          <w:sz w:val="28"/>
          <w:szCs w:val="28"/>
        </w:rPr>
        <w:t>Требования по пуско</w:t>
      </w:r>
      <w:r w:rsidR="00A23C58">
        <w:rPr>
          <w:bCs/>
          <w:sz w:val="28"/>
          <w:szCs w:val="28"/>
        </w:rPr>
        <w:t>-</w:t>
      </w:r>
      <w:r w:rsidRPr="00BB1ADC">
        <w:rPr>
          <w:bCs/>
          <w:sz w:val="28"/>
          <w:szCs w:val="28"/>
        </w:rPr>
        <w:t>наладочным работам для поставленного тов</w:t>
      </w:r>
      <w:r w:rsidRPr="00BB1ADC">
        <w:rPr>
          <w:bCs/>
          <w:sz w:val="28"/>
          <w:szCs w:val="28"/>
        </w:rPr>
        <w:t>а</w:t>
      </w:r>
      <w:r w:rsidRPr="00BB1ADC">
        <w:rPr>
          <w:bCs/>
          <w:sz w:val="28"/>
          <w:szCs w:val="28"/>
        </w:rPr>
        <w:t xml:space="preserve">ра: </w:t>
      </w:r>
    </w:p>
    <w:p w:rsidR="00433D8B" w:rsidRPr="00BB1ADC" w:rsidRDefault="00433D8B" w:rsidP="00433D8B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BB1ADC">
        <w:rPr>
          <w:bCs/>
          <w:sz w:val="28"/>
          <w:szCs w:val="28"/>
        </w:rPr>
        <w:tab/>
      </w:r>
      <w:r w:rsidRPr="00BB1ADC">
        <w:rPr>
          <w:spacing w:val="-6"/>
          <w:sz w:val="28"/>
          <w:szCs w:val="28"/>
        </w:rPr>
        <w:tab/>
        <w:t>1</w:t>
      </w:r>
      <w:r>
        <w:rPr>
          <w:spacing w:val="-6"/>
          <w:sz w:val="28"/>
          <w:szCs w:val="28"/>
        </w:rPr>
        <w:t>5</w:t>
      </w:r>
      <w:r w:rsidRPr="00BB1ADC">
        <w:rPr>
          <w:spacing w:val="-6"/>
          <w:sz w:val="28"/>
          <w:szCs w:val="28"/>
        </w:rPr>
        <w:t>.1. Поставщик должен по месту поставки товара провести пуско</w:t>
      </w:r>
      <w:r w:rsidR="00A23C58">
        <w:rPr>
          <w:spacing w:val="-6"/>
          <w:sz w:val="28"/>
          <w:szCs w:val="28"/>
        </w:rPr>
        <w:t>-</w:t>
      </w:r>
      <w:r w:rsidRPr="00BB1ADC">
        <w:rPr>
          <w:spacing w:val="-6"/>
          <w:sz w:val="28"/>
          <w:szCs w:val="28"/>
        </w:rPr>
        <w:t>наладочные работы товара за счет</w:t>
      </w:r>
      <w:r>
        <w:rPr>
          <w:spacing w:val="-6"/>
          <w:sz w:val="28"/>
          <w:szCs w:val="28"/>
        </w:rPr>
        <w:t xml:space="preserve"> собственных средств, а именно: </w:t>
      </w:r>
      <w:r>
        <w:rPr>
          <w:sz w:val="28"/>
          <w:szCs w:val="28"/>
        </w:rPr>
        <w:t>р</w:t>
      </w:r>
      <w:r w:rsidRPr="00BB1ADC">
        <w:rPr>
          <w:sz w:val="28"/>
          <w:szCs w:val="28"/>
        </w:rPr>
        <w:t>аспаковка оборудования;</w:t>
      </w:r>
      <w:r>
        <w:rPr>
          <w:sz w:val="28"/>
          <w:szCs w:val="28"/>
        </w:rPr>
        <w:t xml:space="preserve"> сборка, настройка; п</w:t>
      </w:r>
      <w:r w:rsidRPr="00BB1ADC">
        <w:rPr>
          <w:sz w:val="28"/>
          <w:szCs w:val="28"/>
        </w:rPr>
        <w:t>одтверждение соответствия комплектации оборудования;</w:t>
      </w:r>
      <w:r>
        <w:rPr>
          <w:sz w:val="28"/>
          <w:szCs w:val="28"/>
        </w:rPr>
        <w:t xml:space="preserve"> п</w:t>
      </w:r>
      <w:r w:rsidRPr="00BB1ADC">
        <w:rPr>
          <w:sz w:val="28"/>
          <w:szCs w:val="28"/>
        </w:rPr>
        <w:t>одтверждение наличия технической документации;</w:t>
      </w:r>
      <w:r>
        <w:rPr>
          <w:sz w:val="28"/>
          <w:szCs w:val="28"/>
        </w:rPr>
        <w:t xml:space="preserve"> у</w:t>
      </w:r>
      <w:r w:rsidRPr="00BB1ADC">
        <w:rPr>
          <w:sz w:val="28"/>
          <w:szCs w:val="28"/>
        </w:rPr>
        <w:t>становка прибора по месту эксплуатации;</w:t>
      </w:r>
      <w:r>
        <w:rPr>
          <w:sz w:val="28"/>
          <w:szCs w:val="28"/>
        </w:rPr>
        <w:t xml:space="preserve"> п</w:t>
      </w:r>
      <w:r w:rsidRPr="00BB1ADC">
        <w:rPr>
          <w:sz w:val="28"/>
          <w:szCs w:val="28"/>
        </w:rPr>
        <w:t>одключение оборудования к источникам питания;</w:t>
      </w:r>
      <w:r>
        <w:rPr>
          <w:sz w:val="28"/>
          <w:szCs w:val="28"/>
        </w:rPr>
        <w:t xml:space="preserve"> д</w:t>
      </w:r>
      <w:r w:rsidRPr="00BB1ADC">
        <w:rPr>
          <w:sz w:val="28"/>
          <w:szCs w:val="28"/>
        </w:rPr>
        <w:t>емонстрация работоспособно</w:t>
      </w:r>
      <w:r>
        <w:rPr>
          <w:sz w:val="28"/>
          <w:szCs w:val="28"/>
        </w:rPr>
        <w:t>сти оборудования;</w:t>
      </w:r>
      <w:r w:rsidRPr="00BB1ADC">
        <w:rPr>
          <w:sz w:val="28"/>
          <w:szCs w:val="28"/>
        </w:rPr>
        <w:t xml:space="preserve"> проведение необходимых циклов.</w:t>
      </w:r>
    </w:p>
    <w:p w:rsidR="00433D8B" w:rsidRDefault="00433D8B" w:rsidP="00433D8B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15</w:t>
      </w:r>
      <w:r w:rsidRPr="00BB1ADC">
        <w:rPr>
          <w:spacing w:val="-6"/>
          <w:sz w:val="28"/>
          <w:szCs w:val="28"/>
        </w:rPr>
        <w:t>.2. Пуско</w:t>
      </w:r>
      <w:r w:rsidR="00A23C58">
        <w:rPr>
          <w:spacing w:val="-6"/>
          <w:sz w:val="28"/>
          <w:szCs w:val="28"/>
        </w:rPr>
        <w:t>-</w:t>
      </w:r>
      <w:r w:rsidRPr="00BB1ADC">
        <w:rPr>
          <w:spacing w:val="-6"/>
          <w:sz w:val="28"/>
          <w:szCs w:val="28"/>
        </w:rPr>
        <w:t>наладочные работы поставляемого товара должны производиться аккредитованными производителем товара специалистами.</w:t>
      </w:r>
    </w:p>
    <w:p w:rsidR="00433D8B" w:rsidRDefault="00433D8B" w:rsidP="00433D8B">
      <w:pPr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</w:p>
    <w:p w:rsidR="00433D8B" w:rsidRPr="00BB1ADC" w:rsidRDefault="00433D8B" w:rsidP="00433D8B">
      <w:pPr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                16</w:t>
      </w:r>
      <w:r w:rsidRPr="00BB1ADC">
        <w:rPr>
          <w:spacing w:val="-6"/>
          <w:sz w:val="28"/>
          <w:szCs w:val="28"/>
        </w:rPr>
        <w:t xml:space="preserve">. </w:t>
      </w:r>
      <w:r w:rsidRPr="00BB1ADC">
        <w:rPr>
          <w:sz w:val="28"/>
          <w:szCs w:val="28"/>
        </w:rPr>
        <w:t>Требования к обучению.</w:t>
      </w:r>
    </w:p>
    <w:p w:rsidR="00433D8B" w:rsidRDefault="00433D8B" w:rsidP="00433D8B">
      <w:pPr>
        <w:rPr>
          <w:sz w:val="28"/>
          <w:szCs w:val="28"/>
        </w:rPr>
      </w:pPr>
      <w:r>
        <w:rPr>
          <w:sz w:val="28"/>
          <w:szCs w:val="28"/>
        </w:rPr>
        <w:tab/>
        <w:t>16</w:t>
      </w:r>
      <w:r w:rsidRPr="00BB1ADC">
        <w:rPr>
          <w:sz w:val="28"/>
          <w:szCs w:val="28"/>
        </w:rPr>
        <w:t>.1</w:t>
      </w:r>
      <w:r w:rsidR="00A23C58">
        <w:rPr>
          <w:sz w:val="28"/>
          <w:szCs w:val="28"/>
        </w:rPr>
        <w:t>.</w:t>
      </w:r>
      <w:r w:rsidRPr="00BB1ADC">
        <w:rPr>
          <w:sz w:val="28"/>
          <w:szCs w:val="28"/>
        </w:rPr>
        <w:t xml:space="preserve"> Провести обучение персонала Заказчика по адресу, указанному в пункте </w:t>
      </w:r>
      <w:r w:rsidR="005826C1">
        <w:rPr>
          <w:sz w:val="28"/>
          <w:szCs w:val="28"/>
        </w:rPr>
        <w:t>3 р</w:t>
      </w:r>
      <w:r w:rsidR="00A23C58">
        <w:rPr>
          <w:sz w:val="28"/>
          <w:szCs w:val="28"/>
        </w:rPr>
        <w:t>аздела 3 «Технического задания</w:t>
      </w:r>
      <w:r w:rsidRPr="00BB1ADC">
        <w:rPr>
          <w:sz w:val="28"/>
          <w:szCs w:val="28"/>
        </w:rPr>
        <w:t>» по программе «Техническое обслуж</w:t>
      </w:r>
      <w:r w:rsidRPr="00BB1ADC">
        <w:rPr>
          <w:sz w:val="28"/>
          <w:szCs w:val="28"/>
        </w:rPr>
        <w:t>и</w:t>
      </w:r>
      <w:r w:rsidRPr="00BB1ADC">
        <w:rPr>
          <w:sz w:val="28"/>
          <w:szCs w:val="28"/>
        </w:rPr>
        <w:t>в</w:t>
      </w:r>
      <w:r>
        <w:rPr>
          <w:sz w:val="28"/>
          <w:szCs w:val="28"/>
        </w:rPr>
        <w:t>ание, эксплуатация и работа на учебном</w:t>
      </w:r>
      <w:r w:rsidRPr="00433D8B">
        <w:rPr>
          <w:sz w:val="28"/>
          <w:szCs w:val="28"/>
        </w:rPr>
        <w:t xml:space="preserve"> оборудовани</w:t>
      </w:r>
      <w:r>
        <w:rPr>
          <w:sz w:val="28"/>
          <w:szCs w:val="28"/>
        </w:rPr>
        <w:t>и</w:t>
      </w:r>
      <w:r w:rsidRPr="00433D8B">
        <w:rPr>
          <w:sz w:val="28"/>
          <w:szCs w:val="28"/>
        </w:rPr>
        <w:t xml:space="preserve"> для практических </w:t>
      </w:r>
      <w:r w:rsidR="005826C1" w:rsidRPr="00433D8B">
        <w:rPr>
          <w:sz w:val="28"/>
          <w:szCs w:val="28"/>
        </w:rPr>
        <w:t>занятий для</w:t>
      </w:r>
      <w:r w:rsidRPr="00433D8B">
        <w:rPr>
          <w:sz w:val="28"/>
          <w:szCs w:val="28"/>
        </w:rPr>
        <w:t xml:space="preserve"> оснащения центра </w:t>
      </w:r>
      <w:proofErr w:type="spellStart"/>
      <w:r w:rsidRPr="00433D8B">
        <w:rPr>
          <w:sz w:val="28"/>
          <w:szCs w:val="28"/>
        </w:rPr>
        <w:t>симуляционного</w:t>
      </w:r>
      <w:proofErr w:type="spellEnd"/>
      <w:r w:rsidRPr="00433D8B">
        <w:rPr>
          <w:sz w:val="28"/>
          <w:szCs w:val="28"/>
        </w:rPr>
        <w:t xml:space="preserve"> обучения и аккредитации специалистов</w:t>
      </w:r>
      <w:r>
        <w:rPr>
          <w:sz w:val="28"/>
          <w:szCs w:val="28"/>
        </w:rPr>
        <w:t>». Количество обучающихся: 3</w:t>
      </w:r>
      <w:r w:rsidRPr="00BB1ADC">
        <w:rPr>
          <w:sz w:val="28"/>
          <w:szCs w:val="28"/>
        </w:rPr>
        <w:t xml:space="preserve"> (</w:t>
      </w:r>
      <w:r>
        <w:rPr>
          <w:sz w:val="28"/>
          <w:szCs w:val="28"/>
        </w:rPr>
        <w:t>три</w:t>
      </w:r>
      <w:r w:rsidRPr="00BB1ADC">
        <w:rPr>
          <w:sz w:val="28"/>
          <w:szCs w:val="28"/>
        </w:rPr>
        <w:t>) человека. Общее количество часов – 4.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9D06C3" w:rsidRDefault="00433D8B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17</w:t>
      </w:r>
      <w:r w:rsidR="009D06C3">
        <w:rPr>
          <w:spacing w:val="-6"/>
          <w:sz w:val="28"/>
          <w:szCs w:val="28"/>
        </w:rPr>
        <w:t>. Требования к условиям эксплуатации товара.</w:t>
      </w:r>
    </w:p>
    <w:p w:rsidR="009D06C3" w:rsidRDefault="00433D8B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</w:t>
      </w:r>
      <w:r w:rsidR="009D06C3">
        <w:rPr>
          <w:spacing w:val="-6"/>
          <w:sz w:val="28"/>
          <w:szCs w:val="28"/>
        </w:rPr>
        <w:t>.1.</w:t>
      </w:r>
      <w:r w:rsidR="00A23C58">
        <w:rPr>
          <w:spacing w:val="-6"/>
          <w:sz w:val="28"/>
          <w:szCs w:val="28"/>
        </w:rPr>
        <w:t xml:space="preserve"> </w:t>
      </w:r>
      <w:r w:rsidR="009D06C3">
        <w:rPr>
          <w:spacing w:val="-6"/>
          <w:sz w:val="28"/>
          <w:szCs w:val="28"/>
        </w:rPr>
        <w:t>Стандартные требования к электрической сети – 220В, 50 Гц. Особые требов</w:t>
      </w:r>
      <w:r w:rsidR="009D06C3">
        <w:rPr>
          <w:spacing w:val="-6"/>
          <w:sz w:val="28"/>
          <w:szCs w:val="28"/>
        </w:rPr>
        <w:t>а</w:t>
      </w:r>
      <w:r w:rsidR="009D06C3">
        <w:rPr>
          <w:spacing w:val="-6"/>
          <w:sz w:val="28"/>
          <w:szCs w:val="28"/>
        </w:rPr>
        <w:t>ния к условиям эксплуатации товара указаны в п. 1 «Технического задания».</w:t>
      </w:r>
    </w:p>
    <w:p w:rsidR="009D06C3" w:rsidRDefault="00433D8B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</w:t>
      </w:r>
      <w:r w:rsidR="009D06C3">
        <w:rPr>
          <w:spacing w:val="-6"/>
          <w:sz w:val="28"/>
          <w:szCs w:val="28"/>
        </w:rPr>
        <w:t>.2. Шум от работы Товара не должен превышать санитарно-гигиенические нормы по данному виду товара.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</w:p>
    <w:p w:rsidR="009D06C3" w:rsidRDefault="00433D8B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18</w:t>
      </w:r>
      <w:r w:rsidR="009D06C3">
        <w:rPr>
          <w:spacing w:val="-6"/>
          <w:sz w:val="28"/>
          <w:szCs w:val="28"/>
        </w:rPr>
        <w:t>.</w:t>
      </w:r>
      <w:r w:rsidR="00A23C58">
        <w:rPr>
          <w:spacing w:val="-6"/>
          <w:sz w:val="28"/>
          <w:szCs w:val="28"/>
        </w:rPr>
        <w:t xml:space="preserve"> </w:t>
      </w:r>
      <w:r w:rsidR="009D06C3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9D06C3" w:rsidRDefault="00433D8B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18</w:t>
      </w:r>
      <w:r w:rsidR="009D06C3">
        <w:rPr>
          <w:spacing w:val="-6"/>
          <w:sz w:val="28"/>
          <w:szCs w:val="28"/>
        </w:rPr>
        <w:t>.1. При поставке поставщик должен гарантировать, что товар не содержит прои</w:t>
      </w:r>
      <w:r w:rsidR="009D06C3">
        <w:rPr>
          <w:spacing w:val="-6"/>
          <w:sz w:val="28"/>
          <w:szCs w:val="28"/>
        </w:rPr>
        <w:t>з</w:t>
      </w:r>
      <w:r w:rsidR="009D06C3">
        <w:rPr>
          <w:spacing w:val="-6"/>
          <w:sz w:val="28"/>
          <w:szCs w:val="28"/>
        </w:rPr>
        <w:t>водственных дефектов.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433D8B">
        <w:rPr>
          <w:spacing w:val="-6"/>
          <w:sz w:val="28"/>
          <w:szCs w:val="28"/>
        </w:rPr>
        <w:t>8</w:t>
      </w:r>
      <w:r>
        <w:rPr>
          <w:spacing w:val="-6"/>
          <w:sz w:val="28"/>
          <w:szCs w:val="28"/>
        </w:rPr>
        <w:t>.2. Гарантийные обязательства должны распространяться на весь товар и на все с</w:t>
      </w:r>
      <w:r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>ставляющие его части (или комплектующие). Гарантийные обязательства фирмы-производителя должны распространяться на весь поставляемый товар, при этом г</w:t>
      </w:r>
      <w:r>
        <w:rPr>
          <w:spacing w:val="-6"/>
          <w:sz w:val="28"/>
          <w:szCs w:val="28"/>
        </w:rPr>
        <w:t>а</w:t>
      </w:r>
      <w:r>
        <w:rPr>
          <w:spacing w:val="-6"/>
          <w:sz w:val="28"/>
          <w:szCs w:val="28"/>
        </w:rPr>
        <w:t>рантийное обслуживание, ремонт или замена по гарантии должно производиться сп</w:t>
      </w:r>
      <w:r>
        <w:rPr>
          <w:spacing w:val="-6"/>
          <w:sz w:val="28"/>
          <w:szCs w:val="28"/>
        </w:rPr>
        <w:t>е</w:t>
      </w:r>
      <w:r>
        <w:rPr>
          <w:spacing w:val="-6"/>
          <w:sz w:val="28"/>
          <w:szCs w:val="28"/>
        </w:rPr>
        <w:t>циалистами, аккредитованными производителем.</w:t>
      </w:r>
    </w:p>
    <w:p w:rsidR="009D06C3" w:rsidRDefault="00433D8B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18</w:t>
      </w:r>
      <w:r w:rsidR="009D06C3">
        <w:rPr>
          <w:spacing w:val="-6"/>
          <w:sz w:val="28"/>
          <w:szCs w:val="28"/>
        </w:rPr>
        <w:t>.3. 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9D06C3" w:rsidRDefault="00433D8B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19</w:t>
      </w:r>
      <w:r w:rsidR="009D06C3">
        <w:rPr>
          <w:spacing w:val="-6"/>
          <w:sz w:val="28"/>
          <w:szCs w:val="28"/>
        </w:rPr>
        <w:t>. Требования по сроку гарантии качества.</w:t>
      </w:r>
    </w:p>
    <w:p w:rsidR="009D06C3" w:rsidRDefault="00433D8B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19</w:t>
      </w:r>
      <w:r w:rsidR="009D06C3">
        <w:rPr>
          <w:spacing w:val="-6"/>
          <w:sz w:val="28"/>
          <w:szCs w:val="28"/>
        </w:rPr>
        <w:t>.1.</w:t>
      </w:r>
      <w:r w:rsidR="00A23C58">
        <w:rPr>
          <w:spacing w:val="-6"/>
          <w:sz w:val="28"/>
          <w:szCs w:val="28"/>
        </w:rPr>
        <w:t xml:space="preserve"> </w:t>
      </w:r>
      <w:r w:rsidR="009D06C3">
        <w:rPr>
          <w:spacing w:val="-6"/>
          <w:sz w:val="28"/>
          <w:szCs w:val="28"/>
        </w:rPr>
        <w:t xml:space="preserve">Срок действия гарантии поставщика: не менее 12 месяцев с даты </w:t>
      </w:r>
      <w:proofErr w:type="gramStart"/>
      <w:r w:rsidR="009D06C3">
        <w:rPr>
          <w:spacing w:val="-6"/>
          <w:sz w:val="28"/>
          <w:szCs w:val="28"/>
        </w:rPr>
        <w:t>подписания а</w:t>
      </w:r>
      <w:r w:rsidR="009D06C3">
        <w:rPr>
          <w:spacing w:val="-6"/>
          <w:sz w:val="28"/>
          <w:szCs w:val="28"/>
        </w:rPr>
        <w:t>к</w:t>
      </w:r>
      <w:r w:rsidR="009D06C3">
        <w:rPr>
          <w:spacing w:val="-6"/>
          <w:sz w:val="28"/>
          <w:szCs w:val="28"/>
        </w:rPr>
        <w:t>та сдачи-приемки исполнения обязательств</w:t>
      </w:r>
      <w:proofErr w:type="gramEnd"/>
      <w:r w:rsidR="009D06C3">
        <w:rPr>
          <w:spacing w:val="-6"/>
          <w:sz w:val="28"/>
          <w:szCs w:val="28"/>
        </w:rPr>
        <w:t xml:space="preserve">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9D06C3" w:rsidRDefault="00433D8B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19</w:t>
      </w:r>
      <w:r w:rsidR="009D06C3">
        <w:rPr>
          <w:spacing w:val="-6"/>
          <w:sz w:val="28"/>
          <w:szCs w:val="28"/>
        </w:rPr>
        <w:t>.2.</w:t>
      </w:r>
      <w:r w:rsidR="00A23C58">
        <w:rPr>
          <w:spacing w:val="-6"/>
          <w:sz w:val="28"/>
          <w:szCs w:val="28"/>
        </w:rPr>
        <w:t xml:space="preserve"> </w:t>
      </w:r>
      <w:r w:rsidR="009D06C3">
        <w:rPr>
          <w:spacing w:val="-6"/>
          <w:sz w:val="28"/>
          <w:szCs w:val="28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</w:t>
      </w:r>
      <w:proofErr w:type="gramStart"/>
      <w:r w:rsidR="009D06C3">
        <w:rPr>
          <w:spacing w:val="-6"/>
          <w:sz w:val="28"/>
          <w:szCs w:val="28"/>
        </w:rPr>
        <w:t>комплектующие</w:t>
      </w:r>
      <w:proofErr w:type="gramEnd"/>
      <w:r w:rsidR="009D06C3">
        <w:rPr>
          <w:spacing w:val="-6"/>
          <w:sz w:val="28"/>
          <w:szCs w:val="28"/>
        </w:rPr>
        <w:t xml:space="preserve">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</w:t>
      </w:r>
      <w:r w:rsidR="009D06C3">
        <w:rPr>
          <w:spacing w:val="-6"/>
          <w:sz w:val="28"/>
          <w:szCs w:val="28"/>
        </w:rPr>
        <w:t>й</w:t>
      </w:r>
      <w:r w:rsidR="009D06C3">
        <w:rPr>
          <w:spacing w:val="-6"/>
          <w:sz w:val="28"/>
          <w:szCs w:val="28"/>
        </w:rPr>
        <w:t>ствие гарантийного срока продлевается поставщиком на срок устранения соотве</w:t>
      </w:r>
      <w:r w:rsidR="009D06C3">
        <w:rPr>
          <w:spacing w:val="-6"/>
          <w:sz w:val="28"/>
          <w:szCs w:val="28"/>
        </w:rPr>
        <w:t>т</w:t>
      </w:r>
      <w:r w:rsidR="009D06C3">
        <w:rPr>
          <w:spacing w:val="-6"/>
          <w:sz w:val="28"/>
          <w:szCs w:val="28"/>
        </w:rPr>
        <w:t>ствующих обстоятельств (независимо от места нахождения товара).</w:t>
      </w:r>
    </w:p>
    <w:p w:rsidR="009D06C3" w:rsidRDefault="00433D8B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19</w:t>
      </w:r>
      <w:r w:rsidR="009D06C3">
        <w:rPr>
          <w:spacing w:val="-6"/>
          <w:sz w:val="28"/>
          <w:szCs w:val="28"/>
        </w:rPr>
        <w:t>.3.</w:t>
      </w:r>
      <w:r w:rsidR="00A23C58">
        <w:rPr>
          <w:spacing w:val="-6"/>
          <w:sz w:val="28"/>
          <w:szCs w:val="28"/>
        </w:rPr>
        <w:t xml:space="preserve"> </w:t>
      </w:r>
      <w:r w:rsidR="009D06C3">
        <w:rPr>
          <w:spacing w:val="-6"/>
          <w:sz w:val="28"/>
          <w:szCs w:val="28"/>
        </w:rPr>
        <w:t>Заказчик незамедлительно, но не более чем в 10-дневный срок, уведомляет п</w:t>
      </w:r>
      <w:r w:rsidR="009D06C3">
        <w:rPr>
          <w:spacing w:val="-6"/>
          <w:sz w:val="28"/>
          <w:szCs w:val="28"/>
        </w:rPr>
        <w:t>о</w:t>
      </w:r>
      <w:r w:rsidR="009D06C3">
        <w:rPr>
          <w:spacing w:val="-6"/>
          <w:sz w:val="28"/>
          <w:szCs w:val="28"/>
        </w:rPr>
        <w:t>ставщика о наступлении гарантийного случая и оформляет данный факт соответств</w:t>
      </w:r>
      <w:r w:rsidR="009D06C3">
        <w:rPr>
          <w:spacing w:val="-6"/>
          <w:sz w:val="28"/>
          <w:szCs w:val="28"/>
        </w:rPr>
        <w:t>у</w:t>
      </w:r>
      <w:r w:rsidR="009D06C3">
        <w:rPr>
          <w:spacing w:val="-6"/>
          <w:sz w:val="28"/>
          <w:szCs w:val="28"/>
        </w:rPr>
        <w:t>ющим Актом, который направляется поставщику для устранения неисправностей.</w:t>
      </w:r>
    </w:p>
    <w:p w:rsidR="009D06C3" w:rsidRDefault="00433D8B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19</w:t>
      </w:r>
      <w:r w:rsidR="009D06C3">
        <w:rPr>
          <w:spacing w:val="-6"/>
          <w:sz w:val="28"/>
          <w:szCs w:val="28"/>
        </w:rPr>
        <w:t>.4.</w:t>
      </w:r>
      <w:r w:rsidR="00A23C58">
        <w:rPr>
          <w:spacing w:val="-6"/>
          <w:sz w:val="28"/>
          <w:szCs w:val="28"/>
        </w:rPr>
        <w:t xml:space="preserve"> </w:t>
      </w:r>
      <w:r w:rsidR="009D06C3">
        <w:rPr>
          <w:spacing w:val="-6"/>
          <w:sz w:val="28"/>
          <w:szCs w:val="28"/>
        </w:rPr>
        <w:t>Время устранения отказа (устранение неисправности) товара при наступлении гарантийного случая – не более 14 календарных дней с момента получения поставщ</w:t>
      </w:r>
      <w:r w:rsidR="009D06C3">
        <w:rPr>
          <w:spacing w:val="-6"/>
          <w:sz w:val="28"/>
          <w:szCs w:val="28"/>
        </w:rPr>
        <w:t>и</w:t>
      </w:r>
      <w:r w:rsidR="009D06C3">
        <w:rPr>
          <w:spacing w:val="-6"/>
          <w:sz w:val="28"/>
          <w:szCs w:val="28"/>
        </w:rPr>
        <w:t>ком Акта, при этом затраты на доставку товара до сервисного центра и обратно ос</w:t>
      </w:r>
      <w:r w:rsidR="009D06C3">
        <w:rPr>
          <w:spacing w:val="-6"/>
          <w:sz w:val="28"/>
          <w:szCs w:val="28"/>
        </w:rPr>
        <w:t>у</w:t>
      </w:r>
      <w:r w:rsidR="009D06C3">
        <w:rPr>
          <w:spacing w:val="-6"/>
          <w:sz w:val="28"/>
          <w:szCs w:val="28"/>
        </w:rPr>
        <w:t>ществляются за счет и силами поставщика.</w:t>
      </w:r>
    </w:p>
    <w:p w:rsidR="009D06C3" w:rsidRDefault="00433D8B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19</w:t>
      </w:r>
      <w:r w:rsidR="009D06C3">
        <w:rPr>
          <w:spacing w:val="-6"/>
          <w:sz w:val="28"/>
          <w:szCs w:val="28"/>
        </w:rPr>
        <w:t>.5.</w:t>
      </w:r>
      <w:r w:rsidR="00A23C58">
        <w:rPr>
          <w:spacing w:val="-6"/>
          <w:sz w:val="28"/>
          <w:szCs w:val="28"/>
        </w:rPr>
        <w:t xml:space="preserve"> </w:t>
      </w:r>
      <w:r w:rsidR="009D06C3">
        <w:rPr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</w:t>
      </w:r>
      <w:r w:rsidR="009D06C3">
        <w:rPr>
          <w:spacing w:val="-6"/>
          <w:sz w:val="28"/>
          <w:szCs w:val="28"/>
        </w:rPr>
        <w:t>а</w:t>
      </w:r>
      <w:r w:rsidR="009D06C3">
        <w:rPr>
          <w:spacing w:val="-6"/>
          <w:sz w:val="28"/>
          <w:szCs w:val="28"/>
        </w:rPr>
        <w:t>тации товара) аналогичный товар на время устранения отказа (устранения неиспра</w:t>
      </w:r>
      <w:r w:rsidR="009D06C3">
        <w:rPr>
          <w:spacing w:val="-6"/>
          <w:sz w:val="28"/>
          <w:szCs w:val="28"/>
        </w:rPr>
        <w:t>в</w:t>
      </w:r>
      <w:r w:rsidR="009D06C3">
        <w:rPr>
          <w:spacing w:val="-6"/>
          <w:sz w:val="28"/>
          <w:szCs w:val="28"/>
        </w:rPr>
        <w:t>ности).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9D06C3" w:rsidRDefault="00433D8B">
      <w:pPr>
        <w:pStyle w:val="ListNum"/>
        <w:numPr>
          <w:ilvl w:val="0"/>
          <w:numId w:val="0"/>
        </w:numPr>
        <w:spacing w:before="0"/>
        <w:ind w:left="435"/>
        <w:rPr>
          <w:sz w:val="28"/>
          <w:szCs w:val="28"/>
        </w:rPr>
      </w:pPr>
      <w:r>
        <w:rPr>
          <w:sz w:val="28"/>
          <w:szCs w:val="28"/>
        </w:rPr>
        <w:t>20</w:t>
      </w:r>
      <w:r w:rsidR="009D06C3">
        <w:rPr>
          <w:sz w:val="28"/>
          <w:szCs w:val="28"/>
        </w:rPr>
        <w:t>. Авторские права.</w:t>
      </w:r>
    </w:p>
    <w:p w:rsidR="009D06C3" w:rsidRDefault="00433D8B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pacing w:val="-6"/>
          <w:sz w:val="28"/>
          <w:szCs w:val="28"/>
        </w:rPr>
        <w:t>20</w:t>
      </w:r>
      <w:r w:rsidR="009D06C3">
        <w:rPr>
          <w:spacing w:val="-6"/>
          <w:sz w:val="28"/>
          <w:szCs w:val="28"/>
        </w:rPr>
        <w:t>.1. В случае возникновения, в связи с исполнением обязательств Поставщика по п</w:t>
      </w:r>
      <w:r w:rsidR="009D06C3">
        <w:rPr>
          <w:spacing w:val="-6"/>
          <w:sz w:val="28"/>
          <w:szCs w:val="28"/>
        </w:rPr>
        <w:t>е</w:t>
      </w:r>
      <w:r w:rsidR="009D06C3">
        <w:rPr>
          <w:spacing w:val="-6"/>
          <w:sz w:val="28"/>
          <w:szCs w:val="28"/>
        </w:rPr>
        <w:t>редаче товара, объектов интеллектуальной собственности Поставщик должен пер</w:t>
      </w:r>
      <w:r w:rsidR="009D06C3">
        <w:rPr>
          <w:spacing w:val="-6"/>
          <w:sz w:val="28"/>
          <w:szCs w:val="28"/>
        </w:rPr>
        <w:t>е</w:t>
      </w:r>
      <w:r w:rsidR="009D06C3">
        <w:rPr>
          <w:spacing w:val="-6"/>
          <w:sz w:val="28"/>
          <w:szCs w:val="28"/>
        </w:rPr>
        <w:t>дать Заказчику неисключительные права на них.</w:t>
      </w:r>
    </w:p>
    <w:p w:rsidR="009D06C3" w:rsidRDefault="009D06C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F01351" w:rsidRDefault="00F01351" w:rsidP="00F01351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</w:p>
    <w:p w:rsidR="00F01351" w:rsidRPr="000F0AF0" w:rsidRDefault="00F01351" w:rsidP="00F01351">
      <w:pPr>
        <w:jc w:val="both"/>
        <w:rPr>
          <w:sz w:val="28"/>
          <w:szCs w:val="28"/>
        </w:rPr>
      </w:pPr>
      <w:r w:rsidRPr="000F0AF0">
        <w:rPr>
          <w:sz w:val="28"/>
          <w:szCs w:val="28"/>
        </w:rPr>
        <w:t xml:space="preserve">Проректор НИЯУ МИФИ, </w:t>
      </w:r>
    </w:p>
    <w:p w:rsidR="00F01351" w:rsidRDefault="00F01351" w:rsidP="00F01351">
      <w:pPr>
        <w:jc w:val="both"/>
        <w:rPr>
          <w:sz w:val="28"/>
          <w:szCs w:val="28"/>
        </w:rPr>
      </w:pPr>
      <w:proofErr w:type="spellStart"/>
      <w:r w:rsidRPr="000F0AF0">
        <w:rPr>
          <w:sz w:val="28"/>
          <w:szCs w:val="28"/>
        </w:rPr>
        <w:t>и.о</w:t>
      </w:r>
      <w:proofErr w:type="spellEnd"/>
      <w:r w:rsidRPr="000F0AF0">
        <w:rPr>
          <w:sz w:val="28"/>
          <w:szCs w:val="28"/>
        </w:rPr>
        <w:t>. первого заместителя директора</w:t>
      </w:r>
    </w:p>
    <w:p w:rsidR="00F01351" w:rsidRPr="00CD1EE7" w:rsidRDefault="00F01351" w:rsidP="00F01351">
      <w:pPr>
        <w:jc w:val="both"/>
        <w:rPr>
          <w:sz w:val="28"/>
          <w:szCs w:val="28"/>
        </w:rPr>
      </w:pPr>
      <w:r w:rsidRPr="000F0AF0">
        <w:rPr>
          <w:sz w:val="28"/>
          <w:szCs w:val="28"/>
        </w:rPr>
        <w:t xml:space="preserve"> ИАТЭ НИЯУ МИФИ</w:t>
      </w:r>
      <w:r>
        <w:rPr>
          <w:b/>
        </w:rPr>
        <w:t xml:space="preserve">           </w:t>
      </w:r>
      <w:r w:rsidRPr="00CD1E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</w:t>
      </w:r>
      <w:r w:rsidRPr="00CD1EE7">
        <w:rPr>
          <w:sz w:val="28"/>
          <w:szCs w:val="28"/>
        </w:rPr>
        <w:t xml:space="preserve">  Т.Н. Леонова </w:t>
      </w:r>
    </w:p>
    <w:p w:rsidR="00F01351" w:rsidRPr="007B40AA" w:rsidRDefault="00F01351" w:rsidP="00F01351">
      <w:pPr>
        <w:tabs>
          <w:tab w:val="left" w:pos="7020"/>
          <w:tab w:val="left" w:pos="7200"/>
        </w:tabs>
        <w:rPr>
          <w:sz w:val="28"/>
          <w:szCs w:val="28"/>
        </w:rPr>
      </w:pPr>
    </w:p>
    <w:p w:rsidR="00F01351" w:rsidRPr="007B40AA" w:rsidRDefault="00F01351" w:rsidP="00F01351">
      <w:pPr>
        <w:rPr>
          <w:sz w:val="28"/>
          <w:szCs w:val="28"/>
        </w:rPr>
      </w:pPr>
      <w:r w:rsidRPr="007B40AA">
        <w:rPr>
          <w:sz w:val="28"/>
          <w:szCs w:val="28"/>
        </w:rPr>
        <w:t>ПОДГОТОВЛЕНО:</w:t>
      </w:r>
    </w:p>
    <w:p w:rsidR="00F01351" w:rsidRDefault="00F01351" w:rsidP="00F01351">
      <w:pPr>
        <w:tabs>
          <w:tab w:val="left" w:pos="284"/>
        </w:tabs>
        <w:jc w:val="both"/>
        <w:rPr>
          <w:sz w:val="28"/>
          <w:szCs w:val="28"/>
        </w:rPr>
      </w:pPr>
      <w:r w:rsidRPr="007B40AA">
        <w:rPr>
          <w:sz w:val="28"/>
          <w:szCs w:val="28"/>
        </w:rPr>
        <w:t xml:space="preserve">Начальник </w:t>
      </w:r>
      <w:r>
        <w:rPr>
          <w:sz w:val="28"/>
          <w:szCs w:val="28"/>
        </w:rPr>
        <w:t xml:space="preserve">управления закупок    </w:t>
      </w:r>
      <w:r w:rsidRPr="007B40AA">
        <w:rPr>
          <w:sz w:val="28"/>
          <w:szCs w:val="28"/>
        </w:rPr>
        <w:tab/>
      </w:r>
      <w:r w:rsidRPr="007B40AA">
        <w:rPr>
          <w:sz w:val="28"/>
          <w:szCs w:val="28"/>
        </w:rPr>
        <w:tab/>
      </w:r>
      <w:r w:rsidRPr="007B40A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</w:t>
      </w:r>
      <w:r w:rsidRPr="007B40AA">
        <w:rPr>
          <w:sz w:val="28"/>
          <w:szCs w:val="28"/>
        </w:rPr>
        <w:t>О.С. Жданова</w:t>
      </w:r>
    </w:p>
    <w:p w:rsidR="00F01351" w:rsidRPr="007B40AA" w:rsidRDefault="00F01351" w:rsidP="00F01351">
      <w:pPr>
        <w:tabs>
          <w:tab w:val="left" w:pos="284"/>
        </w:tabs>
        <w:jc w:val="both"/>
        <w:rPr>
          <w:sz w:val="28"/>
          <w:szCs w:val="28"/>
        </w:rPr>
      </w:pPr>
    </w:p>
    <w:p w:rsidR="00F01351" w:rsidRPr="007B40AA" w:rsidRDefault="00F01351" w:rsidP="00F01351">
      <w:pPr>
        <w:rPr>
          <w:sz w:val="28"/>
          <w:szCs w:val="28"/>
        </w:rPr>
      </w:pPr>
      <w:r w:rsidRPr="007B40AA">
        <w:rPr>
          <w:sz w:val="28"/>
          <w:szCs w:val="28"/>
        </w:rPr>
        <w:t>СОГЛАСОВАНО:</w:t>
      </w:r>
    </w:p>
    <w:p w:rsidR="00F01351" w:rsidRDefault="00F01351" w:rsidP="00F01351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Начальник УМУ</w:t>
      </w:r>
      <w:r w:rsidRPr="006320A9">
        <w:rPr>
          <w:spacing w:val="-6"/>
          <w:sz w:val="28"/>
          <w:szCs w:val="28"/>
        </w:rPr>
        <w:t xml:space="preserve">                    </w:t>
      </w:r>
      <w:r>
        <w:rPr>
          <w:spacing w:val="-6"/>
          <w:sz w:val="28"/>
          <w:szCs w:val="28"/>
        </w:rPr>
        <w:t xml:space="preserve">                                                  М.Г. Ткаченко</w:t>
      </w:r>
    </w:p>
    <w:p w:rsidR="00F01351" w:rsidRDefault="00F01351" w:rsidP="00F01351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F01351" w:rsidRDefault="00F01351" w:rsidP="00F01351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Ответственный</w:t>
      </w:r>
      <w:proofErr w:type="gramEnd"/>
      <w:r>
        <w:rPr>
          <w:spacing w:val="-6"/>
          <w:sz w:val="28"/>
          <w:szCs w:val="28"/>
        </w:rPr>
        <w:t xml:space="preserve"> за техническое задание:</w:t>
      </w:r>
    </w:p>
    <w:p w:rsidR="00F01351" w:rsidRDefault="00F01351" w:rsidP="00F01351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proofErr w:type="spellStart"/>
      <w:r>
        <w:rPr>
          <w:spacing w:val="-6"/>
          <w:sz w:val="28"/>
          <w:szCs w:val="28"/>
        </w:rPr>
        <w:t>И.о</w:t>
      </w:r>
      <w:proofErr w:type="spellEnd"/>
      <w:r>
        <w:rPr>
          <w:spacing w:val="-6"/>
          <w:sz w:val="28"/>
          <w:szCs w:val="28"/>
        </w:rPr>
        <w:t>. начальника отдела Биотехнологий                                А.А. Котляров</w:t>
      </w:r>
    </w:p>
    <w:p w:rsidR="009D06C3" w:rsidRDefault="009D06C3">
      <w:pPr>
        <w:rPr>
          <w:sz w:val="28"/>
          <w:szCs w:val="28"/>
        </w:rPr>
      </w:pPr>
    </w:p>
    <w:p w:rsidR="009D06C3" w:rsidRDefault="009D06C3">
      <w:pPr>
        <w:pStyle w:val="32"/>
        <w:widowControl/>
        <w:ind w:firstLine="0"/>
        <w:jc w:val="center"/>
        <w:rPr>
          <w:sz w:val="28"/>
          <w:szCs w:val="28"/>
        </w:rPr>
      </w:pPr>
    </w:p>
    <w:p w:rsidR="009D06C3" w:rsidRDefault="009D06C3">
      <w:pPr>
        <w:jc w:val="center"/>
        <w:rPr>
          <w:sz w:val="28"/>
          <w:szCs w:val="28"/>
        </w:rPr>
      </w:pPr>
    </w:p>
    <w:p w:rsidR="009D06C3" w:rsidRDefault="009D06C3">
      <w:pPr>
        <w:jc w:val="center"/>
        <w:rPr>
          <w:sz w:val="28"/>
          <w:szCs w:val="28"/>
        </w:rPr>
      </w:pPr>
    </w:p>
    <w:p w:rsidR="009D06C3" w:rsidRDefault="009D06C3">
      <w:pPr>
        <w:jc w:val="center"/>
        <w:rPr>
          <w:sz w:val="28"/>
          <w:szCs w:val="28"/>
        </w:rPr>
      </w:pPr>
    </w:p>
    <w:p w:rsidR="009D06C3" w:rsidRDefault="009D06C3">
      <w:pPr>
        <w:jc w:val="center"/>
        <w:rPr>
          <w:sz w:val="28"/>
          <w:szCs w:val="28"/>
        </w:rPr>
      </w:pPr>
    </w:p>
    <w:p w:rsidR="009D06C3" w:rsidRDefault="009D06C3">
      <w:pPr>
        <w:jc w:val="center"/>
        <w:rPr>
          <w:sz w:val="28"/>
          <w:szCs w:val="28"/>
        </w:rPr>
      </w:pPr>
    </w:p>
    <w:p w:rsidR="009D06C3" w:rsidRDefault="009D06C3">
      <w:pPr>
        <w:jc w:val="center"/>
        <w:rPr>
          <w:sz w:val="28"/>
          <w:szCs w:val="28"/>
        </w:rPr>
      </w:pPr>
    </w:p>
    <w:p w:rsidR="009D06C3" w:rsidRDefault="009D06C3">
      <w:pPr>
        <w:jc w:val="center"/>
        <w:rPr>
          <w:sz w:val="28"/>
          <w:szCs w:val="28"/>
        </w:rPr>
      </w:pPr>
    </w:p>
    <w:p w:rsidR="009D06C3" w:rsidRDefault="00F6201B">
      <w:pPr>
        <w:pStyle w:val="32"/>
        <w:widowControl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9D06C3">
        <w:rPr>
          <w:sz w:val="28"/>
          <w:szCs w:val="28"/>
        </w:rPr>
        <w:lastRenderedPageBreak/>
        <w:t>4. Образцы форм и документов для заполнения</w:t>
      </w:r>
      <w:r w:rsidR="009D06C3">
        <w:rPr>
          <w:sz w:val="28"/>
          <w:szCs w:val="28"/>
        </w:rPr>
        <w:br/>
        <w:t>участниками процедуры закупки</w:t>
      </w:r>
    </w:p>
    <w:p w:rsidR="009D06C3" w:rsidRDefault="009D06C3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9D06C3" w:rsidRDefault="009D06C3">
      <w:pPr>
        <w:jc w:val="right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Форма 1 </w:t>
      </w: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9D06C3" w:rsidRDefault="009D06C3">
      <w:pPr>
        <w:rPr>
          <w:sz w:val="28"/>
          <w:szCs w:val="28"/>
        </w:rPr>
      </w:pPr>
      <w:r>
        <w:rPr>
          <w:sz w:val="24"/>
          <w:szCs w:val="24"/>
        </w:rPr>
        <w:t>Дата, исх. №</w:t>
      </w:r>
      <w:r>
        <w:rPr>
          <w:sz w:val="28"/>
          <w:szCs w:val="28"/>
        </w:rPr>
        <w:t xml:space="preserve"> ____</w:t>
      </w:r>
    </w:p>
    <w:p w:rsidR="009D06C3" w:rsidRDefault="009D06C3">
      <w:pPr>
        <w:jc w:val="right"/>
        <w:rPr>
          <w:sz w:val="28"/>
          <w:szCs w:val="28"/>
        </w:rPr>
      </w:pPr>
    </w:p>
    <w:p w:rsidR="009D06C3" w:rsidRDefault="009D06C3">
      <w:pPr>
        <w:rPr>
          <w:sz w:val="28"/>
          <w:szCs w:val="28"/>
        </w:rPr>
      </w:pPr>
    </w:p>
    <w:p w:rsidR="009D06C3" w:rsidRDefault="009D06C3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ПЕРВАЯ ЧАСТЬ ЗАЯВКИ НА УЧАСТИЕ В ОТКРЫТОМ АУКЦИОНЕ </w:t>
      </w:r>
    </w:p>
    <w:p w:rsidR="009D06C3" w:rsidRDefault="009D06C3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В ЭЛЕКТРОННОЙ ФОРМЕ</w:t>
      </w:r>
    </w:p>
    <w:p w:rsidR="009D06C3" w:rsidRDefault="009D06C3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на поставку </w:t>
      </w:r>
    </w:p>
    <w:p w:rsidR="009D06C3" w:rsidRDefault="009D06C3">
      <w:pPr>
        <w:pStyle w:val="32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9D06C3" w:rsidRDefault="009D06C3">
      <w:pPr>
        <w:pStyle w:val="32"/>
        <w:widowControl/>
        <w:numPr>
          <w:ilvl w:val="12"/>
          <w:numId w:val="0"/>
        </w:numPr>
        <w:tabs>
          <w:tab w:val="left" w:pos="5880"/>
        </w:tabs>
        <w:jc w:val="center"/>
      </w:pPr>
      <w:r>
        <w:t xml:space="preserve">(предмет открытого аукциона в электронной форме)  </w:t>
      </w:r>
    </w:p>
    <w:p w:rsidR="009D06C3" w:rsidRDefault="009D06C3">
      <w:pPr>
        <w:pStyle w:val="32"/>
        <w:widowControl/>
        <w:numPr>
          <w:ilvl w:val="12"/>
          <w:numId w:val="0"/>
        </w:numPr>
        <w:tabs>
          <w:tab w:val="left" w:pos="5880"/>
        </w:tabs>
        <w:jc w:val="center"/>
      </w:pPr>
    </w:p>
    <w:p w:rsidR="009D06C3" w:rsidRDefault="009D06C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Изучив извещение о проведении открытого аукциона в электронной форме на право заключения договора на поставку ___________________, опубликова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ное на Официальном  сайте Единой информационной системы в сфере закупок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43" w:history="1">
        <w:r>
          <w:rPr>
            <w:rStyle w:val="af0"/>
            <w:sz w:val="28"/>
            <w:szCs w:val="28"/>
            <w:lang w:val="en-US"/>
          </w:rPr>
          <w:t>zakupki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gov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 и электронной торговой площадке «Аукционный Конкур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ный Дом» </w:t>
      </w:r>
      <w:hyperlink r:id="rId44" w:history="1">
        <w:proofErr w:type="gramEnd"/>
        <w:r>
          <w:rPr>
            <w:rStyle w:val="af0"/>
            <w:color w:val="auto"/>
            <w:sz w:val="28"/>
            <w:szCs w:val="28"/>
            <w:lang w:val="en-US"/>
          </w:rPr>
          <w:t>www</w:t>
        </w:r>
        <w:r>
          <w:rPr>
            <w:rStyle w:val="af0"/>
            <w:color w:val="auto"/>
            <w:sz w:val="28"/>
            <w:szCs w:val="28"/>
          </w:rPr>
          <w:t>.</w:t>
        </w:r>
        <w:r>
          <w:rPr>
            <w:rStyle w:val="af0"/>
            <w:color w:val="auto"/>
            <w:sz w:val="28"/>
            <w:szCs w:val="28"/>
            <w:lang w:val="en-US"/>
          </w:rPr>
          <w:t>a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k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d</w:t>
        </w:r>
        <w:r>
          <w:rPr>
            <w:rStyle w:val="af0"/>
            <w:color w:val="auto"/>
            <w:sz w:val="28"/>
            <w:szCs w:val="28"/>
          </w:rPr>
          <w:t>.</w:t>
        </w:r>
        <w:proofErr w:type="spellStart"/>
        <w:r>
          <w:rPr>
            <w:rStyle w:val="af0"/>
            <w:color w:val="auto"/>
            <w:sz w:val="28"/>
            <w:szCs w:val="28"/>
            <w:lang w:val="en-US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она в электронной форме, организация</w:t>
      </w:r>
      <w:proofErr w:type="gramEnd"/>
      <w:r>
        <w:rPr>
          <w:sz w:val="28"/>
          <w:szCs w:val="28"/>
        </w:rPr>
        <w:t>/физическое лицо, сведения о которо</w:t>
      </w:r>
      <w:proofErr w:type="gramStart"/>
      <w:r>
        <w:rPr>
          <w:sz w:val="28"/>
          <w:szCs w:val="28"/>
        </w:rPr>
        <w:t>й(</w:t>
      </w:r>
      <w:proofErr w:type="gramEnd"/>
      <w:r>
        <w:rPr>
          <w:sz w:val="28"/>
          <w:szCs w:val="28"/>
        </w:rPr>
        <w:t>-ом) указаны во второй части заявки на участие в открытом аукционе в электронной форме, сообщает о своем согласии участвовать в открытом аукционе в электро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форме на условиях, указанных в нижеперечисленных документах, и напра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ляет настоящую заявку.</w:t>
      </w:r>
    </w:p>
    <w:p w:rsidR="009D06C3" w:rsidRDefault="009D06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Мы согласны поставить товары и выполнить сопутствующие работы, оказать сопутствующие услуги, предусмотренные Техническим заданием, в соо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ветствии с предложением о функциональных и качественных характеристиках 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варов, графиком поставки товаров и другими документами, являющимися неот</w:t>
      </w:r>
      <w:r>
        <w:rPr>
          <w:sz w:val="28"/>
          <w:szCs w:val="28"/>
        </w:rPr>
        <w:t>ъ</w:t>
      </w:r>
      <w:r>
        <w:rPr>
          <w:sz w:val="28"/>
          <w:szCs w:val="28"/>
        </w:rPr>
        <w:t xml:space="preserve">емлемыми приложениями к настоящей заявке на следующих условиях: </w:t>
      </w:r>
    </w:p>
    <w:p w:rsidR="009D06C3" w:rsidRDefault="009D06C3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"/>
        <w:gridCol w:w="3342"/>
        <w:gridCol w:w="1559"/>
        <w:gridCol w:w="2092"/>
        <w:gridCol w:w="2410"/>
      </w:tblGrid>
      <w:tr w:rsidR="009D06C3" w:rsidRPr="00954D88">
        <w:tc>
          <w:tcPr>
            <w:tcW w:w="594" w:type="dxa"/>
            <w:vAlign w:val="center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954D88">
              <w:t>№</w:t>
            </w:r>
          </w:p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proofErr w:type="gramStart"/>
            <w:r w:rsidRPr="00954D88">
              <w:t>п</w:t>
            </w:r>
            <w:proofErr w:type="gramEnd"/>
            <w:r w:rsidRPr="00954D88">
              <w:t>/п</w:t>
            </w:r>
          </w:p>
        </w:tc>
        <w:tc>
          <w:tcPr>
            <w:tcW w:w="3342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 xml:space="preserve">Условия заявок на участие </w:t>
            </w:r>
          </w:p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 xml:space="preserve">в аукционе </w:t>
            </w:r>
          </w:p>
        </w:tc>
        <w:tc>
          <w:tcPr>
            <w:tcW w:w="1559" w:type="dxa"/>
            <w:vAlign w:val="center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954D88">
              <w:t xml:space="preserve">Единица </w:t>
            </w:r>
          </w:p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954D88">
              <w:t>измерения</w:t>
            </w:r>
          </w:p>
        </w:tc>
        <w:tc>
          <w:tcPr>
            <w:tcW w:w="2092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Предложения</w:t>
            </w:r>
          </w:p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954D88">
              <w:t>участника</w:t>
            </w:r>
          </w:p>
        </w:tc>
        <w:tc>
          <w:tcPr>
            <w:tcW w:w="2410" w:type="dxa"/>
            <w:vAlign w:val="center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954D88">
              <w:t>Примечание</w:t>
            </w:r>
          </w:p>
        </w:tc>
      </w:tr>
      <w:tr w:rsidR="009D06C3" w:rsidRPr="00954D88">
        <w:tc>
          <w:tcPr>
            <w:tcW w:w="594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3</w:t>
            </w:r>
          </w:p>
        </w:tc>
        <w:tc>
          <w:tcPr>
            <w:tcW w:w="2092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5</w:t>
            </w:r>
          </w:p>
        </w:tc>
      </w:tr>
      <w:tr w:rsidR="009D06C3" w:rsidRPr="00954D88">
        <w:tc>
          <w:tcPr>
            <w:tcW w:w="594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Предложение о функци</w:t>
            </w:r>
            <w:r w:rsidRPr="00954D88">
              <w:rPr>
                <w:sz w:val="28"/>
                <w:szCs w:val="28"/>
              </w:rPr>
              <w:t>о</w:t>
            </w:r>
            <w:r w:rsidRPr="00954D88">
              <w:rPr>
                <w:sz w:val="28"/>
                <w:szCs w:val="28"/>
              </w:rPr>
              <w:t>нальных и качественных характеристиках товара</w:t>
            </w:r>
          </w:p>
        </w:tc>
        <w:tc>
          <w:tcPr>
            <w:tcW w:w="1559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proofErr w:type="gramStart"/>
            <w:r w:rsidRPr="00954D88">
              <w:rPr>
                <w:sz w:val="28"/>
                <w:szCs w:val="28"/>
              </w:rPr>
              <w:t>есть</w:t>
            </w:r>
            <w:proofErr w:type="gramEnd"/>
            <w:r w:rsidRPr="00954D88">
              <w:rPr>
                <w:sz w:val="28"/>
                <w:szCs w:val="28"/>
              </w:rPr>
              <w:t>/нет</w:t>
            </w:r>
          </w:p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proofErr w:type="gramStart"/>
            <w:r w:rsidRPr="00954D88">
              <w:rPr>
                <w:sz w:val="28"/>
                <w:szCs w:val="28"/>
              </w:rPr>
              <w:t>(кол-во</w:t>
            </w:r>
            <w:proofErr w:type="gramEnd"/>
          </w:p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954D88">
              <w:t>В соответствии с формой 2 (прилож</w:t>
            </w:r>
            <w:r w:rsidRPr="00954D88">
              <w:t>е</w:t>
            </w:r>
            <w:r w:rsidRPr="00954D88">
              <w:t>ние №___ к заявке)</w:t>
            </w:r>
          </w:p>
        </w:tc>
      </w:tr>
      <w:tr w:rsidR="009D06C3" w:rsidRPr="00954D88">
        <w:tc>
          <w:tcPr>
            <w:tcW w:w="594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2</w:t>
            </w:r>
          </w:p>
        </w:tc>
        <w:tc>
          <w:tcPr>
            <w:tcW w:w="3342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Срок поставки товара, (выполнения сопутств</w:t>
            </w:r>
            <w:r w:rsidRPr="00954D88">
              <w:rPr>
                <w:sz w:val="28"/>
                <w:szCs w:val="28"/>
              </w:rPr>
              <w:t>у</w:t>
            </w:r>
            <w:r w:rsidRPr="00954D88">
              <w:rPr>
                <w:sz w:val="28"/>
                <w:szCs w:val="28"/>
              </w:rPr>
              <w:t>ющих работ, оказания сопутствующих услуг)</w:t>
            </w:r>
          </w:p>
        </w:tc>
        <w:tc>
          <w:tcPr>
            <w:tcW w:w="1559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954D88">
              <w:t>Оформляется в пр</w:t>
            </w:r>
            <w:r w:rsidRPr="00954D88">
              <w:t>о</w:t>
            </w:r>
            <w:r w:rsidRPr="00954D88">
              <w:t>извольной форме. Данные должны с</w:t>
            </w:r>
            <w:r w:rsidRPr="00954D88">
              <w:t>о</w:t>
            </w:r>
            <w:r w:rsidRPr="00954D88">
              <w:t>держать срок п</w:t>
            </w:r>
            <w:r w:rsidRPr="00954D88">
              <w:t>о</w:t>
            </w:r>
            <w:r w:rsidRPr="00954D88">
              <w:t>ставки товара, а та</w:t>
            </w:r>
            <w:r w:rsidRPr="00954D88">
              <w:t>к</w:t>
            </w:r>
            <w:r w:rsidRPr="00954D88">
              <w:t>же сроки выполн</w:t>
            </w:r>
            <w:r w:rsidRPr="00954D88">
              <w:t>е</w:t>
            </w:r>
            <w:r w:rsidRPr="00954D88">
              <w:t>ния сопутствующих работ, сроки оказ</w:t>
            </w:r>
            <w:r w:rsidRPr="00954D88">
              <w:t>а</w:t>
            </w:r>
            <w:r w:rsidRPr="00954D88">
              <w:t xml:space="preserve">ния сопутствующих </w:t>
            </w:r>
            <w:r w:rsidRPr="00954D88">
              <w:lastRenderedPageBreak/>
              <w:t>услуг, если их в</w:t>
            </w:r>
            <w:r w:rsidRPr="00954D88">
              <w:t>ы</w:t>
            </w:r>
            <w:r w:rsidRPr="00954D88">
              <w:t>полнение, оказание предусмотрено д</w:t>
            </w:r>
            <w:r w:rsidRPr="00954D88">
              <w:t>о</w:t>
            </w:r>
            <w:r w:rsidRPr="00954D88">
              <w:t>кументацией об о</w:t>
            </w:r>
            <w:r w:rsidRPr="00954D88">
              <w:t>т</w:t>
            </w:r>
            <w:r w:rsidRPr="00954D88">
              <w:t>крытом аукционе в электронной форме.</w:t>
            </w:r>
          </w:p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54D88">
              <w:t xml:space="preserve">При </w:t>
            </w:r>
            <w:proofErr w:type="gramStart"/>
            <w:r w:rsidRPr="00954D88">
              <w:t>необходимости</w:t>
            </w:r>
            <w:proofErr w:type="gramEnd"/>
            <w:r w:rsidRPr="00954D88">
              <w:t xml:space="preserve"> данные о сопу</w:t>
            </w:r>
            <w:r w:rsidRPr="00954D88">
              <w:t>т</w:t>
            </w:r>
            <w:r w:rsidRPr="00954D88">
              <w:t>ствующих работах, услугах указываются для каждого наим</w:t>
            </w:r>
            <w:r w:rsidRPr="00954D88">
              <w:t>е</w:t>
            </w:r>
            <w:r w:rsidRPr="00954D88">
              <w:t>нования товара</w:t>
            </w:r>
          </w:p>
        </w:tc>
      </w:tr>
      <w:tr w:rsidR="009D06C3" w:rsidRPr="00954D88">
        <w:tc>
          <w:tcPr>
            <w:tcW w:w="594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342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Срок предоставления г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рантии качества на п</w:t>
            </w:r>
            <w:r w:rsidRPr="00954D88">
              <w:rPr>
                <w:sz w:val="28"/>
                <w:szCs w:val="28"/>
              </w:rPr>
              <w:t>о</w:t>
            </w:r>
            <w:r w:rsidRPr="00954D88">
              <w:rPr>
                <w:sz w:val="28"/>
                <w:szCs w:val="28"/>
              </w:rPr>
              <w:t>ставленные товары</w:t>
            </w:r>
          </w:p>
        </w:tc>
        <w:tc>
          <w:tcPr>
            <w:tcW w:w="1559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54D88">
              <w:t>В соответствии с формой 2 (прилож</w:t>
            </w:r>
            <w:r w:rsidRPr="00954D88">
              <w:t>е</w:t>
            </w:r>
            <w:r w:rsidRPr="00954D88">
              <w:t>ние № __ к заявке)</w:t>
            </w:r>
          </w:p>
        </w:tc>
      </w:tr>
      <w:tr w:rsidR="009D06C3" w:rsidRPr="00954D88">
        <w:tc>
          <w:tcPr>
            <w:tcW w:w="594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4</w:t>
            </w:r>
          </w:p>
        </w:tc>
        <w:tc>
          <w:tcPr>
            <w:tcW w:w="3342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1559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proofErr w:type="gramStart"/>
            <w:r w:rsidRPr="00954D88">
              <w:rPr>
                <w:sz w:val="28"/>
                <w:szCs w:val="28"/>
              </w:rPr>
              <w:t>есть</w:t>
            </w:r>
            <w:proofErr w:type="gramEnd"/>
            <w:r w:rsidRPr="00954D88">
              <w:rPr>
                <w:sz w:val="28"/>
                <w:szCs w:val="28"/>
              </w:rPr>
              <w:t>/нет</w:t>
            </w:r>
          </w:p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proofErr w:type="gramStart"/>
            <w:r w:rsidRPr="00954D88">
              <w:rPr>
                <w:sz w:val="28"/>
                <w:szCs w:val="28"/>
              </w:rPr>
              <w:t>(кол-во</w:t>
            </w:r>
            <w:proofErr w:type="gramEnd"/>
          </w:p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D06C3" w:rsidRPr="00954D88" w:rsidRDefault="009D06C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54D88">
              <w:t>В соответствии с формой 2 (прилож</w:t>
            </w:r>
            <w:r w:rsidRPr="00954D88">
              <w:t>е</w:t>
            </w:r>
            <w:r w:rsidRPr="00954D88">
              <w:t>ние № __ к заявке)</w:t>
            </w:r>
          </w:p>
        </w:tc>
      </w:tr>
    </w:tbl>
    <w:p w:rsidR="009D06C3" w:rsidRDefault="009D06C3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9D06C3" w:rsidRDefault="009D06C3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>
        <w:rPr>
          <w:sz w:val="28"/>
          <w:szCs w:val="28"/>
        </w:rPr>
        <w:tab/>
        <w:t>3. Настоящая заявка имеет следующие приложения:</w:t>
      </w:r>
    </w:p>
    <w:p w:rsidR="009D06C3" w:rsidRDefault="009D06C3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>
        <w:rPr>
          <w:sz w:val="28"/>
          <w:szCs w:val="28"/>
        </w:rPr>
        <w:tab/>
        <w:t>3.1. Предложение о функциональных и качественных характеристиках 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варов на ____ лист__ (приложение № __ к заявке на участие в открытом аукционе в электронной форме);</w:t>
      </w:r>
    </w:p>
    <w:p w:rsidR="009D06C3" w:rsidRDefault="009D06C3">
      <w:pPr>
        <w:pStyle w:val="32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>
        <w:rPr>
          <w:sz w:val="28"/>
          <w:szCs w:val="28"/>
        </w:rPr>
        <w:t>3.2. График поставки товаров на ____ лист__ (приложение №___ к заявке на участие в открытом аукционе в электронной форме).</w:t>
      </w:r>
    </w:p>
    <w:p w:rsidR="009D06C3" w:rsidRDefault="009D06C3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>
        <w:rPr>
          <w:sz w:val="28"/>
          <w:szCs w:val="28"/>
        </w:rPr>
        <w:tab/>
        <w:t>4. Мы ознакомлены с материалами, содержащимися в Техническом задании документации об открытом аукционе в электронной форме, влияющими на сто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мость поставки товаров.</w:t>
      </w:r>
    </w:p>
    <w:p w:rsidR="009D06C3" w:rsidRDefault="009D06C3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>
        <w:rPr>
          <w:sz w:val="28"/>
          <w:szCs w:val="28"/>
        </w:rPr>
        <w:tab/>
        <w:t>5. Если наши предложения будут приняты, мы берем на себя обязательство поставить товары, а также выполнить сопутствующие работы, оказать сопутств</w:t>
      </w:r>
      <w:r>
        <w:rPr>
          <w:sz w:val="28"/>
          <w:szCs w:val="28"/>
        </w:rPr>
        <w:t>у</w:t>
      </w:r>
      <w:r>
        <w:rPr>
          <w:sz w:val="28"/>
          <w:szCs w:val="28"/>
        </w:rPr>
        <w:t>ющие услуги в соответствии с требованиями документации об открытом аукц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оне в электронной форме и условиями нашей заявки на участие в открытом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ционе в электронной форме.</w:t>
      </w:r>
    </w:p>
    <w:p w:rsidR="009D06C3" w:rsidRDefault="009D06C3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9D06C3" w:rsidRDefault="009D06C3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9D06C3" w:rsidRDefault="009D06C3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9D06C3" w:rsidRDefault="009D06C3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Форма 2</w:t>
      </w: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/>
      </w:pPr>
    </w:p>
    <w:tbl>
      <w:tblPr>
        <w:tblW w:w="0" w:type="auto"/>
        <w:tblInd w:w="2" w:type="dxa"/>
        <w:tblLook w:val="0000" w:firstRow="0" w:lastRow="0" w:firstColumn="0" w:lastColumn="0" w:noHBand="0" w:noVBand="0"/>
      </w:tblPr>
      <w:tblGrid>
        <w:gridCol w:w="4927"/>
        <w:gridCol w:w="4928"/>
      </w:tblGrid>
      <w:tr w:rsidR="009D06C3" w:rsidRPr="00954D88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Приложение к части 1</w:t>
            </w:r>
          </w:p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 xml:space="preserve">заявки на участие </w:t>
            </w:r>
          </w:p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в открытом аукционе</w:t>
            </w:r>
          </w:p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в электронной форме</w:t>
            </w:r>
          </w:p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от «___»______20__г. №___</w:t>
            </w:r>
          </w:p>
        </w:tc>
      </w:tr>
      <w:tr w:rsidR="009D06C3" w:rsidRPr="00954D88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</w:p>
        </w:tc>
      </w:tr>
    </w:tbl>
    <w:p w:rsidR="009D06C3" w:rsidRDefault="009D06C3">
      <w:pPr>
        <w:adjustRightInd w:val="0"/>
        <w:jc w:val="center"/>
        <w:rPr>
          <w:sz w:val="28"/>
          <w:szCs w:val="28"/>
        </w:rPr>
      </w:pPr>
    </w:p>
    <w:p w:rsidR="009D06C3" w:rsidRDefault="009D06C3">
      <w:pPr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ПРЕДЛОЖЕНИЕ О ФУНКЦИОНАЛЬНЫХ И КАЧЕСТВЕННЫХ ХАРАКТЕРИСТИКАХ ТОВАРОВ</w:t>
      </w:r>
      <w:r>
        <w:rPr>
          <w:rStyle w:val="af5"/>
          <w:sz w:val="28"/>
          <w:szCs w:val="28"/>
        </w:rPr>
        <w:footnoteReference w:id="1"/>
      </w: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/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</w:t>
      </w:r>
    </w:p>
    <w:p w:rsidR="009D06C3" w:rsidRDefault="009D06C3">
      <w:pPr>
        <w:jc w:val="center"/>
        <w:rPr>
          <w:sz w:val="28"/>
          <w:szCs w:val="28"/>
        </w:rPr>
      </w:pPr>
      <w:r>
        <w:rPr>
          <w:sz w:val="24"/>
          <w:szCs w:val="24"/>
        </w:rPr>
        <w:t>(предмет открытого аукциона в электронной форме)</w:t>
      </w: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i/>
          <w:iCs/>
          <w:sz w:val="28"/>
          <w:szCs w:val="28"/>
        </w:rPr>
      </w:pPr>
    </w:p>
    <w:p w:rsidR="009D06C3" w:rsidRDefault="009D06C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proofErr w:type="gramStart"/>
      <w:r>
        <w:rPr>
          <w:sz w:val="28"/>
          <w:szCs w:val="28"/>
        </w:rPr>
        <w:t>Изучив извещение о проведении открытого аукциона в электронной 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ме на право заключения договора на поставку ______________________________, опубликованное на  Официальном  сайте Единой информационной системы в сфере закупок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45" w:history="1">
        <w:r>
          <w:rPr>
            <w:rStyle w:val="af0"/>
            <w:sz w:val="28"/>
            <w:szCs w:val="28"/>
            <w:lang w:val="en-US"/>
          </w:rPr>
          <w:t>zakupki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gov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и электронной торговой площадке </w:t>
      </w:r>
      <w:bookmarkStart w:id="2" w:name="OLE_LINK1"/>
      <w:r>
        <w:rPr>
          <w:sz w:val="28"/>
          <w:szCs w:val="28"/>
        </w:rPr>
        <w:t>«Аукцио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ный Конкурсный Дом» </w:t>
      </w:r>
      <w:hyperlink r:id="rId46" w:history="1">
        <w:proofErr w:type="gramEnd"/>
        <w:r>
          <w:rPr>
            <w:rStyle w:val="af0"/>
            <w:color w:val="auto"/>
            <w:sz w:val="28"/>
            <w:szCs w:val="28"/>
            <w:lang w:val="en-US"/>
          </w:rPr>
          <w:t>www</w:t>
        </w:r>
        <w:r>
          <w:rPr>
            <w:rStyle w:val="af0"/>
            <w:color w:val="auto"/>
            <w:sz w:val="28"/>
            <w:szCs w:val="28"/>
          </w:rPr>
          <w:t>.</w:t>
        </w:r>
        <w:r>
          <w:rPr>
            <w:rStyle w:val="af0"/>
            <w:color w:val="auto"/>
            <w:sz w:val="28"/>
            <w:szCs w:val="28"/>
            <w:lang w:val="en-US"/>
          </w:rPr>
          <w:t>a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k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d</w:t>
        </w:r>
        <w:r>
          <w:rPr>
            <w:rStyle w:val="af0"/>
            <w:color w:val="auto"/>
            <w:sz w:val="28"/>
            <w:szCs w:val="28"/>
          </w:rPr>
          <w:t>.</w:t>
        </w:r>
        <w:proofErr w:type="spellStart"/>
        <w:r>
          <w:rPr>
            <w:rStyle w:val="af0"/>
            <w:color w:val="auto"/>
            <w:sz w:val="28"/>
            <w:szCs w:val="28"/>
            <w:lang w:val="en-US"/>
          </w:rPr>
          <w:t>ru</w:t>
        </w:r>
        <w:proofErr w:type="spellEnd"/>
        <w:proofErr w:type="gramStart"/>
      </w:hyperlink>
      <w:bookmarkEnd w:id="2"/>
      <w:r>
        <w:rPr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крытого аукциона, организация/физическое лицо, сведения</w:t>
      </w:r>
      <w:proofErr w:type="gramEnd"/>
      <w:r>
        <w:rPr>
          <w:sz w:val="28"/>
          <w:szCs w:val="28"/>
        </w:rPr>
        <w:t xml:space="preserve"> о которо</w:t>
      </w:r>
      <w:proofErr w:type="gramStart"/>
      <w:r>
        <w:rPr>
          <w:sz w:val="28"/>
          <w:szCs w:val="28"/>
        </w:rPr>
        <w:t>й(</w:t>
      </w:r>
      <w:proofErr w:type="gramEnd"/>
      <w:r>
        <w:rPr>
          <w:sz w:val="28"/>
          <w:szCs w:val="28"/>
        </w:rPr>
        <w:t>-ом) указ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ны во второй части заявки на участие в открытом аукционе в электронной форме, согласна(-о) поставить предусмотренные открытым аукционом в электронной форме товары в соответствии с Техническим заданием, требованиями документ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об открытом аукционе в электронной форме на условиях, указанных в ниж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приведенных таблицах:</w:t>
      </w: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9D06C3" w:rsidRDefault="009D06C3">
      <w:pPr>
        <w:numPr>
          <w:ilvl w:val="12"/>
          <w:numId w:val="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Таблица № 1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"/>
        <w:gridCol w:w="3345"/>
        <w:gridCol w:w="2548"/>
        <w:gridCol w:w="851"/>
        <w:gridCol w:w="851"/>
        <w:gridCol w:w="991"/>
        <w:gridCol w:w="851"/>
      </w:tblGrid>
      <w:tr w:rsidR="009D06C3" w:rsidRPr="00954D88">
        <w:tc>
          <w:tcPr>
            <w:tcW w:w="594" w:type="dxa"/>
            <w:vAlign w:val="center"/>
          </w:tcPr>
          <w:p w:rsidR="009D06C3" w:rsidRPr="00954D88" w:rsidRDefault="009D06C3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№</w:t>
            </w:r>
          </w:p>
          <w:p w:rsidR="009D06C3" w:rsidRPr="00954D88" w:rsidRDefault="009D06C3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proofErr w:type="gramStart"/>
            <w:r w:rsidRPr="00954D88">
              <w:rPr>
                <w:sz w:val="24"/>
                <w:szCs w:val="24"/>
              </w:rPr>
              <w:t>п</w:t>
            </w:r>
            <w:proofErr w:type="gramEnd"/>
            <w:r w:rsidRPr="00954D88">
              <w:rPr>
                <w:sz w:val="24"/>
                <w:szCs w:val="24"/>
              </w:rPr>
              <w:t>/п</w:t>
            </w:r>
          </w:p>
        </w:tc>
        <w:tc>
          <w:tcPr>
            <w:tcW w:w="3345" w:type="dxa"/>
            <w:vAlign w:val="center"/>
          </w:tcPr>
          <w:p w:rsidR="009D06C3" w:rsidRPr="00954D88" w:rsidRDefault="009D06C3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Наименование/модель</w:t>
            </w:r>
          </w:p>
        </w:tc>
        <w:tc>
          <w:tcPr>
            <w:tcW w:w="2548" w:type="dxa"/>
            <w:vAlign w:val="center"/>
          </w:tcPr>
          <w:p w:rsidR="009D06C3" w:rsidRPr="00954D88" w:rsidRDefault="009D06C3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Технические</w:t>
            </w:r>
          </w:p>
          <w:p w:rsidR="009D06C3" w:rsidRPr="00954D88" w:rsidRDefault="009D06C3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</w:tcPr>
          <w:p w:rsidR="009D06C3" w:rsidRPr="00954D88" w:rsidRDefault="009D06C3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9D06C3" w:rsidRPr="00954D88" w:rsidRDefault="009D06C3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Ед. изм.</w:t>
            </w:r>
          </w:p>
        </w:tc>
        <w:tc>
          <w:tcPr>
            <w:tcW w:w="851" w:type="dxa"/>
          </w:tcPr>
          <w:p w:rsidR="009D06C3" w:rsidRPr="00954D88" w:rsidRDefault="009D06C3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9D06C3" w:rsidRPr="00954D88" w:rsidRDefault="009D06C3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Кол-во</w:t>
            </w:r>
          </w:p>
        </w:tc>
        <w:tc>
          <w:tcPr>
            <w:tcW w:w="991" w:type="dxa"/>
            <w:vAlign w:val="center"/>
          </w:tcPr>
          <w:p w:rsidR="009D06C3" w:rsidRPr="00954D88" w:rsidRDefault="009D06C3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Гара</w:t>
            </w:r>
            <w:r w:rsidRPr="00954D88">
              <w:rPr>
                <w:sz w:val="24"/>
                <w:szCs w:val="24"/>
              </w:rPr>
              <w:t>н</w:t>
            </w:r>
            <w:r w:rsidRPr="00954D88">
              <w:rPr>
                <w:sz w:val="24"/>
                <w:szCs w:val="24"/>
              </w:rPr>
              <w:t>ти</w:t>
            </w:r>
            <w:r w:rsidRPr="00954D88">
              <w:rPr>
                <w:sz w:val="24"/>
                <w:szCs w:val="24"/>
              </w:rPr>
              <w:t>й</w:t>
            </w:r>
            <w:r w:rsidRPr="00954D88">
              <w:rPr>
                <w:sz w:val="24"/>
                <w:szCs w:val="24"/>
              </w:rPr>
              <w:t>ный срок</w:t>
            </w:r>
          </w:p>
        </w:tc>
        <w:tc>
          <w:tcPr>
            <w:tcW w:w="851" w:type="dxa"/>
            <w:vAlign w:val="center"/>
          </w:tcPr>
          <w:p w:rsidR="009D06C3" w:rsidRPr="00954D88" w:rsidRDefault="009D06C3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Срок</w:t>
            </w:r>
          </w:p>
          <w:p w:rsidR="009D06C3" w:rsidRPr="00954D88" w:rsidRDefault="009D06C3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слу</w:t>
            </w:r>
            <w:r w:rsidRPr="00954D88">
              <w:rPr>
                <w:sz w:val="24"/>
                <w:szCs w:val="24"/>
              </w:rPr>
              <w:t>ж</w:t>
            </w:r>
            <w:r w:rsidRPr="00954D88">
              <w:rPr>
                <w:sz w:val="24"/>
                <w:szCs w:val="24"/>
              </w:rPr>
              <w:t>бы</w:t>
            </w:r>
          </w:p>
        </w:tc>
      </w:tr>
      <w:tr w:rsidR="009D06C3" w:rsidRPr="00954D88">
        <w:tc>
          <w:tcPr>
            <w:tcW w:w="594" w:type="dxa"/>
          </w:tcPr>
          <w:p w:rsidR="009D06C3" w:rsidRPr="00954D88" w:rsidRDefault="009D06C3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</w:t>
            </w:r>
          </w:p>
        </w:tc>
        <w:tc>
          <w:tcPr>
            <w:tcW w:w="3345" w:type="dxa"/>
          </w:tcPr>
          <w:p w:rsidR="009D06C3" w:rsidRPr="00954D88" w:rsidRDefault="009D06C3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Приводится полный п</w:t>
            </w:r>
            <w:r w:rsidRPr="00954D88">
              <w:rPr>
                <w:sz w:val="28"/>
                <w:szCs w:val="28"/>
              </w:rPr>
              <w:t>е</w:t>
            </w:r>
            <w:r w:rsidRPr="00954D88">
              <w:rPr>
                <w:sz w:val="28"/>
                <w:szCs w:val="28"/>
              </w:rPr>
              <w:t>речень предлагаемого к поставке товара в соо</w:t>
            </w:r>
            <w:r w:rsidRPr="00954D88">
              <w:rPr>
                <w:sz w:val="28"/>
                <w:szCs w:val="28"/>
              </w:rPr>
              <w:t>т</w:t>
            </w:r>
            <w:r w:rsidRPr="00954D88">
              <w:rPr>
                <w:sz w:val="28"/>
                <w:szCs w:val="28"/>
              </w:rPr>
              <w:t>ветствии с требованиями подраздела 1.12</w:t>
            </w:r>
          </w:p>
        </w:tc>
        <w:tc>
          <w:tcPr>
            <w:tcW w:w="2548" w:type="dxa"/>
          </w:tcPr>
          <w:p w:rsidR="009D06C3" w:rsidRPr="00954D88" w:rsidRDefault="009D06C3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Участник проц</w:t>
            </w:r>
            <w:r w:rsidRPr="00954D88">
              <w:rPr>
                <w:sz w:val="28"/>
                <w:szCs w:val="28"/>
              </w:rPr>
              <w:t>е</w:t>
            </w:r>
            <w:r w:rsidRPr="00954D88">
              <w:rPr>
                <w:sz w:val="28"/>
                <w:szCs w:val="28"/>
              </w:rPr>
              <w:t>дуры закупки ук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зывает технич</w:t>
            </w:r>
            <w:r w:rsidRPr="00954D88">
              <w:rPr>
                <w:sz w:val="28"/>
                <w:szCs w:val="28"/>
              </w:rPr>
              <w:t>е</w:t>
            </w:r>
            <w:r w:rsidRPr="00954D88">
              <w:rPr>
                <w:sz w:val="28"/>
                <w:szCs w:val="28"/>
              </w:rPr>
              <w:t>ские характер</w:t>
            </w:r>
            <w:r w:rsidRPr="00954D88">
              <w:rPr>
                <w:sz w:val="28"/>
                <w:szCs w:val="28"/>
              </w:rPr>
              <w:t>и</w:t>
            </w:r>
            <w:r w:rsidRPr="00954D88">
              <w:rPr>
                <w:sz w:val="28"/>
                <w:szCs w:val="28"/>
              </w:rPr>
              <w:t>стики товара, его описание, соотве</w:t>
            </w:r>
            <w:r w:rsidRPr="00954D88">
              <w:rPr>
                <w:sz w:val="28"/>
                <w:szCs w:val="28"/>
              </w:rPr>
              <w:t>т</w:t>
            </w:r>
            <w:r w:rsidRPr="00954D88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851" w:type="dxa"/>
          </w:tcPr>
          <w:p w:rsidR="009D06C3" w:rsidRPr="00954D88" w:rsidRDefault="009D06C3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9D06C3" w:rsidRPr="00954D88" w:rsidRDefault="009D06C3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1" w:type="dxa"/>
            <w:vAlign w:val="center"/>
          </w:tcPr>
          <w:p w:rsidR="009D06C3" w:rsidRPr="00954D88" w:rsidRDefault="009D06C3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D06C3" w:rsidRPr="00954D88" w:rsidRDefault="009D06C3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</w:tbl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Таблица № 2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4"/>
        <w:gridCol w:w="3087"/>
        <w:gridCol w:w="3087"/>
        <w:gridCol w:w="3263"/>
      </w:tblGrid>
      <w:tr w:rsidR="009D06C3" w:rsidRPr="00954D88">
        <w:tc>
          <w:tcPr>
            <w:tcW w:w="594" w:type="dxa"/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№</w:t>
            </w:r>
          </w:p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proofErr w:type="gramStart"/>
            <w:r w:rsidRPr="00954D88">
              <w:rPr>
                <w:sz w:val="24"/>
                <w:szCs w:val="24"/>
              </w:rPr>
              <w:t>п</w:t>
            </w:r>
            <w:proofErr w:type="gramEnd"/>
            <w:r w:rsidRPr="00954D88">
              <w:rPr>
                <w:sz w:val="24"/>
                <w:szCs w:val="24"/>
              </w:rPr>
              <w:t>/п</w:t>
            </w:r>
          </w:p>
        </w:tc>
        <w:tc>
          <w:tcPr>
            <w:tcW w:w="3087" w:type="dxa"/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Наименование</w:t>
            </w:r>
          </w:p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показателя</w:t>
            </w:r>
          </w:p>
        </w:tc>
        <w:tc>
          <w:tcPr>
            <w:tcW w:w="3087" w:type="dxa"/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Данные участника</w:t>
            </w:r>
          </w:p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размещения заказа</w:t>
            </w:r>
          </w:p>
        </w:tc>
        <w:tc>
          <w:tcPr>
            <w:tcW w:w="3263" w:type="dxa"/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Примечание</w:t>
            </w:r>
          </w:p>
        </w:tc>
      </w:tr>
      <w:tr w:rsidR="009D06C3" w:rsidRPr="00954D88">
        <w:tc>
          <w:tcPr>
            <w:tcW w:w="594" w:type="dxa"/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</w:t>
            </w:r>
          </w:p>
        </w:tc>
        <w:tc>
          <w:tcPr>
            <w:tcW w:w="3087" w:type="dxa"/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Срок предоставления гарантии качества</w:t>
            </w:r>
          </w:p>
        </w:tc>
        <w:tc>
          <w:tcPr>
            <w:tcW w:w="3087" w:type="dxa"/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Участник процедуры закупки указывает п</w:t>
            </w:r>
            <w:r w:rsidRPr="00954D88">
              <w:rPr>
                <w:sz w:val="28"/>
                <w:szCs w:val="28"/>
              </w:rPr>
              <w:t>о</w:t>
            </w:r>
            <w:r w:rsidRPr="00954D88">
              <w:rPr>
                <w:sz w:val="28"/>
                <w:szCs w:val="28"/>
              </w:rPr>
              <w:t>рядок реализации г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рантийного обслуж</w:t>
            </w:r>
            <w:r w:rsidRPr="00954D88">
              <w:rPr>
                <w:sz w:val="28"/>
                <w:szCs w:val="28"/>
              </w:rPr>
              <w:t>и</w:t>
            </w:r>
            <w:r w:rsidRPr="00954D88">
              <w:rPr>
                <w:sz w:val="28"/>
                <w:szCs w:val="28"/>
              </w:rPr>
              <w:t>вания и срок пред</w:t>
            </w:r>
            <w:r w:rsidRPr="00954D88">
              <w:rPr>
                <w:sz w:val="28"/>
                <w:szCs w:val="28"/>
              </w:rPr>
              <w:t>о</w:t>
            </w:r>
            <w:r w:rsidRPr="00954D88">
              <w:rPr>
                <w:sz w:val="28"/>
                <w:szCs w:val="28"/>
              </w:rPr>
              <w:t>ставления гарантии к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чества</w:t>
            </w:r>
          </w:p>
        </w:tc>
        <w:tc>
          <w:tcPr>
            <w:tcW w:w="3263" w:type="dxa"/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Участник процедуры з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купки может предст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вить копию договора на сервисное обслуживание или сертификаты со</w:t>
            </w:r>
            <w:r w:rsidRPr="00954D88">
              <w:rPr>
                <w:sz w:val="28"/>
                <w:szCs w:val="28"/>
              </w:rPr>
              <w:t>б</w:t>
            </w:r>
            <w:r w:rsidRPr="00954D88">
              <w:rPr>
                <w:sz w:val="28"/>
                <w:szCs w:val="28"/>
              </w:rPr>
              <w:t>ственных специалистов</w:t>
            </w:r>
          </w:p>
        </w:tc>
      </w:tr>
      <w:tr w:rsidR="009D06C3" w:rsidRPr="00954D88">
        <w:tc>
          <w:tcPr>
            <w:tcW w:w="594" w:type="dxa"/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2</w:t>
            </w:r>
          </w:p>
        </w:tc>
        <w:tc>
          <w:tcPr>
            <w:tcW w:w="3087" w:type="dxa"/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3087" w:type="dxa"/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Участник процедуры закупки указывает п</w:t>
            </w:r>
            <w:r w:rsidRPr="00954D88">
              <w:rPr>
                <w:sz w:val="28"/>
                <w:szCs w:val="28"/>
              </w:rPr>
              <w:t>е</w:t>
            </w:r>
            <w:r w:rsidRPr="00954D88">
              <w:rPr>
                <w:sz w:val="28"/>
                <w:szCs w:val="28"/>
              </w:rPr>
              <w:t>речень предоставля</w:t>
            </w:r>
            <w:r w:rsidRPr="00954D88">
              <w:rPr>
                <w:sz w:val="28"/>
                <w:szCs w:val="28"/>
              </w:rPr>
              <w:t>е</w:t>
            </w:r>
            <w:r w:rsidRPr="00954D88">
              <w:rPr>
                <w:sz w:val="28"/>
                <w:szCs w:val="28"/>
              </w:rPr>
              <w:t>мых гарантий и пор</w:t>
            </w:r>
            <w:r w:rsidRPr="00954D88">
              <w:rPr>
                <w:sz w:val="28"/>
                <w:szCs w:val="28"/>
              </w:rPr>
              <w:t>я</w:t>
            </w:r>
            <w:r w:rsidRPr="00954D88">
              <w:rPr>
                <w:sz w:val="28"/>
                <w:szCs w:val="28"/>
              </w:rPr>
              <w:t>док реализации гара</w:t>
            </w:r>
            <w:r w:rsidRPr="00954D88">
              <w:rPr>
                <w:sz w:val="28"/>
                <w:szCs w:val="28"/>
              </w:rPr>
              <w:t>н</w:t>
            </w:r>
            <w:r w:rsidRPr="00954D88">
              <w:rPr>
                <w:sz w:val="28"/>
                <w:szCs w:val="28"/>
              </w:rPr>
              <w:t>тийного обслуживания</w:t>
            </w:r>
          </w:p>
        </w:tc>
        <w:tc>
          <w:tcPr>
            <w:tcW w:w="3263" w:type="dxa"/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Участник процедуры з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купки может предст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вить утвержденные п</w:t>
            </w:r>
            <w:r w:rsidRPr="00954D88">
              <w:rPr>
                <w:sz w:val="28"/>
                <w:szCs w:val="28"/>
              </w:rPr>
              <w:t>о</w:t>
            </w:r>
            <w:r w:rsidRPr="00954D88">
              <w:rPr>
                <w:sz w:val="28"/>
                <w:szCs w:val="28"/>
              </w:rPr>
              <w:t>ставщиком или произв</w:t>
            </w:r>
            <w:r w:rsidRPr="00954D88">
              <w:rPr>
                <w:sz w:val="28"/>
                <w:szCs w:val="28"/>
              </w:rPr>
              <w:t>о</w:t>
            </w:r>
            <w:r w:rsidRPr="00954D88">
              <w:rPr>
                <w:sz w:val="28"/>
                <w:szCs w:val="28"/>
              </w:rPr>
              <w:t>дителем правила гара</w:t>
            </w:r>
            <w:r w:rsidRPr="00954D88">
              <w:rPr>
                <w:sz w:val="28"/>
                <w:szCs w:val="28"/>
              </w:rPr>
              <w:t>н</w:t>
            </w:r>
            <w:r w:rsidRPr="00954D88">
              <w:rPr>
                <w:sz w:val="28"/>
                <w:szCs w:val="28"/>
              </w:rPr>
              <w:t>тийного обслуживания</w:t>
            </w:r>
          </w:p>
        </w:tc>
      </w:tr>
    </w:tbl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9D06C3" w:rsidRDefault="009D06C3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Форма 3</w:t>
      </w:r>
    </w:p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>
        <w:rPr>
          <w:sz w:val="24"/>
          <w:szCs w:val="24"/>
        </w:rPr>
        <w:t>На бланке</w:t>
      </w:r>
      <w:r>
        <w:rPr>
          <w:rStyle w:val="af5"/>
          <w:sz w:val="24"/>
          <w:szCs w:val="24"/>
        </w:rPr>
        <w:footnoteReference w:id="2"/>
      </w:r>
    </w:p>
    <w:p w:rsidR="009D06C3" w:rsidRDefault="009D06C3">
      <w:pPr>
        <w:rPr>
          <w:sz w:val="28"/>
          <w:szCs w:val="28"/>
        </w:rPr>
      </w:pPr>
      <w:r>
        <w:rPr>
          <w:sz w:val="24"/>
          <w:szCs w:val="24"/>
        </w:rPr>
        <w:t>Дата, исх. №</w:t>
      </w:r>
      <w:r>
        <w:rPr>
          <w:sz w:val="28"/>
          <w:szCs w:val="28"/>
        </w:rPr>
        <w:t xml:space="preserve"> ____</w:t>
      </w:r>
    </w:p>
    <w:p w:rsidR="009D06C3" w:rsidRDefault="009D06C3">
      <w:pPr>
        <w:rPr>
          <w:sz w:val="28"/>
          <w:szCs w:val="28"/>
        </w:rPr>
      </w:pPr>
    </w:p>
    <w:tbl>
      <w:tblPr>
        <w:tblW w:w="0" w:type="auto"/>
        <w:tblInd w:w="2" w:type="dxa"/>
        <w:tblLook w:val="0000" w:firstRow="0" w:lastRow="0" w:firstColumn="0" w:lastColumn="0" w:noHBand="0" w:noVBand="0"/>
      </w:tblPr>
      <w:tblGrid>
        <w:gridCol w:w="4927"/>
        <w:gridCol w:w="4928"/>
      </w:tblGrid>
      <w:tr w:rsidR="009D06C3" w:rsidRPr="00954D88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4"/>
                <w:szCs w:val="24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  <w:rPr>
                <w:sz w:val="24"/>
                <w:szCs w:val="24"/>
              </w:rPr>
            </w:pPr>
          </w:p>
        </w:tc>
      </w:tr>
    </w:tbl>
    <w:p w:rsidR="009D06C3" w:rsidRDefault="009D06C3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ВТОРАЯ ЧАСТЬ ЗАЯВКИ НА УЧАСТИЕ В ОТКРЫТОМ АУКЦИОНЕ</w:t>
      </w:r>
    </w:p>
    <w:p w:rsidR="009D06C3" w:rsidRDefault="009D06C3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В ЭЛЕКТРОННОЙ ФОРМЕ</w:t>
      </w:r>
    </w:p>
    <w:p w:rsidR="009D06C3" w:rsidRDefault="009D06C3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на поставку </w:t>
      </w:r>
    </w:p>
    <w:p w:rsidR="009D06C3" w:rsidRDefault="009D06C3">
      <w:pPr>
        <w:pStyle w:val="32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9D06C3" w:rsidRDefault="009D06C3">
      <w:pPr>
        <w:pStyle w:val="32"/>
        <w:widowControl/>
        <w:numPr>
          <w:ilvl w:val="12"/>
          <w:numId w:val="0"/>
        </w:numPr>
        <w:tabs>
          <w:tab w:val="left" w:pos="5880"/>
        </w:tabs>
        <w:jc w:val="center"/>
      </w:pPr>
      <w:r>
        <w:t xml:space="preserve">(предмет открытого аукциона в электронной форме)  </w:t>
      </w:r>
    </w:p>
    <w:p w:rsidR="009D06C3" w:rsidRDefault="009D06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Изучив извещение о проведении открытого аукциона в электронной 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ме на право заключения договора на ___________________, опубликованное на Официальном  сайте Единой информационной системы в сфере закупок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47" w:history="1">
        <w:r>
          <w:rPr>
            <w:rStyle w:val="af0"/>
            <w:sz w:val="28"/>
            <w:szCs w:val="28"/>
            <w:lang w:val="en-US"/>
          </w:rPr>
          <w:t>zakupki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gov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и электронной торговой площадке «Аукционный Конкурсный Дом» </w:t>
      </w:r>
      <w:hyperlink r:id="rId48" w:history="1">
        <w:proofErr w:type="gramEnd"/>
        <w:r>
          <w:rPr>
            <w:rStyle w:val="af0"/>
            <w:color w:val="auto"/>
            <w:sz w:val="28"/>
            <w:szCs w:val="28"/>
            <w:lang w:val="en-US"/>
          </w:rPr>
          <w:t>www</w:t>
        </w:r>
        <w:r>
          <w:rPr>
            <w:rStyle w:val="af0"/>
            <w:color w:val="auto"/>
            <w:sz w:val="28"/>
            <w:szCs w:val="28"/>
          </w:rPr>
          <w:t>.</w:t>
        </w:r>
        <w:r>
          <w:rPr>
            <w:rStyle w:val="af0"/>
            <w:color w:val="auto"/>
            <w:sz w:val="28"/>
            <w:szCs w:val="28"/>
            <w:lang w:val="en-US"/>
          </w:rPr>
          <w:t>a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k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d</w:t>
        </w:r>
        <w:r>
          <w:rPr>
            <w:rStyle w:val="af0"/>
            <w:color w:val="auto"/>
            <w:sz w:val="28"/>
            <w:szCs w:val="28"/>
          </w:rPr>
          <w:t>.</w:t>
        </w:r>
        <w:proofErr w:type="spellStart"/>
        <w:r>
          <w:rPr>
            <w:rStyle w:val="af0"/>
            <w:color w:val="auto"/>
            <w:sz w:val="28"/>
            <w:szCs w:val="28"/>
            <w:lang w:val="en-US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аукциона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форме,</w:t>
      </w:r>
      <w:proofErr w:type="gramEnd"/>
    </w:p>
    <w:p w:rsidR="009D06C3" w:rsidRDefault="009D06C3">
      <w:pPr>
        <w:ind w:firstLine="567"/>
      </w:pPr>
      <w:r>
        <w:t xml:space="preserve"> </w:t>
      </w:r>
    </w:p>
    <w:p w:rsidR="009D06C3" w:rsidRDefault="009D06C3">
      <w:pPr>
        <w:rPr>
          <w:sz w:val="28"/>
          <w:szCs w:val="28"/>
        </w:rPr>
      </w:pPr>
      <w:r>
        <w:t>___________________________________________________________________________________________________</w:t>
      </w:r>
    </w:p>
    <w:p w:rsidR="009D06C3" w:rsidRDefault="009D06C3">
      <w:pPr>
        <w:pStyle w:val="32"/>
        <w:widowControl/>
        <w:numPr>
          <w:ilvl w:val="12"/>
          <w:numId w:val="0"/>
        </w:numPr>
        <w:tabs>
          <w:tab w:val="right" w:pos="9921"/>
        </w:tabs>
        <w:jc w:val="center"/>
      </w:pPr>
      <w:proofErr w:type="gramStart"/>
      <w:r>
        <w:t>(полное наименование, включая организационно-правовую форму  (краткое наименование), фирменное наименование, место нахождения, почтовый адрес (для юридического лица, учас</w:t>
      </w:r>
      <w:r>
        <w:t>т</w:t>
      </w:r>
      <w:r>
        <w:t xml:space="preserve">ника процедуры закупки) / </w:t>
      </w:r>
      <w:proofErr w:type="gramEnd"/>
    </w:p>
    <w:p w:rsidR="009D06C3" w:rsidRDefault="009D06C3">
      <w:pPr>
        <w:pStyle w:val="32"/>
        <w:widowControl/>
        <w:numPr>
          <w:ilvl w:val="12"/>
          <w:numId w:val="0"/>
        </w:numPr>
        <w:tabs>
          <w:tab w:val="right" w:pos="9921"/>
        </w:tabs>
        <w:jc w:val="center"/>
      </w:pPr>
      <w:r>
        <w:t>фамилия, имя, отчество, паспортные данные, сведения о месте жительства (для физического лица, участника процедуры закупки)</w:t>
      </w:r>
    </w:p>
    <w:p w:rsidR="009D06C3" w:rsidRDefault="009D06C3">
      <w:pPr>
        <w:pStyle w:val="32"/>
        <w:widowControl/>
        <w:numPr>
          <w:ilvl w:val="12"/>
          <w:numId w:val="0"/>
        </w:numPr>
        <w:tabs>
          <w:tab w:val="right" w:pos="9921"/>
        </w:tabs>
        <w:ind w:firstLine="709"/>
        <w:jc w:val="left"/>
        <w:rPr>
          <w:sz w:val="20"/>
          <w:szCs w:val="20"/>
        </w:rPr>
      </w:pPr>
    </w:p>
    <w:p w:rsidR="009D06C3" w:rsidRDefault="009D06C3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>
        <w:rPr>
          <w:sz w:val="28"/>
          <w:szCs w:val="28"/>
        </w:rPr>
        <w:t>в лице</w:t>
      </w:r>
      <w:r>
        <w:rPr>
          <w:rStyle w:val="af5"/>
          <w:sz w:val="28"/>
          <w:szCs w:val="28"/>
        </w:rPr>
        <w:footnoteReference w:id="3"/>
      </w:r>
      <w:r>
        <w:rPr>
          <w:sz w:val="28"/>
          <w:szCs w:val="28"/>
        </w:rPr>
        <w:t xml:space="preserve"> _______________________________________________________________</w:t>
      </w:r>
    </w:p>
    <w:p w:rsidR="009D06C3" w:rsidRDefault="009D06C3">
      <w:pPr>
        <w:pStyle w:val="32"/>
        <w:widowControl/>
        <w:numPr>
          <w:ilvl w:val="12"/>
          <w:numId w:val="0"/>
        </w:numPr>
        <w:ind w:left="1440"/>
        <w:jc w:val="center"/>
      </w:pPr>
      <w:proofErr w:type="gramStart"/>
      <w:r>
        <w:t>(наименование должности руководителя (уполномоченного лица), фамилия, имя, отчество руководителя (уполномоченного лица)</w:t>
      </w:r>
      <w:proofErr w:type="gramEnd"/>
    </w:p>
    <w:p w:rsidR="009D06C3" w:rsidRDefault="009D06C3">
      <w:pPr>
        <w:pStyle w:val="32"/>
        <w:widowControl/>
        <w:numPr>
          <w:ilvl w:val="12"/>
          <w:numId w:val="0"/>
        </w:numPr>
        <w:ind w:left="1440"/>
        <w:jc w:val="center"/>
      </w:pPr>
    </w:p>
    <w:p w:rsidR="009D06C3" w:rsidRDefault="009D06C3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>
        <w:rPr>
          <w:sz w:val="28"/>
          <w:szCs w:val="28"/>
        </w:rPr>
        <w:t>предлагает заключить договор на поставку _________________________________ в соответствии с Предложением о качественных и количественных характерист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ках товаров и другими документами, являющимися неотъемлемыми приложени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ми к настоящей заявке. </w:t>
      </w:r>
    </w:p>
    <w:p w:rsidR="009D06C3" w:rsidRDefault="009D06C3">
      <w:pPr>
        <w:pStyle w:val="32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Настоящим подтверждаем, что против нас не проводится процедура ли</w:t>
      </w:r>
      <w:r>
        <w:rPr>
          <w:sz w:val="28"/>
          <w:szCs w:val="28"/>
        </w:rPr>
        <w:t>к</w:t>
      </w:r>
      <w:r>
        <w:rPr>
          <w:sz w:val="28"/>
          <w:szCs w:val="28"/>
        </w:rPr>
        <w:t>видации, не принято арбитражным судом решение о признании нас 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ным платежам в бюджеты любого уровня или государственные внебюджетные фонды за прошедший календарный год не превышает 25% (двадцать пять проце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тов) балансовой стоимости активов</w:t>
      </w:r>
      <w:proofErr w:type="gramEnd"/>
      <w:r>
        <w:rPr>
          <w:sz w:val="28"/>
          <w:szCs w:val="28"/>
        </w:rPr>
        <w:t xml:space="preserve"> по данным бухгалтерской отчетности за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следний завершенный отчетный период.</w:t>
      </w:r>
    </w:p>
    <w:p w:rsidR="009D06C3" w:rsidRDefault="009D06C3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3. Настоящей заявкой подтверждаем отсутствие нашей </w:t>
      </w:r>
      <w:proofErr w:type="spellStart"/>
      <w:r>
        <w:rPr>
          <w:sz w:val="28"/>
          <w:szCs w:val="28"/>
        </w:rPr>
        <w:t>аффилированности</w:t>
      </w:r>
      <w:proofErr w:type="spellEnd"/>
      <w:r>
        <w:rPr>
          <w:sz w:val="28"/>
          <w:szCs w:val="28"/>
        </w:rPr>
        <w:t xml:space="preserve"> с Заказчиком и его сотрудниками.</w:t>
      </w:r>
    </w:p>
    <w:p w:rsidR="009D06C3" w:rsidRDefault="009D06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proofErr w:type="gramStart"/>
      <w:r>
        <w:rPr>
          <w:sz w:val="28"/>
          <w:szCs w:val="28"/>
        </w:rPr>
        <w:t>Настоящей заявкой гарантируем достоверность представленной нами в заявке информации и подтверждаем право федерального государственного авт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номного образовательного учреждения высшего  образования «Национальный и</w:t>
      </w:r>
      <w:r>
        <w:rPr>
          <w:sz w:val="28"/>
          <w:szCs w:val="28"/>
        </w:rPr>
        <w:t>с</w:t>
      </w:r>
      <w:r>
        <w:rPr>
          <w:sz w:val="28"/>
          <w:szCs w:val="28"/>
        </w:rPr>
        <w:lastRenderedPageBreak/>
        <w:t>следовательский ядерный университет «МИФИ», не противоречащее требованию формирования равных для всех участников процедуры закупки условий, запр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шивать в уполномоченных органах власти и у упомянутых в нашей заявке юрид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ческих и физических лиц информацию, уточняющую представленные нами в ней сведения.</w:t>
      </w:r>
      <w:proofErr w:type="gramEnd"/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gramStart"/>
      <w:r>
        <w:rPr>
          <w:sz w:val="28"/>
          <w:szCs w:val="28"/>
        </w:rPr>
        <w:t>В случае признания нас победителем открытого аукциона в электронной форме, мы берем на себя обязательство подписать со своей стороны договор на поставку товаров в соответствии с требованиями документации об открытом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ционе в электронной форме и условиями нашей заявки в срок не ранее десяти дней со дня размещения на Официальном  сайте Единой информационной сист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мы в сфере закупок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hyperlink r:id="rId49" w:history="1">
        <w:r>
          <w:rPr>
            <w:rStyle w:val="af0"/>
            <w:sz w:val="28"/>
            <w:szCs w:val="28"/>
            <w:lang w:val="en-US"/>
          </w:rPr>
          <w:t>zakupki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gov</w:t>
        </w:r>
        <w:r>
          <w:rPr>
            <w:rStyle w:val="af0"/>
            <w:sz w:val="28"/>
            <w:szCs w:val="28"/>
          </w:rPr>
          <w:t>.</w:t>
        </w:r>
        <w:r>
          <w:rPr>
            <w:rStyle w:val="af0"/>
            <w:sz w:val="28"/>
            <w:szCs w:val="28"/>
            <w:lang w:val="en-US"/>
          </w:rPr>
          <w:t>ru</w:t>
        </w:r>
        <w:proofErr w:type="gramEnd"/>
      </w:hyperlink>
      <w:r>
        <w:rPr>
          <w:sz w:val="28"/>
          <w:szCs w:val="28"/>
        </w:rPr>
        <w:t xml:space="preserve"> и электронной торговой площадке «Ау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ционный Конкурсный Дом» </w:t>
      </w:r>
      <w:hyperlink r:id="rId50" w:history="1">
        <w:r>
          <w:rPr>
            <w:rStyle w:val="af0"/>
            <w:color w:val="auto"/>
            <w:sz w:val="28"/>
            <w:szCs w:val="28"/>
            <w:lang w:val="en-US"/>
          </w:rPr>
          <w:t>www</w:t>
        </w:r>
        <w:r>
          <w:rPr>
            <w:rStyle w:val="af0"/>
            <w:color w:val="auto"/>
            <w:sz w:val="28"/>
            <w:szCs w:val="28"/>
          </w:rPr>
          <w:t>.</w:t>
        </w:r>
        <w:r>
          <w:rPr>
            <w:rStyle w:val="af0"/>
            <w:color w:val="auto"/>
            <w:sz w:val="28"/>
            <w:szCs w:val="28"/>
            <w:lang w:val="en-US"/>
          </w:rPr>
          <w:t>a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k</w:t>
        </w:r>
        <w:r>
          <w:rPr>
            <w:rStyle w:val="af0"/>
            <w:color w:val="auto"/>
            <w:sz w:val="28"/>
            <w:szCs w:val="28"/>
          </w:rPr>
          <w:t>-</w:t>
        </w:r>
        <w:r>
          <w:rPr>
            <w:rStyle w:val="af0"/>
            <w:color w:val="auto"/>
            <w:sz w:val="28"/>
            <w:szCs w:val="28"/>
            <w:lang w:val="en-US"/>
          </w:rPr>
          <w:t>d</w:t>
        </w:r>
        <w:r>
          <w:rPr>
            <w:rStyle w:val="af0"/>
            <w:color w:val="auto"/>
            <w:sz w:val="28"/>
            <w:szCs w:val="28"/>
          </w:rPr>
          <w:t>.</w:t>
        </w:r>
        <w:proofErr w:type="spellStart"/>
        <w:r>
          <w:rPr>
            <w:rStyle w:val="af0"/>
            <w:color w:val="auto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протокола подведения итогов открыт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аукциона в электронной форме и не позднее 20 рабочих дней со дня принятия Заказчиком решения о заключении договора.</w:t>
      </w:r>
    </w:p>
    <w:p w:rsidR="009D06C3" w:rsidRDefault="009D06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 </w:t>
      </w:r>
      <w:proofErr w:type="gramStart"/>
      <w:r>
        <w:rPr>
          <w:sz w:val="28"/>
          <w:szCs w:val="28"/>
        </w:rPr>
        <w:t>В случае если мы сделаем предпоследнее предложение о цене договора, а победитель открытого аукциона в электронной форме будет признан уклони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шимся от заключения договора с Заказчиком, мы обязуемся подписать данный договор на поставку товаров в соответствии с требованиями документации об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крытом аукционе в электронной форме и условиями нашей заявки на участие в открытом аукционе в электронной форме.</w:t>
      </w:r>
      <w:proofErr w:type="gramEnd"/>
    </w:p>
    <w:p w:rsidR="009D06C3" w:rsidRDefault="009D06C3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7. </w:t>
      </w:r>
      <w:proofErr w:type="gramStart"/>
      <w:r>
        <w:rPr>
          <w:sz w:val="28"/>
          <w:szCs w:val="28"/>
        </w:rPr>
        <w:t>Мы согласны с тем, что в случае признания нас победителем открытого аукциона в электронной форме или принятия решения о заключении с нами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 в случае отказа от его подписания победителем открытого аукциона в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форме и нашего уклонения от заключения договора на поставку товаров, являющихся предметом открытого аукциона в электронной форме, внесенная нами сумма обеспечения заявки на участие в открытом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аукционе</w:t>
      </w:r>
      <w:proofErr w:type="gramEnd"/>
      <w:r>
        <w:rPr>
          <w:sz w:val="28"/>
          <w:szCs w:val="28"/>
        </w:rPr>
        <w:t xml:space="preserve"> в электронной форме нам не возвращается. </w:t>
      </w:r>
    </w:p>
    <w:p w:rsidR="009D06C3" w:rsidRDefault="009D06C3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 Мы извещены о том, что отсутствие в заявке на участие в открытом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ционе в электронной форме указания (</w:t>
      </w:r>
      <w:proofErr w:type="gramStart"/>
      <w:r>
        <w:rPr>
          <w:sz w:val="28"/>
          <w:szCs w:val="28"/>
        </w:rPr>
        <w:t xml:space="preserve">декларирования) </w:t>
      </w:r>
      <w:proofErr w:type="gramEnd"/>
      <w:r>
        <w:rPr>
          <w:sz w:val="28"/>
          <w:szCs w:val="28"/>
        </w:rPr>
        <w:t>страны происхождения поставляемых товаров не является основанием для отклонения заявки на участие в открытом аукционе в электронной форме, и такая заявка рассматривается как содержащая предложение о поставке иностранных товаров.</w:t>
      </w:r>
    </w:p>
    <w:p w:rsidR="009D06C3" w:rsidRDefault="009D06C3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 Мы несем ответственность за представление недостоверных сведений о стране происхождения товаров, указанных в заявке на участие в открытом аукц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оне в электронной форме.</w:t>
      </w:r>
    </w:p>
    <w:p w:rsidR="009D06C3" w:rsidRDefault="009D06C3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 Мы извещены о включении сведений о</w:t>
      </w:r>
    </w:p>
    <w:p w:rsidR="009D06C3" w:rsidRDefault="009D06C3">
      <w:pPr>
        <w:numPr>
          <w:ilvl w:val="12"/>
          <w:numId w:val="0"/>
        </w:num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9D06C3" w:rsidRDefault="009D06C3">
      <w:pPr>
        <w:tabs>
          <w:tab w:val="left" w:pos="3615"/>
          <w:tab w:val="left" w:pos="660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или Ф.И.О. участника процедуры закупки)</w:t>
      </w:r>
    </w:p>
    <w:p w:rsidR="009D06C3" w:rsidRDefault="009D06C3">
      <w:pPr>
        <w:jc w:val="both"/>
        <w:rPr>
          <w:sz w:val="28"/>
          <w:szCs w:val="28"/>
        </w:rPr>
      </w:pPr>
      <w:r>
        <w:rPr>
          <w:sz w:val="28"/>
          <w:szCs w:val="28"/>
        </w:rPr>
        <w:t>в реестр недобросовестных поставщиков в случае уклонения нас от заключения договора.</w:t>
      </w:r>
    </w:p>
    <w:p w:rsidR="009D06C3" w:rsidRDefault="009D06C3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>
        <w:tab/>
      </w:r>
      <w:r>
        <w:rPr>
          <w:sz w:val="28"/>
          <w:szCs w:val="28"/>
        </w:rPr>
        <w:t>11. Настоящая заявка действует до завершения процедуры закупки.</w:t>
      </w:r>
    </w:p>
    <w:p w:rsidR="009D06C3" w:rsidRDefault="009D06C3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 К настоящей заявке прилагаются документы согласно описи на _______ листах.</w:t>
      </w:r>
    </w:p>
    <w:p w:rsidR="009D06C3" w:rsidRDefault="009D06C3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9D06C3" w:rsidRDefault="009D06C3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9D06C3" w:rsidRDefault="009D06C3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9D06C3" w:rsidRDefault="009D06C3">
      <w:pPr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ОПИСЬ ДОКУМЕНТОВ</w:t>
      </w:r>
      <w:r>
        <w:rPr>
          <w:rStyle w:val="af5"/>
          <w:sz w:val="28"/>
          <w:szCs w:val="28"/>
        </w:rPr>
        <w:footnoteReference w:id="4"/>
      </w:r>
      <w:r>
        <w:rPr>
          <w:sz w:val="28"/>
          <w:szCs w:val="28"/>
        </w:rPr>
        <w:t>,</w:t>
      </w:r>
    </w:p>
    <w:p w:rsidR="009D06C3" w:rsidRDefault="009D06C3">
      <w:pPr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второй части заявки на участие в открытом аукционе в электронной форме </w:t>
      </w:r>
    </w:p>
    <w:p w:rsidR="009D06C3" w:rsidRDefault="009D06C3">
      <w:pPr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на право заключения договора на поставку</w:t>
      </w:r>
    </w:p>
    <w:p w:rsidR="009D06C3" w:rsidRDefault="009D06C3">
      <w:pPr>
        <w:adjustRightInd w:val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_____________________________________________________________________</w:t>
      </w:r>
    </w:p>
    <w:p w:rsidR="009D06C3" w:rsidRDefault="009D06C3">
      <w:pPr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(предмет открытого аукциона в электронной форме)</w:t>
      </w:r>
    </w:p>
    <w:p w:rsidR="009D06C3" w:rsidRDefault="009D06C3">
      <w:pPr>
        <w:adjustRightInd w:val="0"/>
        <w:jc w:val="center"/>
        <w:rPr>
          <w:b/>
          <w:bCs/>
          <w:sz w:val="24"/>
          <w:szCs w:val="24"/>
        </w:rPr>
      </w:pPr>
    </w:p>
    <w:p w:rsidR="009D06C3" w:rsidRDefault="009D06C3">
      <w:pPr>
        <w:adjustRightInd w:val="0"/>
        <w:rPr>
          <w:sz w:val="28"/>
          <w:szCs w:val="28"/>
        </w:rPr>
      </w:pPr>
      <w:r>
        <w:rPr>
          <w:sz w:val="28"/>
          <w:szCs w:val="28"/>
        </w:rPr>
        <w:t>Настоящим ___________________________________________________________</w:t>
      </w:r>
    </w:p>
    <w:p w:rsidR="009D06C3" w:rsidRDefault="009D06C3">
      <w:pPr>
        <w:tabs>
          <w:tab w:val="left" w:pos="2424"/>
          <w:tab w:val="right" w:pos="9921"/>
        </w:tabs>
        <w:adjustRightInd w:val="0"/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>(полное наименование или Ф.И.О. участника процедуры закупки)</w:t>
      </w:r>
    </w:p>
    <w:p w:rsidR="009D06C3" w:rsidRDefault="009D06C3">
      <w:pPr>
        <w:rPr>
          <w:sz w:val="28"/>
          <w:szCs w:val="28"/>
        </w:rPr>
      </w:pPr>
      <w:r>
        <w:rPr>
          <w:sz w:val="28"/>
          <w:szCs w:val="28"/>
        </w:rPr>
        <w:t>подтверждает, что для участия в названном открытом аукционе в электронной форме нами направляются нижеперечисленные документы:</w:t>
      </w:r>
    </w:p>
    <w:p w:rsidR="009D06C3" w:rsidRDefault="009D06C3">
      <w:pPr>
        <w:adjustRightInd w:val="0"/>
        <w:rPr>
          <w:sz w:val="28"/>
          <w:szCs w:val="28"/>
        </w:rPr>
      </w:pPr>
    </w:p>
    <w:tbl>
      <w:tblPr>
        <w:tblW w:w="988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"/>
        <w:gridCol w:w="6413"/>
        <w:gridCol w:w="1275"/>
        <w:gridCol w:w="1276"/>
      </w:tblGrid>
      <w:tr w:rsidR="009D06C3" w:rsidRPr="00954D88">
        <w:tc>
          <w:tcPr>
            <w:tcW w:w="925" w:type="dxa"/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№</w:t>
            </w:r>
          </w:p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54D88">
              <w:rPr>
                <w:sz w:val="24"/>
                <w:szCs w:val="24"/>
              </w:rPr>
              <w:t>п</w:t>
            </w:r>
            <w:proofErr w:type="gramEnd"/>
            <w:r w:rsidRPr="00954D88">
              <w:rPr>
                <w:sz w:val="24"/>
                <w:szCs w:val="24"/>
              </w:rPr>
              <w:t>/п</w:t>
            </w:r>
          </w:p>
        </w:tc>
        <w:tc>
          <w:tcPr>
            <w:tcW w:w="6413" w:type="dxa"/>
            <w:vAlign w:val="center"/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№ стр</w:t>
            </w:r>
            <w:r w:rsidRPr="00954D88">
              <w:rPr>
                <w:sz w:val="24"/>
                <w:szCs w:val="24"/>
              </w:rPr>
              <w:t>а</w:t>
            </w:r>
            <w:r w:rsidRPr="00954D88">
              <w:rPr>
                <w:sz w:val="24"/>
                <w:szCs w:val="24"/>
              </w:rPr>
              <w:t>ницы</w:t>
            </w:r>
          </w:p>
        </w:tc>
        <w:tc>
          <w:tcPr>
            <w:tcW w:w="1276" w:type="dxa"/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Число страниц</w:t>
            </w:r>
          </w:p>
        </w:tc>
      </w:tr>
      <w:tr w:rsidR="009D06C3" w:rsidRPr="00954D88">
        <w:tc>
          <w:tcPr>
            <w:tcW w:w="925" w:type="dxa"/>
          </w:tcPr>
          <w:p w:rsidR="009D06C3" w:rsidRPr="00954D88" w:rsidRDefault="009D06C3">
            <w:pPr>
              <w:adjustRightInd w:val="0"/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</w:tcPr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Анкета участника процедуры закупки (форма 4)</w:t>
            </w:r>
          </w:p>
        </w:tc>
        <w:tc>
          <w:tcPr>
            <w:tcW w:w="1275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</w:tr>
      <w:tr w:rsidR="009D06C3" w:rsidRPr="00954D88">
        <w:tc>
          <w:tcPr>
            <w:tcW w:w="925" w:type="dxa"/>
            <w:tcBorders>
              <w:bottom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bottom w:val="nil"/>
            </w:tcBorders>
          </w:tcPr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Выписка из Единого государственного реестра юридических лиц (нотариально заверенная копия выписки из Единого государственного реестра юридических лиц, выданная ФНС России)</w:t>
            </w:r>
            <w:r w:rsidRPr="00954D88">
              <w:rPr>
                <w:rStyle w:val="af5"/>
                <w:sz w:val="28"/>
                <w:szCs w:val="28"/>
              </w:rPr>
              <w:footnoteReference w:id="5"/>
            </w:r>
          </w:p>
          <w:p w:rsidR="009D06C3" w:rsidRPr="00954D88" w:rsidRDefault="009D06C3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или</w:t>
            </w:r>
          </w:p>
        </w:tc>
        <w:tc>
          <w:tcPr>
            <w:tcW w:w="1275" w:type="dxa"/>
            <w:tcBorders>
              <w:bottom w:val="nil"/>
            </w:tcBorders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</w:tr>
      <w:tr w:rsidR="009D06C3" w:rsidRPr="00954D88">
        <w:tc>
          <w:tcPr>
            <w:tcW w:w="925" w:type="dxa"/>
            <w:tcBorders>
              <w:top w:val="nil"/>
              <w:bottom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413" w:type="dxa"/>
            <w:tcBorders>
              <w:top w:val="nil"/>
              <w:bottom w:val="nil"/>
            </w:tcBorders>
          </w:tcPr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Выписка из Единого государственного реестра и</w:t>
            </w:r>
            <w:r w:rsidRPr="00954D88">
              <w:rPr>
                <w:sz w:val="28"/>
                <w:szCs w:val="28"/>
              </w:rPr>
              <w:t>н</w:t>
            </w:r>
            <w:r w:rsidRPr="00954D88">
              <w:rPr>
                <w:sz w:val="28"/>
                <w:szCs w:val="28"/>
              </w:rPr>
              <w:t>дивидуальных предпринимателей (нотариально з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веренная копия выписки из Единого государстве</w:t>
            </w:r>
            <w:r w:rsidRPr="00954D88">
              <w:rPr>
                <w:sz w:val="28"/>
                <w:szCs w:val="28"/>
              </w:rPr>
              <w:t>н</w:t>
            </w:r>
            <w:r w:rsidRPr="00954D88">
              <w:rPr>
                <w:sz w:val="28"/>
                <w:szCs w:val="28"/>
              </w:rPr>
              <w:t>ного реестра индивидуальных предпринимателей)</w:t>
            </w:r>
            <w:r w:rsidRPr="00954D88">
              <w:rPr>
                <w:rStyle w:val="af5"/>
                <w:sz w:val="28"/>
                <w:szCs w:val="28"/>
              </w:rPr>
              <w:footnoteReference w:id="6"/>
            </w:r>
          </w:p>
          <w:p w:rsidR="009D06C3" w:rsidRPr="00954D88" w:rsidRDefault="009D06C3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или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</w:tr>
      <w:tr w:rsidR="009D06C3" w:rsidRPr="00954D88">
        <w:tc>
          <w:tcPr>
            <w:tcW w:w="925" w:type="dxa"/>
            <w:tcBorders>
              <w:top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413" w:type="dxa"/>
            <w:tcBorders>
              <w:top w:val="nil"/>
            </w:tcBorders>
          </w:tcPr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Копия документа, удостоверяющего личность</w:t>
            </w:r>
            <w:r w:rsidRPr="00954D88">
              <w:rPr>
                <w:rStyle w:val="af5"/>
                <w:sz w:val="28"/>
                <w:szCs w:val="28"/>
              </w:rPr>
              <w:footnoteReference w:id="7"/>
            </w:r>
          </w:p>
        </w:tc>
        <w:tc>
          <w:tcPr>
            <w:tcW w:w="1275" w:type="dxa"/>
            <w:tcBorders>
              <w:top w:val="nil"/>
            </w:tcBorders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</w:tr>
      <w:tr w:rsidR="009D06C3" w:rsidRPr="00954D88">
        <w:tc>
          <w:tcPr>
            <w:tcW w:w="925" w:type="dxa"/>
          </w:tcPr>
          <w:p w:rsidR="009D06C3" w:rsidRPr="00954D88" w:rsidRDefault="009D06C3">
            <w:pPr>
              <w:adjustRightInd w:val="0"/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3</w:t>
            </w:r>
          </w:p>
        </w:tc>
        <w:tc>
          <w:tcPr>
            <w:tcW w:w="6413" w:type="dxa"/>
          </w:tcPr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Надлежащим образом заверенный перевод на ру</w:t>
            </w:r>
            <w:r w:rsidRPr="00954D88">
              <w:rPr>
                <w:sz w:val="28"/>
                <w:szCs w:val="28"/>
              </w:rPr>
              <w:t>с</w:t>
            </w:r>
            <w:r w:rsidRPr="00954D88">
              <w:rPr>
                <w:sz w:val="28"/>
                <w:szCs w:val="28"/>
              </w:rPr>
              <w:t>ский язык документов о государственной рег</w:t>
            </w:r>
            <w:r w:rsidRPr="00954D88">
              <w:rPr>
                <w:sz w:val="28"/>
                <w:szCs w:val="28"/>
              </w:rPr>
              <w:t>и</w:t>
            </w:r>
            <w:r w:rsidRPr="00954D88">
              <w:rPr>
                <w:sz w:val="28"/>
                <w:szCs w:val="28"/>
              </w:rPr>
              <w:t>страции юридического или физического лица в к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честве индивидуального предпринимателя в соо</w:t>
            </w:r>
            <w:r w:rsidRPr="00954D88">
              <w:rPr>
                <w:sz w:val="28"/>
                <w:szCs w:val="28"/>
              </w:rPr>
              <w:t>т</w:t>
            </w:r>
            <w:r w:rsidRPr="00954D88">
              <w:rPr>
                <w:sz w:val="28"/>
                <w:szCs w:val="28"/>
              </w:rPr>
              <w:t>ветствии с законодательством соответствующего государства</w:t>
            </w:r>
          </w:p>
        </w:tc>
        <w:tc>
          <w:tcPr>
            <w:tcW w:w="1275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</w:tr>
      <w:tr w:rsidR="009D06C3" w:rsidRPr="00954D88">
        <w:tc>
          <w:tcPr>
            <w:tcW w:w="925" w:type="dxa"/>
          </w:tcPr>
          <w:p w:rsidR="009D06C3" w:rsidRPr="00954D88" w:rsidRDefault="009D06C3">
            <w:pPr>
              <w:adjustRightInd w:val="0"/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4</w:t>
            </w:r>
          </w:p>
        </w:tc>
        <w:tc>
          <w:tcPr>
            <w:tcW w:w="6413" w:type="dxa"/>
          </w:tcPr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Документ, подтверждающий полномочия лица на осуществление действий от имени участника пр</w:t>
            </w:r>
            <w:r w:rsidRPr="00954D88">
              <w:rPr>
                <w:sz w:val="28"/>
                <w:szCs w:val="28"/>
              </w:rPr>
              <w:t>о</w:t>
            </w:r>
            <w:r w:rsidRPr="00954D88">
              <w:rPr>
                <w:sz w:val="28"/>
                <w:szCs w:val="28"/>
              </w:rPr>
              <w:t>цедуры закупки:</w:t>
            </w:r>
          </w:p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- копия решения о назначении или об избрании л</w:t>
            </w:r>
            <w:r w:rsidRPr="00954D88">
              <w:rPr>
                <w:sz w:val="28"/>
                <w:szCs w:val="28"/>
              </w:rPr>
              <w:t>и</w:t>
            </w:r>
            <w:r w:rsidRPr="00954D88">
              <w:rPr>
                <w:sz w:val="28"/>
                <w:szCs w:val="28"/>
              </w:rPr>
              <w:t>бо приказа о назначении физического лица на должность, в соответствии с которым такое физ</w:t>
            </w:r>
            <w:r w:rsidRPr="00954D88">
              <w:rPr>
                <w:sz w:val="28"/>
                <w:szCs w:val="28"/>
              </w:rPr>
              <w:t>и</w:t>
            </w:r>
            <w:r w:rsidRPr="00954D88">
              <w:rPr>
                <w:sz w:val="28"/>
                <w:szCs w:val="28"/>
              </w:rPr>
              <w:t>ческое лицо обладает правом действовать от имени участника процедуры закупки без доверенности;</w:t>
            </w:r>
          </w:p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- доверенность, должным образом оформленная и свидетельствующая о том, что лицо, подписыва</w:t>
            </w:r>
            <w:r w:rsidRPr="00954D88">
              <w:rPr>
                <w:sz w:val="28"/>
                <w:szCs w:val="28"/>
              </w:rPr>
              <w:t>ю</w:t>
            </w:r>
            <w:r w:rsidRPr="00954D88">
              <w:rPr>
                <w:sz w:val="28"/>
                <w:szCs w:val="28"/>
              </w:rPr>
              <w:lastRenderedPageBreak/>
              <w:t>щее заявку на участие в открытом аукционе в эле</w:t>
            </w:r>
            <w:r w:rsidRPr="00954D88">
              <w:rPr>
                <w:sz w:val="28"/>
                <w:szCs w:val="28"/>
              </w:rPr>
              <w:t>к</w:t>
            </w:r>
            <w:r w:rsidRPr="00954D88">
              <w:rPr>
                <w:sz w:val="28"/>
                <w:szCs w:val="28"/>
              </w:rPr>
              <w:t>тронной форме, обладает соответствующими по</w:t>
            </w:r>
            <w:r w:rsidRPr="00954D88">
              <w:rPr>
                <w:sz w:val="28"/>
                <w:szCs w:val="28"/>
              </w:rPr>
              <w:t>л</w:t>
            </w:r>
            <w:r w:rsidRPr="00954D88">
              <w:rPr>
                <w:sz w:val="28"/>
                <w:szCs w:val="28"/>
              </w:rPr>
              <w:t>номочиями и что заявка, подписанная уполном</w:t>
            </w:r>
            <w:r w:rsidRPr="00954D88">
              <w:rPr>
                <w:sz w:val="28"/>
                <w:szCs w:val="28"/>
              </w:rPr>
              <w:t>о</w:t>
            </w:r>
            <w:r w:rsidRPr="00954D88">
              <w:rPr>
                <w:sz w:val="28"/>
                <w:szCs w:val="28"/>
              </w:rPr>
              <w:t>ченным лицом, имеет обязательную силу для участника процедуры закупки (форма 5)</w:t>
            </w:r>
            <w:r w:rsidRPr="00954D88">
              <w:rPr>
                <w:rStyle w:val="af5"/>
                <w:sz w:val="28"/>
                <w:szCs w:val="28"/>
              </w:rPr>
              <w:footnoteReference w:id="8"/>
            </w:r>
            <w:r w:rsidRPr="00954D88">
              <w:rPr>
                <w:sz w:val="28"/>
                <w:szCs w:val="28"/>
              </w:rPr>
              <w:t>;</w:t>
            </w:r>
          </w:p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- доверенность или иной документ, удостоверя</w:t>
            </w:r>
            <w:r w:rsidRPr="00954D88">
              <w:rPr>
                <w:sz w:val="28"/>
                <w:szCs w:val="28"/>
              </w:rPr>
              <w:t>ю</w:t>
            </w:r>
            <w:r w:rsidRPr="00954D88">
              <w:rPr>
                <w:sz w:val="28"/>
                <w:szCs w:val="28"/>
              </w:rPr>
              <w:t>щий право лица выдавать соответствующие дов</w:t>
            </w:r>
            <w:r w:rsidRPr="00954D88">
              <w:rPr>
                <w:sz w:val="28"/>
                <w:szCs w:val="28"/>
              </w:rPr>
              <w:t>е</w:t>
            </w:r>
            <w:r w:rsidRPr="00954D88">
              <w:rPr>
                <w:sz w:val="28"/>
                <w:szCs w:val="28"/>
              </w:rPr>
              <w:t>ренности</w:t>
            </w:r>
            <w:r w:rsidRPr="00954D88">
              <w:rPr>
                <w:rStyle w:val="af5"/>
                <w:sz w:val="28"/>
                <w:szCs w:val="28"/>
              </w:rPr>
              <w:footnoteReference w:id="9"/>
            </w:r>
          </w:p>
        </w:tc>
        <w:tc>
          <w:tcPr>
            <w:tcW w:w="1275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</w:tr>
      <w:tr w:rsidR="009D06C3" w:rsidRPr="00954D88">
        <w:tc>
          <w:tcPr>
            <w:tcW w:w="925" w:type="dxa"/>
          </w:tcPr>
          <w:p w:rsidR="009D06C3" w:rsidRPr="00954D88" w:rsidRDefault="009D06C3">
            <w:pPr>
              <w:adjustRightInd w:val="0"/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413" w:type="dxa"/>
          </w:tcPr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Копии учредительных документов участника пр</w:t>
            </w:r>
            <w:r w:rsidRPr="00954D88">
              <w:rPr>
                <w:sz w:val="28"/>
                <w:szCs w:val="28"/>
              </w:rPr>
              <w:t>о</w:t>
            </w:r>
            <w:r w:rsidRPr="00954D88">
              <w:rPr>
                <w:sz w:val="28"/>
                <w:szCs w:val="28"/>
              </w:rPr>
              <w:t>цедуры закупки (действующих редакций устава, учредительного договора, положения и т.п.)</w:t>
            </w:r>
            <w:r w:rsidRPr="00954D88">
              <w:rPr>
                <w:rStyle w:val="af5"/>
                <w:sz w:val="28"/>
                <w:szCs w:val="28"/>
              </w:rPr>
              <w:footnoteReference w:id="10"/>
            </w:r>
          </w:p>
        </w:tc>
        <w:tc>
          <w:tcPr>
            <w:tcW w:w="1275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</w:tr>
      <w:tr w:rsidR="009D06C3" w:rsidRPr="00954D88">
        <w:tc>
          <w:tcPr>
            <w:tcW w:w="925" w:type="dxa"/>
          </w:tcPr>
          <w:p w:rsidR="009D06C3" w:rsidRPr="00954D88" w:rsidRDefault="009D06C3">
            <w:pPr>
              <w:adjustRightInd w:val="0"/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6</w:t>
            </w:r>
          </w:p>
        </w:tc>
        <w:tc>
          <w:tcPr>
            <w:tcW w:w="6413" w:type="dxa"/>
          </w:tcPr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Решение об одобрении или о совершении крупной сделки либо письмо о том, что сделка не является крупной</w:t>
            </w:r>
            <w:r w:rsidRPr="00954D88">
              <w:rPr>
                <w:rStyle w:val="af5"/>
                <w:sz w:val="28"/>
                <w:szCs w:val="28"/>
              </w:rPr>
              <w:footnoteReference w:id="11"/>
            </w:r>
          </w:p>
        </w:tc>
        <w:tc>
          <w:tcPr>
            <w:tcW w:w="1275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</w:tr>
      <w:tr w:rsidR="009D06C3" w:rsidRPr="00954D88">
        <w:tc>
          <w:tcPr>
            <w:tcW w:w="925" w:type="dxa"/>
          </w:tcPr>
          <w:p w:rsidR="009D06C3" w:rsidRPr="00954D88" w:rsidRDefault="009D06C3">
            <w:pPr>
              <w:adjustRightInd w:val="0"/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7</w:t>
            </w:r>
          </w:p>
        </w:tc>
        <w:tc>
          <w:tcPr>
            <w:tcW w:w="6413" w:type="dxa"/>
          </w:tcPr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Предложение о функциональных характеристиках и качественных характеристиках товара, прилож</w:t>
            </w:r>
            <w:r w:rsidRPr="00954D88">
              <w:rPr>
                <w:sz w:val="28"/>
                <w:szCs w:val="28"/>
              </w:rPr>
              <w:t>е</w:t>
            </w:r>
            <w:r w:rsidRPr="00954D88">
              <w:rPr>
                <w:sz w:val="28"/>
                <w:szCs w:val="28"/>
              </w:rPr>
              <w:t>ние № ___ к заявке на участие в открытом аукц</w:t>
            </w:r>
            <w:r w:rsidRPr="00954D88">
              <w:rPr>
                <w:sz w:val="28"/>
                <w:szCs w:val="28"/>
              </w:rPr>
              <w:t>и</w:t>
            </w:r>
            <w:r w:rsidRPr="00954D88">
              <w:rPr>
                <w:sz w:val="28"/>
                <w:szCs w:val="28"/>
              </w:rPr>
              <w:t>оне в электронной форме (форма 2)</w:t>
            </w:r>
          </w:p>
        </w:tc>
        <w:tc>
          <w:tcPr>
            <w:tcW w:w="1275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</w:tr>
      <w:tr w:rsidR="009D06C3" w:rsidRPr="00954D88">
        <w:tc>
          <w:tcPr>
            <w:tcW w:w="925" w:type="dxa"/>
          </w:tcPr>
          <w:p w:rsidR="009D06C3" w:rsidRPr="00954D88" w:rsidRDefault="009D06C3">
            <w:pPr>
              <w:adjustRightInd w:val="0"/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8</w:t>
            </w:r>
          </w:p>
        </w:tc>
        <w:tc>
          <w:tcPr>
            <w:tcW w:w="6413" w:type="dxa"/>
          </w:tcPr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График поставки товаров, приложение № ___ к з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явке на участие в открытом аукционе в электро</w:t>
            </w:r>
            <w:r w:rsidRPr="00954D88">
              <w:rPr>
                <w:sz w:val="28"/>
                <w:szCs w:val="28"/>
              </w:rPr>
              <w:t>н</w:t>
            </w:r>
            <w:r w:rsidRPr="00954D88">
              <w:rPr>
                <w:sz w:val="28"/>
                <w:szCs w:val="28"/>
              </w:rPr>
              <w:t>ной форме</w:t>
            </w:r>
          </w:p>
        </w:tc>
        <w:tc>
          <w:tcPr>
            <w:tcW w:w="1275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</w:tr>
      <w:tr w:rsidR="009D06C3" w:rsidRPr="00954D88">
        <w:tc>
          <w:tcPr>
            <w:tcW w:w="925" w:type="dxa"/>
          </w:tcPr>
          <w:p w:rsidR="009D06C3" w:rsidRPr="00954D88" w:rsidRDefault="009D06C3">
            <w:pPr>
              <w:adjustRightInd w:val="0"/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9</w:t>
            </w:r>
          </w:p>
        </w:tc>
        <w:tc>
          <w:tcPr>
            <w:tcW w:w="6413" w:type="dxa"/>
          </w:tcPr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Копии документов, подтверждающих соответствие товара требованиям, установленным в соотве</w:t>
            </w:r>
            <w:r w:rsidRPr="00954D88">
              <w:rPr>
                <w:sz w:val="28"/>
                <w:szCs w:val="28"/>
              </w:rPr>
              <w:t>т</w:t>
            </w:r>
            <w:r w:rsidRPr="00954D88">
              <w:rPr>
                <w:sz w:val="28"/>
                <w:szCs w:val="28"/>
              </w:rPr>
              <w:t>ствии с законодательством Российской Федерации, если в соответствии с законодательством Росси</w:t>
            </w:r>
            <w:r w:rsidRPr="00954D88">
              <w:rPr>
                <w:sz w:val="28"/>
                <w:szCs w:val="28"/>
              </w:rPr>
              <w:t>й</w:t>
            </w:r>
            <w:r w:rsidRPr="00954D88">
              <w:rPr>
                <w:sz w:val="28"/>
                <w:szCs w:val="28"/>
              </w:rPr>
              <w:t>ской Федерации установлены требования к такому товару. Представление указанных документов не является требованием в случае, если в соотве</w:t>
            </w:r>
            <w:r w:rsidRPr="00954D88">
              <w:rPr>
                <w:sz w:val="28"/>
                <w:szCs w:val="28"/>
              </w:rPr>
              <w:t>т</w:t>
            </w:r>
            <w:r w:rsidRPr="00954D88">
              <w:rPr>
                <w:sz w:val="28"/>
                <w:szCs w:val="28"/>
              </w:rPr>
              <w:t>ствии с законодательством Российской Федерации такие документы передаются вместе с товаром.</w:t>
            </w:r>
            <w:r w:rsidRPr="00954D88">
              <w:rPr>
                <w:rStyle w:val="af5"/>
                <w:sz w:val="28"/>
                <w:szCs w:val="28"/>
              </w:rPr>
              <w:footnoteReference w:id="12"/>
            </w:r>
          </w:p>
        </w:tc>
        <w:tc>
          <w:tcPr>
            <w:tcW w:w="1275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</w:tr>
      <w:tr w:rsidR="009D06C3" w:rsidRPr="00954D88">
        <w:tc>
          <w:tcPr>
            <w:tcW w:w="925" w:type="dxa"/>
          </w:tcPr>
          <w:p w:rsidR="009D06C3" w:rsidRPr="00954D88" w:rsidRDefault="009D06C3">
            <w:pPr>
              <w:adjustRightInd w:val="0"/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10</w:t>
            </w:r>
          </w:p>
        </w:tc>
        <w:tc>
          <w:tcPr>
            <w:tcW w:w="6413" w:type="dxa"/>
          </w:tcPr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Документ, подтверждающий факт внесения учас</w:t>
            </w:r>
            <w:r w:rsidRPr="00954D88">
              <w:rPr>
                <w:sz w:val="28"/>
                <w:szCs w:val="28"/>
              </w:rPr>
              <w:t>т</w:t>
            </w:r>
            <w:r w:rsidRPr="00954D88">
              <w:rPr>
                <w:sz w:val="28"/>
                <w:szCs w:val="28"/>
              </w:rPr>
              <w:t>ником процедуры закупки денежных сре</w:t>
            </w:r>
            <w:proofErr w:type="gramStart"/>
            <w:r w:rsidRPr="00954D88">
              <w:rPr>
                <w:sz w:val="28"/>
                <w:szCs w:val="28"/>
              </w:rPr>
              <w:t>дств в к</w:t>
            </w:r>
            <w:proofErr w:type="gramEnd"/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 xml:space="preserve">честве обеспечения заявки на участие в открытом аукционе в электронной форме </w:t>
            </w:r>
          </w:p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</w:tr>
      <w:tr w:rsidR="009D06C3" w:rsidRPr="00954D88">
        <w:trPr>
          <w:trHeight w:val="1023"/>
        </w:trPr>
        <w:tc>
          <w:tcPr>
            <w:tcW w:w="925" w:type="dxa"/>
          </w:tcPr>
          <w:p w:rsidR="009D06C3" w:rsidRPr="00954D88" w:rsidRDefault="009D06C3">
            <w:pPr>
              <w:adjustRightInd w:val="0"/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6413" w:type="dxa"/>
          </w:tcPr>
          <w:p w:rsidR="009D06C3" w:rsidRPr="00954D88" w:rsidRDefault="009D06C3">
            <w:pPr>
              <w:tabs>
                <w:tab w:val="left" w:pos="720"/>
              </w:tabs>
              <w:autoSpaceDE/>
              <w:autoSpaceDN/>
              <w:spacing w:line="240" w:lineRule="atLeast"/>
              <w:jc w:val="both"/>
              <w:rPr>
                <w:sz w:val="28"/>
                <w:szCs w:val="28"/>
                <w:highlight w:val="yellow"/>
              </w:rPr>
            </w:pPr>
            <w:r w:rsidRPr="00954D88">
              <w:rPr>
                <w:sz w:val="28"/>
                <w:szCs w:val="28"/>
                <w:lang w:val="en-US"/>
              </w:rPr>
              <w:t>C</w:t>
            </w:r>
            <w:r w:rsidRPr="00954D88">
              <w:rPr>
                <w:sz w:val="28"/>
                <w:szCs w:val="28"/>
              </w:rPr>
              <w:t>ведения из Единого реестра субъектов малого и среднего предпринимательства, ведение которого осуществляется в соответствии с Федеральным з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коном «О развитии малого и среднего предприн</w:t>
            </w:r>
            <w:r w:rsidRPr="00954D88">
              <w:rPr>
                <w:sz w:val="28"/>
                <w:szCs w:val="28"/>
              </w:rPr>
              <w:t>и</w:t>
            </w:r>
            <w:r w:rsidRPr="00954D88">
              <w:rPr>
                <w:sz w:val="28"/>
                <w:szCs w:val="28"/>
              </w:rPr>
              <w:t>мательства в Российской Федерации», содержащие информацию об участнике закупки, или деклар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цию о соответствии участника закупки критериям отнесения к субъектам малого и среднего пре</w:t>
            </w:r>
            <w:r w:rsidRPr="00954D88">
              <w:rPr>
                <w:sz w:val="28"/>
                <w:szCs w:val="28"/>
              </w:rPr>
              <w:t>д</w:t>
            </w:r>
            <w:r w:rsidRPr="00954D88">
              <w:rPr>
                <w:sz w:val="28"/>
                <w:szCs w:val="28"/>
              </w:rPr>
              <w:t>принимательства, установленным статьей 4 Фед</w:t>
            </w:r>
            <w:r w:rsidRPr="00954D88">
              <w:rPr>
                <w:sz w:val="28"/>
                <w:szCs w:val="28"/>
              </w:rPr>
              <w:t>е</w:t>
            </w:r>
            <w:r w:rsidRPr="00954D88">
              <w:rPr>
                <w:sz w:val="28"/>
                <w:szCs w:val="28"/>
              </w:rPr>
              <w:t>рального закона «О развитии малого и среднего предпринимательства в Российской Федерации» в случае отсутствия сведений об участнике закупки, который является вновь зарегистрированным и</w:t>
            </w:r>
            <w:r w:rsidRPr="00954D88">
              <w:rPr>
                <w:sz w:val="28"/>
                <w:szCs w:val="28"/>
              </w:rPr>
              <w:t>н</w:t>
            </w:r>
            <w:r w:rsidRPr="00954D88">
              <w:rPr>
                <w:sz w:val="28"/>
                <w:szCs w:val="28"/>
              </w:rPr>
              <w:t>дивидуальным предпринимателем или вновь с</w:t>
            </w:r>
            <w:r w:rsidRPr="00954D88">
              <w:rPr>
                <w:sz w:val="28"/>
                <w:szCs w:val="28"/>
              </w:rPr>
              <w:t>о</w:t>
            </w:r>
            <w:r w:rsidRPr="00954D88">
              <w:rPr>
                <w:sz w:val="28"/>
                <w:szCs w:val="28"/>
              </w:rPr>
              <w:t>зданным юридическим лицом в соответствии с ч</w:t>
            </w:r>
            <w:r w:rsidRPr="00954D88">
              <w:rPr>
                <w:sz w:val="28"/>
                <w:szCs w:val="28"/>
              </w:rPr>
              <w:t>а</w:t>
            </w:r>
            <w:r w:rsidRPr="00954D88">
              <w:rPr>
                <w:sz w:val="28"/>
                <w:szCs w:val="28"/>
              </w:rPr>
              <w:t>стью 3 статьи 4 Федерального закона «О развитии малого и среднего предпринимательства в Росси</w:t>
            </w:r>
            <w:r w:rsidRPr="00954D88">
              <w:rPr>
                <w:sz w:val="28"/>
                <w:szCs w:val="28"/>
              </w:rPr>
              <w:t>й</w:t>
            </w:r>
            <w:r w:rsidRPr="00954D88">
              <w:rPr>
                <w:sz w:val="28"/>
                <w:szCs w:val="28"/>
              </w:rPr>
              <w:t>ской Федерации», в реестре субъектов малого и среднего предпринимательства (форма 6)</w:t>
            </w:r>
          </w:p>
        </w:tc>
        <w:tc>
          <w:tcPr>
            <w:tcW w:w="1275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</w:tr>
      <w:tr w:rsidR="009D06C3" w:rsidRPr="00954D88">
        <w:trPr>
          <w:trHeight w:val="1560"/>
        </w:trPr>
        <w:tc>
          <w:tcPr>
            <w:tcW w:w="925" w:type="dxa"/>
          </w:tcPr>
          <w:p w:rsidR="009D06C3" w:rsidRPr="00954D88" w:rsidRDefault="009D06C3">
            <w:pPr>
              <w:adjustRightInd w:val="0"/>
              <w:jc w:val="center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12</w:t>
            </w:r>
          </w:p>
        </w:tc>
        <w:tc>
          <w:tcPr>
            <w:tcW w:w="6413" w:type="dxa"/>
          </w:tcPr>
          <w:p w:rsidR="009D06C3" w:rsidRPr="00954D88" w:rsidRDefault="009D06C3">
            <w:pPr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Другие документы, прикладываемые по усмотр</w:t>
            </w:r>
            <w:r w:rsidRPr="00954D88">
              <w:rPr>
                <w:sz w:val="28"/>
                <w:szCs w:val="28"/>
              </w:rPr>
              <w:t>е</w:t>
            </w:r>
            <w:r w:rsidRPr="00954D88">
              <w:rPr>
                <w:sz w:val="28"/>
                <w:szCs w:val="28"/>
              </w:rPr>
              <w:t>нию участника процедуры закупки (всего – кол-во листов)</w:t>
            </w:r>
          </w:p>
          <w:p w:rsidR="009D06C3" w:rsidRPr="00954D88" w:rsidRDefault="009D06C3">
            <w:pPr>
              <w:adjustRightInd w:val="0"/>
              <w:jc w:val="both"/>
              <w:rPr>
                <w:sz w:val="28"/>
                <w:szCs w:val="28"/>
              </w:rPr>
            </w:pPr>
            <w:r w:rsidRPr="00954D88">
              <w:rPr>
                <w:i/>
                <w:iCs/>
                <w:sz w:val="24"/>
                <w:szCs w:val="24"/>
              </w:rPr>
              <w:t>(отзывы, рекомендации или другие документальные док</w:t>
            </w:r>
            <w:r w:rsidRPr="00954D88">
              <w:rPr>
                <w:i/>
                <w:iCs/>
                <w:sz w:val="24"/>
                <w:szCs w:val="24"/>
              </w:rPr>
              <w:t>а</w:t>
            </w:r>
            <w:r w:rsidRPr="00954D88">
              <w:rPr>
                <w:i/>
                <w:iCs/>
                <w:sz w:val="24"/>
                <w:szCs w:val="24"/>
              </w:rPr>
              <w:t>зательства выполнения договоров)</w:t>
            </w:r>
          </w:p>
        </w:tc>
        <w:tc>
          <w:tcPr>
            <w:tcW w:w="1275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</w:tr>
      <w:tr w:rsidR="009D06C3" w:rsidRPr="00954D88">
        <w:tc>
          <w:tcPr>
            <w:tcW w:w="7338" w:type="dxa"/>
            <w:gridSpan w:val="2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ИТОГО кол-во листов</w:t>
            </w:r>
          </w:p>
        </w:tc>
        <w:tc>
          <w:tcPr>
            <w:tcW w:w="1275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</w:tr>
    </w:tbl>
    <w:p w:rsidR="009D06C3" w:rsidRDefault="009D06C3">
      <w:pPr>
        <w:adjustRightInd w:val="0"/>
        <w:rPr>
          <w:sz w:val="28"/>
          <w:szCs w:val="28"/>
        </w:rPr>
      </w:pPr>
    </w:p>
    <w:p w:rsidR="009D06C3" w:rsidRDefault="009D06C3">
      <w:pPr>
        <w:adjustRightInd w:val="0"/>
        <w:rPr>
          <w:sz w:val="28"/>
          <w:szCs w:val="28"/>
        </w:rPr>
      </w:pPr>
    </w:p>
    <w:tbl>
      <w:tblPr>
        <w:tblW w:w="0" w:type="auto"/>
        <w:tblInd w:w="2" w:type="dxa"/>
        <w:tblLook w:val="0000" w:firstRow="0" w:lastRow="0" w:firstColumn="0" w:lastColumn="0" w:noHBand="0" w:noVBand="0"/>
      </w:tblPr>
      <w:tblGrid>
        <w:gridCol w:w="3368"/>
        <w:gridCol w:w="685"/>
        <w:gridCol w:w="2027"/>
        <w:gridCol w:w="690"/>
        <w:gridCol w:w="3366"/>
      </w:tblGrid>
      <w:tr w:rsidR="009D06C3" w:rsidRPr="00954D88"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</w:tr>
      <w:tr w:rsidR="009D06C3" w:rsidRPr="00954D88">
        <w:tc>
          <w:tcPr>
            <w:tcW w:w="33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должность</w:t>
            </w:r>
            <w:r w:rsidRPr="00954D88">
              <w:rPr>
                <w:rStyle w:val="af5"/>
                <w:sz w:val="24"/>
                <w:szCs w:val="24"/>
              </w:rPr>
              <w:footnoteReference w:id="13"/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9D06C3" w:rsidRDefault="009D06C3">
      <w:pPr>
        <w:adjustRightInd w:val="0"/>
        <w:rPr>
          <w:sz w:val="24"/>
          <w:szCs w:val="24"/>
        </w:rPr>
      </w:pPr>
      <w:r>
        <w:rPr>
          <w:sz w:val="24"/>
          <w:szCs w:val="24"/>
        </w:rPr>
        <w:t>МП</w:t>
      </w:r>
      <w:r>
        <w:rPr>
          <w:rStyle w:val="af5"/>
          <w:sz w:val="24"/>
          <w:szCs w:val="24"/>
        </w:rPr>
        <w:footnoteReference w:id="14"/>
      </w:r>
    </w:p>
    <w:p w:rsidR="009D06C3" w:rsidRDefault="009D06C3">
      <w:pPr>
        <w:adjustRightInd w:val="0"/>
        <w:jc w:val="right"/>
        <w:rPr>
          <w:sz w:val="28"/>
          <w:szCs w:val="28"/>
        </w:rPr>
      </w:pPr>
      <w:r>
        <w:rPr>
          <w:b/>
          <w:bCs/>
          <w:spacing w:val="-4"/>
          <w:sz w:val="24"/>
          <w:szCs w:val="24"/>
        </w:rPr>
        <w:br w:type="page"/>
      </w:r>
      <w:r>
        <w:rPr>
          <w:sz w:val="28"/>
          <w:szCs w:val="28"/>
        </w:rPr>
        <w:lastRenderedPageBreak/>
        <w:t>Форма 4</w:t>
      </w:r>
    </w:p>
    <w:p w:rsidR="009D06C3" w:rsidRDefault="009D06C3">
      <w:pPr>
        <w:adjustRightInd w:val="0"/>
        <w:jc w:val="right"/>
        <w:rPr>
          <w:sz w:val="24"/>
          <w:szCs w:val="24"/>
        </w:rPr>
      </w:pPr>
    </w:p>
    <w:p w:rsidR="009D06C3" w:rsidRDefault="009D06C3">
      <w:pPr>
        <w:adjustRightInd w:val="0"/>
        <w:jc w:val="right"/>
        <w:rPr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000" w:firstRow="0" w:lastRow="0" w:firstColumn="0" w:lastColumn="0" w:noHBand="0" w:noVBand="0"/>
      </w:tblPr>
      <w:tblGrid>
        <w:gridCol w:w="4928"/>
      </w:tblGrid>
      <w:tr w:rsidR="009D06C3" w:rsidRPr="00954D88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Приложение к части 1</w:t>
            </w:r>
          </w:p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 xml:space="preserve">заявки на участие </w:t>
            </w:r>
          </w:p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в открытом аукционе</w:t>
            </w:r>
          </w:p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в электронной форме</w:t>
            </w:r>
          </w:p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от «___»______20__г. №___</w:t>
            </w:r>
          </w:p>
        </w:tc>
      </w:tr>
    </w:tbl>
    <w:p w:rsidR="009D06C3" w:rsidRDefault="009D06C3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>
        <w:rPr>
          <w:sz w:val="24"/>
          <w:szCs w:val="24"/>
        </w:rPr>
        <w:t>На бланке</w:t>
      </w:r>
      <w:r>
        <w:rPr>
          <w:rStyle w:val="af5"/>
          <w:sz w:val="24"/>
          <w:szCs w:val="24"/>
        </w:rPr>
        <w:footnoteReference w:id="15"/>
      </w:r>
    </w:p>
    <w:p w:rsidR="009D06C3" w:rsidRDefault="009D06C3">
      <w:pPr>
        <w:rPr>
          <w:sz w:val="28"/>
          <w:szCs w:val="28"/>
        </w:rPr>
      </w:pPr>
      <w:r>
        <w:rPr>
          <w:sz w:val="24"/>
          <w:szCs w:val="24"/>
        </w:rPr>
        <w:t>Дата, исх. №</w:t>
      </w:r>
      <w:r>
        <w:rPr>
          <w:sz w:val="28"/>
          <w:szCs w:val="28"/>
        </w:rPr>
        <w:t xml:space="preserve"> ____</w:t>
      </w:r>
    </w:p>
    <w:p w:rsidR="009D06C3" w:rsidRDefault="009D06C3">
      <w:pPr>
        <w:adjustRightInd w:val="0"/>
        <w:jc w:val="right"/>
        <w:rPr>
          <w:sz w:val="24"/>
          <w:szCs w:val="24"/>
        </w:rPr>
      </w:pPr>
    </w:p>
    <w:p w:rsidR="009D06C3" w:rsidRDefault="009D06C3">
      <w:pPr>
        <w:adjustRightInd w:val="0"/>
        <w:jc w:val="right"/>
        <w:rPr>
          <w:sz w:val="24"/>
          <w:szCs w:val="24"/>
        </w:rPr>
      </w:pPr>
    </w:p>
    <w:p w:rsidR="009D06C3" w:rsidRDefault="009D06C3">
      <w:pPr>
        <w:adjustRightInd w:val="0"/>
        <w:jc w:val="right"/>
        <w:rPr>
          <w:sz w:val="24"/>
          <w:szCs w:val="24"/>
        </w:rPr>
      </w:pPr>
    </w:p>
    <w:p w:rsidR="009D06C3" w:rsidRDefault="009D06C3">
      <w:pPr>
        <w:adjustRightInd w:val="0"/>
        <w:jc w:val="center"/>
        <w:rPr>
          <w:spacing w:val="-4"/>
          <w:sz w:val="24"/>
          <w:szCs w:val="24"/>
        </w:rPr>
      </w:pPr>
    </w:p>
    <w:p w:rsidR="009D06C3" w:rsidRDefault="009D06C3">
      <w:pPr>
        <w:adjustRightInd w:val="0"/>
        <w:jc w:val="center"/>
        <w:rPr>
          <w:sz w:val="24"/>
          <w:szCs w:val="24"/>
        </w:rPr>
      </w:pPr>
      <w:r>
        <w:rPr>
          <w:spacing w:val="-4"/>
          <w:sz w:val="24"/>
          <w:szCs w:val="24"/>
        </w:rPr>
        <w:t>АНКЕТА УЧАСТНИКА ПРОЦЕДУРЫ ЗАКУПКИ</w:t>
      </w:r>
      <w:r>
        <w:rPr>
          <w:rStyle w:val="af5"/>
          <w:spacing w:val="-4"/>
          <w:sz w:val="24"/>
          <w:szCs w:val="24"/>
        </w:rPr>
        <w:footnoteReference w:id="16"/>
      </w:r>
    </w:p>
    <w:p w:rsidR="009D06C3" w:rsidRDefault="009D06C3">
      <w:pPr>
        <w:rPr>
          <w:b/>
          <w:bCs/>
          <w:sz w:val="24"/>
          <w:szCs w:val="24"/>
        </w:rPr>
      </w:pPr>
    </w:p>
    <w:p w:rsidR="009D06C3" w:rsidRDefault="009D06C3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5753"/>
        <w:gridCol w:w="3285"/>
      </w:tblGrid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 xml:space="preserve">№ </w:t>
            </w:r>
            <w:proofErr w:type="gramStart"/>
            <w:r w:rsidRPr="00954D88">
              <w:rPr>
                <w:sz w:val="24"/>
                <w:szCs w:val="24"/>
              </w:rPr>
              <w:t>п</w:t>
            </w:r>
            <w:proofErr w:type="gramEnd"/>
            <w:r w:rsidRPr="00954D88">
              <w:rPr>
                <w:sz w:val="24"/>
                <w:szCs w:val="24"/>
              </w:rPr>
              <w:t>/п</w:t>
            </w:r>
          </w:p>
        </w:tc>
        <w:tc>
          <w:tcPr>
            <w:tcW w:w="5753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 xml:space="preserve">Сведения об участнике </w:t>
            </w:r>
          </w:p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процедуры закупки</w:t>
            </w: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Полное и сокращенное наименование организац</w:t>
            </w:r>
            <w:proofErr w:type="gramStart"/>
            <w:r w:rsidRPr="00954D88">
              <w:rPr>
                <w:sz w:val="24"/>
                <w:szCs w:val="24"/>
              </w:rPr>
              <w:t>ии и ее</w:t>
            </w:r>
            <w:proofErr w:type="gramEnd"/>
            <w:r w:rsidRPr="00954D88">
              <w:rPr>
                <w:sz w:val="24"/>
                <w:szCs w:val="24"/>
              </w:rPr>
              <w:t xml:space="preserve"> организационно-правовая форма </w:t>
            </w:r>
            <w:r w:rsidRPr="00954D88">
              <w:rPr>
                <w:i/>
                <w:iCs/>
              </w:rPr>
              <w:t>(на основании учр</w:t>
            </w:r>
            <w:r w:rsidRPr="00954D88">
              <w:rPr>
                <w:i/>
                <w:iCs/>
              </w:rPr>
              <w:t>е</w:t>
            </w:r>
            <w:r w:rsidRPr="00954D88">
              <w:rPr>
                <w:i/>
                <w:iCs/>
              </w:rPr>
              <w:t>дительных документов установленной формы (устав, полож</w:t>
            </w:r>
            <w:r w:rsidRPr="00954D88">
              <w:rPr>
                <w:i/>
                <w:iCs/>
              </w:rPr>
              <w:t>е</w:t>
            </w:r>
            <w:r w:rsidRPr="00954D88">
              <w:rPr>
                <w:i/>
                <w:iCs/>
              </w:rPr>
              <w:t>ние, учредительный договор), свидетельства о государстве</w:t>
            </w:r>
            <w:r w:rsidRPr="00954D88">
              <w:rPr>
                <w:i/>
                <w:iCs/>
              </w:rPr>
              <w:t>н</w:t>
            </w:r>
            <w:r w:rsidRPr="00954D88">
              <w:rPr>
                <w:i/>
                <w:iCs/>
              </w:rPr>
              <w:t>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Регистрационные данные: дата, место и орган рег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 xml:space="preserve">страции юридического лица </w:t>
            </w:r>
            <w:r w:rsidRPr="00954D88">
              <w:rPr>
                <w:i/>
                <w:iCs/>
              </w:rPr>
              <w:t>(на основании свидетельства о государственной  регистрации)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Учредители (перечислить наименования и организ</w:t>
            </w:r>
            <w:r w:rsidRPr="00954D88">
              <w:rPr>
                <w:sz w:val="24"/>
                <w:szCs w:val="24"/>
              </w:rPr>
              <w:t>а</w:t>
            </w:r>
            <w:r w:rsidRPr="00954D88">
              <w:rPr>
                <w:sz w:val="24"/>
                <w:szCs w:val="24"/>
              </w:rPr>
              <w:t>ционно-правовую форму всех учредителей, чья доля в уставном капитале превышает 10%) и доля их уч</w:t>
            </w:r>
            <w:r w:rsidRPr="00954D88">
              <w:rPr>
                <w:sz w:val="24"/>
                <w:szCs w:val="24"/>
              </w:rPr>
              <w:t>а</w:t>
            </w:r>
            <w:r w:rsidRPr="00954D88">
              <w:rPr>
                <w:sz w:val="24"/>
                <w:szCs w:val="24"/>
              </w:rPr>
              <w:t>стия  (для акционерных обществ – на основании в</w:t>
            </w:r>
            <w:r w:rsidRPr="00954D88">
              <w:rPr>
                <w:sz w:val="24"/>
                <w:szCs w:val="24"/>
              </w:rPr>
              <w:t>ы</w:t>
            </w:r>
            <w:r w:rsidRPr="00954D88">
              <w:rPr>
                <w:sz w:val="24"/>
                <w:szCs w:val="24"/>
              </w:rPr>
              <w:t xml:space="preserve">писки из реестра акционеров)  </w:t>
            </w:r>
            <w:r w:rsidRPr="00954D88">
              <w:rPr>
                <w:i/>
                <w:iCs/>
              </w:rPr>
              <w:t>(на основании учредител</w:t>
            </w:r>
            <w:r w:rsidRPr="00954D88">
              <w:rPr>
                <w:i/>
                <w:iCs/>
              </w:rPr>
              <w:t>ь</w:t>
            </w:r>
            <w:r w:rsidRPr="00954D88">
              <w:rPr>
                <w:i/>
                <w:iCs/>
              </w:rPr>
              <w:t>ных документов установленной формы (устав, положение, учредительный договор))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3.1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Срок деятельности организации (с учетом правопр</w:t>
            </w:r>
            <w:r w:rsidRPr="00954D88">
              <w:rPr>
                <w:sz w:val="24"/>
                <w:szCs w:val="24"/>
              </w:rPr>
              <w:t>е</w:t>
            </w:r>
            <w:r w:rsidRPr="00954D88">
              <w:rPr>
                <w:sz w:val="24"/>
                <w:szCs w:val="24"/>
              </w:rPr>
              <w:t>емственности)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3.2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3.3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Почтовый адрес налоговой инспекции по месту рег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>страции участника, контактные лица (налоговые и</w:t>
            </w:r>
            <w:r w:rsidRPr="00954D88">
              <w:rPr>
                <w:sz w:val="24"/>
                <w:szCs w:val="24"/>
              </w:rPr>
              <w:t>н</w:t>
            </w:r>
            <w:r w:rsidRPr="00954D88">
              <w:rPr>
                <w:sz w:val="24"/>
                <w:szCs w:val="24"/>
              </w:rPr>
              <w:t>спекторы) и их телефоны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rPr>
          <w:trHeight w:val="456"/>
        </w:trPr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3.4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Почтовый адрес арбитражного суда по месту рег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>страции участника, контактные лица и телефоны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rPr>
          <w:trHeight w:val="2484"/>
        </w:trPr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3.5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ИНН, КПП, ОГРН, ОКПО участника процедуры з</w:t>
            </w:r>
            <w:r w:rsidRPr="00954D88">
              <w:rPr>
                <w:sz w:val="24"/>
                <w:szCs w:val="24"/>
              </w:rPr>
              <w:t>а</w:t>
            </w:r>
            <w:r w:rsidRPr="00954D88">
              <w:rPr>
                <w:sz w:val="24"/>
                <w:szCs w:val="24"/>
              </w:rPr>
              <w:t>купки</w:t>
            </w:r>
          </w:p>
          <w:p w:rsidR="009D06C3" w:rsidRPr="00954D88" w:rsidRDefault="009D06C3">
            <w:pPr>
              <w:rPr>
                <w:i/>
                <w:iCs/>
              </w:rPr>
            </w:pPr>
            <w:r w:rsidRPr="00954D88">
              <w:rPr>
                <w:i/>
                <w:iCs/>
              </w:rPr>
              <w:t>Примечание: вышеуказанные данные участника процедуры з</w:t>
            </w:r>
            <w:r w:rsidRPr="00954D88">
              <w:rPr>
                <w:i/>
                <w:iCs/>
              </w:rPr>
              <w:t>а</w:t>
            </w:r>
            <w:r w:rsidRPr="00954D88">
              <w:rPr>
                <w:i/>
                <w:iCs/>
              </w:rPr>
              <w:t>купки могут быть подтверждены путем представления сл</w:t>
            </w:r>
            <w:r w:rsidRPr="00954D88">
              <w:rPr>
                <w:i/>
                <w:iCs/>
              </w:rPr>
              <w:t>е</w:t>
            </w:r>
            <w:r w:rsidRPr="00954D88">
              <w:rPr>
                <w:i/>
                <w:iCs/>
              </w:rPr>
              <w:t>дующих документов:</w:t>
            </w:r>
          </w:p>
          <w:p w:rsidR="009D06C3" w:rsidRPr="00954D88" w:rsidRDefault="009D06C3">
            <w:pPr>
              <w:rPr>
                <w:i/>
                <w:iCs/>
              </w:rPr>
            </w:pPr>
            <w:r w:rsidRPr="00954D88">
              <w:rPr>
                <w:i/>
                <w:iCs/>
              </w:rPr>
              <w:t>- свидетельства о государственной регистрации;</w:t>
            </w:r>
          </w:p>
          <w:p w:rsidR="009D06C3" w:rsidRPr="00954D88" w:rsidRDefault="009D06C3">
            <w:pPr>
              <w:rPr>
                <w:i/>
                <w:iCs/>
              </w:rPr>
            </w:pPr>
            <w:r w:rsidRPr="00954D88">
              <w:rPr>
                <w:i/>
                <w:iCs/>
              </w:rPr>
              <w:t>-информационного письма об учете в ЕГРПО;</w:t>
            </w:r>
          </w:p>
          <w:p w:rsidR="009D06C3" w:rsidRPr="00954D88" w:rsidRDefault="009D06C3">
            <w:pPr>
              <w:rPr>
                <w:i/>
                <w:iCs/>
              </w:rPr>
            </w:pPr>
            <w:r w:rsidRPr="00954D88">
              <w:rPr>
                <w:i/>
                <w:iCs/>
              </w:rPr>
              <w:t>-свидетельства о постановке на учет в налоговом органе;</w:t>
            </w:r>
          </w:p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i/>
                <w:iCs/>
              </w:rPr>
              <w:t>-справки арбитражного суда об отсутствии дела о банкро</w:t>
            </w:r>
            <w:r w:rsidRPr="00954D88">
              <w:rPr>
                <w:i/>
                <w:iCs/>
              </w:rPr>
              <w:t>т</w:t>
            </w:r>
            <w:r w:rsidRPr="00954D88">
              <w:rPr>
                <w:i/>
                <w:iCs/>
              </w:rPr>
              <w:t>стве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3.6</w:t>
            </w:r>
          </w:p>
        </w:tc>
        <w:tc>
          <w:tcPr>
            <w:tcW w:w="5753" w:type="dxa"/>
          </w:tcPr>
          <w:p w:rsidR="009D06C3" w:rsidRPr="00954D88" w:rsidRDefault="009D06C3">
            <w:pPr>
              <w:autoSpaceDE/>
              <w:autoSpaceDN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Сведения об учредителях, о членах коллегиального исполнительного органа, лице, исполняющем фун</w:t>
            </w:r>
            <w:r w:rsidRPr="00954D88">
              <w:rPr>
                <w:sz w:val="24"/>
                <w:szCs w:val="24"/>
              </w:rPr>
              <w:t>к</w:t>
            </w:r>
            <w:r w:rsidRPr="00954D88">
              <w:rPr>
                <w:sz w:val="24"/>
                <w:szCs w:val="24"/>
              </w:rPr>
              <w:t>ции единоличного исполнительного органа:</w:t>
            </w:r>
          </w:p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фамилии, имена, отчества (при наличии), идентиф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lastRenderedPageBreak/>
              <w:t>кационные номера налогоплательщиков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Место нахождения участника процедуры закупки (страна, адрес)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Почтовый адрес участника процедуры закупки</w:t>
            </w:r>
          </w:p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(страна, адрес)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Телефоны участника процедуры закупки (с указан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>ем кода города)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Факс участника процедуры закупки (с указанием к</w:t>
            </w:r>
            <w:r w:rsidRPr="00954D88">
              <w:rPr>
                <w:sz w:val="24"/>
                <w:szCs w:val="24"/>
              </w:rPr>
              <w:t>о</w:t>
            </w:r>
            <w:r w:rsidRPr="00954D88">
              <w:rPr>
                <w:sz w:val="24"/>
                <w:szCs w:val="24"/>
              </w:rPr>
              <w:t>да города)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Адрес электронной почты участника процедуры з</w:t>
            </w:r>
            <w:r w:rsidRPr="00954D88">
              <w:rPr>
                <w:sz w:val="24"/>
                <w:szCs w:val="24"/>
              </w:rPr>
              <w:t>а</w:t>
            </w:r>
            <w:r w:rsidRPr="00954D88">
              <w:rPr>
                <w:sz w:val="24"/>
                <w:szCs w:val="24"/>
              </w:rPr>
              <w:t>купки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Филиалы: перечислить наименования и почтовые а</w:t>
            </w:r>
            <w:r w:rsidRPr="00954D88">
              <w:rPr>
                <w:sz w:val="24"/>
                <w:szCs w:val="24"/>
              </w:rPr>
              <w:t>д</w:t>
            </w:r>
            <w:r w:rsidRPr="00954D88">
              <w:rPr>
                <w:sz w:val="24"/>
                <w:szCs w:val="24"/>
              </w:rPr>
              <w:t xml:space="preserve">реса 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10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11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 xml:space="preserve">Банковские реквизиты </w:t>
            </w:r>
          </w:p>
          <w:p w:rsidR="009D06C3" w:rsidRPr="00954D88" w:rsidRDefault="009D06C3">
            <w:pPr>
              <w:rPr>
                <w:i/>
                <w:iCs/>
              </w:rPr>
            </w:pPr>
            <w:r w:rsidRPr="00954D88">
              <w:rPr>
                <w:i/>
                <w:iCs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</w:t>
            </w:r>
            <w:r w:rsidRPr="00954D88">
              <w:rPr>
                <w:i/>
                <w:iCs/>
              </w:rPr>
              <w:t>т</w:t>
            </w:r>
            <w:r w:rsidRPr="00954D88">
              <w:rPr>
                <w:i/>
                <w:iCs/>
              </w:rPr>
              <w:t>крытии расчетного счета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11.1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Наименование обслуживающего банка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11.2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11.3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Корреспондентский счет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11.4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Код БИК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12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Балансовая стоимость активов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13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proofErr w:type="gramStart"/>
            <w:r w:rsidRPr="00954D88">
              <w:rPr>
                <w:sz w:val="24"/>
                <w:szCs w:val="24"/>
              </w:rPr>
              <w:t>Фамилия, имя, отчество, руководителя участника процедуры закупки, имеющего право подписи с</w:t>
            </w:r>
            <w:r w:rsidRPr="00954D88">
              <w:rPr>
                <w:sz w:val="24"/>
                <w:szCs w:val="24"/>
              </w:rPr>
              <w:t>о</w:t>
            </w:r>
            <w:r w:rsidRPr="00954D88">
              <w:rPr>
                <w:sz w:val="24"/>
                <w:szCs w:val="24"/>
              </w:rPr>
              <w:t>гласно учредительным документам, с указанием должности и контактного телефона)</w:t>
            </w:r>
            <w:proofErr w:type="gramEnd"/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14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 xml:space="preserve">Орган управления участника процедуры закупки, уполномоченный на одобрение сделки, право на </w:t>
            </w:r>
            <w:proofErr w:type="gramStart"/>
            <w:r w:rsidRPr="00954D88">
              <w:rPr>
                <w:sz w:val="24"/>
                <w:szCs w:val="24"/>
              </w:rPr>
              <w:t>з</w:t>
            </w:r>
            <w:r w:rsidRPr="00954D88">
              <w:rPr>
                <w:sz w:val="24"/>
                <w:szCs w:val="24"/>
              </w:rPr>
              <w:t>а</w:t>
            </w:r>
            <w:r w:rsidRPr="00954D88">
              <w:rPr>
                <w:sz w:val="24"/>
                <w:szCs w:val="24"/>
              </w:rPr>
              <w:t>ключение</w:t>
            </w:r>
            <w:proofErr w:type="gramEnd"/>
            <w:r w:rsidRPr="00954D88">
              <w:rPr>
                <w:sz w:val="24"/>
                <w:szCs w:val="24"/>
              </w:rPr>
              <w:t xml:space="preserve"> которой является предметом настоящего открытого аукциона в электронной форме и порядок одобрения соответствующей сделки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15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Фамилия, Имя, Отчество уполномоченного лица участника процедуры закупки с указанием должн</w:t>
            </w:r>
            <w:r w:rsidRPr="00954D88">
              <w:rPr>
                <w:sz w:val="24"/>
                <w:szCs w:val="24"/>
              </w:rPr>
              <w:t>о</w:t>
            </w:r>
            <w:r w:rsidRPr="00954D88">
              <w:rPr>
                <w:sz w:val="24"/>
                <w:szCs w:val="24"/>
              </w:rPr>
              <w:t>сти, контактного телефона, адреса электронной п</w:t>
            </w:r>
            <w:r w:rsidRPr="00954D88">
              <w:rPr>
                <w:sz w:val="24"/>
                <w:szCs w:val="24"/>
              </w:rPr>
              <w:t>о</w:t>
            </w:r>
            <w:r w:rsidRPr="00954D88">
              <w:rPr>
                <w:sz w:val="24"/>
                <w:szCs w:val="24"/>
              </w:rPr>
              <w:t>чты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</w:tbl>
    <w:p w:rsidR="009D06C3" w:rsidRDefault="009D06C3">
      <w:pPr>
        <w:rPr>
          <w:sz w:val="24"/>
          <w:szCs w:val="24"/>
        </w:rPr>
      </w:pPr>
    </w:p>
    <w:p w:rsidR="009D06C3" w:rsidRDefault="009D06C3">
      <w:pPr>
        <w:rPr>
          <w:sz w:val="24"/>
          <w:szCs w:val="24"/>
        </w:rPr>
      </w:pPr>
    </w:p>
    <w:p w:rsidR="009D06C3" w:rsidRDefault="009D06C3">
      <w:pPr>
        <w:rPr>
          <w:sz w:val="24"/>
          <w:szCs w:val="24"/>
        </w:rPr>
      </w:pPr>
    </w:p>
    <w:p w:rsidR="009D06C3" w:rsidRDefault="009D06C3">
      <w:pPr>
        <w:rPr>
          <w:sz w:val="24"/>
          <w:szCs w:val="24"/>
        </w:rPr>
      </w:pPr>
    </w:p>
    <w:p w:rsidR="009D06C3" w:rsidRDefault="009D06C3">
      <w:pPr>
        <w:rPr>
          <w:sz w:val="24"/>
          <w:szCs w:val="24"/>
        </w:rPr>
      </w:pPr>
      <w:r>
        <w:rPr>
          <w:sz w:val="24"/>
          <w:szCs w:val="24"/>
        </w:rPr>
        <w:t>В подтверждение вышеприведенных данных к анкете прилагаются следующие документы:</w:t>
      </w:r>
    </w:p>
    <w:p w:rsidR="009D06C3" w:rsidRDefault="009D06C3">
      <w:pPr>
        <w:rPr>
          <w:sz w:val="24"/>
          <w:szCs w:val="24"/>
        </w:rPr>
      </w:pPr>
      <w:r>
        <w:rPr>
          <w:sz w:val="24"/>
          <w:szCs w:val="24"/>
        </w:rPr>
        <w:t>1.__________________________(название документа)________(количество листов в документе);</w:t>
      </w:r>
    </w:p>
    <w:p w:rsidR="009D06C3" w:rsidRDefault="009D06C3">
      <w:pPr>
        <w:rPr>
          <w:sz w:val="24"/>
          <w:szCs w:val="24"/>
        </w:rPr>
      </w:pPr>
      <w:r>
        <w:rPr>
          <w:sz w:val="24"/>
          <w:szCs w:val="24"/>
        </w:rPr>
        <w:t>2.__________________________(название документа)________(количество листов в документе);</w:t>
      </w:r>
    </w:p>
    <w:p w:rsidR="009D06C3" w:rsidRDefault="009D06C3">
      <w:pPr>
        <w:rPr>
          <w:sz w:val="24"/>
          <w:szCs w:val="24"/>
        </w:rPr>
      </w:pPr>
      <w:r>
        <w:rPr>
          <w:sz w:val="24"/>
          <w:szCs w:val="24"/>
          <w:lang w:val="en-US"/>
        </w:rPr>
        <w:t>n</w:t>
      </w:r>
      <w:r>
        <w:rPr>
          <w:sz w:val="24"/>
          <w:szCs w:val="24"/>
        </w:rPr>
        <w:t>._________________________</w:t>
      </w:r>
      <w:proofErr w:type="gramStart"/>
      <w:r>
        <w:rPr>
          <w:sz w:val="24"/>
          <w:szCs w:val="24"/>
        </w:rPr>
        <w:t>_(</w:t>
      </w:r>
      <w:proofErr w:type="gramEnd"/>
      <w:r>
        <w:rPr>
          <w:sz w:val="24"/>
          <w:szCs w:val="24"/>
        </w:rPr>
        <w:t>название документа)________(количество листов в документе).</w:t>
      </w:r>
    </w:p>
    <w:tbl>
      <w:tblPr>
        <w:tblW w:w="0" w:type="auto"/>
        <w:tblInd w:w="2" w:type="dxa"/>
        <w:tblLook w:val="0000" w:firstRow="0" w:lastRow="0" w:firstColumn="0" w:lastColumn="0" w:noHBand="0" w:noVBand="0"/>
      </w:tblPr>
      <w:tblGrid>
        <w:gridCol w:w="3368"/>
        <w:gridCol w:w="685"/>
        <w:gridCol w:w="2027"/>
        <w:gridCol w:w="690"/>
        <w:gridCol w:w="3366"/>
      </w:tblGrid>
      <w:tr w:rsidR="009D06C3" w:rsidRPr="00954D88"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16"/>
                <w:szCs w:val="16"/>
              </w:rPr>
            </w:pPr>
          </w:p>
          <w:p w:rsidR="009D06C3" w:rsidRPr="00954D88" w:rsidRDefault="009D06C3">
            <w:pPr>
              <w:adjustRightInd w:val="0"/>
              <w:rPr>
                <w:sz w:val="16"/>
                <w:szCs w:val="16"/>
              </w:rPr>
            </w:pPr>
          </w:p>
          <w:p w:rsidR="009D06C3" w:rsidRPr="00954D88" w:rsidRDefault="009D06C3">
            <w:pPr>
              <w:adjustRightInd w:val="0"/>
              <w:rPr>
                <w:sz w:val="16"/>
                <w:szCs w:val="16"/>
              </w:rPr>
            </w:pPr>
          </w:p>
          <w:p w:rsidR="009D06C3" w:rsidRPr="00954D88" w:rsidRDefault="009D06C3">
            <w:pPr>
              <w:adjustRightInd w:val="0"/>
              <w:rPr>
                <w:sz w:val="16"/>
                <w:szCs w:val="16"/>
              </w:rPr>
            </w:pPr>
          </w:p>
          <w:p w:rsidR="009D06C3" w:rsidRPr="00954D88" w:rsidRDefault="009D06C3">
            <w:pPr>
              <w:adjustRightInd w:val="0"/>
              <w:rPr>
                <w:sz w:val="16"/>
                <w:szCs w:val="16"/>
              </w:rPr>
            </w:pPr>
          </w:p>
          <w:p w:rsidR="009D06C3" w:rsidRPr="00954D88" w:rsidRDefault="009D06C3">
            <w:pPr>
              <w:adjustRightInd w:val="0"/>
              <w:rPr>
                <w:sz w:val="16"/>
                <w:szCs w:val="16"/>
              </w:rPr>
            </w:pPr>
          </w:p>
          <w:p w:rsidR="009D06C3" w:rsidRPr="00954D88" w:rsidRDefault="009D06C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16"/>
                <w:szCs w:val="16"/>
              </w:rPr>
            </w:pPr>
          </w:p>
        </w:tc>
      </w:tr>
      <w:tr w:rsidR="009D06C3" w:rsidRPr="00954D88">
        <w:tc>
          <w:tcPr>
            <w:tcW w:w="33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9D06C3" w:rsidRDefault="009D06C3">
      <w:pPr>
        <w:adjustRightInd w:val="0"/>
        <w:rPr>
          <w:sz w:val="24"/>
          <w:szCs w:val="24"/>
        </w:rPr>
      </w:pPr>
      <w:r>
        <w:rPr>
          <w:sz w:val="24"/>
          <w:szCs w:val="24"/>
        </w:rPr>
        <w:t>МП</w:t>
      </w:r>
    </w:p>
    <w:p w:rsidR="009D06C3" w:rsidRDefault="009D06C3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>
        <w:rPr>
          <w:spacing w:val="-4"/>
          <w:sz w:val="16"/>
          <w:szCs w:val="16"/>
        </w:rPr>
        <w:br w:type="page"/>
      </w:r>
      <w:r>
        <w:rPr>
          <w:spacing w:val="-4"/>
          <w:sz w:val="28"/>
          <w:szCs w:val="28"/>
        </w:rPr>
        <w:lastRenderedPageBreak/>
        <w:t>Форма 4</w:t>
      </w:r>
    </w:p>
    <w:p w:rsidR="009D06C3" w:rsidRDefault="009D06C3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9D06C3" w:rsidRDefault="009D06C3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9D06C3" w:rsidRDefault="009D06C3">
      <w:pPr>
        <w:pStyle w:val="ac"/>
        <w:framePr w:hSpace="180" w:wrap="auto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>
        <w:rPr>
          <w:sz w:val="24"/>
          <w:szCs w:val="24"/>
        </w:rPr>
        <w:t>Приложение к части 1</w:t>
      </w:r>
    </w:p>
    <w:p w:rsidR="009D06C3" w:rsidRDefault="009D06C3">
      <w:pPr>
        <w:pStyle w:val="ac"/>
        <w:framePr w:hSpace="180" w:wrap="auto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>
        <w:rPr>
          <w:sz w:val="24"/>
          <w:szCs w:val="24"/>
        </w:rPr>
        <w:t xml:space="preserve">заявки на участие </w:t>
      </w:r>
    </w:p>
    <w:p w:rsidR="009D06C3" w:rsidRDefault="009D06C3">
      <w:pPr>
        <w:pStyle w:val="ac"/>
        <w:framePr w:hSpace="180" w:wrap="auto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>
        <w:rPr>
          <w:sz w:val="24"/>
          <w:szCs w:val="24"/>
        </w:rPr>
        <w:t>в открытом аукционе</w:t>
      </w:r>
    </w:p>
    <w:p w:rsidR="009D06C3" w:rsidRDefault="009D06C3">
      <w:pPr>
        <w:pStyle w:val="ac"/>
        <w:framePr w:hSpace="180" w:wrap="auto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>
        <w:rPr>
          <w:sz w:val="24"/>
          <w:szCs w:val="24"/>
        </w:rPr>
        <w:t>в электронной форме</w:t>
      </w:r>
    </w:p>
    <w:p w:rsidR="009D06C3" w:rsidRDefault="009D06C3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>
        <w:rPr>
          <w:sz w:val="24"/>
          <w:szCs w:val="24"/>
        </w:rPr>
        <w:t>от «___»______20__г. №____</w:t>
      </w:r>
    </w:p>
    <w:p w:rsidR="009D06C3" w:rsidRDefault="009D06C3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9D06C3" w:rsidRDefault="009D06C3">
      <w:pPr>
        <w:rPr>
          <w:sz w:val="24"/>
          <w:szCs w:val="24"/>
        </w:rPr>
      </w:pPr>
    </w:p>
    <w:p w:rsidR="009D06C3" w:rsidRDefault="009D06C3">
      <w:pPr>
        <w:jc w:val="center"/>
        <w:rPr>
          <w:sz w:val="24"/>
          <w:szCs w:val="24"/>
        </w:rPr>
      </w:pPr>
      <w:r>
        <w:rPr>
          <w:sz w:val="24"/>
          <w:szCs w:val="24"/>
        </w:rPr>
        <w:t>АНКЕТА УЧАСТНИКА ПРОЦЕДУРЫ ЗАКУПКИ</w:t>
      </w:r>
      <w:r>
        <w:rPr>
          <w:rStyle w:val="af5"/>
          <w:sz w:val="24"/>
          <w:szCs w:val="24"/>
        </w:rPr>
        <w:footnoteReference w:id="17"/>
      </w:r>
    </w:p>
    <w:p w:rsidR="009D06C3" w:rsidRDefault="009D06C3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5753"/>
        <w:gridCol w:w="3285"/>
      </w:tblGrid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 xml:space="preserve">№ </w:t>
            </w:r>
            <w:proofErr w:type="gramStart"/>
            <w:r w:rsidRPr="00954D88">
              <w:rPr>
                <w:sz w:val="24"/>
                <w:szCs w:val="24"/>
              </w:rPr>
              <w:t>п</w:t>
            </w:r>
            <w:proofErr w:type="gramEnd"/>
            <w:r w:rsidRPr="00954D88">
              <w:rPr>
                <w:sz w:val="24"/>
                <w:szCs w:val="24"/>
              </w:rPr>
              <w:t>/п</w:t>
            </w:r>
          </w:p>
        </w:tc>
        <w:tc>
          <w:tcPr>
            <w:tcW w:w="5753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 xml:space="preserve">Сведения об участнике </w:t>
            </w:r>
          </w:p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процедуры закупки</w:t>
            </w: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Индивидуальный</w:t>
            </w:r>
            <w:r w:rsidRPr="00954D88">
              <w:rPr>
                <w:sz w:val="24"/>
                <w:szCs w:val="24"/>
              </w:rPr>
              <w:br/>
              <w:t>предприниматель</w:t>
            </w: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Свидетельство о внесении записи в Единый госуда</w:t>
            </w:r>
            <w:r w:rsidRPr="00954D88">
              <w:rPr>
                <w:sz w:val="24"/>
                <w:szCs w:val="24"/>
              </w:rPr>
              <w:t>р</w:t>
            </w:r>
            <w:r w:rsidRPr="00954D88">
              <w:rPr>
                <w:sz w:val="24"/>
                <w:szCs w:val="24"/>
              </w:rPr>
              <w:t>ственный реестр индивидуальных предпринимателей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</w:tbl>
    <w:p w:rsidR="009D06C3" w:rsidRDefault="009D06C3">
      <w:pPr>
        <w:rPr>
          <w:sz w:val="24"/>
          <w:szCs w:val="24"/>
        </w:rPr>
      </w:pPr>
    </w:p>
    <w:tbl>
      <w:tblPr>
        <w:tblW w:w="0" w:type="auto"/>
        <w:tblInd w:w="2" w:type="dxa"/>
        <w:tblLook w:val="0000" w:firstRow="0" w:lastRow="0" w:firstColumn="0" w:lastColumn="0" w:noHBand="0" w:noVBand="0"/>
      </w:tblPr>
      <w:tblGrid>
        <w:gridCol w:w="4626"/>
        <w:gridCol w:w="1719"/>
        <w:gridCol w:w="567"/>
        <w:gridCol w:w="3053"/>
      </w:tblGrid>
      <w:tr w:rsidR="009D06C3" w:rsidRPr="00954D88">
        <w:tc>
          <w:tcPr>
            <w:tcW w:w="4626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</w:p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</w:p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4626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9D06C3" w:rsidRDefault="009D06C3">
      <w:pPr>
        <w:shd w:val="clear" w:color="auto" w:fill="FFFFFF"/>
        <w:tabs>
          <w:tab w:val="left" w:pos="6828"/>
        </w:tabs>
        <w:rPr>
          <w:sz w:val="24"/>
          <w:szCs w:val="24"/>
        </w:rPr>
      </w:pPr>
      <w:r>
        <w:rPr>
          <w:sz w:val="24"/>
          <w:szCs w:val="24"/>
        </w:rPr>
        <w:t>МП</w:t>
      </w:r>
    </w:p>
    <w:p w:rsidR="009D06C3" w:rsidRDefault="009D06C3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9D06C3" w:rsidRDefault="009D06C3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9D06C3" w:rsidRDefault="009D06C3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br w:type="page"/>
      </w:r>
      <w:r>
        <w:rPr>
          <w:spacing w:val="-4"/>
          <w:sz w:val="28"/>
          <w:szCs w:val="28"/>
        </w:rPr>
        <w:lastRenderedPageBreak/>
        <w:t>Форма 4</w:t>
      </w:r>
    </w:p>
    <w:p w:rsidR="009D06C3" w:rsidRDefault="009D06C3">
      <w:pPr>
        <w:rPr>
          <w:sz w:val="24"/>
          <w:szCs w:val="24"/>
        </w:rPr>
      </w:pPr>
    </w:p>
    <w:p w:rsidR="009D06C3" w:rsidRDefault="009D06C3">
      <w:pPr>
        <w:jc w:val="center"/>
        <w:rPr>
          <w:sz w:val="24"/>
          <w:szCs w:val="24"/>
        </w:rPr>
      </w:pPr>
    </w:p>
    <w:p w:rsidR="009D06C3" w:rsidRDefault="009D06C3">
      <w:pPr>
        <w:pStyle w:val="ac"/>
        <w:framePr w:hSpace="180" w:wrap="auto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>
        <w:rPr>
          <w:sz w:val="24"/>
          <w:szCs w:val="24"/>
        </w:rPr>
        <w:t>Приложение к части 1</w:t>
      </w:r>
    </w:p>
    <w:p w:rsidR="009D06C3" w:rsidRDefault="009D06C3">
      <w:pPr>
        <w:pStyle w:val="ac"/>
        <w:framePr w:hSpace="180" w:wrap="auto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>
        <w:rPr>
          <w:sz w:val="24"/>
          <w:szCs w:val="24"/>
        </w:rPr>
        <w:t xml:space="preserve">заявки на участие </w:t>
      </w:r>
    </w:p>
    <w:p w:rsidR="009D06C3" w:rsidRDefault="009D06C3">
      <w:pPr>
        <w:pStyle w:val="ac"/>
        <w:framePr w:hSpace="180" w:wrap="auto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>
        <w:rPr>
          <w:sz w:val="24"/>
          <w:szCs w:val="24"/>
        </w:rPr>
        <w:t>в открытом аукционе</w:t>
      </w:r>
    </w:p>
    <w:p w:rsidR="009D06C3" w:rsidRDefault="009D06C3">
      <w:pPr>
        <w:pStyle w:val="ac"/>
        <w:framePr w:hSpace="180" w:wrap="auto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>
        <w:rPr>
          <w:sz w:val="24"/>
          <w:szCs w:val="24"/>
        </w:rPr>
        <w:t>в электронной форме</w:t>
      </w:r>
    </w:p>
    <w:p w:rsidR="009D06C3" w:rsidRDefault="009D06C3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>
        <w:rPr>
          <w:sz w:val="24"/>
          <w:szCs w:val="24"/>
        </w:rPr>
        <w:t>от «___»______20__г. №____</w:t>
      </w:r>
    </w:p>
    <w:p w:rsidR="009D06C3" w:rsidRDefault="009D06C3">
      <w:pPr>
        <w:jc w:val="center"/>
        <w:rPr>
          <w:sz w:val="24"/>
          <w:szCs w:val="24"/>
        </w:rPr>
      </w:pPr>
    </w:p>
    <w:p w:rsidR="009D06C3" w:rsidRDefault="009D06C3">
      <w:pPr>
        <w:jc w:val="center"/>
        <w:rPr>
          <w:sz w:val="24"/>
          <w:szCs w:val="24"/>
        </w:rPr>
      </w:pPr>
    </w:p>
    <w:p w:rsidR="009D06C3" w:rsidRDefault="009D06C3">
      <w:pPr>
        <w:jc w:val="center"/>
        <w:rPr>
          <w:sz w:val="24"/>
          <w:szCs w:val="24"/>
        </w:rPr>
      </w:pPr>
    </w:p>
    <w:p w:rsidR="009D06C3" w:rsidRDefault="009D06C3">
      <w:pPr>
        <w:jc w:val="center"/>
        <w:rPr>
          <w:sz w:val="24"/>
          <w:szCs w:val="24"/>
        </w:rPr>
      </w:pPr>
    </w:p>
    <w:p w:rsidR="009D06C3" w:rsidRDefault="009D06C3">
      <w:pPr>
        <w:jc w:val="center"/>
        <w:rPr>
          <w:sz w:val="24"/>
          <w:szCs w:val="24"/>
        </w:rPr>
      </w:pPr>
      <w:r>
        <w:rPr>
          <w:sz w:val="24"/>
          <w:szCs w:val="24"/>
        </w:rPr>
        <w:t>АНКЕТА УЧАСТНИКА ПРОЦЕДУРЫ ЗАКУПКИ</w:t>
      </w:r>
      <w:r>
        <w:rPr>
          <w:rStyle w:val="af5"/>
          <w:sz w:val="24"/>
          <w:szCs w:val="24"/>
        </w:rPr>
        <w:footnoteReference w:id="18"/>
      </w:r>
    </w:p>
    <w:p w:rsidR="009D06C3" w:rsidRDefault="009D06C3">
      <w:pPr>
        <w:rPr>
          <w:b/>
          <w:bCs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5753"/>
        <w:gridCol w:w="3285"/>
      </w:tblGrid>
      <w:tr w:rsidR="009D06C3" w:rsidRPr="00954D88">
        <w:trPr>
          <w:trHeight w:val="977"/>
        </w:trPr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 xml:space="preserve">№ </w:t>
            </w:r>
            <w:proofErr w:type="gramStart"/>
            <w:r w:rsidRPr="00954D88">
              <w:rPr>
                <w:sz w:val="24"/>
                <w:szCs w:val="24"/>
              </w:rPr>
              <w:t>п</w:t>
            </w:r>
            <w:proofErr w:type="gramEnd"/>
            <w:r w:rsidRPr="00954D88">
              <w:rPr>
                <w:sz w:val="24"/>
                <w:szCs w:val="24"/>
              </w:rPr>
              <w:t>/п</w:t>
            </w:r>
          </w:p>
        </w:tc>
        <w:tc>
          <w:tcPr>
            <w:tcW w:w="5753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 xml:space="preserve">Сведения об участнике </w:t>
            </w:r>
          </w:p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процедуры закупки</w:t>
            </w: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Физическое лицо</w:t>
            </w: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817" w:type="dxa"/>
            <w:vAlign w:val="center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9D06C3" w:rsidRPr="00954D88" w:rsidRDefault="009D06C3">
            <w:pPr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</w:tbl>
    <w:p w:rsidR="009D06C3" w:rsidRDefault="009D06C3">
      <w:pPr>
        <w:rPr>
          <w:sz w:val="24"/>
          <w:szCs w:val="24"/>
        </w:rPr>
      </w:pPr>
    </w:p>
    <w:tbl>
      <w:tblPr>
        <w:tblW w:w="0" w:type="auto"/>
        <w:tblInd w:w="2" w:type="dxa"/>
        <w:tblLook w:val="0000" w:firstRow="0" w:lastRow="0" w:firstColumn="0" w:lastColumn="0" w:noHBand="0" w:noVBand="0"/>
      </w:tblPr>
      <w:tblGrid>
        <w:gridCol w:w="4626"/>
        <w:gridCol w:w="1719"/>
        <w:gridCol w:w="567"/>
        <w:gridCol w:w="3053"/>
      </w:tblGrid>
      <w:tr w:rsidR="009D06C3" w:rsidRPr="00954D88">
        <w:tc>
          <w:tcPr>
            <w:tcW w:w="4626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4626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9D06C3" w:rsidRDefault="009D06C3">
      <w:pPr>
        <w:jc w:val="right"/>
        <w:rPr>
          <w:sz w:val="28"/>
          <w:szCs w:val="28"/>
        </w:rPr>
      </w:pPr>
    </w:p>
    <w:p w:rsidR="009D06C3" w:rsidRDefault="009D06C3">
      <w:pPr>
        <w:rPr>
          <w:sz w:val="28"/>
          <w:szCs w:val="28"/>
        </w:rPr>
      </w:pPr>
    </w:p>
    <w:p w:rsidR="009D06C3" w:rsidRDefault="009D06C3">
      <w:pPr>
        <w:rPr>
          <w:sz w:val="28"/>
          <w:szCs w:val="28"/>
        </w:rPr>
      </w:pPr>
    </w:p>
    <w:p w:rsidR="009D06C3" w:rsidRDefault="009D06C3">
      <w:pPr>
        <w:adjustRightInd w:val="0"/>
        <w:rPr>
          <w:sz w:val="24"/>
          <w:szCs w:val="24"/>
        </w:rPr>
      </w:pPr>
    </w:p>
    <w:p w:rsidR="009D06C3" w:rsidRDefault="009D06C3">
      <w:pPr>
        <w:jc w:val="right"/>
        <w:rPr>
          <w:sz w:val="28"/>
          <w:szCs w:val="28"/>
        </w:rPr>
      </w:pPr>
      <w:r>
        <w:rPr>
          <w:b/>
          <w:bCs/>
          <w:spacing w:val="-4"/>
          <w:sz w:val="24"/>
          <w:szCs w:val="24"/>
        </w:rPr>
        <w:br w:type="page"/>
      </w:r>
      <w:r>
        <w:rPr>
          <w:sz w:val="28"/>
          <w:szCs w:val="28"/>
        </w:rPr>
        <w:lastRenderedPageBreak/>
        <w:t>Форма 5</w:t>
      </w:r>
    </w:p>
    <w:p w:rsidR="009D06C3" w:rsidRDefault="009D06C3">
      <w:pPr>
        <w:jc w:val="right"/>
        <w:rPr>
          <w:b/>
          <w:bCs/>
          <w:sz w:val="28"/>
          <w:szCs w:val="28"/>
        </w:rPr>
      </w:pPr>
    </w:p>
    <w:tbl>
      <w:tblPr>
        <w:tblW w:w="0" w:type="auto"/>
        <w:tblInd w:w="2" w:type="dxa"/>
        <w:tblLook w:val="0000" w:firstRow="0" w:lastRow="0" w:firstColumn="0" w:lastColumn="0" w:noHBand="0" w:noVBand="0"/>
      </w:tblPr>
      <w:tblGrid>
        <w:gridCol w:w="4927"/>
        <w:gridCol w:w="4928"/>
      </w:tblGrid>
      <w:tr w:rsidR="009D06C3" w:rsidRPr="00954D88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На бланке организации</w:t>
            </w: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</w:pPr>
          </w:p>
        </w:tc>
      </w:tr>
    </w:tbl>
    <w:p w:rsidR="009D06C3" w:rsidRDefault="009D06C3">
      <w:pPr>
        <w:jc w:val="center"/>
        <w:rPr>
          <w:sz w:val="28"/>
          <w:szCs w:val="28"/>
        </w:rPr>
      </w:pPr>
    </w:p>
    <w:p w:rsidR="009D06C3" w:rsidRDefault="009D06C3">
      <w:pPr>
        <w:jc w:val="center"/>
        <w:rPr>
          <w:sz w:val="28"/>
          <w:szCs w:val="28"/>
        </w:rPr>
      </w:pPr>
    </w:p>
    <w:p w:rsidR="009D06C3" w:rsidRDefault="009D06C3">
      <w:pPr>
        <w:jc w:val="center"/>
        <w:rPr>
          <w:sz w:val="28"/>
          <w:szCs w:val="28"/>
        </w:rPr>
      </w:pPr>
      <w:r>
        <w:rPr>
          <w:sz w:val="28"/>
          <w:szCs w:val="28"/>
        </w:rPr>
        <w:t>ДОВЕРЕННОСТЬ № _____</w:t>
      </w:r>
    </w:p>
    <w:p w:rsidR="009D06C3" w:rsidRDefault="009D06C3">
      <w:pPr>
        <w:jc w:val="center"/>
        <w:rPr>
          <w:sz w:val="28"/>
          <w:szCs w:val="28"/>
        </w:rPr>
      </w:pPr>
    </w:p>
    <w:tbl>
      <w:tblPr>
        <w:tblW w:w="0" w:type="auto"/>
        <w:tblInd w:w="2" w:type="dxa"/>
        <w:tblLook w:val="0000" w:firstRow="0" w:lastRow="0" w:firstColumn="0" w:lastColumn="0" w:noHBand="0" w:noVBand="0"/>
      </w:tblPr>
      <w:tblGrid>
        <w:gridCol w:w="5328"/>
        <w:gridCol w:w="900"/>
        <w:gridCol w:w="3626"/>
      </w:tblGrid>
      <w:tr w:rsidR="009D06C3" w:rsidRPr="00954D88">
        <w:tc>
          <w:tcPr>
            <w:tcW w:w="53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rPr>
                <w:sz w:val="28"/>
                <w:szCs w:val="28"/>
              </w:rPr>
            </w:pP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6C3" w:rsidRPr="00954D88" w:rsidRDefault="009D06C3">
            <w:pPr>
              <w:jc w:val="center"/>
              <w:rPr>
                <w:sz w:val="28"/>
                <w:szCs w:val="28"/>
              </w:rPr>
            </w:pPr>
          </w:p>
        </w:tc>
      </w:tr>
      <w:tr w:rsidR="009D06C3" w:rsidRPr="00954D88">
        <w:tc>
          <w:tcPr>
            <w:tcW w:w="53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число, месяц, год совершения доверенности пр</w:t>
            </w:r>
            <w:r w:rsidRPr="00954D88">
              <w:rPr>
                <w:sz w:val="24"/>
                <w:szCs w:val="24"/>
              </w:rPr>
              <w:t>о</w:t>
            </w:r>
            <w:r w:rsidRPr="00954D88">
              <w:rPr>
                <w:sz w:val="24"/>
                <w:szCs w:val="24"/>
              </w:rPr>
              <w:t>писью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место совершения доверенности</w:t>
            </w:r>
          </w:p>
        </w:tc>
      </w:tr>
    </w:tbl>
    <w:p w:rsidR="009D06C3" w:rsidRDefault="009D06C3">
      <w:pPr>
        <w:rPr>
          <w:sz w:val="28"/>
          <w:szCs w:val="28"/>
        </w:rPr>
      </w:pPr>
    </w:p>
    <w:p w:rsidR="009D06C3" w:rsidRDefault="009D06C3">
      <w:pPr>
        <w:ind w:firstLine="567"/>
        <w:rPr>
          <w:sz w:val="28"/>
          <w:szCs w:val="28"/>
        </w:rPr>
      </w:pPr>
      <w:r>
        <w:rPr>
          <w:sz w:val="28"/>
          <w:szCs w:val="28"/>
        </w:rPr>
        <w:t>Участник процедуры закупки ________________________________________</w:t>
      </w:r>
    </w:p>
    <w:p w:rsidR="009D06C3" w:rsidRDefault="009D06C3">
      <w:pPr>
        <w:ind w:left="4320" w:firstLine="720"/>
        <w:rPr>
          <w:sz w:val="24"/>
          <w:szCs w:val="24"/>
        </w:rPr>
      </w:pPr>
      <w:r>
        <w:rPr>
          <w:sz w:val="24"/>
          <w:szCs w:val="24"/>
        </w:rPr>
        <w:t>(полное наименование юридического лица)</w:t>
      </w:r>
    </w:p>
    <w:p w:rsidR="009D06C3" w:rsidRDefault="009D06C3">
      <w:pPr>
        <w:rPr>
          <w:sz w:val="28"/>
          <w:szCs w:val="28"/>
        </w:rPr>
      </w:pPr>
      <w:r>
        <w:rPr>
          <w:sz w:val="28"/>
          <w:szCs w:val="28"/>
        </w:rPr>
        <w:t>в лице ________________________________________________________________,</w:t>
      </w:r>
    </w:p>
    <w:p w:rsidR="009D06C3" w:rsidRDefault="009D06C3">
      <w:pPr>
        <w:ind w:left="2160" w:firstLine="720"/>
        <w:rPr>
          <w:sz w:val="24"/>
          <w:szCs w:val="24"/>
        </w:rPr>
      </w:pPr>
      <w:r>
        <w:rPr>
          <w:sz w:val="24"/>
          <w:szCs w:val="24"/>
        </w:rPr>
        <w:t>(должность, фамилия, имя, отчество)</w:t>
      </w:r>
    </w:p>
    <w:p w:rsidR="009D06C3" w:rsidRDefault="009D06C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действующего</w:t>
      </w:r>
      <w:proofErr w:type="gramEnd"/>
      <w:r>
        <w:rPr>
          <w:sz w:val="28"/>
          <w:szCs w:val="28"/>
        </w:rPr>
        <w:t xml:space="preserve"> на основании _______________________настоящей доверенностью уполномочивает _______________________________________________________,</w:t>
      </w:r>
    </w:p>
    <w:p w:rsidR="009D06C3" w:rsidRDefault="009D06C3">
      <w:pPr>
        <w:ind w:left="2880" w:firstLine="720"/>
        <w:rPr>
          <w:sz w:val="28"/>
          <w:szCs w:val="28"/>
        </w:rPr>
      </w:pPr>
      <w:r>
        <w:rPr>
          <w:sz w:val="24"/>
          <w:szCs w:val="24"/>
        </w:rPr>
        <w:t>(должность, фамилия, имя, отчество)</w:t>
      </w:r>
    </w:p>
    <w:p w:rsidR="009D06C3" w:rsidRDefault="009D06C3">
      <w:pPr>
        <w:rPr>
          <w:sz w:val="28"/>
          <w:szCs w:val="28"/>
        </w:rPr>
      </w:pPr>
      <w:r>
        <w:rPr>
          <w:sz w:val="28"/>
          <w:szCs w:val="28"/>
        </w:rPr>
        <w:t>паспорт серия ______ № ______, выдан «___» ___________ 20___ г. ____________</w:t>
      </w:r>
    </w:p>
    <w:p w:rsidR="009D06C3" w:rsidRDefault="009D06C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(кем </w:t>
      </w:r>
      <w:proofErr w:type="gramStart"/>
      <w:r>
        <w:rPr>
          <w:sz w:val="24"/>
          <w:szCs w:val="24"/>
        </w:rPr>
        <w:t>выдан</w:t>
      </w:r>
      <w:proofErr w:type="gramEnd"/>
      <w:r>
        <w:rPr>
          <w:sz w:val="24"/>
          <w:szCs w:val="24"/>
        </w:rPr>
        <w:t>)</w:t>
      </w:r>
    </w:p>
    <w:p w:rsidR="009D06C3" w:rsidRDefault="009D06C3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9D06C3" w:rsidRDefault="009D06C3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представлять Заказчику – федеральному государственному автономному 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вательному учреждению высшего  образования «Национальный исследовател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ский ядерный университет «МИФИ», единой комиссии и подписывать необход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мые документы для участия в открытом аукционе в электронной форме</w:t>
      </w:r>
    </w:p>
    <w:p w:rsidR="009D06C3" w:rsidRDefault="009D06C3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9D06C3" w:rsidRDefault="009D06C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(предмет </w:t>
      </w:r>
      <w:proofErr w:type="gramStart"/>
      <w:r>
        <w:rPr>
          <w:sz w:val="24"/>
          <w:szCs w:val="24"/>
        </w:rPr>
        <w:t>открытого</w:t>
      </w:r>
      <w:proofErr w:type="gramEnd"/>
      <w:r>
        <w:rPr>
          <w:sz w:val="24"/>
          <w:szCs w:val="24"/>
        </w:rPr>
        <w:t xml:space="preserve"> аукционам в электронной форме)</w:t>
      </w:r>
    </w:p>
    <w:tbl>
      <w:tblPr>
        <w:tblW w:w="0" w:type="auto"/>
        <w:tblInd w:w="2" w:type="dxa"/>
        <w:tblLook w:val="0000" w:firstRow="0" w:lastRow="0" w:firstColumn="0" w:lastColumn="0" w:noHBand="0" w:noVBand="0"/>
      </w:tblPr>
      <w:tblGrid>
        <w:gridCol w:w="1908"/>
        <w:gridCol w:w="3600"/>
        <w:gridCol w:w="236"/>
        <w:gridCol w:w="1937"/>
        <w:gridCol w:w="2173"/>
      </w:tblGrid>
      <w:tr w:rsidR="009D06C3" w:rsidRPr="00954D88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ind w:firstLine="540"/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Подпись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6C3" w:rsidRPr="00954D88" w:rsidRDefault="009D06C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6C3" w:rsidRPr="00954D88" w:rsidRDefault="009D06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jc w:val="both"/>
              <w:rPr>
                <w:sz w:val="28"/>
                <w:szCs w:val="28"/>
              </w:rPr>
            </w:pPr>
            <w:r w:rsidRPr="00954D88">
              <w:rPr>
                <w:sz w:val="28"/>
                <w:szCs w:val="28"/>
              </w:rPr>
              <w:t>удостоверяю.</w:t>
            </w:r>
          </w:p>
        </w:tc>
      </w:tr>
      <w:tr w:rsidR="009D06C3" w:rsidRPr="00954D88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фамилия, имя, отчество пре</w:t>
            </w:r>
            <w:r w:rsidRPr="00954D88">
              <w:rPr>
                <w:sz w:val="24"/>
                <w:szCs w:val="24"/>
              </w:rPr>
              <w:t>д</w:t>
            </w:r>
            <w:r w:rsidRPr="00954D88">
              <w:rPr>
                <w:sz w:val="24"/>
                <w:szCs w:val="24"/>
              </w:rPr>
              <w:t>ставителя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подпись пре</w:t>
            </w:r>
            <w:r w:rsidRPr="00954D88">
              <w:rPr>
                <w:sz w:val="24"/>
                <w:szCs w:val="24"/>
              </w:rPr>
              <w:t>д</w:t>
            </w:r>
            <w:r w:rsidRPr="00954D88">
              <w:rPr>
                <w:sz w:val="24"/>
                <w:szCs w:val="24"/>
              </w:rPr>
              <w:t>ставителя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jc w:val="center"/>
              <w:rPr>
                <w:sz w:val="24"/>
                <w:szCs w:val="24"/>
              </w:rPr>
            </w:pPr>
          </w:p>
        </w:tc>
      </w:tr>
    </w:tbl>
    <w:p w:rsidR="009D06C3" w:rsidRDefault="009D06C3">
      <w:pPr>
        <w:rPr>
          <w:sz w:val="28"/>
          <w:szCs w:val="28"/>
        </w:rPr>
      </w:pPr>
    </w:p>
    <w:p w:rsidR="009D06C3" w:rsidRDefault="009D06C3">
      <w:pPr>
        <w:rPr>
          <w:sz w:val="28"/>
          <w:szCs w:val="28"/>
        </w:rPr>
      </w:pPr>
    </w:p>
    <w:p w:rsidR="009D06C3" w:rsidRDefault="009D06C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Доверенность выдана на срок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_______________ </w:t>
      </w:r>
      <w:proofErr w:type="gramStart"/>
      <w:r>
        <w:rPr>
          <w:sz w:val="28"/>
          <w:szCs w:val="28"/>
        </w:rPr>
        <w:t>без</w:t>
      </w:r>
      <w:proofErr w:type="gramEnd"/>
      <w:r>
        <w:rPr>
          <w:sz w:val="28"/>
          <w:szCs w:val="28"/>
        </w:rPr>
        <w:t xml:space="preserve"> права передоверия.</w:t>
      </w:r>
    </w:p>
    <w:p w:rsidR="009D06C3" w:rsidRDefault="009D06C3">
      <w:pPr>
        <w:rPr>
          <w:sz w:val="28"/>
          <w:szCs w:val="28"/>
        </w:rPr>
      </w:pPr>
    </w:p>
    <w:p w:rsidR="009D06C3" w:rsidRDefault="009D06C3">
      <w:pPr>
        <w:rPr>
          <w:sz w:val="28"/>
          <w:szCs w:val="28"/>
        </w:rPr>
      </w:pPr>
    </w:p>
    <w:tbl>
      <w:tblPr>
        <w:tblW w:w="0" w:type="auto"/>
        <w:tblInd w:w="2" w:type="dxa"/>
        <w:tblLook w:val="0000" w:firstRow="0" w:lastRow="0" w:firstColumn="0" w:lastColumn="0" w:noHBand="0" w:noVBand="0"/>
      </w:tblPr>
      <w:tblGrid>
        <w:gridCol w:w="3368"/>
        <w:gridCol w:w="685"/>
        <w:gridCol w:w="2027"/>
        <w:gridCol w:w="690"/>
        <w:gridCol w:w="3366"/>
      </w:tblGrid>
      <w:tr w:rsidR="009D06C3" w:rsidRPr="00954D88"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6C3" w:rsidRPr="00954D88" w:rsidRDefault="009D06C3">
            <w:pPr>
              <w:adjustRightInd w:val="0"/>
              <w:rPr>
                <w:sz w:val="28"/>
                <w:szCs w:val="28"/>
              </w:rPr>
            </w:pPr>
          </w:p>
        </w:tc>
      </w:tr>
      <w:tr w:rsidR="009D06C3" w:rsidRPr="00954D88">
        <w:tc>
          <w:tcPr>
            <w:tcW w:w="33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9D06C3" w:rsidRDefault="009D06C3">
      <w:pPr>
        <w:rPr>
          <w:sz w:val="24"/>
          <w:szCs w:val="24"/>
        </w:rPr>
      </w:pPr>
      <w:r>
        <w:rPr>
          <w:sz w:val="24"/>
          <w:szCs w:val="24"/>
        </w:rPr>
        <w:t>МП</w:t>
      </w:r>
    </w:p>
    <w:p w:rsidR="009D06C3" w:rsidRDefault="009D06C3">
      <w:pPr>
        <w:rPr>
          <w:sz w:val="24"/>
          <w:szCs w:val="24"/>
        </w:rPr>
      </w:pPr>
    </w:p>
    <w:p w:rsidR="009D06C3" w:rsidRDefault="009D06C3">
      <w:pPr>
        <w:rPr>
          <w:sz w:val="24"/>
          <w:szCs w:val="24"/>
        </w:rPr>
      </w:pPr>
    </w:p>
    <w:p w:rsidR="009D06C3" w:rsidRDefault="009D06C3">
      <w:pPr>
        <w:rPr>
          <w:sz w:val="24"/>
          <w:szCs w:val="24"/>
        </w:rPr>
      </w:pPr>
    </w:p>
    <w:p w:rsidR="009D06C3" w:rsidRDefault="009D06C3">
      <w:pPr>
        <w:rPr>
          <w:sz w:val="24"/>
          <w:szCs w:val="24"/>
        </w:rPr>
      </w:pPr>
    </w:p>
    <w:p w:rsidR="009D06C3" w:rsidRDefault="009D06C3">
      <w:pPr>
        <w:rPr>
          <w:sz w:val="24"/>
          <w:szCs w:val="24"/>
        </w:rPr>
      </w:pPr>
    </w:p>
    <w:p w:rsidR="009D06C3" w:rsidRDefault="009D06C3">
      <w:pPr>
        <w:rPr>
          <w:sz w:val="24"/>
          <w:szCs w:val="24"/>
        </w:rPr>
      </w:pPr>
    </w:p>
    <w:p w:rsidR="009D06C3" w:rsidRDefault="009D06C3">
      <w:pPr>
        <w:rPr>
          <w:sz w:val="24"/>
          <w:szCs w:val="24"/>
        </w:rPr>
      </w:pPr>
    </w:p>
    <w:p w:rsidR="009D06C3" w:rsidRDefault="009D06C3">
      <w:pPr>
        <w:rPr>
          <w:sz w:val="24"/>
          <w:szCs w:val="24"/>
        </w:rPr>
      </w:pPr>
    </w:p>
    <w:p w:rsidR="009D06C3" w:rsidRDefault="009D06C3">
      <w:pPr>
        <w:rPr>
          <w:sz w:val="24"/>
          <w:szCs w:val="24"/>
        </w:rPr>
      </w:pPr>
    </w:p>
    <w:p w:rsidR="009D06C3" w:rsidRDefault="009D06C3">
      <w:pPr>
        <w:rPr>
          <w:sz w:val="24"/>
          <w:szCs w:val="24"/>
        </w:rPr>
      </w:pPr>
    </w:p>
    <w:p w:rsidR="009D06C3" w:rsidRDefault="009D06C3">
      <w:pPr>
        <w:widowControl w:val="0"/>
        <w:adjustRightInd w:val="0"/>
        <w:spacing w:line="240" w:lineRule="atLeast"/>
        <w:jc w:val="right"/>
        <w:outlineLvl w:val="0"/>
        <w:rPr>
          <w:color w:val="26282F"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color w:val="26282F"/>
          <w:sz w:val="28"/>
          <w:szCs w:val="28"/>
        </w:rPr>
        <w:lastRenderedPageBreak/>
        <w:t>Форма 6</w:t>
      </w:r>
    </w:p>
    <w:p w:rsidR="009D06C3" w:rsidRDefault="009D06C3">
      <w:pPr>
        <w:widowControl w:val="0"/>
        <w:adjustRightInd w:val="0"/>
        <w:spacing w:line="240" w:lineRule="atLeast"/>
        <w:jc w:val="center"/>
        <w:outlineLvl w:val="0"/>
        <w:rPr>
          <w:color w:val="26282F"/>
          <w:sz w:val="28"/>
          <w:szCs w:val="28"/>
        </w:rPr>
      </w:pPr>
    </w:p>
    <w:p w:rsidR="009D06C3" w:rsidRDefault="009D06C3">
      <w:pPr>
        <w:widowControl w:val="0"/>
        <w:adjustRightInd w:val="0"/>
        <w:spacing w:line="240" w:lineRule="atLeast"/>
        <w:jc w:val="center"/>
        <w:outlineLvl w:val="0"/>
        <w:rPr>
          <w:color w:val="26282F"/>
          <w:sz w:val="28"/>
          <w:szCs w:val="28"/>
        </w:rPr>
      </w:pPr>
    </w:p>
    <w:p w:rsidR="009D06C3" w:rsidRDefault="009D06C3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>
        <w:rPr>
          <w:b/>
          <w:bCs/>
          <w:color w:val="26282F"/>
          <w:sz w:val="24"/>
          <w:szCs w:val="24"/>
        </w:rPr>
        <w:t xml:space="preserve">ДЕКЛАРАЦИЯ </w:t>
      </w:r>
    </w:p>
    <w:p w:rsidR="009D06C3" w:rsidRDefault="009D06C3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>
        <w:rPr>
          <w:b/>
          <w:bCs/>
          <w:color w:val="26282F"/>
          <w:sz w:val="24"/>
          <w:szCs w:val="24"/>
        </w:rPr>
        <w:t>о соответствии участника закупки критериям отнесения</w:t>
      </w:r>
    </w:p>
    <w:p w:rsidR="009D06C3" w:rsidRDefault="009D06C3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>
        <w:rPr>
          <w:b/>
          <w:bCs/>
          <w:color w:val="26282F"/>
          <w:sz w:val="24"/>
          <w:szCs w:val="24"/>
        </w:rPr>
        <w:t>к субъектам малого и среднего предпринимательства</w:t>
      </w:r>
    </w:p>
    <w:p w:rsidR="009D06C3" w:rsidRDefault="009D06C3">
      <w:pPr>
        <w:widowControl w:val="0"/>
        <w:adjustRightInd w:val="0"/>
        <w:ind w:firstLine="720"/>
        <w:jc w:val="center"/>
        <w:rPr>
          <w:sz w:val="24"/>
          <w:szCs w:val="24"/>
        </w:rPr>
      </w:pPr>
    </w:p>
    <w:p w:rsidR="009D06C3" w:rsidRDefault="009D06C3">
      <w:pPr>
        <w:widowControl w:val="0"/>
        <w:adjustRightInd w:val="0"/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Подтверждаем, что_______________________________________________________________</w:t>
      </w:r>
    </w:p>
    <w:p w:rsidR="009D06C3" w:rsidRDefault="009D06C3">
      <w:pPr>
        <w:widowControl w:val="0"/>
        <w:adjustRightInd w:val="0"/>
        <w:ind w:left="-567"/>
        <w:jc w:val="both"/>
      </w:pPr>
      <w:r>
        <w:t xml:space="preserve">                                                                (указывается наименование участника процедуры закупки)</w:t>
      </w:r>
    </w:p>
    <w:p w:rsidR="009D06C3" w:rsidRDefault="009D06C3">
      <w:pPr>
        <w:widowControl w:val="0"/>
        <w:tabs>
          <w:tab w:val="left" w:pos="8080"/>
        </w:tabs>
        <w:adjustRightInd w:val="0"/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 4 Федерального закона от 24 июля 2007 года №209-ФЗ "О развитии  малого  и среднего предпринимательства в Российской Федерации" удовлетворяет критериям отнесения организации к субъектам___________________________________________________</w:t>
      </w:r>
    </w:p>
    <w:p w:rsidR="009D06C3" w:rsidRDefault="009D06C3">
      <w:pPr>
        <w:widowControl w:val="0"/>
        <w:adjustRightInd w:val="0"/>
        <w:ind w:left="-567"/>
        <w:jc w:val="both"/>
      </w:pPr>
      <w:r>
        <w:rPr>
          <w:sz w:val="24"/>
          <w:szCs w:val="24"/>
        </w:rPr>
        <w:t xml:space="preserve">                                                                </w:t>
      </w:r>
      <w:proofErr w:type="gramStart"/>
      <w:r>
        <w:t>(указывается субъект малого или среднего предпринимательства</w:t>
      </w:r>
      <w:proofErr w:type="gramEnd"/>
    </w:p>
    <w:p w:rsidR="009D06C3" w:rsidRDefault="009D06C3">
      <w:pPr>
        <w:widowControl w:val="0"/>
        <w:adjustRightInd w:val="0"/>
        <w:ind w:left="-567"/>
        <w:jc w:val="both"/>
      </w:pPr>
      <w:r>
        <w:t xml:space="preserve">                                                                                          в зависимости от критериев отнесения </w:t>
      </w:r>
      <w:proofErr w:type="gramStart"/>
      <w:r>
        <w:t>отнесения</w:t>
      </w:r>
      <w:proofErr w:type="gramEnd"/>
      <w:r>
        <w:t>)</w:t>
      </w:r>
    </w:p>
    <w:p w:rsidR="009D06C3" w:rsidRDefault="009D06C3">
      <w:pPr>
        <w:widowControl w:val="0"/>
        <w:adjustRightInd w:val="0"/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>предпринимательства, и сообщаем следующую информацию:</w:t>
      </w:r>
    </w:p>
    <w:p w:rsidR="009D06C3" w:rsidRDefault="009D06C3">
      <w:pPr>
        <w:widowControl w:val="0"/>
        <w:adjustRightInd w:val="0"/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 Адрес местонахождения (юридический адрес):_____________________________________</w:t>
      </w:r>
    </w:p>
    <w:p w:rsidR="009D06C3" w:rsidRDefault="009D06C3">
      <w:pPr>
        <w:widowControl w:val="0"/>
        <w:adjustRightInd w:val="0"/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9D06C3" w:rsidRDefault="009D06C3">
      <w:pPr>
        <w:widowControl w:val="0"/>
        <w:adjustRightInd w:val="0"/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2. ИНН/КПП:___________________________________________________________________</w:t>
      </w:r>
    </w:p>
    <w:p w:rsidR="009D06C3" w:rsidRDefault="009D06C3">
      <w:pPr>
        <w:widowControl w:val="0"/>
        <w:adjustRightInd w:val="0"/>
        <w:ind w:left="-567"/>
        <w:jc w:val="both"/>
      </w:pPr>
      <w:r>
        <w:rPr>
          <w:sz w:val="24"/>
          <w:szCs w:val="24"/>
        </w:rPr>
        <w:t xml:space="preserve">                                            </w:t>
      </w:r>
      <w:r>
        <w:t>(N, сведения о дате выдачи документа и выдавшем его органе)</w:t>
      </w:r>
    </w:p>
    <w:p w:rsidR="009D06C3" w:rsidRDefault="009D06C3">
      <w:pPr>
        <w:widowControl w:val="0"/>
        <w:adjustRightInd w:val="0"/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 ОГРН:_______________________________________________________________________</w:t>
      </w:r>
    </w:p>
    <w:p w:rsidR="009D06C3" w:rsidRDefault="009D06C3">
      <w:pPr>
        <w:widowControl w:val="0"/>
        <w:adjustRightInd w:val="0"/>
        <w:ind w:left="-567"/>
        <w:jc w:val="both"/>
      </w:pPr>
      <w:r>
        <w:rPr>
          <w:sz w:val="24"/>
          <w:szCs w:val="24"/>
        </w:rPr>
        <w:t xml:space="preserve">     </w:t>
      </w:r>
    </w:p>
    <w:p w:rsidR="009D06C3" w:rsidRDefault="009D06C3">
      <w:pPr>
        <w:widowControl w:val="0"/>
        <w:adjustRightInd w:val="0"/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4. Сведения о соответствии критериям отнесения к субъектам малого и среднего предприним</w:t>
      </w:r>
      <w:r>
        <w:rPr>
          <w:sz w:val="24"/>
          <w:szCs w:val="24"/>
        </w:rPr>
        <w:t>а</w:t>
      </w:r>
      <w:r>
        <w:rPr>
          <w:sz w:val="24"/>
          <w:szCs w:val="24"/>
        </w:rPr>
        <w:t>тельства, а также сведения о производимых товарах, работах, услугах и видах деятельности*:</w:t>
      </w:r>
    </w:p>
    <w:p w:rsidR="009D06C3" w:rsidRDefault="009D06C3">
      <w:pPr>
        <w:widowControl w:val="0"/>
        <w:adjustRightInd w:val="0"/>
        <w:ind w:left="-567"/>
        <w:jc w:val="both"/>
        <w:rPr>
          <w:sz w:val="24"/>
          <w:szCs w:val="24"/>
        </w:rPr>
      </w:pPr>
    </w:p>
    <w:tbl>
      <w:tblPr>
        <w:tblW w:w="1064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6"/>
        <w:gridCol w:w="3920"/>
        <w:gridCol w:w="1680"/>
        <w:gridCol w:w="1680"/>
        <w:gridCol w:w="2100"/>
      </w:tblGrid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N</w:t>
            </w:r>
          </w:p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54D88">
              <w:rPr>
                <w:sz w:val="24"/>
                <w:szCs w:val="24"/>
              </w:rPr>
              <w:t>п</w:t>
            </w:r>
            <w:proofErr w:type="gramEnd"/>
            <w:r w:rsidRPr="00954D88">
              <w:rPr>
                <w:sz w:val="24"/>
                <w:szCs w:val="24"/>
              </w:rPr>
              <w:t>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Наименование сведений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Малые пре</w:t>
            </w:r>
            <w:r w:rsidRPr="00954D88">
              <w:rPr>
                <w:sz w:val="24"/>
                <w:szCs w:val="24"/>
              </w:rPr>
              <w:t>д</w:t>
            </w:r>
            <w:r w:rsidRPr="00954D88">
              <w:rPr>
                <w:sz w:val="24"/>
                <w:szCs w:val="24"/>
              </w:rPr>
              <w:t>приятия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Средние предприятия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Показатель</w:t>
            </w:r>
          </w:p>
        </w:tc>
      </w:tr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</w:t>
            </w:r>
            <w:hyperlink w:anchor="sub_10125" w:history="1">
              <w:r w:rsidRPr="00954D88">
                <w:rPr>
                  <w:sz w:val="24"/>
                  <w:szCs w:val="24"/>
                </w:rPr>
                <w:t>**</w:t>
              </w:r>
            </w:hyperlink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5</w:t>
            </w:r>
          </w:p>
        </w:tc>
      </w:tr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Суммарная доля участия Росси</w:t>
            </w:r>
            <w:r w:rsidRPr="00954D88">
              <w:rPr>
                <w:sz w:val="24"/>
                <w:szCs w:val="24"/>
              </w:rPr>
              <w:t>й</w:t>
            </w:r>
            <w:r w:rsidRPr="00954D88">
              <w:rPr>
                <w:sz w:val="24"/>
                <w:szCs w:val="24"/>
              </w:rPr>
              <w:t>ской Федерации, субъектов Ро</w:t>
            </w:r>
            <w:r w:rsidRPr="00954D88">
              <w:rPr>
                <w:sz w:val="24"/>
                <w:szCs w:val="24"/>
              </w:rPr>
              <w:t>с</w:t>
            </w:r>
            <w:r w:rsidRPr="00954D88">
              <w:rPr>
                <w:sz w:val="24"/>
                <w:szCs w:val="24"/>
              </w:rPr>
              <w:t>сийской Федерации, муниципал</w:t>
            </w:r>
            <w:r w:rsidRPr="00954D88">
              <w:rPr>
                <w:sz w:val="24"/>
                <w:szCs w:val="24"/>
              </w:rPr>
              <w:t>ь</w:t>
            </w:r>
            <w:r w:rsidRPr="00954D88">
              <w:rPr>
                <w:sz w:val="24"/>
                <w:szCs w:val="24"/>
              </w:rPr>
              <w:t>ных образований, общественных и религиозных организаций (объед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>нений), благотворительных и иных фондов (за исключением сумма</w:t>
            </w:r>
            <w:r w:rsidRPr="00954D88">
              <w:rPr>
                <w:sz w:val="24"/>
                <w:szCs w:val="24"/>
              </w:rPr>
              <w:t>р</w:t>
            </w:r>
            <w:r w:rsidRPr="00954D88">
              <w:rPr>
                <w:sz w:val="24"/>
                <w:szCs w:val="24"/>
              </w:rPr>
              <w:t>ной доли участия, входящей в с</w:t>
            </w:r>
            <w:r w:rsidRPr="00954D88">
              <w:rPr>
                <w:sz w:val="24"/>
                <w:szCs w:val="24"/>
              </w:rPr>
              <w:t>о</w:t>
            </w:r>
            <w:r w:rsidRPr="00954D88">
              <w:rPr>
                <w:sz w:val="24"/>
                <w:szCs w:val="24"/>
              </w:rPr>
              <w:t>став активов инвестиционных фо</w:t>
            </w:r>
            <w:r w:rsidRPr="00954D88">
              <w:rPr>
                <w:sz w:val="24"/>
                <w:szCs w:val="24"/>
              </w:rPr>
              <w:t>н</w:t>
            </w:r>
            <w:r w:rsidRPr="00954D88">
              <w:rPr>
                <w:sz w:val="24"/>
                <w:szCs w:val="24"/>
              </w:rPr>
              <w:t>дов) в уставном капитале общества с ограниченной ответственностью,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не более 25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-</w:t>
            </w:r>
          </w:p>
        </w:tc>
      </w:tr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Суммарная доля участия иностра</w:t>
            </w:r>
            <w:r w:rsidRPr="00954D88">
              <w:rPr>
                <w:sz w:val="24"/>
                <w:szCs w:val="24"/>
              </w:rPr>
              <w:t>н</w:t>
            </w:r>
            <w:r w:rsidRPr="00954D88">
              <w:rPr>
                <w:sz w:val="24"/>
                <w:szCs w:val="24"/>
              </w:rPr>
              <w:t>ных юридических лиц и (или) юр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>дических лиц, не являющихся субъектами малого и среднего предпринимательства, в уставном капитале общества с ограниченной ответственностью</w:t>
            </w:r>
            <w:hyperlink w:anchor="sub_10126" w:history="1">
              <w:r w:rsidRPr="00954D88">
                <w:rPr>
                  <w:sz w:val="24"/>
                  <w:szCs w:val="24"/>
                </w:rPr>
                <w:t>***</w:t>
              </w:r>
            </w:hyperlink>
            <w:r w:rsidRPr="00954D88">
              <w:rPr>
                <w:sz w:val="24"/>
                <w:szCs w:val="24"/>
              </w:rPr>
              <w:t>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не более 49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-</w:t>
            </w:r>
          </w:p>
        </w:tc>
      </w:tr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Акции акционерного общества, о</w:t>
            </w:r>
            <w:r w:rsidRPr="00954D88">
              <w:rPr>
                <w:sz w:val="24"/>
                <w:szCs w:val="24"/>
              </w:rPr>
              <w:t>б</w:t>
            </w:r>
            <w:r w:rsidRPr="00954D88">
              <w:rPr>
                <w:sz w:val="24"/>
                <w:szCs w:val="24"/>
              </w:rPr>
              <w:t>ращающиеся на организованном рынке ценных бумаг, отнесены к акциям высокотехнологичного (и</w:t>
            </w:r>
            <w:r w:rsidRPr="00954D88">
              <w:rPr>
                <w:sz w:val="24"/>
                <w:szCs w:val="24"/>
              </w:rPr>
              <w:t>н</w:t>
            </w:r>
            <w:r w:rsidRPr="00954D88">
              <w:rPr>
                <w:sz w:val="24"/>
                <w:szCs w:val="24"/>
              </w:rPr>
              <w:t xml:space="preserve">новационного) сектора экономики в </w:t>
            </w:r>
            <w:hyperlink r:id="rId51" w:history="1">
              <w:r w:rsidRPr="00954D88">
                <w:rPr>
                  <w:sz w:val="24"/>
                  <w:szCs w:val="24"/>
                </w:rPr>
                <w:t>порядке</w:t>
              </w:r>
            </w:hyperlink>
            <w:r w:rsidRPr="00954D88">
              <w:rPr>
                <w:sz w:val="24"/>
                <w:szCs w:val="24"/>
              </w:rPr>
              <w:t>, установленном Прав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>тельством Российской Федерации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д</w:t>
            </w:r>
            <w:proofErr w:type="gramStart"/>
            <w:r w:rsidRPr="00954D88">
              <w:rPr>
                <w:sz w:val="24"/>
                <w:szCs w:val="24"/>
              </w:rPr>
              <w:t>а(</w:t>
            </w:r>
            <w:proofErr w:type="gramEnd"/>
            <w:r w:rsidRPr="00954D88">
              <w:rPr>
                <w:sz w:val="24"/>
                <w:szCs w:val="24"/>
              </w:rPr>
              <w:t>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proofErr w:type="gramStart"/>
            <w:r w:rsidRPr="00954D88">
              <w:rPr>
                <w:sz w:val="24"/>
                <w:szCs w:val="24"/>
              </w:rPr>
              <w:t>Деятельность хозяйственного о</w:t>
            </w:r>
            <w:r w:rsidRPr="00954D88">
              <w:rPr>
                <w:sz w:val="24"/>
                <w:szCs w:val="24"/>
              </w:rPr>
              <w:t>б</w:t>
            </w:r>
            <w:r w:rsidRPr="00954D88">
              <w:rPr>
                <w:sz w:val="24"/>
                <w:szCs w:val="24"/>
              </w:rPr>
              <w:lastRenderedPageBreak/>
              <w:t>щества, хозяйственного партне</w:t>
            </w:r>
            <w:r w:rsidRPr="00954D88">
              <w:rPr>
                <w:sz w:val="24"/>
                <w:szCs w:val="24"/>
              </w:rPr>
              <w:t>р</w:t>
            </w:r>
            <w:r w:rsidRPr="00954D88">
              <w:rPr>
                <w:sz w:val="24"/>
                <w:szCs w:val="24"/>
              </w:rPr>
              <w:t>ства заключается в практическом применении (внедрении) результ</w:t>
            </w:r>
            <w:r w:rsidRPr="00954D88">
              <w:rPr>
                <w:sz w:val="24"/>
                <w:szCs w:val="24"/>
              </w:rPr>
              <w:t>а</w:t>
            </w:r>
            <w:r w:rsidRPr="00954D88">
              <w:rPr>
                <w:sz w:val="24"/>
                <w:szCs w:val="24"/>
              </w:rPr>
              <w:t>тов интеллектуальной деятельности (программ для электронных вычи</w:t>
            </w:r>
            <w:r w:rsidRPr="00954D88">
              <w:rPr>
                <w:sz w:val="24"/>
                <w:szCs w:val="24"/>
              </w:rPr>
              <w:t>с</w:t>
            </w:r>
            <w:r w:rsidRPr="00954D88">
              <w:rPr>
                <w:sz w:val="24"/>
                <w:szCs w:val="24"/>
              </w:rPr>
              <w:t>лительных машин, баз данных, изобретений, полезных моделей, промышленных образцов, селекц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>онных достижений, топологий и</w:t>
            </w:r>
            <w:r w:rsidRPr="00954D88">
              <w:rPr>
                <w:sz w:val="24"/>
                <w:szCs w:val="24"/>
              </w:rPr>
              <w:t>н</w:t>
            </w:r>
            <w:r w:rsidRPr="00954D88">
              <w:rPr>
                <w:sz w:val="24"/>
                <w:szCs w:val="24"/>
              </w:rPr>
              <w:t>тегральных микросхем, секретов производства (ноу-хау), исключ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>тельные права на которые прина</w:t>
            </w:r>
            <w:r w:rsidRPr="00954D88">
              <w:rPr>
                <w:sz w:val="24"/>
                <w:szCs w:val="24"/>
              </w:rPr>
              <w:t>д</w:t>
            </w:r>
            <w:r w:rsidRPr="00954D88">
              <w:rPr>
                <w:sz w:val="24"/>
                <w:szCs w:val="24"/>
              </w:rPr>
              <w:t>лежат учредителям (участникам) соответственно хозяйственного общества, хозяйственного партне</w:t>
            </w:r>
            <w:r w:rsidRPr="00954D88">
              <w:rPr>
                <w:sz w:val="24"/>
                <w:szCs w:val="24"/>
              </w:rPr>
              <w:t>р</w:t>
            </w:r>
            <w:r w:rsidRPr="00954D88">
              <w:rPr>
                <w:sz w:val="24"/>
                <w:szCs w:val="24"/>
              </w:rPr>
              <w:t>ства - бюджетным, автономным научным учреждениям или явля</w:t>
            </w:r>
            <w:r w:rsidRPr="00954D88">
              <w:rPr>
                <w:sz w:val="24"/>
                <w:szCs w:val="24"/>
              </w:rPr>
              <w:t>ю</w:t>
            </w:r>
            <w:r w:rsidRPr="00954D88">
              <w:rPr>
                <w:sz w:val="24"/>
                <w:szCs w:val="24"/>
              </w:rPr>
              <w:t>щимся бюджетными учреждени</w:t>
            </w:r>
            <w:r w:rsidRPr="00954D88">
              <w:rPr>
                <w:sz w:val="24"/>
                <w:szCs w:val="24"/>
              </w:rPr>
              <w:t>я</w:t>
            </w:r>
            <w:r w:rsidRPr="00954D88">
              <w:rPr>
                <w:sz w:val="24"/>
                <w:szCs w:val="24"/>
              </w:rPr>
              <w:t>ми, автономными учреждениями образовательным организациям высшего образования</w:t>
            </w:r>
            <w:proofErr w:type="gram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Наличие у хозяйственного общ</w:t>
            </w:r>
            <w:r w:rsidRPr="00954D88">
              <w:rPr>
                <w:sz w:val="24"/>
                <w:szCs w:val="24"/>
              </w:rPr>
              <w:t>е</w:t>
            </w:r>
            <w:r w:rsidRPr="00954D88">
              <w:rPr>
                <w:sz w:val="24"/>
                <w:szCs w:val="24"/>
              </w:rPr>
              <w:t>ства, хозяйственного партнерства статуса участника проекта в соо</w:t>
            </w:r>
            <w:r w:rsidRPr="00954D88">
              <w:rPr>
                <w:sz w:val="24"/>
                <w:szCs w:val="24"/>
              </w:rPr>
              <w:t>т</w:t>
            </w:r>
            <w:r w:rsidRPr="00954D88">
              <w:rPr>
                <w:sz w:val="24"/>
                <w:szCs w:val="24"/>
              </w:rPr>
              <w:t xml:space="preserve">ветствии с </w:t>
            </w:r>
            <w:hyperlink r:id="rId52" w:history="1">
              <w:r w:rsidRPr="00954D88">
                <w:rPr>
                  <w:sz w:val="24"/>
                  <w:szCs w:val="24"/>
                </w:rPr>
                <w:t>Федеральным законом</w:t>
              </w:r>
            </w:hyperlink>
            <w:r w:rsidRPr="00954D88">
              <w:rPr>
                <w:sz w:val="24"/>
                <w:szCs w:val="24"/>
              </w:rPr>
              <w:t xml:space="preserve"> "Об инновационном центре "</w:t>
            </w:r>
            <w:proofErr w:type="spellStart"/>
            <w:r w:rsidRPr="00954D88">
              <w:rPr>
                <w:sz w:val="24"/>
                <w:szCs w:val="24"/>
              </w:rPr>
              <w:t>Ско</w:t>
            </w:r>
            <w:r w:rsidRPr="00954D88">
              <w:rPr>
                <w:sz w:val="24"/>
                <w:szCs w:val="24"/>
              </w:rPr>
              <w:t>л</w:t>
            </w:r>
            <w:r w:rsidRPr="00954D88">
              <w:rPr>
                <w:sz w:val="24"/>
                <w:szCs w:val="24"/>
              </w:rPr>
              <w:t>ково</w:t>
            </w:r>
            <w:proofErr w:type="spellEnd"/>
            <w:r w:rsidRPr="00954D88">
              <w:rPr>
                <w:sz w:val="24"/>
                <w:szCs w:val="24"/>
              </w:rPr>
              <w:t>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6.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Учредителями (участниками) х</w:t>
            </w:r>
            <w:r w:rsidRPr="00954D88">
              <w:rPr>
                <w:sz w:val="24"/>
                <w:szCs w:val="24"/>
              </w:rPr>
              <w:t>о</w:t>
            </w:r>
            <w:r w:rsidRPr="00954D88">
              <w:rPr>
                <w:sz w:val="24"/>
                <w:szCs w:val="24"/>
              </w:rPr>
              <w:t>зяйственных обществ, хозяйстве</w:t>
            </w:r>
            <w:r w:rsidRPr="00954D88">
              <w:rPr>
                <w:sz w:val="24"/>
                <w:szCs w:val="24"/>
              </w:rPr>
              <w:t>н</w:t>
            </w:r>
            <w:r w:rsidRPr="00954D88">
              <w:rPr>
                <w:sz w:val="24"/>
                <w:szCs w:val="24"/>
              </w:rPr>
              <w:t>ных партнерств являются юридич</w:t>
            </w:r>
            <w:r w:rsidRPr="00954D88">
              <w:rPr>
                <w:sz w:val="24"/>
                <w:szCs w:val="24"/>
              </w:rPr>
              <w:t>е</w:t>
            </w:r>
            <w:r w:rsidRPr="00954D88">
              <w:rPr>
                <w:sz w:val="24"/>
                <w:szCs w:val="24"/>
              </w:rPr>
              <w:t xml:space="preserve">ские лица, включенные в </w:t>
            </w:r>
            <w:hyperlink r:id="rId53" w:history="1">
              <w:r w:rsidRPr="00954D88">
                <w:rPr>
                  <w:sz w:val="24"/>
                  <w:szCs w:val="24"/>
                </w:rPr>
                <w:t>порядке</w:t>
              </w:r>
            </w:hyperlink>
            <w:r w:rsidRPr="00954D88">
              <w:rPr>
                <w:sz w:val="24"/>
                <w:szCs w:val="24"/>
              </w:rPr>
              <w:t>, установленном Правительством Российской Федерации, в утве</w:t>
            </w:r>
            <w:r w:rsidRPr="00954D88">
              <w:rPr>
                <w:sz w:val="24"/>
                <w:szCs w:val="24"/>
              </w:rPr>
              <w:t>р</w:t>
            </w:r>
            <w:r w:rsidRPr="00954D88">
              <w:rPr>
                <w:sz w:val="24"/>
                <w:szCs w:val="24"/>
              </w:rPr>
              <w:t>жденный Правительством Росси</w:t>
            </w:r>
            <w:r w:rsidRPr="00954D88">
              <w:rPr>
                <w:sz w:val="24"/>
                <w:szCs w:val="24"/>
              </w:rPr>
              <w:t>й</w:t>
            </w:r>
            <w:r w:rsidRPr="00954D88">
              <w:rPr>
                <w:sz w:val="24"/>
                <w:szCs w:val="24"/>
              </w:rPr>
              <w:t xml:space="preserve">ской Федерации </w:t>
            </w:r>
            <w:hyperlink r:id="rId54" w:history="1">
              <w:r w:rsidRPr="00954D88">
                <w:rPr>
                  <w:sz w:val="24"/>
                  <w:szCs w:val="24"/>
                </w:rPr>
                <w:t>перечень</w:t>
              </w:r>
            </w:hyperlink>
            <w:r w:rsidRPr="00954D88">
              <w:rPr>
                <w:sz w:val="24"/>
                <w:szCs w:val="24"/>
              </w:rPr>
              <w:t xml:space="preserve"> юрид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>ческих лиц, предоставляющих го</w:t>
            </w:r>
            <w:r w:rsidRPr="00954D88">
              <w:rPr>
                <w:sz w:val="24"/>
                <w:szCs w:val="24"/>
              </w:rPr>
              <w:t>с</w:t>
            </w:r>
            <w:r w:rsidRPr="00954D88">
              <w:rPr>
                <w:sz w:val="24"/>
                <w:szCs w:val="24"/>
              </w:rPr>
              <w:t>ударственную поддержку</w:t>
            </w:r>
          </w:p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 xml:space="preserve">инновационной деятельности в формах, установленных </w:t>
            </w:r>
            <w:hyperlink r:id="rId55" w:history="1">
              <w:r w:rsidRPr="00954D88">
                <w:rPr>
                  <w:sz w:val="24"/>
                  <w:szCs w:val="24"/>
                </w:rPr>
                <w:t>Федерал</w:t>
              </w:r>
              <w:r w:rsidRPr="00954D88">
                <w:rPr>
                  <w:sz w:val="24"/>
                  <w:szCs w:val="24"/>
                </w:rPr>
                <w:t>ь</w:t>
              </w:r>
              <w:r w:rsidRPr="00954D88">
                <w:rPr>
                  <w:sz w:val="24"/>
                  <w:szCs w:val="24"/>
                </w:rPr>
                <w:t>ным законом</w:t>
              </w:r>
            </w:hyperlink>
            <w:r w:rsidRPr="00954D88">
              <w:rPr>
                <w:sz w:val="24"/>
                <w:szCs w:val="24"/>
              </w:rPr>
              <w:t xml:space="preserve"> "О науке и госуда</w:t>
            </w:r>
            <w:r w:rsidRPr="00954D88">
              <w:rPr>
                <w:sz w:val="24"/>
                <w:szCs w:val="24"/>
              </w:rPr>
              <w:t>р</w:t>
            </w:r>
            <w:r w:rsidRPr="00954D88">
              <w:rPr>
                <w:sz w:val="24"/>
                <w:szCs w:val="24"/>
              </w:rPr>
              <w:t>ственной научно-технической п</w:t>
            </w:r>
            <w:r w:rsidRPr="00954D88">
              <w:rPr>
                <w:sz w:val="24"/>
                <w:szCs w:val="24"/>
              </w:rPr>
              <w:t>о</w:t>
            </w:r>
            <w:r w:rsidRPr="00954D88">
              <w:rPr>
                <w:sz w:val="24"/>
                <w:szCs w:val="24"/>
              </w:rPr>
              <w:t>литике"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7.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Среднесписочная численность р</w:t>
            </w:r>
            <w:r w:rsidRPr="00954D88">
              <w:rPr>
                <w:sz w:val="24"/>
                <w:szCs w:val="24"/>
              </w:rPr>
              <w:t>а</w:t>
            </w:r>
            <w:r w:rsidRPr="00954D88">
              <w:rPr>
                <w:sz w:val="24"/>
                <w:szCs w:val="24"/>
              </w:rPr>
              <w:t>ботников за предшествующий к</w:t>
            </w:r>
            <w:r w:rsidRPr="00954D88">
              <w:rPr>
                <w:sz w:val="24"/>
                <w:szCs w:val="24"/>
              </w:rPr>
              <w:t>а</w:t>
            </w:r>
            <w:r w:rsidRPr="00954D88">
              <w:rPr>
                <w:sz w:val="24"/>
                <w:szCs w:val="24"/>
              </w:rPr>
              <w:t>лендарный год, человек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до 100 вкл</w:t>
            </w:r>
            <w:r w:rsidRPr="00954D88">
              <w:rPr>
                <w:sz w:val="24"/>
                <w:szCs w:val="24"/>
              </w:rPr>
              <w:t>ю</w:t>
            </w:r>
            <w:r w:rsidRPr="00954D88">
              <w:rPr>
                <w:sz w:val="24"/>
                <w:szCs w:val="24"/>
              </w:rPr>
              <w:t>чительно</w:t>
            </w:r>
          </w:p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до 15 - микр</w:t>
            </w:r>
            <w:proofErr w:type="gramStart"/>
            <w:r w:rsidRPr="00954D88">
              <w:rPr>
                <w:sz w:val="24"/>
                <w:szCs w:val="24"/>
              </w:rPr>
              <w:t>о-</w:t>
            </w:r>
            <w:proofErr w:type="gramEnd"/>
            <w:r w:rsidRPr="00954D88">
              <w:rPr>
                <w:sz w:val="24"/>
                <w:szCs w:val="24"/>
              </w:rPr>
              <w:t xml:space="preserve"> 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от 101 до 250</w:t>
            </w:r>
          </w:p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включител</w:t>
            </w:r>
            <w:r w:rsidRPr="00954D88">
              <w:rPr>
                <w:sz w:val="24"/>
                <w:szCs w:val="24"/>
              </w:rPr>
              <w:t>ь</w:t>
            </w:r>
            <w:r w:rsidRPr="00954D88">
              <w:rPr>
                <w:sz w:val="24"/>
                <w:szCs w:val="24"/>
              </w:rPr>
              <w:t>но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указывается к</w:t>
            </w:r>
            <w:r w:rsidRPr="00954D88">
              <w:rPr>
                <w:sz w:val="24"/>
                <w:szCs w:val="24"/>
              </w:rPr>
              <w:t>о</w:t>
            </w:r>
            <w:r w:rsidRPr="00954D88">
              <w:rPr>
                <w:sz w:val="24"/>
                <w:szCs w:val="24"/>
              </w:rPr>
              <w:t>личество человек (за предшеств</w:t>
            </w:r>
            <w:r w:rsidRPr="00954D88">
              <w:rPr>
                <w:sz w:val="24"/>
                <w:szCs w:val="24"/>
              </w:rPr>
              <w:t>у</w:t>
            </w:r>
            <w:r w:rsidRPr="00954D88">
              <w:rPr>
                <w:sz w:val="24"/>
                <w:szCs w:val="24"/>
              </w:rPr>
              <w:t>ющий календа</w:t>
            </w:r>
            <w:r w:rsidRPr="00954D88">
              <w:rPr>
                <w:sz w:val="24"/>
                <w:szCs w:val="24"/>
              </w:rPr>
              <w:t>р</w:t>
            </w:r>
            <w:r w:rsidRPr="00954D88">
              <w:rPr>
                <w:sz w:val="24"/>
                <w:szCs w:val="24"/>
              </w:rPr>
              <w:t>ный год)</w:t>
            </w:r>
          </w:p>
        </w:tc>
      </w:tr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8.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Доход за предшествующий кале</w:t>
            </w:r>
            <w:r w:rsidRPr="00954D88">
              <w:rPr>
                <w:sz w:val="24"/>
                <w:szCs w:val="24"/>
              </w:rPr>
              <w:t>н</w:t>
            </w:r>
            <w:r w:rsidRPr="00954D88">
              <w:rPr>
                <w:sz w:val="24"/>
                <w:szCs w:val="24"/>
              </w:rPr>
              <w:t xml:space="preserve">дарный год, который определяется в порядке, установленном </w:t>
            </w:r>
            <w:hyperlink r:id="rId56" w:history="1">
              <w:r w:rsidRPr="00954D88">
                <w:rPr>
                  <w:sz w:val="24"/>
                  <w:szCs w:val="24"/>
                </w:rPr>
                <w:t>закон</w:t>
              </w:r>
              <w:r w:rsidRPr="00954D88">
                <w:rPr>
                  <w:sz w:val="24"/>
                  <w:szCs w:val="24"/>
                </w:rPr>
                <w:t>о</w:t>
              </w:r>
              <w:r w:rsidRPr="00954D88">
                <w:rPr>
                  <w:sz w:val="24"/>
                  <w:szCs w:val="24"/>
                </w:rPr>
                <w:t>дательством</w:t>
              </w:r>
            </w:hyperlink>
            <w:r w:rsidRPr="00954D88">
              <w:rPr>
                <w:sz w:val="24"/>
                <w:szCs w:val="24"/>
              </w:rPr>
              <w:t xml:space="preserve"> Российской Федер</w:t>
            </w:r>
            <w:r w:rsidRPr="00954D88">
              <w:rPr>
                <w:sz w:val="24"/>
                <w:szCs w:val="24"/>
              </w:rPr>
              <w:t>а</w:t>
            </w:r>
            <w:r w:rsidRPr="00954D88">
              <w:rPr>
                <w:sz w:val="24"/>
                <w:szCs w:val="24"/>
              </w:rPr>
              <w:t>ции о налогах и сборах, суммир</w:t>
            </w:r>
            <w:r w:rsidRPr="00954D88">
              <w:rPr>
                <w:sz w:val="24"/>
                <w:szCs w:val="24"/>
              </w:rPr>
              <w:t>у</w:t>
            </w:r>
            <w:r w:rsidRPr="00954D88">
              <w:rPr>
                <w:sz w:val="24"/>
                <w:szCs w:val="24"/>
              </w:rPr>
              <w:t>ется по всем осуществляемым в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lastRenderedPageBreak/>
              <w:t>дам деятельности и применяется по всем налоговым режимам, млн. рублей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lastRenderedPageBreak/>
              <w:t>800</w:t>
            </w:r>
          </w:p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120 в год - микро-</w:t>
            </w:r>
          </w:p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2000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указывается в млн. рублей (за предшествующий календарный год)</w:t>
            </w:r>
          </w:p>
        </w:tc>
      </w:tr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Содержащиеся в Едином госуда</w:t>
            </w:r>
            <w:r w:rsidRPr="00954D88">
              <w:rPr>
                <w:sz w:val="24"/>
                <w:szCs w:val="24"/>
              </w:rPr>
              <w:t>р</w:t>
            </w:r>
            <w:r w:rsidRPr="00954D88">
              <w:rPr>
                <w:sz w:val="24"/>
                <w:szCs w:val="24"/>
              </w:rPr>
              <w:t>ственном реестре юридических лиц, Едином государственном р</w:t>
            </w:r>
            <w:r w:rsidRPr="00954D88">
              <w:rPr>
                <w:sz w:val="24"/>
                <w:szCs w:val="24"/>
              </w:rPr>
              <w:t>е</w:t>
            </w:r>
            <w:r w:rsidRPr="00954D88">
              <w:rPr>
                <w:sz w:val="24"/>
                <w:szCs w:val="24"/>
              </w:rPr>
              <w:t>естре индивидуальных предприн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>мателей сведения о лицензиях, п</w:t>
            </w:r>
            <w:r w:rsidRPr="00954D88">
              <w:rPr>
                <w:sz w:val="24"/>
                <w:szCs w:val="24"/>
              </w:rPr>
              <w:t>о</w:t>
            </w:r>
            <w:r w:rsidRPr="00954D88">
              <w:rPr>
                <w:sz w:val="24"/>
                <w:szCs w:val="24"/>
              </w:rPr>
              <w:t>лученных соответственно юрид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>ческим лицом, индивидуальным предпринимателем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подлежит заполнению</w:t>
            </w:r>
          </w:p>
        </w:tc>
      </w:tr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10.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Сведения о видах деятельности юридического лица согласно учр</w:t>
            </w:r>
            <w:r w:rsidRPr="00954D88">
              <w:rPr>
                <w:sz w:val="24"/>
                <w:szCs w:val="24"/>
              </w:rPr>
              <w:t>е</w:t>
            </w:r>
            <w:r w:rsidRPr="00954D88">
              <w:rPr>
                <w:sz w:val="24"/>
                <w:szCs w:val="24"/>
              </w:rPr>
              <w:t>дительным документам или о видах деятельности физического лица, внесенного в Единый госуда</w:t>
            </w:r>
            <w:r w:rsidRPr="00954D88">
              <w:rPr>
                <w:sz w:val="24"/>
                <w:szCs w:val="24"/>
              </w:rPr>
              <w:t>р</w:t>
            </w:r>
            <w:r w:rsidRPr="00954D88">
              <w:rPr>
                <w:sz w:val="24"/>
                <w:szCs w:val="24"/>
              </w:rPr>
              <w:t>ственный реестр индивидуальных предпринимателей и осуществл</w:t>
            </w:r>
            <w:r w:rsidRPr="00954D88">
              <w:rPr>
                <w:sz w:val="24"/>
                <w:szCs w:val="24"/>
              </w:rPr>
              <w:t>я</w:t>
            </w:r>
            <w:r w:rsidRPr="00954D88">
              <w:rPr>
                <w:sz w:val="24"/>
                <w:szCs w:val="24"/>
              </w:rPr>
              <w:t>ющего предпринимательскую де</w:t>
            </w:r>
            <w:r w:rsidRPr="00954D88">
              <w:rPr>
                <w:sz w:val="24"/>
                <w:szCs w:val="24"/>
              </w:rPr>
              <w:t>я</w:t>
            </w:r>
            <w:r w:rsidRPr="00954D88">
              <w:rPr>
                <w:sz w:val="24"/>
                <w:szCs w:val="24"/>
              </w:rPr>
              <w:t>тельность без образования юрид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 xml:space="preserve">ческого лица, с указанием кодов </w:t>
            </w:r>
            <w:hyperlink r:id="rId57" w:history="1">
              <w:r w:rsidRPr="00954D88">
                <w:rPr>
                  <w:sz w:val="24"/>
                  <w:szCs w:val="24"/>
                </w:rPr>
                <w:t>ОКВЭД</w:t>
              </w:r>
              <w:proofErr w:type="gramStart"/>
              <w:r w:rsidRPr="00954D88">
                <w:rPr>
                  <w:sz w:val="24"/>
                  <w:szCs w:val="24"/>
                </w:rPr>
                <w:t>2</w:t>
              </w:r>
              <w:proofErr w:type="gramEnd"/>
            </w:hyperlink>
            <w:r w:rsidRPr="00954D88">
              <w:rPr>
                <w:sz w:val="24"/>
                <w:szCs w:val="24"/>
              </w:rPr>
              <w:t xml:space="preserve"> и </w:t>
            </w:r>
            <w:hyperlink r:id="rId58" w:history="1">
              <w:r w:rsidRPr="00954D88">
                <w:rPr>
                  <w:sz w:val="24"/>
                  <w:szCs w:val="24"/>
                </w:rPr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подлежит заполнению</w:t>
            </w:r>
          </w:p>
        </w:tc>
      </w:tr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Сведения о производимых субъе</w:t>
            </w:r>
            <w:r w:rsidRPr="00954D88">
              <w:rPr>
                <w:sz w:val="24"/>
                <w:szCs w:val="24"/>
              </w:rPr>
              <w:t>к</w:t>
            </w:r>
            <w:r w:rsidRPr="00954D88">
              <w:rPr>
                <w:sz w:val="24"/>
                <w:szCs w:val="24"/>
              </w:rPr>
              <w:t>тами малого и среднего предпр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 xml:space="preserve">нимательства товарах, работах, услугах с указанием кодов </w:t>
            </w:r>
            <w:hyperlink r:id="rId59" w:history="1">
              <w:r w:rsidRPr="00954D88">
                <w:rPr>
                  <w:sz w:val="24"/>
                  <w:szCs w:val="24"/>
                </w:rPr>
                <w:t>ОКВЭД</w:t>
              </w:r>
              <w:proofErr w:type="gramStart"/>
              <w:r w:rsidRPr="00954D88">
                <w:rPr>
                  <w:sz w:val="24"/>
                  <w:szCs w:val="24"/>
                </w:rPr>
                <w:t>2</w:t>
              </w:r>
              <w:proofErr w:type="gramEnd"/>
            </w:hyperlink>
            <w:r w:rsidRPr="00954D88">
              <w:rPr>
                <w:sz w:val="24"/>
                <w:szCs w:val="24"/>
              </w:rPr>
              <w:t xml:space="preserve"> и </w:t>
            </w:r>
            <w:hyperlink r:id="rId60" w:history="1">
              <w:r w:rsidRPr="00954D88">
                <w:rPr>
                  <w:sz w:val="24"/>
                  <w:szCs w:val="24"/>
                </w:rPr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подлежит заполнению</w:t>
            </w:r>
          </w:p>
        </w:tc>
      </w:tr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Сведения о соответствии произв</w:t>
            </w:r>
            <w:r w:rsidRPr="00954D88">
              <w:rPr>
                <w:sz w:val="24"/>
                <w:szCs w:val="24"/>
              </w:rPr>
              <w:t>о</w:t>
            </w:r>
            <w:r w:rsidRPr="00954D88">
              <w:rPr>
                <w:sz w:val="24"/>
                <w:szCs w:val="24"/>
              </w:rPr>
              <w:t>димых субъектами малого и сре</w:t>
            </w:r>
            <w:r w:rsidRPr="00954D88">
              <w:rPr>
                <w:sz w:val="24"/>
                <w:szCs w:val="24"/>
              </w:rPr>
              <w:t>д</w:t>
            </w:r>
            <w:r w:rsidRPr="00954D88">
              <w:rPr>
                <w:sz w:val="24"/>
                <w:szCs w:val="24"/>
              </w:rPr>
              <w:t>него предпринимательства товарах, работах, услугах критериям отн</w:t>
            </w:r>
            <w:r w:rsidRPr="00954D88">
              <w:rPr>
                <w:sz w:val="24"/>
                <w:szCs w:val="24"/>
              </w:rPr>
              <w:t>е</w:t>
            </w:r>
            <w:r w:rsidRPr="00954D88">
              <w:rPr>
                <w:sz w:val="24"/>
                <w:szCs w:val="24"/>
              </w:rPr>
              <w:t>сения к инновационной продукции, высокотехнологичной продукции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Сведения об участии в утвержде</w:t>
            </w:r>
            <w:r w:rsidRPr="00954D88">
              <w:rPr>
                <w:sz w:val="24"/>
                <w:szCs w:val="24"/>
              </w:rPr>
              <w:t>н</w:t>
            </w:r>
            <w:r w:rsidRPr="00954D88">
              <w:rPr>
                <w:sz w:val="24"/>
                <w:szCs w:val="24"/>
              </w:rPr>
              <w:t>ных программах партнерства о</w:t>
            </w:r>
            <w:r w:rsidRPr="00954D88">
              <w:rPr>
                <w:sz w:val="24"/>
                <w:szCs w:val="24"/>
              </w:rPr>
              <w:t>т</w:t>
            </w:r>
            <w:r w:rsidRPr="00954D88">
              <w:rPr>
                <w:sz w:val="24"/>
                <w:szCs w:val="24"/>
              </w:rPr>
              <w:t>дельных заказчиков с субъектами малого и среднего предприним</w:t>
            </w:r>
            <w:r w:rsidRPr="00954D88">
              <w:rPr>
                <w:sz w:val="24"/>
                <w:szCs w:val="24"/>
              </w:rPr>
              <w:t>а</w:t>
            </w:r>
            <w:r w:rsidRPr="00954D88">
              <w:rPr>
                <w:sz w:val="24"/>
                <w:szCs w:val="24"/>
              </w:rPr>
              <w:t>тельства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да (нет)</w:t>
            </w:r>
          </w:p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(в случае участия - наименование заказчика, ре</w:t>
            </w:r>
            <w:r w:rsidRPr="00954D88">
              <w:rPr>
                <w:sz w:val="24"/>
                <w:szCs w:val="24"/>
              </w:rPr>
              <w:t>а</w:t>
            </w:r>
            <w:r w:rsidRPr="00954D88">
              <w:rPr>
                <w:sz w:val="24"/>
                <w:szCs w:val="24"/>
              </w:rPr>
              <w:t>лизующего программу партнерства)</w:t>
            </w:r>
          </w:p>
        </w:tc>
      </w:tr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14.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proofErr w:type="gramStart"/>
            <w:r w:rsidRPr="00954D88">
              <w:rPr>
                <w:sz w:val="24"/>
                <w:szCs w:val="24"/>
              </w:rPr>
              <w:t>Сведения о наличии у юридическ</w:t>
            </w:r>
            <w:r w:rsidRPr="00954D88">
              <w:rPr>
                <w:sz w:val="24"/>
                <w:szCs w:val="24"/>
              </w:rPr>
              <w:t>о</w:t>
            </w:r>
            <w:r w:rsidRPr="00954D88">
              <w:rPr>
                <w:sz w:val="24"/>
                <w:szCs w:val="24"/>
              </w:rPr>
              <w:t>го лица, индивидуального пре</w:t>
            </w:r>
            <w:r w:rsidRPr="00954D88">
              <w:rPr>
                <w:sz w:val="24"/>
                <w:szCs w:val="24"/>
              </w:rPr>
              <w:t>д</w:t>
            </w:r>
            <w:r w:rsidRPr="00954D88">
              <w:rPr>
                <w:sz w:val="24"/>
                <w:szCs w:val="24"/>
              </w:rPr>
              <w:t>принимателя в предшествующем календарном году контрактов, з</w:t>
            </w:r>
            <w:r w:rsidRPr="00954D88">
              <w:rPr>
                <w:sz w:val="24"/>
                <w:szCs w:val="24"/>
              </w:rPr>
              <w:t>а</w:t>
            </w:r>
            <w:r w:rsidRPr="00954D88">
              <w:rPr>
                <w:sz w:val="24"/>
                <w:szCs w:val="24"/>
              </w:rPr>
              <w:t xml:space="preserve">ключенных в соответствии с </w:t>
            </w:r>
            <w:hyperlink r:id="rId61" w:history="1">
              <w:r w:rsidRPr="00954D88">
                <w:rPr>
                  <w:sz w:val="24"/>
                  <w:szCs w:val="24"/>
                </w:rPr>
                <w:t>Фед</w:t>
              </w:r>
              <w:r w:rsidRPr="00954D88">
                <w:rPr>
                  <w:sz w:val="24"/>
                  <w:szCs w:val="24"/>
                </w:rPr>
                <w:t>е</w:t>
              </w:r>
              <w:r w:rsidRPr="00954D88">
                <w:rPr>
                  <w:sz w:val="24"/>
                  <w:szCs w:val="24"/>
                </w:rPr>
                <w:t>ральным законом</w:t>
              </w:r>
            </w:hyperlink>
            <w:r w:rsidRPr="00954D88">
              <w:rPr>
                <w:sz w:val="24"/>
                <w:szCs w:val="24"/>
              </w:rPr>
              <w:t xml:space="preserve"> "О контрактной системе в сфере закупок товаров, работ, услуг для обеспечения гос</w:t>
            </w:r>
            <w:r w:rsidRPr="00954D88">
              <w:rPr>
                <w:sz w:val="24"/>
                <w:szCs w:val="24"/>
              </w:rPr>
              <w:t>у</w:t>
            </w:r>
            <w:r w:rsidRPr="00954D88">
              <w:rPr>
                <w:sz w:val="24"/>
                <w:szCs w:val="24"/>
              </w:rPr>
              <w:t>дарственных и муниципальных нужд", и (или) договоров, закл</w:t>
            </w:r>
            <w:r w:rsidRPr="00954D88">
              <w:rPr>
                <w:sz w:val="24"/>
                <w:szCs w:val="24"/>
              </w:rPr>
              <w:t>ю</w:t>
            </w:r>
            <w:r w:rsidRPr="00954D88">
              <w:rPr>
                <w:sz w:val="24"/>
                <w:szCs w:val="24"/>
              </w:rPr>
              <w:t xml:space="preserve">ченных в соответствии с </w:t>
            </w:r>
            <w:hyperlink r:id="rId62" w:history="1">
              <w:r w:rsidRPr="00954D88">
                <w:rPr>
                  <w:sz w:val="24"/>
                  <w:szCs w:val="24"/>
                </w:rPr>
                <w:t>Федерал</w:t>
              </w:r>
              <w:r w:rsidRPr="00954D88">
                <w:rPr>
                  <w:sz w:val="24"/>
                  <w:szCs w:val="24"/>
                </w:rPr>
                <w:t>ь</w:t>
              </w:r>
              <w:r w:rsidRPr="00954D88">
                <w:rPr>
                  <w:sz w:val="24"/>
                  <w:szCs w:val="24"/>
                </w:rPr>
                <w:t>ным законом</w:t>
              </w:r>
            </w:hyperlink>
            <w:r w:rsidRPr="00954D88">
              <w:rPr>
                <w:sz w:val="24"/>
                <w:szCs w:val="24"/>
              </w:rPr>
              <w:t xml:space="preserve"> "О закупках товаров, работ, услуг отдельными видами юридических лиц"</w:t>
            </w:r>
            <w:proofErr w:type="gramEnd"/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да (нет)</w:t>
            </w:r>
          </w:p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(при наличии - количество исполненных контра</w:t>
            </w:r>
            <w:r w:rsidRPr="00954D88">
              <w:rPr>
                <w:sz w:val="24"/>
                <w:szCs w:val="24"/>
              </w:rPr>
              <w:t>к</w:t>
            </w:r>
            <w:r w:rsidRPr="00954D88">
              <w:rPr>
                <w:sz w:val="24"/>
                <w:szCs w:val="24"/>
              </w:rPr>
              <w:t xml:space="preserve">тов или договоров и </w:t>
            </w:r>
            <w:proofErr w:type="gramStart"/>
            <w:r w:rsidRPr="00954D88">
              <w:rPr>
                <w:sz w:val="24"/>
                <w:szCs w:val="24"/>
              </w:rPr>
              <w:t>общая</w:t>
            </w:r>
            <w:proofErr w:type="gramEnd"/>
            <w:r w:rsidRPr="00954D88">
              <w:rPr>
                <w:sz w:val="24"/>
                <w:szCs w:val="24"/>
              </w:rPr>
              <w:t xml:space="preserve"> сумму)</w:t>
            </w:r>
          </w:p>
        </w:tc>
      </w:tr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bookmarkStart w:id="3" w:name="sub_101015"/>
            <w:r w:rsidRPr="00954D88">
              <w:rPr>
                <w:sz w:val="24"/>
                <w:szCs w:val="24"/>
              </w:rPr>
              <w:t>15.</w:t>
            </w:r>
            <w:bookmarkEnd w:id="3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proofErr w:type="gramStart"/>
            <w:r w:rsidRPr="00954D88">
              <w:rPr>
                <w:sz w:val="24"/>
                <w:szCs w:val="24"/>
              </w:rPr>
              <w:t xml:space="preserve">Сведения о том, что руководитель, </w:t>
            </w:r>
            <w:r w:rsidRPr="00954D88">
              <w:rPr>
                <w:sz w:val="24"/>
                <w:szCs w:val="24"/>
              </w:rPr>
              <w:lastRenderedPageBreak/>
              <w:t>члены коллегиального исполн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>тельного органа, главный бухгалтер субъекта малого и среднего пре</w:t>
            </w:r>
            <w:r w:rsidRPr="00954D88">
              <w:rPr>
                <w:sz w:val="24"/>
                <w:szCs w:val="24"/>
              </w:rPr>
              <w:t>д</w:t>
            </w:r>
            <w:r w:rsidRPr="00954D88">
              <w:rPr>
                <w:sz w:val="24"/>
                <w:szCs w:val="24"/>
              </w:rPr>
              <w:t>принимательства не имеют суд</w:t>
            </w:r>
            <w:r w:rsidRPr="00954D88">
              <w:rPr>
                <w:sz w:val="24"/>
                <w:szCs w:val="24"/>
              </w:rPr>
              <w:t>и</w:t>
            </w:r>
            <w:r w:rsidRPr="00954D88">
              <w:rPr>
                <w:sz w:val="24"/>
                <w:szCs w:val="24"/>
              </w:rPr>
              <w:t>мости за преступления в сфере эк</w:t>
            </w:r>
            <w:r w:rsidRPr="00954D88">
              <w:rPr>
                <w:sz w:val="24"/>
                <w:szCs w:val="24"/>
              </w:rPr>
              <w:t>о</w:t>
            </w:r>
            <w:r w:rsidRPr="00954D88">
              <w:rPr>
                <w:sz w:val="24"/>
                <w:szCs w:val="24"/>
              </w:rPr>
              <w:t>номики, а также о том, что в отн</w:t>
            </w:r>
            <w:r w:rsidRPr="00954D88">
              <w:rPr>
                <w:sz w:val="24"/>
                <w:szCs w:val="24"/>
              </w:rPr>
              <w:t>о</w:t>
            </w:r>
            <w:r w:rsidRPr="00954D88">
              <w:rPr>
                <w:sz w:val="24"/>
                <w:szCs w:val="24"/>
              </w:rPr>
              <w:t>шении указанных физических лиц не применялось наказание в виде лишения права занимать опред</w:t>
            </w:r>
            <w:r w:rsidRPr="00954D88">
              <w:rPr>
                <w:sz w:val="24"/>
                <w:szCs w:val="24"/>
              </w:rPr>
              <w:t>е</w:t>
            </w:r>
            <w:r w:rsidRPr="00954D88">
              <w:rPr>
                <w:sz w:val="24"/>
                <w:szCs w:val="24"/>
              </w:rPr>
              <w:t>ленные должности или заниматься определенной деятельностью, св</w:t>
            </w:r>
            <w:r w:rsidRPr="00954D88">
              <w:rPr>
                <w:sz w:val="24"/>
                <w:szCs w:val="24"/>
              </w:rPr>
              <w:t>я</w:t>
            </w:r>
            <w:r w:rsidRPr="00954D88">
              <w:rPr>
                <w:sz w:val="24"/>
                <w:szCs w:val="24"/>
              </w:rPr>
              <w:t>занной с деятельностью субъекта малого и среднего предприним</w:t>
            </w:r>
            <w:r w:rsidRPr="00954D88">
              <w:rPr>
                <w:sz w:val="24"/>
                <w:szCs w:val="24"/>
              </w:rPr>
              <w:t>а</w:t>
            </w:r>
            <w:r w:rsidRPr="00954D88">
              <w:rPr>
                <w:sz w:val="24"/>
                <w:szCs w:val="24"/>
              </w:rPr>
              <w:t>тельства, и административное нак</w:t>
            </w:r>
            <w:r w:rsidRPr="00954D88">
              <w:rPr>
                <w:sz w:val="24"/>
                <w:szCs w:val="24"/>
              </w:rPr>
              <w:t>а</w:t>
            </w:r>
            <w:r w:rsidRPr="00954D88">
              <w:rPr>
                <w:sz w:val="24"/>
                <w:szCs w:val="24"/>
              </w:rPr>
              <w:t>зание в</w:t>
            </w:r>
            <w:proofErr w:type="gramEnd"/>
            <w:r w:rsidRPr="00954D88">
              <w:rPr>
                <w:sz w:val="24"/>
                <w:szCs w:val="24"/>
              </w:rPr>
              <w:t xml:space="preserve"> </w:t>
            </w:r>
            <w:proofErr w:type="gramStart"/>
            <w:r w:rsidRPr="00954D88">
              <w:rPr>
                <w:sz w:val="24"/>
                <w:szCs w:val="24"/>
              </w:rPr>
              <w:t>виде</w:t>
            </w:r>
            <w:proofErr w:type="gramEnd"/>
            <w:r w:rsidRPr="00954D88">
              <w:rPr>
                <w:sz w:val="24"/>
                <w:szCs w:val="24"/>
              </w:rPr>
              <w:t xml:space="preserve"> дисквалификации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9D06C3" w:rsidRPr="00954D88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bookmarkStart w:id="4" w:name="sub_101016"/>
            <w:r w:rsidRPr="00954D88">
              <w:rPr>
                <w:sz w:val="24"/>
                <w:szCs w:val="24"/>
              </w:rPr>
              <w:lastRenderedPageBreak/>
              <w:t>16.</w:t>
            </w:r>
            <w:bookmarkEnd w:id="4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Информация о наличии сведений о субъекте малого и среднего пре</w:t>
            </w:r>
            <w:r w:rsidRPr="00954D88">
              <w:rPr>
                <w:sz w:val="24"/>
                <w:szCs w:val="24"/>
              </w:rPr>
              <w:t>д</w:t>
            </w:r>
            <w:r w:rsidRPr="00954D88">
              <w:rPr>
                <w:sz w:val="24"/>
                <w:szCs w:val="24"/>
              </w:rPr>
              <w:t>принимательства в реестрах недо</w:t>
            </w:r>
            <w:r w:rsidRPr="00954D88">
              <w:rPr>
                <w:sz w:val="24"/>
                <w:szCs w:val="24"/>
              </w:rPr>
              <w:t>б</w:t>
            </w:r>
            <w:r w:rsidRPr="00954D88">
              <w:rPr>
                <w:sz w:val="24"/>
                <w:szCs w:val="24"/>
              </w:rPr>
              <w:t>росовестных поставщиков, пред</w:t>
            </w:r>
            <w:r w:rsidRPr="00954D88">
              <w:rPr>
                <w:sz w:val="24"/>
                <w:szCs w:val="24"/>
              </w:rPr>
              <w:t>у</w:t>
            </w:r>
            <w:r w:rsidRPr="00954D88">
              <w:rPr>
                <w:sz w:val="24"/>
                <w:szCs w:val="24"/>
              </w:rPr>
              <w:t>смотренных федеральными зак</w:t>
            </w:r>
            <w:r w:rsidRPr="00954D88">
              <w:rPr>
                <w:sz w:val="24"/>
                <w:szCs w:val="24"/>
              </w:rPr>
              <w:t>о</w:t>
            </w:r>
            <w:r w:rsidRPr="00954D88">
              <w:rPr>
                <w:sz w:val="24"/>
                <w:szCs w:val="24"/>
              </w:rPr>
              <w:t xml:space="preserve">нами </w:t>
            </w:r>
            <w:hyperlink r:id="rId63" w:history="1">
              <w:r w:rsidRPr="00954D88">
                <w:rPr>
                  <w:sz w:val="24"/>
                  <w:szCs w:val="24"/>
                </w:rPr>
                <w:t>"О закупках товаров, работ, услуг отдельными видами юрид</w:t>
              </w:r>
              <w:r w:rsidRPr="00954D88">
                <w:rPr>
                  <w:sz w:val="24"/>
                  <w:szCs w:val="24"/>
                </w:rPr>
                <w:t>и</w:t>
              </w:r>
              <w:r w:rsidRPr="00954D88">
                <w:rPr>
                  <w:sz w:val="24"/>
                  <w:szCs w:val="24"/>
                </w:rPr>
                <w:t>ческих лиц"</w:t>
              </w:r>
            </w:hyperlink>
            <w:r w:rsidRPr="00954D88">
              <w:rPr>
                <w:sz w:val="24"/>
                <w:szCs w:val="24"/>
              </w:rPr>
              <w:t xml:space="preserve"> и </w:t>
            </w:r>
            <w:hyperlink r:id="rId64" w:history="1">
              <w:r w:rsidRPr="00954D88">
                <w:rPr>
                  <w:sz w:val="24"/>
                  <w:szCs w:val="24"/>
                </w:rPr>
                <w:t>"О контрактной с</w:t>
              </w:r>
              <w:r w:rsidRPr="00954D88">
                <w:rPr>
                  <w:sz w:val="24"/>
                  <w:szCs w:val="24"/>
                </w:rPr>
                <w:t>и</w:t>
              </w:r>
              <w:r w:rsidRPr="00954D88">
                <w:rPr>
                  <w:sz w:val="24"/>
                  <w:szCs w:val="24"/>
                </w:rPr>
                <w:t>стеме в сфере закупок товаров, р</w:t>
              </w:r>
              <w:r w:rsidRPr="00954D88">
                <w:rPr>
                  <w:sz w:val="24"/>
                  <w:szCs w:val="24"/>
                </w:rPr>
                <w:t>а</w:t>
              </w:r>
              <w:r w:rsidRPr="00954D88">
                <w:rPr>
                  <w:sz w:val="24"/>
                  <w:szCs w:val="24"/>
                </w:rPr>
                <w:t>бот, услуг для обеспечения гос</w:t>
              </w:r>
              <w:r w:rsidRPr="00954D88">
                <w:rPr>
                  <w:sz w:val="24"/>
                  <w:szCs w:val="24"/>
                </w:rPr>
                <w:t>у</w:t>
              </w:r>
              <w:r w:rsidRPr="00954D88">
                <w:rPr>
                  <w:sz w:val="24"/>
                  <w:szCs w:val="24"/>
                </w:rPr>
                <w:t>дарственных и муниципальных нужд"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C3" w:rsidRPr="00954D88" w:rsidRDefault="009D06C3">
            <w:pPr>
              <w:adjustRightInd w:val="0"/>
              <w:jc w:val="center"/>
              <w:rPr>
                <w:sz w:val="24"/>
                <w:szCs w:val="24"/>
              </w:rPr>
            </w:pPr>
            <w:r w:rsidRPr="00954D88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06C3" w:rsidRPr="00954D88" w:rsidRDefault="009D06C3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9D06C3" w:rsidRDefault="009D06C3">
      <w:pPr>
        <w:adjustRightInd w:val="0"/>
        <w:ind w:firstLine="720"/>
        <w:jc w:val="both"/>
        <w:rPr>
          <w:sz w:val="24"/>
          <w:szCs w:val="24"/>
        </w:rPr>
      </w:pPr>
    </w:p>
    <w:p w:rsidR="009D06C3" w:rsidRDefault="009D06C3">
      <w:pPr>
        <w:adjustRightInd w:val="0"/>
        <w:ind w:firstLine="720"/>
        <w:jc w:val="both"/>
        <w:rPr>
          <w:sz w:val="24"/>
          <w:szCs w:val="24"/>
        </w:rPr>
      </w:pPr>
    </w:p>
    <w:p w:rsidR="009D06C3" w:rsidRDefault="009D06C3">
      <w:pPr>
        <w:adjustRightInd w:val="0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(подпись)</w:t>
      </w:r>
    </w:p>
    <w:p w:rsidR="009D06C3" w:rsidRDefault="009D06C3">
      <w:pPr>
        <w:adjustRightInd w:val="0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М.П.</w:t>
      </w:r>
    </w:p>
    <w:p w:rsidR="009D06C3" w:rsidRDefault="009D06C3">
      <w:pPr>
        <w:adjustRightInd w:val="0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_________________________________________________________________________</w:t>
      </w:r>
    </w:p>
    <w:p w:rsidR="009D06C3" w:rsidRDefault="009D06C3">
      <w:pPr>
        <w:adjustRightInd w:val="0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     (фамилия, имя, отчество (при наличии) </w:t>
      </w:r>
      <w:proofErr w:type="gramStart"/>
      <w:r>
        <w:rPr>
          <w:rFonts w:ascii="Courier New" w:hAnsi="Courier New" w:cs="Courier New"/>
          <w:sz w:val="22"/>
          <w:szCs w:val="22"/>
        </w:rPr>
        <w:t>подписавшего</w:t>
      </w:r>
      <w:proofErr w:type="gramEnd"/>
      <w:r>
        <w:rPr>
          <w:rFonts w:ascii="Courier New" w:hAnsi="Courier New" w:cs="Courier New"/>
          <w:sz w:val="22"/>
          <w:szCs w:val="22"/>
        </w:rPr>
        <w:t>, должность)</w:t>
      </w:r>
    </w:p>
    <w:p w:rsidR="009D06C3" w:rsidRDefault="009D06C3">
      <w:pPr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9D06C3" w:rsidRDefault="009D06C3">
      <w:pPr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9D06C3" w:rsidRDefault="009D06C3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9D06C3" w:rsidRDefault="009D06C3">
      <w:pPr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* 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</w:t>
      </w:r>
      <w:hyperlink w:anchor="sub_10114" w:history="1">
        <w:r>
          <w:rPr>
            <w:sz w:val="24"/>
            <w:szCs w:val="24"/>
          </w:rPr>
          <w:t>пунктах 7</w:t>
        </w:r>
      </w:hyperlink>
      <w:r>
        <w:rPr>
          <w:sz w:val="24"/>
          <w:szCs w:val="24"/>
        </w:rPr>
        <w:t xml:space="preserve"> и </w:t>
      </w:r>
      <w:hyperlink w:anchor="sub_10115" w:history="1">
        <w:r>
          <w:rPr>
            <w:sz w:val="24"/>
            <w:szCs w:val="24"/>
          </w:rPr>
          <w:t>8</w:t>
        </w:r>
      </w:hyperlink>
      <w:r>
        <w:rPr>
          <w:sz w:val="24"/>
          <w:szCs w:val="24"/>
        </w:rPr>
        <w:t xml:space="preserve"> настоящего документа, в течение 3 календарных лет, следующих один за другим.</w:t>
      </w:r>
    </w:p>
    <w:p w:rsidR="009D06C3" w:rsidRDefault="009D06C3">
      <w:pPr>
        <w:adjustRightInd w:val="0"/>
        <w:ind w:firstLine="72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** </w:t>
      </w:r>
      <w:hyperlink w:anchor="sub_10108" w:history="1">
        <w:r>
          <w:rPr>
            <w:b/>
            <w:bCs/>
            <w:sz w:val="24"/>
            <w:szCs w:val="24"/>
          </w:rPr>
          <w:t>Пункты 1-11</w:t>
        </w:r>
      </w:hyperlink>
      <w:r>
        <w:rPr>
          <w:b/>
          <w:bCs/>
          <w:sz w:val="24"/>
          <w:szCs w:val="24"/>
        </w:rPr>
        <w:t xml:space="preserve"> настоящего документа являются обязательными для заполнения.</w:t>
      </w:r>
    </w:p>
    <w:p w:rsidR="009D06C3" w:rsidRDefault="009D06C3">
      <w:pPr>
        <w:adjustRightInd w:val="0"/>
        <w:ind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*** Ограничение в отношении суммарной доли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 не распространяется на общ</w:t>
      </w:r>
      <w:r>
        <w:rPr>
          <w:sz w:val="24"/>
          <w:szCs w:val="24"/>
        </w:rPr>
        <w:t>е</w:t>
      </w:r>
      <w:r>
        <w:rPr>
          <w:sz w:val="24"/>
          <w:szCs w:val="24"/>
        </w:rPr>
        <w:t xml:space="preserve">ства с ограниченной ответственностью, соответствующие требованиям, указанным в </w:t>
      </w:r>
      <w:hyperlink r:id="rId65" w:history="1">
        <w:r>
          <w:rPr>
            <w:sz w:val="24"/>
            <w:szCs w:val="24"/>
          </w:rPr>
          <w:t>подпун</w:t>
        </w:r>
        <w:r>
          <w:rPr>
            <w:sz w:val="24"/>
            <w:szCs w:val="24"/>
          </w:rPr>
          <w:t>к</w:t>
        </w:r>
        <w:r>
          <w:rPr>
            <w:sz w:val="24"/>
            <w:szCs w:val="24"/>
          </w:rPr>
          <w:t>тах "в" - "д" пункта 1 части 1.1 статьи 4</w:t>
        </w:r>
      </w:hyperlink>
      <w:r>
        <w:rPr>
          <w:sz w:val="24"/>
          <w:szCs w:val="24"/>
        </w:rPr>
        <w:t xml:space="preserve"> Федерального закона "О развитии малого и среднего предпринимательства в Российской Федерации".</w:t>
      </w:r>
      <w:proofErr w:type="gramEnd"/>
    </w:p>
    <w:p w:rsidR="009D06C3" w:rsidRDefault="009D06C3">
      <w:pPr>
        <w:adjustRightInd w:val="0"/>
        <w:ind w:firstLine="720"/>
        <w:jc w:val="both"/>
        <w:rPr>
          <w:sz w:val="24"/>
          <w:szCs w:val="24"/>
        </w:rPr>
      </w:pPr>
    </w:p>
    <w:p w:rsidR="009D06C3" w:rsidRDefault="009D06C3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9D06C3" w:rsidRDefault="009D06C3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9D06C3" w:rsidRDefault="009D06C3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9D06C3" w:rsidRDefault="009D06C3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9D06C3" w:rsidRDefault="009D06C3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9D06C3" w:rsidRDefault="009D06C3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9D06C3" w:rsidRDefault="009D06C3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9D06C3" w:rsidRDefault="009D06C3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</w:t>
      </w:r>
    </w:p>
    <w:p w:rsidR="009D06C3" w:rsidRDefault="009D06C3">
      <w:pPr>
        <w:widowControl w:val="0"/>
        <w:adjustRightInd w:val="0"/>
        <w:spacing w:line="240" w:lineRule="atLeast"/>
        <w:jc w:val="right"/>
        <w:outlineLvl w:val="0"/>
        <w:rPr>
          <w:color w:val="26282F"/>
          <w:sz w:val="32"/>
          <w:szCs w:val="32"/>
        </w:rPr>
      </w:pPr>
      <w:r>
        <w:rPr>
          <w:color w:val="26282F"/>
          <w:sz w:val="32"/>
          <w:szCs w:val="32"/>
        </w:rPr>
        <w:t>Форма 7</w:t>
      </w:r>
    </w:p>
    <w:p w:rsidR="009D06C3" w:rsidRDefault="009D06C3">
      <w:pPr>
        <w:tabs>
          <w:tab w:val="left" w:pos="6324"/>
        </w:tabs>
        <w:ind w:firstLine="6324"/>
        <w:rPr>
          <w:sz w:val="24"/>
          <w:szCs w:val="24"/>
        </w:rPr>
      </w:pPr>
    </w:p>
    <w:p w:rsidR="009D06C3" w:rsidRDefault="009D06C3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начальной (максимальной) цене единицы </w:t>
      </w:r>
    </w:p>
    <w:p w:rsidR="009D06C3" w:rsidRDefault="009D06C3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каждого товара, являющегося предметом закупки</w:t>
      </w:r>
    </w:p>
    <w:tbl>
      <w:tblPr>
        <w:tblW w:w="1002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493"/>
        <w:gridCol w:w="993"/>
        <w:gridCol w:w="850"/>
        <w:gridCol w:w="2126"/>
      </w:tblGrid>
      <w:tr w:rsidR="009D06C3" w:rsidRPr="00954D88" w:rsidTr="00F6201B">
        <w:trPr>
          <w:trHeight w:val="1405"/>
        </w:trPr>
        <w:tc>
          <w:tcPr>
            <w:tcW w:w="567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954D88">
              <w:rPr>
                <w:color w:val="auto"/>
                <w:sz w:val="28"/>
                <w:szCs w:val="28"/>
                <w:lang w:eastAsia="ar-SA"/>
              </w:rPr>
              <w:t>п</w:t>
            </w:r>
            <w:proofErr w:type="gramEnd"/>
            <w:r w:rsidRPr="00954D88">
              <w:rPr>
                <w:color w:val="auto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5493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Наименование товара (услуги, работы)</w:t>
            </w:r>
          </w:p>
        </w:tc>
        <w:tc>
          <w:tcPr>
            <w:tcW w:w="993" w:type="dxa"/>
            <w:vAlign w:val="center"/>
          </w:tcPr>
          <w:p w:rsidR="009D06C3" w:rsidRPr="00954D88" w:rsidRDefault="009D06C3">
            <w:pPr>
              <w:ind w:right="-8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954D88">
              <w:rPr>
                <w:color w:val="000000"/>
                <w:sz w:val="28"/>
                <w:szCs w:val="28"/>
                <w:lang w:eastAsia="en-US"/>
              </w:rPr>
              <w:t>Ед</w:t>
            </w:r>
            <w:r w:rsidRPr="00954D88">
              <w:rPr>
                <w:color w:val="000000"/>
                <w:sz w:val="28"/>
                <w:szCs w:val="28"/>
                <w:lang w:eastAsia="en-US"/>
              </w:rPr>
              <w:t>и</w:t>
            </w:r>
            <w:r w:rsidRPr="00954D88">
              <w:rPr>
                <w:color w:val="000000"/>
                <w:sz w:val="28"/>
                <w:szCs w:val="28"/>
                <w:lang w:eastAsia="en-US"/>
              </w:rPr>
              <w:t>ница изм</w:t>
            </w:r>
            <w:r w:rsidRPr="00954D88">
              <w:rPr>
                <w:color w:val="000000"/>
                <w:sz w:val="28"/>
                <w:szCs w:val="28"/>
                <w:lang w:eastAsia="en-US"/>
              </w:rPr>
              <w:t>е</w:t>
            </w:r>
            <w:r w:rsidRPr="00954D88">
              <w:rPr>
                <w:color w:val="000000"/>
                <w:sz w:val="28"/>
                <w:szCs w:val="28"/>
                <w:lang w:eastAsia="en-US"/>
              </w:rPr>
              <w:t>рения</w:t>
            </w:r>
          </w:p>
        </w:tc>
        <w:tc>
          <w:tcPr>
            <w:tcW w:w="850" w:type="dxa"/>
            <w:vAlign w:val="center"/>
          </w:tcPr>
          <w:p w:rsidR="009D06C3" w:rsidRPr="00954D88" w:rsidRDefault="009D06C3">
            <w:pPr>
              <w:ind w:right="-8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954D88">
              <w:rPr>
                <w:color w:val="000000"/>
                <w:sz w:val="28"/>
                <w:szCs w:val="28"/>
                <w:lang w:eastAsia="en-US"/>
              </w:rPr>
              <w:t>Кол-во</w:t>
            </w:r>
          </w:p>
        </w:tc>
        <w:tc>
          <w:tcPr>
            <w:tcW w:w="2126" w:type="dxa"/>
            <w:vAlign w:val="center"/>
          </w:tcPr>
          <w:p w:rsidR="009D06C3" w:rsidRPr="00954D88" w:rsidRDefault="009D06C3">
            <w:pPr>
              <w:ind w:right="-8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954D88">
              <w:rPr>
                <w:color w:val="000000"/>
                <w:sz w:val="28"/>
                <w:szCs w:val="28"/>
                <w:lang w:eastAsia="en-US"/>
              </w:rPr>
              <w:t>Начальная (максимальная) цена единицы товара, руб.</w:t>
            </w:r>
          </w:p>
          <w:p w:rsidR="009D06C3" w:rsidRPr="00954D88" w:rsidRDefault="009D06C3">
            <w:pPr>
              <w:ind w:right="-8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954D88">
              <w:rPr>
                <w:color w:val="000000"/>
                <w:sz w:val="28"/>
                <w:szCs w:val="28"/>
                <w:lang w:eastAsia="en-US"/>
              </w:rPr>
              <w:t>(с учетом НДС)</w:t>
            </w:r>
          </w:p>
        </w:tc>
      </w:tr>
      <w:tr w:rsidR="009D06C3" w:rsidRPr="00954D88" w:rsidTr="00F6201B">
        <w:tc>
          <w:tcPr>
            <w:tcW w:w="567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5493" w:type="dxa"/>
            <w:vAlign w:val="center"/>
          </w:tcPr>
          <w:p w:rsidR="009D06C3" w:rsidRPr="00954D88" w:rsidRDefault="009D06C3">
            <w:pPr>
              <w:spacing w:line="276" w:lineRule="auto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 xml:space="preserve">Интерактивный </w:t>
            </w:r>
            <w:proofErr w:type="spellStart"/>
            <w:r w:rsidRPr="00954D88">
              <w:rPr>
                <w:sz w:val="28"/>
                <w:szCs w:val="28"/>
                <w:lang w:eastAsia="ar-SA"/>
              </w:rPr>
              <w:t>лапароскопический</w:t>
            </w:r>
            <w:proofErr w:type="spellEnd"/>
            <w:r w:rsidRPr="00954D88">
              <w:rPr>
                <w:sz w:val="28"/>
                <w:szCs w:val="28"/>
                <w:lang w:eastAsia="ar-SA"/>
              </w:rPr>
              <w:t xml:space="preserve"> трен</w:t>
            </w:r>
            <w:r w:rsidRPr="00954D88">
              <w:rPr>
                <w:sz w:val="28"/>
                <w:szCs w:val="28"/>
                <w:lang w:eastAsia="ar-SA"/>
              </w:rPr>
              <w:t>а</w:t>
            </w:r>
            <w:r w:rsidRPr="00954D88">
              <w:rPr>
                <w:sz w:val="28"/>
                <w:szCs w:val="28"/>
                <w:lang w:eastAsia="ar-SA"/>
              </w:rPr>
              <w:t>жер для отработки базовых навыков</w:t>
            </w:r>
          </w:p>
        </w:tc>
        <w:tc>
          <w:tcPr>
            <w:tcW w:w="993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954D88">
              <w:rPr>
                <w:color w:val="auto"/>
                <w:sz w:val="28"/>
                <w:szCs w:val="28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9D06C3" w:rsidRPr="00954D88" w:rsidRDefault="009D06C3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126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148 300,00</w:t>
            </w:r>
          </w:p>
        </w:tc>
      </w:tr>
      <w:tr w:rsidR="009D06C3" w:rsidRPr="00954D88" w:rsidTr="00F6201B">
        <w:tc>
          <w:tcPr>
            <w:tcW w:w="567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5493" w:type="dxa"/>
            <w:vAlign w:val="center"/>
          </w:tcPr>
          <w:p w:rsidR="009D06C3" w:rsidRPr="00954D88" w:rsidRDefault="009D06C3">
            <w:pPr>
              <w:spacing w:line="276" w:lineRule="auto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Манекен для диагностики абдоминальных заболеваний</w:t>
            </w:r>
          </w:p>
        </w:tc>
        <w:tc>
          <w:tcPr>
            <w:tcW w:w="993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954D88">
              <w:rPr>
                <w:color w:val="auto"/>
                <w:sz w:val="28"/>
                <w:szCs w:val="28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9D06C3" w:rsidRPr="00954D88" w:rsidRDefault="009D06C3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126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 xml:space="preserve"> 629 400,00</w:t>
            </w:r>
          </w:p>
        </w:tc>
      </w:tr>
      <w:tr w:rsidR="009D06C3" w:rsidRPr="00954D88" w:rsidTr="00F6201B">
        <w:tc>
          <w:tcPr>
            <w:tcW w:w="567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3.</w:t>
            </w:r>
          </w:p>
        </w:tc>
        <w:tc>
          <w:tcPr>
            <w:tcW w:w="5493" w:type="dxa"/>
            <w:vAlign w:val="center"/>
          </w:tcPr>
          <w:p w:rsidR="009D06C3" w:rsidRPr="00954D88" w:rsidRDefault="009D06C3">
            <w:pPr>
              <w:spacing w:line="276" w:lineRule="auto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 xml:space="preserve">Симулятор </w:t>
            </w:r>
            <w:proofErr w:type="spellStart"/>
            <w:r w:rsidRPr="00954D88">
              <w:rPr>
                <w:sz w:val="28"/>
                <w:szCs w:val="28"/>
                <w:lang w:eastAsia="ar-SA"/>
              </w:rPr>
              <w:t>физикального</w:t>
            </w:r>
            <w:proofErr w:type="spellEnd"/>
            <w:r w:rsidRPr="00954D88">
              <w:rPr>
                <w:sz w:val="28"/>
                <w:szCs w:val="28"/>
                <w:lang w:eastAsia="ar-SA"/>
              </w:rPr>
              <w:t xml:space="preserve"> обследования п</w:t>
            </w:r>
            <w:r w:rsidRPr="00954D88">
              <w:rPr>
                <w:sz w:val="28"/>
                <w:szCs w:val="28"/>
                <w:lang w:eastAsia="ar-SA"/>
              </w:rPr>
              <w:t>а</w:t>
            </w:r>
            <w:r w:rsidRPr="00954D88">
              <w:rPr>
                <w:sz w:val="28"/>
                <w:szCs w:val="28"/>
                <w:lang w:eastAsia="ar-SA"/>
              </w:rPr>
              <w:t>циента</w:t>
            </w:r>
          </w:p>
        </w:tc>
        <w:tc>
          <w:tcPr>
            <w:tcW w:w="993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954D88">
              <w:rPr>
                <w:color w:val="auto"/>
                <w:sz w:val="28"/>
                <w:szCs w:val="28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9D06C3" w:rsidRPr="00954D88" w:rsidRDefault="009D06C3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126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1 182 400,00</w:t>
            </w:r>
          </w:p>
        </w:tc>
      </w:tr>
      <w:tr w:rsidR="009D06C3" w:rsidRPr="00954D88" w:rsidTr="00F6201B">
        <w:tc>
          <w:tcPr>
            <w:tcW w:w="567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4.</w:t>
            </w:r>
          </w:p>
        </w:tc>
        <w:tc>
          <w:tcPr>
            <w:tcW w:w="5493" w:type="dxa"/>
            <w:vAlign w:val="center"/>
          </w:tcPr>
          <w:p w:rsidR="009D06C3" w:rsidRPr="00954D88" w:rsidRDefault="009D06C3">
            <w:pPr>
              <w:spacing w:line="276" w:lineRule="auto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Тренажер для отработки навыков внутр</w:t>
            </w:r>
            <w:r w:rsidRPr="00954D88">
              <w:rPr>
                <w:sz w:val="28"/>
                <w:szCs w:val="28"/>
                <w:lang w:eastAsia="ar-SA"/>
              </w:rPr>
              <w:t>и</w:t>
            </w:r>
            <w:r w:rsidRPr="00954D88">
              <w:rPr>
                <w:sz w:val="28"/>
                <w:szCs w:val="28"/>
                <w:lang w:eastAsia="ar-SA"/>
              </w:rPr>
              <w:t>венных процедур</w:t>
            </w:r>
          </w:p>
        </w:tc>
        <w:tc>
          <w:tcPr>
            <w:tcW w:w="993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954D88">
              <w:rPr>
                <w:color w:val="auto"/>
                <w:sz w:val="28"/>
                <w:szCs w:val="28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9D06C3" w:rsidRPr="00954D88" w:rsidRDefault="009D06C3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126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24 700,00</w:t>
            </w:r>
          </w:p>
        </w:tc>
      </w:tr>
      <w:tr w:rsidR="009D06C3" w:rsidRPr="00954D88" w:rsidTr="00F6201B">
        <w:tc>
          <w:tcPr>
            <w:tcW w:w="567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5.</w:t>
            </w:r>
          </w:p>
        </w:tc>
        <w:tc>
          <w:tcPr>
            <w:tcW w:w="5493" w:type="dxa"/>
            <w:vAlign w:val="center"/>
          </w:tcPr>
          <w:p w:rsidR="009D06C3" w:rsidRPr="00954D88" w:rsidRDefault="009D06C3">
            <w:pPr>
              <w:spacing w:line="276" w:lineRule="auto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Тренажер для отработки навыков внутр</w:t>
            </w:r>
            <w:r w:rsidRPr="00954D88">
              <w:rPr>
                <w:sz w:val="28"/>
                <w:szCs w:val="28"/>
                <w:lang w:eastAsia="ar-SA"/>
              </w:rPr>
              <w:t>и</w:t>
            </w:r>
            <w:r w:rsidRPr="00954D88">
              <w:rPr>
                <w:sz w:val="28"/>
                <w:szCs w:val="28"/>
                <w:lang w:eastAsia="ar-SA"/>
              </w:rPr>
              <w:t>венных инъекций на фантомах с различной степенью венозной доступности</w:t>
            </w:r>
          </w:p>
        </w:tc>
        <w:tc>
          <w:tcPr>
            <w:tcW w:w="993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954D88">
              <w:rPr>
                <w:color w:val="auto"/>
                <w:sz w:val="28"/>
                <w:szCs w:val="28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9D06C3" w:rsidRPr="00954D88" w:rsidRDefault="009D06C3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126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34 900,00</w:t>
            </w:r>
          </w:p>
        </w:tc>
      </w:tr>
      <w:tr w:rsidR="009D06C3" w:rsidRPr="00954D88" w:rsidTr="00F6201B">
        <w:tc>
          <w:tcPr>
            <w:tcW w:w="567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6.</w:t>
            </w:r>
          </w:p>
        </w:tc>
        <w:tc>
          <w:tcPr>
            <w:tcW w:w="5493" w:type="dxa"/>
            <w:vAlign w:val="center"/>
          </w:tcPr>
          <w:p w:rsidR="009D06C3" w:rsidRPr="00954D88" w:rsidRDefault="009D06C3">
            <w:pPr>
              <w:spacing w:line="276" w:lineRule="auto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Многофункциональный робот-симулятор пациента с системой мониторинга осно</w:t>
            </w:r>
            <w:r w:rsidRPr="00954D88">
              <w:rPr>
                <w:sz w:val="28"/>
                <w:szCs w:val="28"/>
                <w:lang w:eastAsia="ar-SA"/>
              </w:rPr>
              <w:t>в</w:t>
            </w:r>
            <w:r w:rsidRPr="00954D88">
              <w:rPr>
                <w:sz w:val="28"/>
                <w:szCs w:val="28"/>
                <w:lang w:eastAsia="ar-SA"/>
              </w:rPr>
              <w:t>ных жизненных показателей</w:t>
            </w:r>
          </w:p>
        </w:tc>
        <w:tc>
          <w:tcPr>
            <w:tcW w:w="993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954D88">
              <w:rPr>
                <w:color w:val="auto"/>
                <w:sz w:val="28"/>
                <w:szCs w:val="28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9D06C3" w:rsidRPr="00954D88" w:rsidRDefault="009D06C3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126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1 920 300,00</w:t>
            </w:r>
          </w:p>
        </w:tc>
      </w:tr>
      <w:tr w:rsidR="009D06C3" w:rsidRPr="00954D88" w:rsidTr="00F6201B">
        <w:trPr>
          <w:trHeight w:val="1200"/>
        </w:trPr>
        <w:tc>
          <w:tcPr>
            <w:tcW w:w="567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7.</w:t>
            </w:r>
          </w:p>
        </w:tc>
        <w:tc>
          <w:tcPr>
            <w:tcW w:w="5493" w:type="dxa"/>
            <w:vAlign w:val="center"/>
          </w:tcPr>
          <w:p w:rsidR="009D06C3" w:rsidRPr="00954D88" w:rsidRDefault="009D06C3">
            <w:pPr>
              <w:spacing w:line="276" w:lineRule="auto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Тренажер-манекен взрослого пострадавш</w:t>
            </w:r>
            <w:r w:rsidRPr="00954D88">
              <w:rPr>
                <w:sz w:val="28"/>
                <w:szCs w:val="28"/>
                <w:lang w:eastAsia="ar-SA"/>
              </w:rPr>
              <w:t>е</w:t>
            </w:r>
            <w:r w:rsidRPr="00954D88">
              <w:rPr>
                <w:sz w:val="28"/>
                <w:szCs w:val="28"/>
                <w:lang w:eastAsia="ar-SA"/>
              </w:rPr>
              <w:t>го для отработки приемов сердечно-легочной реанимации</w:t>
            </w:r>
          </w:p>
        </w:tc>
        <w:tc>
          <w:tcPr>
            <w:tcW w:w="993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954D88">
              <w:rPr>
                <w:color w:val="auto"/>
                <w:sz w:val="28"/>
                <w:szCs w:val="28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9D06C3" w:rsidRPr="00954D88" w:rsidRDefault="009D06C3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126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48 700,00</w:t>
            </w:r>
          </w:p>
        </w:tc>
      </w:tr>
      <w:tr w:rsidR="009D06C3" w:rsidRPr="00954D88" w:rsidTr="00F6201B">
        <w:tc>
          <w:tcPr>
            <w:tcW w:w="567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8.</w:t>
            </w:r>
          </w:p>
        </w:tc>
        <w:tc>
          <w:tcPr>
            <w:tcW w:w="5493" w:type="dxa"/>
            <w:vAlign w:val="center"/>
          </w:tcPr>
          <w:p w:rsidR="009D06C3" w:rsidRPr="00954D88" w:rsidRDefault="009D06C3">
            <w:pPr>
              <w:spacing w:line="276" w:lineRule="auto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Тренажер для обучения навыкам сердечно-легочной реанимации</w:t>
            </w:r>
          </w:p>
        </w:tc>
        <w:tc>
          <w:tcPr>
            <w:tcW w:w="993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954D88">
              <w:rPr>
                <w:color w:val="auto"/>
                <w:sz w:val="28"/>
                <w:szCs w:val="28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9D06C3" w:rsidRPr="00954D88" w:rsidRDefault="009D06C3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126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264 800,00</w:t>
            </w:r>
          </w:p>
        </w:tc>
      </w:tr>
      <w:tr w:rsidR="009D06C3" w:rsidRPr="00954D88" w:rsidTr="00F6201B">
        <w:tc>
          <w:tcPr>
            <w:tcW w:w="567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9.</w:t>
            </w:r>
          </w:p>
        </w:tc>
        <w:tc>
          <w:tcPr>
            <w:tcW w:w="5493" w:type="dxa"/>
            <w:vAlign w:val="center"/>
          </w:tcPr>
          <w:p w:rsidR="009D06C3" w:rsidRPr="00954D88" w:rsidRDefault="009D06C3">
            <w:pPr>
              <w:spacing w:line="276" w:lineRule="auto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Многофункциональный робот-тренажер подросток</w:t>
            </w:r>
          </w:p>
        </w:tc>
        <w:tc>
          <w:tcPr>
            <w:tcW w:w="993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954D88">
              <w:rPr>
                <w:color w:val="auto"/>
                <w:sz w:val="28"/>
                <w:szCs w:val="28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9D06C3" w:rsidRPr="00954D88" w:rsidRDefault="009D06C3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126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164 500,00</w:t>
            </w:r>
          </w:p>
        </w:tc>
      </w:tr>
      <w:tr w:rsidR="009D06C3" w:rsidRPr="00954D88" w:rsidTr="00F6201B">
        <w:tc>
          <w:tcPr>
            <w:tcW w:w="567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10.</w:t>
            </w:r>
          </w:p>
        </w:tc>
        <w:tc>
          <w:tcPr>
            <w:tcW w:w="5493" w:type="dxa"/>
            <w:vAlign w:val="center"/>
          </w:tcPr>
          <w:p w:rsidR="009D06C3" w:rsidRPr="00954D88" w:rsidRDefault="009D06C3">
            <w:pPr>
              <w:spacing w:line="276" w:lineRule="auto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Тренажера катетеризации мочевого пузыря женщин</w:t>
            </w:r>
          </w:p>
        </w:tc>
        <w:tc>
          <w:tcPr>
            <w:tcW w:w="993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954D88">
              <w:rPr>
                <w:color w:val="auto"/>
                <w:sz w:val="28"/>
                <w:szCs w:val="28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9D06C3" w:rsidRPr="00954D88" w:rsidRDefault="009D06C3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126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13 200,00</w:t>
            </w:r>
          </w:p>
        </w:tc>
      </w:tr>
      <w:tr w:rsidR="009D06C3" w:rsidRPr="00954D88" w:rsidTr="00F6201B">
        <w:tc>
          <w:tcPr>
            <w:tcW w:w="567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11.</w:t>
            </w:r>
          </w:p>
        </w:tc>
        <w:tc>
          <w:tcPr>
            <w:tcW w:w="5493" w:type="dxa"/>
            <w:vAlign w:val="center"/>
          </w:tcPr>
          <w:p w:rsidR="009D06C3" w:rsidRPr="00954D88" w:rsidRDefault="009D06C3">
            <w:pPr>
              <w:spacing w:line="276" w:lineRule="auto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Тренажера катетеризации мочевого пузыря мужчин</w:t>
            </w:r>
          </w:p>
        </w:tc>
        <w:tc>
          <w:tcPr>
            <w:tcW w:w="993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954D88">
              <w:rPr>
                <w:color w:val="auto"/>
                <w:sz w:val="28"/>
                <w:szCs w:val="28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9D06C3" w:rsidRPr="00954D88" w:rsidRDefault="009D06C3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126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13 500,00</w:t>
            </w:r>
          </w:p>
        </w:tc>
      </w:tr>
      <w:tr w:rsidR="009D06C3" w:rsidRPr="00954D88" w:rsidTr="00F6201B">
        <w:tc>
          <w:tcPr>
            <w:tcW w:w="567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12.</w:t>
            </w:r>
          </w:p>
        </w:tc>
        <w:tc>
          <w:tcPr>
            <w:tcW w:w="5493" w:type="dxa"/>
            <w:vAlign w:val="center"/>
          </w:tcPr>
          <w:p w:rsidR="009D06C3" w:rsidRPr="00954D88" w:rsidRDefault="009D06C3">
            <w:pPr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 xml:space="preserve">Тренажер для наружного осмотра мужских половых органов </w:t>
            </w:r>
          </w:p>
        </w:tc>
        <w:tc>
          <w:tcPr>
            <w:tcW w:w="993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954D88">
              <w:rPr>
                <w:color w:val="auto"/>
                <w:sz w:val="28"/>
                <w:szCs w:val="28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9D06C3" w:rsidRPr="00954D88" w:rsidRDefault="009D06C3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126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119 200,00</w:t>
            </w:r>
          </w:p>
        </w:tc>
      </w:tr>
      <w:tr w:rsidR="009D06C3" w:rsidRPr="00954D88" w:rsidTr="00F6201B">
        <w:tc>
          <w:tcPr>
            <w:tcW w:w="567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13.</w:t>
            </w:r>
          </w:p>
        </w:tc>
        <w:tc>
          <w:tcPr>
            <w:tcW w:w="5493" w:type="dxa"/>
            <w:vAlign w:val="center"/>
          </w:tcPr>
          <w:p w:rsidR="009D06C3" w:rsidRPr="00954D88" w:rsidRDefault="009D06C3">
            <w:pPr>
              <w:spacing w:line="276" w:lineRule="auto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Тренажер для внутримышечных инъекций</w:t>
            </w:r>
          </w:p>
        </w:tc>
        <w:tc>
          <w:tcPr>
            <w:tcW w:w="993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954D88">
              <w:rPr>
                <w:color w:val="auto"/>
                <w:sz w:val="28"/>
                <w:szCs w:val="28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9D06C3" w:rsidRPr="00954D88" w:rsidRDefault="009D06C3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126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26 300,00</w:t>
            </w:r>
          </w:p>
        </w:tc>
      </w:tr>
      <w:tr w:rsidR="009D06C3" w:rsidRPr="00954D88" w:rsidTr="00F6201B">
        <w:tc>
          <w:tcPr>
            <w:tcW w:w="567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14.</w:t>
            </w:r>
          </w:p>
        </w:tc>
        <w:tc>
          <w:tcPr>
            <w:tcW w:w="5493" w:type="dxa"/>
            <w:vAlign w:val="center"/>
          </w:tcPr>
          <w:p w:rsidR="009D06C3" w:rsidRPr="00954D88" w:rsidRDefault="009D06C3">
            <w:pPr>
              <w:spacing w:line="276" w:lineRule="auto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Тренажер для отработки базовых хирург</w:t>
            </w:r>
            <w:r w:rsidRPr="00954D88">
              <w:rPr>
                <w:sz w:val="28"/>
                <w:szCs w:val="28"/>
                <w:lang w:eastAsia="ar-SA"/>
              </w:rPr>
              <w:t>и</w:t>
            </w:r>
            <w:r w:rsidRPr="00954D88">
              <w:rPr>
                <w:sz w:val="28"/>
                <w:szCs w:val="28"/>
                <w:lang w:eastAsia="ar-SA"/>
              </w:rPr>
              <w:t>ческих навыков</w:t>
            </w:r>
          </w:p>
        </w:tc>
        <w:tc>
          <w:tcPr>
            <w:tcW w:w="993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954D88">
              <w:rPr>
                <w:color w:val="auto"/>
                <w:sz w:val="28"/>
                <w:szCs w:val="28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9D06C3" w:rsidRPr="00954D88" w:rsidRDefault="009D06C3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126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64 900,00</w:t>
            </w:r>
          </w:p>
        </w:tc>
      </w:tr>
      <w:tr w:rsidR="009D06C3" w:rsidRPr="00954D88" w:rsidTr="00F6201B">
        <w:tc>
          <w:tcPr>
            <w:tcW w:w="567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15.</w:t>
            </w:r>
          </w:p>
        </w:tc>
        <w:tc>
          <w:tcPr>
            <w:tcW w:w="5493" w:type="dxa"/>
            <w:vAlign w:val="center"/>
          </w:tcPr>
          <w:p w:rsidR="009D06C3" w:rsidRPr="00954D88" w:rsidRDefault="009D06C3">
            <w:pPr>
              <w:spacing w:line="276" w:lineRule="auto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Имитаторы ранений и поражений</w:t>
            </w:r>
          </w:p>
        </w:tc>
        <w:tc>
          <w:tcPr>
            <w:tcW w:w="993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954D88">
              <w:rPr>
                <w:color w:val="auto"/>
                <w:sz w:val="28"/>
                <w:szCs w:val="28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9D06C3" w:rsidRPr="00954D88" w:rsidRDefault="009D06C3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 w:rsidRPr="00954D88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126" w:type="dxa"/>
            <w:vAlign w:val="center"/>
          </w:tcPr>
          <w:p w:rsidR="009D06C3" w:rsidRPr="00954D88" w:rsidRDefault="009D06C3">
            <w:pPr>
              <w:pStyle w:val="afc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954D88">
              <w:rPr>
                <w:color w:val="auto"/>
                <w:sz w:val="28"/>
                <w:szCs w:val="28"/>
                <w:lang w:eastAsia="ar-SA"/>
              </w:rPr>
              <w:t>15 600,00</w:t>
            </w:r>
          </w:p>
        </w:tc>
      </w:tr>
    </w:tbl>
    <w:p w:rsidR="00097E23" w:rsidRDefault="00097E23" w:rsidP="00097E23">
      <w:pPr>
        <w:pStyle w:val="32"/>
        <w:widowControl/>
        <w:spacing w:line="288" w:lineRule="auto"/>
        <w:ind w:right="-2" w:firstLine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5. Проект договора</w:t>
      </w:r>
    </w:p>
    <w:p w:rsidR="00097E23" w:rsidRDefault="00097E23" w:rsidP="00097E23">
      <w:pPr>
        <w:pStyle w:val="32"/>
        <w:widowControl/>
        <w:pBdr>
          <w:bottom w:val="single" w:sz="12" w:space="1" w:color="auto"/>
        </w:pBdr>
        <w:spacing w:line="288" w:lineRule="auto"/>
        <w:ind w:right="-2" w:firstLine="0"/>
        <w:jc w:val="center"/>
      </w:pPr>
    </w:p>
    <w:p w:rsidR="00097E23" w:rsidRDefault="00097E23" w:rsidP="00097E23">
      <w:pPr>
        <w:pStyle w:val="25"/>
        <w:jc w:val="center"/>
      </w:pPr>
    </w:p>
    <w:p w:rsidR="00097E23" w:rsidRPr="00CD1EE7" w:rsidRDefault="00097E23" w:rsidP="00097E23">
      <w:pPr>
        <w:pStyle w:val="25"/>
        <w:jc w:val="center"/>
      </w:pPr>
      <w:r>
        <w:t xml:space="preserve"> </w:t>
      </w:r>
      <w:r w:rsidRPr="00CD1EE7">
        <w:t>Договор № __________</w:t>
      </w:r>
    </w:p>
    <w:p w:rsidR="00097E23" w:rsidRPr="00CD1EE7" w:rsidRDefault="00097E23" w:rsidP="00097E23">
      <w:pPr>
        <w:jc w:val="center"/>
        <w:rPr>
          <w:sz w:val="28"/>
          <w:szCs w:val="28"/>
        </w:rPr>
      </w:pPr>
      <w:r w:rsidRPr="00CD1EE7">
        <w:rPr>
          <w:sz w:val="28"/>
          <w:szCs w:val="28"/>
        </w:rPr>
        <w:t xml:space="preserve">на поставку товара </w:t>
      </w:r>
    </w:p>
    <w:p w:rsidR="00097E23" w:rsidRPr="00CD1EE7" w:rsidRDefault="00097E23" w:rsidP="00097E23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64"/>
        <w:gridCol w:w="5074"/>
      </w:tblGrid>
      <w:tr w:rsidR="00097E23" w:rsidRPr="00CD1EE7" w:rsidTr="000117B8">
        <w:tc>
          <w:tcPr>
            <w:tcW w:w="5064" w:type="dxa"/>
          </w:tcPr>
          <w:p w:rsidR="00097E23" w:rsidRPr="00CD1EE7" w:rsidRDefault="00097E23" w:rsidP="000117B8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  <w:r w:rsidRPr="00CD1EE7">
              <w:rPr>
                <w:bCs/>
                <w:sz w:val="28"/>
                <w:szCs w:val="28"/>
              </w:rPr>
              <w:t>Город  Обнинск</w:t>
            </w:r>
          </w:p>
        </w:tc>
        <w:tc>
          <w:tcPr>
            <w:tcW w:w="5074" w:type="dxa"/>
          </w:tcPr>
          <w:p w:rsidR="00097E23" w:rsidRPr="00CD1EE7" w:rsidRDefault="00097E23" w:rsidP="000117B8">
            <w:pPr>
              <w:tabs>
                <w:tab w:val="left" w:leader="underscore" w:pos="8503"/>
                <w:tab w:val="left" w:leader="underscore" w:pos="9511"/>
              </w:tabs>
              <w:jc w:val="right"/>
              <w:rPr>
                <w:bCs/>
                <w:sz w:val="28"/>
                <w:szCs w:val="28"/>
              </w:rPr>
            </w:pPr>
            <w:r w:rsidRPr="00CD1EE7">
              <w:rPr>
                <w:bCs/>
                <w:sz w:val="28"/>
                <w:szCs w:val="28"/>
              </w:rPr>
              <w:t xml:space="preserve">«____»_____________ </w:t>
            </w:r>
            <w:r w:rsidRPr="00CD1EE7">
              <w:rPr>
                <w:bCs/>
                <w:spacing w:val="-2"/>
                <w:sz w:val="28"/>
                <w:szCs w:val="28"/>
              </w:rPr>
              <w:t>20___ г</w:t>
            </w:r>
            <w:r w:rsidRPr="00CD1EE7">
              <w:rPr>
                <w:bCs/>
                <w:spacing w:val="-16"/>
                <w:sz w:val="28"/>
                <w:szCs w:val="28"/>
              </w:rPr>
              <w:t>.</w:t>
            </w:r>
          </w:p>
        </w:tc>
      </w:tr>
    </w:tbl>
    <w:p w:rsidR="00097E23" w:rsidRPr="00CD1EE7" w:rsidRDefault="00097E23" w:rsidP="00097E23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 w:rsidRPr="00CD1EE7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CD1EE7">
        <w:rPr>
          <w:b/>
          <w:sz w:val="28"/>
          <w:szCs w:val="28"/>
        </w:rPr>
        <w:t xml:space="preserve"> </w:t>
      </w:r>
      <w:r w:rsidRPr="00CD1EE7">
        <w:rPr>
          <w:sz w:val="28"/>
          <w:szCs w:val="28"/>
        </w:rPr>
        <w:t xml:space="preserve">зарегистрировано 03.02.2003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</w:t>
      </w:r>
      <w:proofErr w:type="spellStart"/>
      <w:r w:rsidRPr="00CD1EE7">
        <w:rPr>
          <w:sz w:val="28"/>
          <w:szCs w:val="28"/>
        </w:rPr>
        <w:t>и.о</w:t>
      </w:r>
      <w:proofErr w:type="spellEnd"/>
      <w:r w:rsidRPr="00CD1EE7">
        <w:rPr>
          <w:sz w:val="28"/>
          <w:szCs w:val="28"/>
        </w:rPr>
        <w:t xml:space="preserve">. директора </w:t>
      </w:r>
      <w:proofErr w:type="spellStart"/>
      <w:r w:rsidRPr="00CD1EE7">
        <w:rPr>
          <w:sz w:val="28"/>
          <w:szCs w:val="28"/>
        </w:rPr>
        <w:t>Обнинского</w:t>
      </w:r>
      <w:proofErr w:type="spellEnd"/>
      <w:r w:rsidRPr="00CD1EE7">
        <w:rPr>
          <w:sz w:val="28"/>
          <w:szCs w:val="28"/>
        </w:rPr>
        <w:t xml:space="preserve"> института атомной энергетики – филиал НИЯУ МИФИ, действующего</w:t>
      </w:r>
      <w:proofErr w:type="gramEnd"/>
      <w:r w:rsidRPr="00CD1EE7">
        <w:rPr>
          <w:sz w:val="28"/>
          <w:szCs w:val="28"/>
        </w:rPr>
        <w:t xml:space="preserve"> на основании _____________________________________________с одной стороны, и</w:t>
      </w:r>
    </w:p>
    <w:p w:rsidR="00097E23" w:rsidRPr="00CD1EE7" w:rsidRDefault="00097E23" w:rsidP="00097E23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097E23" w:rsidRPr="00CD1EE7" w:rsidRDefault="00097E23" w:rsidP="00097E23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097E23" w:rsidRPr="00CD1EE7" w:rsidRDefault="00097E23" w:rsidP="00097E23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юридических лиц:</w:t>
      </w:r>
    </w:p>
    <w:p w:rsidR="00097E23" w:rsidRPr="00CD1EE7" w:rsidRDefault="00097E23" w:rsidP="00097E23">
      <w:pPr>
        <w:spacing w:before="120"/>
        <w:jc w:val="both"/>
        <w:rPr>
          <w:sz w:val="28"/>
          <w:szCs w:val="28"/>
        </w:rPr>
      </w:pPr>
      <w:r w:rsidRPr="00CD1EE7">
        <w:rPr>
          <w:b/>
          <w:sz w:val="28"/>
          <w:szCs w:val="28"/>
        </w:rPr>
        <w:t>_________________________________________________________________,</w:t>
      </w:r>
    </w:p>
    <w:p w:rsidR="00097E23" w:rsidRPr="00CD1EE7" w:rsidRDefault="00097E23" w:rsidP="00097E23">
      <w:pPr>
        <w:pStyle w:val="220"/>
        <w:spacing w:after="0" w:line="240" w:lineRule="auto"/>
        <w:jc w:val="center"/>
        <w:rPr>
          <w:sz w:val="24"/>
          <w:szCs w:val="24"/>
        </w:rPr>
      </w:pPr>
      <w:r w:rsidRPr="00CD1EE7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097E23" w:rsidRPr="00CD1EE7" w:rsidRDefault="00097E23" w:rsidP="00097E23">
      <w:pPr>
        <w:pStyle w:val="220"/>
        <w:spacing w:after="0" w:line="240" w:lineRule="auto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зарегистрирован___ _______________</w:t>
      </w:r>
      <w:r w:rsidRPr="00CD1EE7">
        <w:rPr>
          <w:sz w:val="28"/>
          <w:szCs w:val="28"/>
        </w:rPr>
        <w:tab/>
        <w:t>__________________________________</w:t>
      </w:r>
    </w:p>
    <w:p w:rsidR="00097E23" w:rsidRPr="00CD1EE7" w:rsidRDefault="00097E23" w:rsidP="00097E23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CD1EE7">
        <w:rPr>
          <w:sz w:val="24"/>
          <w:szCs w:val="24"/>
        </w:rPr>
        <w:t>дата регистрации</w:t>
      </w:r>
      <w:r w:rsidRPr="00CD1EE7">
        <w:rPr>
          <w:sz w:val="24"/>
          <w:szCs w:val="24"/>
        </w:rPr>
        <w:tab/>
      </w:r>
      <w:r w:rsidRPr="00CD1EE7">
        <w:rPr>
          <w:sz w:val="24"/>
          <w:szCs w:val="24"/>
        </w:rPr>
        <w:tab/>
        <w:t xml:space="preserve">     наименование регистрирующего органа</w:t>
      </w:r>
    </w:p>
    <w:p w:rsidR="00097E23" w:rsidRPr="00CD1EE7" w:rsidRDefault="00097E23" w:rsidP="00097E23">
      <w:pPr>
        <w:pStyle w:val="220"/>
        <w:spacing w:after="0" w:line="240" w:lineRule="auto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_________________________________________________________________,</w:t>
      </w:r>
    </w:p>
    <w:p w:rsidR="00097E23" w:rsidRPr="00CD1EE7" w:rsidRDefault="00097E23" w:rsidP="00097E23">
      <w:pPr>
        <w:pStyle w:val="220"/>
        <w:spacing w:after="0" w:line="240" w:lineRule="auto"/>
        <w:jc w:val="center"/>
        <w:rPr>
          <w:sz w:val="24"/>
          <w:szCs w:val="24"/>
        </w:rPr>
      </w:pPr>
      <w:r w:rsidRPr="00CD1EE7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097E23" w:rsidRPr="00CD1EE7" w:rsidRDefault="00097E23" w:rsidP="00097E23">
      <w:pPr>
        <w:pStyle w:val="220"/>
        <w:spacing w:after="0" w:line="240" w:lineRule="auto"/>
        <w:rPr>
          <w:sz w:val="28"/>
          <w:szCs w:val="28"/>
        </w:rPr>
      </w:pPr>
      <w:proofErr w:type="gramStart"/>
      <w:r w:rsidRPr="00CD1EE7">
        <w:rPr>
          <w:sz w:val="28"/>
          <w:szCs w:val="28"/>
        </w:rPr>
        <w:t>действующего</w:t>
      </w:r>
      <w:proofErr w:type="gramEnd"/>
      <w:r w:rsidRPr="00CD1EE7">
        <w:rPr>
          <w:sz w:val="28"/>
          <w:szCs w:val="28"/>
        </w:rPr>
        <w:t xml:space="preserve"> на основании ________________________________________,</w:t>
      </w:r>
    </w:p>
    <w:p w:rsidR="00097E23" w:rsidRPr="00CD1EE7" w:rsidRDefault="00097E23" w:rsidP="00097E23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CD1EE7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097E23" w:rsidRPr="00CD1EE7" w:rsidRDefault="00097E23" w:rsidP="00097E23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индивидуальных предпринимателей:</w:t>
      </w:r>
    </w:p>
    <w:p w:rsidR="00097E23" w:rsidRPr="00CD1EE7" w:rsidRDefault="00097E23" w:rsidP="00097E23">
      <w:pPr>
        <w:spacing w:before="120"/>
        <w:rPr>
          <w:sz w:val="28"/>
          <w:szCs w:val="28"/>
        </w:rPr>
      </w:pPr>
      <w:r w:rsidRPr="00CD1EE7">
        <w:rPr>
          <w:sz w:val="28"/>
          <w:szCs w:val="28"/>
        </w:rPr>
        <w:t>Индивидуальный предприниматель __________________________________,</w:t>
      </w:r>
    </w:p>
    <w:p w:rsidR="00097E23" w:rsidRPr="00CD1EE7" w:rsidRDefault="00097E23" w:rsidP="00097E23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CD1EE7">
        <w:rPr>
          <w:sz w:val="24"/>
          <w:szCs w:val="24"/>
        </w:rPr>
        <w:t>фамилия, имя, отчество</w:t>
      </w:r>
    </w:p>
    <w:p w:rsidR="00097E23" w:rsidRPr="00CD1EE7" w:rsidRDefault="00097E23" w:rsidP="00097E23">
      <w:pPr>
        <w:pStyle w:val="220"/>
        <w:spacing w:after="0" w:line="240" w:lineRule="auto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зарегистрирован____ _________________ __________________________________</w:t>
      </w:r>
    </w:p>
    <w:p w:rsidR="00097E23" w:rsidRPr="00CD1EE7" w:rsidRDefault="00097E23" w:rsidP="00097E23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CD1EE7">
        <w:rPr>
          <w:sz w:val="24"/>
          <w:szCs w:val="24"/>
        </w:rPr>
        <w:t xml:space="preserve">         (дата регистрации)</w:t>
      </w:r>
      <w:r w:rsidRPr="00CD1EE7">
        <w:rPr>
          <w:sz w:val="24"/>
          <w:szCs w:val="24"/>
        </w:rPr>
        <w:tab/>
        <w:t xml:space="preserve">        наименование регистрирующего органа</w:t>
      </w:r>
    </w:p>
    <w:p w:rsidR="00097E23" w:rsidRPr="00CD1EE7" w:rsidRDefault="00097E23" w:rsidP="00097E23">
      <w:pPr>
        <w:pStyle w:val="220"/>
        <w:spacing w:after="0" w:line="240" w:lineRule="auto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097E23" w:rsidRPr="00CD1EE7" w:rsidRDefault="00097E23" w:rsidP="00097E23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097E23" w:rsidRPr="00CD1EE7" w:rsidRDefault="00097E23" w:rsidP="00097E23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физических лиц:</w:t>
      </w:r>
    </w:p>
    <w:p w:rsidR="00097E23" w:rsidRPr="00CD1EE7" w:rsidRDefault="00097E23" w:rsidP="00097E23">
      <w:pPr>
        <w:spacing w:before="120"/>
        <w:jc w:val="both"/>
        <w:rPr>
          <w:sz w:val="28"/>
          <w:szCs w:val="28"/>
        </w:rPr>
      </w:pPr>
      <w:r w:rsidRPr="00CD1EE7">
        <w:rPr>
          <w:b/>
          <w:sz w:val="28"/>
          <w:szCs w:val="28"/>
        </w:rPr>
        <w:t>_________________________________________________________________,</w:t>
      </w:r>
    </w:p>
    <w:p w:rsidR="00097E23" w:rsidRPr="00CD1EE7" w:rsidRDefault="00097E23" w:rsidP="00097E23">
      <w:pPr>
        <w:pStyle w:val="220"/>
        <w:spacing w:after="0" w:line="240" w:lineRule="auto"/>
        <w:jc w:val="center"/>
        <w:rPr>
          <w:sz w:val="24"/>
          <w:szCs w:val="24"/>
        </w:rPr>
      </w:pPr>
      <w:r w:rsidRPr="00CD1EE7">
        <w:rPr>
          <w:sz w:val="24"/>
          <w:szCs w:val="24"/>
        </w:rPr>
        <w:lastRenderedPageBreak/>
        <w:t>фамилия, имя, отчество</w:t>
      </w:r>
    </w:p>
    <w:p w:rsidR="00097E23" w:rsidRPr="00CD1EE7" w:rsidRDefault="00097E23" w:rsidP="00097E23">
      <w:pPr>
        <w:pStyle w:val="220"/>
        <w:spacing w:after="0" w:line="240" w:lineRule="auto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именуем___ в дальнейшем «Поставщик»,</w:t>
      </w:r>
    </w:p>
    <w:p w:rsidR="00097E23" w:rsidRPr="00CD1EE7" w:rsidRDefault="00097E23" w:rsidP="00097E23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097E23" w:rsidRPr="00CD1EE7" w:rsidRDefault="00097E23" w:rsidP="00097E23">
      <w:pPr>
        <w:jc w:val="both"/>
        <w:rPr>
          <w:color w:val="000000"/>
          <w:sz w:val="28"/>
          <w:szCs w:val="28"/>
        </w:rPr>
      </w:pPr>
      <w:proofErr w:type="gramStart"/>
      <w:r w:rsidRPr="00CD1EE7">
        <w:rPr>
          <w:sz w:val="28"/>
          <w:szCs w:val="28"/>
        </w:rPr>
        <w:t>с другой стороны, вместе именуемые в дальнейшем «Стороны» и каждый в о</w:t>
      </w:r>
      <w:r w:rsidRPr="00CD1EE7">
        <w:rPr>
          <w:sz w:val="28"/>
          <w:szCs w:val="28"/>
        </w:rPr>
        <w:t>т</w:t>
      </w:r>
      <w:r w:rsidRPr="00CD1EE7">
        <w:rPr>
          <w:sz w:val="28"/>
          <w:szCs w:val="28"/>
        </w:rPr>
        <w:t xml:space="preserve">дельности «Сторона», в соответствии с Федеральным законом от 18.07.2011 № 223-ФЗ «О закупках товаров, работ, услуг отдельными видами юридических лиц», Положением о закупке НИЯУ МИФИ от 22.05.2012 г. с изменениями от 17.10.2016 г., </w:t>
      </w:r>
      <w:r w:rsidRPr="00A627BE">
        <w:rPr>
          <w:sz w:val="28"/>
          <w:szCs w:val="28"/>
        </w:rPr>
        <w:t>в рамках реализации Программы создания и развития НИЯУ МИФИ на 2009-2017 годы, утвержденной распоряжением Правительства Российской Ф</w:t>
      </w:r>
      <w:r w:rsidRPr="00A627BE">
        <w:rPr>
          <w:sz w:val="28"/>
          <w:szCs w:val="28"/>
        </w:rPr>
        <w:t>е</w:t>
      </w:r>
      <w:r w:rsidRPr="00A627BE">
        <w:rPr>
          <w:sz w:val="28"/>
          <w:szCs w:val="28"/>
        </w:rPr>
        <w:t>дерации</w:t>
      </w:r>
      <w:proofErr w:type="gramEnd"/>
      <w:r w:rsidRPr="00A627BE">
        <w:rPr>
          <w:sz w:val="28"/>
          <w:szCs w:val="28"/>
        </w:rPr>
        <w:t xml:space="preserve"> от 13.07.2009 № 915-р</w:t>
      </w:r>
      <w:r w:rsidRPr="00CD1EE7">
        <w:rPr>
          <w:sz w:val="28"/>
          <w:szCs w:val="28"/>
        </w:rPr>
        <w:t xml:space="preserve">, на основании результатов </w:t>
      </w:r>
      <w:r>
        <w:rPr>
          <w:sz w:val="28"/>
          <w:szCs w:val="28"/>
        </w:rPr>
        <w:t xml:space="preserve">открытого аукциона </w:t>
      </w:r>
      <w:r w:rsidRPr="00CD1EE7">
        <w:rPr>
          <w:sz w:val="28"/>
          <w:szCs w:val="28"/>
        </w:rPr>
        <w:t xml:space="preserve"> </w:t>
      </w:r>
      <w:r w:rsidRPr="00CD1EE7">
        <w:rPr>
          <w:iCs/>
          <w:sz w:val="28"/>
          <w:szCs w:val="28"/>
        </w:rPr>
        <w:t>в электронной форме</w:t>
      </w:r>
      <w:r w:rsidRPr="00CD1EE7">
        <w:rPr>
          <w:i/>
          <w:sz w:val="28"/>
          <w:szCs w:val="28"/>
        </w:rPr>
        <w:t xml:space="preserve"> </w:t>
      </w:r>
      <w:r w:rsidRPr="00CD1EE7">
        <w:rPr>
          <w:sz w:val="28"/>
          <w:szCs w:val="28"/>
        </w:rPr>
        <w:t xml:space="preserve">№ __________ (протокол </w:t>
      </w:r>
      <w:proofErr w:type="gramStart"/>
      <w:r w:rsidRPr="00CD1EE7">
        <w:rPr>
          <w:sz w:val="28"/>
          <w:szCs w:val="28"/>
        </w:rPr>
        <w:t>от</w:t>
      </w:r>
      <w:proofErr w:type="gramEnd"/>
      <w:r w:rsidRPr="00CD1EE7">
        <w:rPr>
          <w:sz w:val="28"/>
          <w:szCs w:val="28"/>
        </w:rPr>
        <w:t> _______ №_________), заключ</w:t>
      </w:r>
      <w:r w:rsidRPr="00CD1EE7">
        <w:rPr>
          <w:sz w:val="28"/>
          <w:szCs w:val="28"/>
        </w:rPr>
        <w:t>и</w:t>
      </w:r>
      <w:r w:rsidRPr="00CD1EE7">
        <w:rPr>
          <w:sz w:val="28"/>
          <w:szCs w:val="28"/>
        </w:rPr>
        <w:t>ли</w:t>
      </w:r>
      <w:r w:rsidRPr="00CD1EE7">
        <w:rPr>
          <w:color w:val="000000"/>
          <w:sz w:val="28"/>
          <w:szCs w:val="28"/>
        </w:rPr>
        <w:t xml:space="preserve"> </w:t>
      </w:r>
      <w:proofErr w:type="gramStart"/>
      <w:r w:rsidRPr="00CD1EE7">
        <w:rPr>
          <w:color w:val="000000"/>
          <w:sz w:val="28"/>
          <w:szCs w:val="28"/>
        </w:rPr>
        <w:t>настоящий</w:t>
      </w:r>
      <w:proofErr w:type="gramEnd"/>
      <w:r w:rsidRPr="00CD1EE7">
        <w:rPr>
          <w:color w:val="000000"/>
          <w:sz w:val="28"/>
          <w:szCs w:val="28"/>
        </w:rPr>
        <w:t xml:space="preserve"> договор  на поставку товара (далее – договор) о нижеследующем:</w:t>
      </w:r>
    </w:p>
    <w:p w:rsidR="00097E23" w:rsidRPr="00CD1EE7" w:rsidRDefault="00097E23" w:rsidP="00097E23">
      <w:pPr>
        <w:jc w:val="both"/>
        <w:rPr>
          <w:sz w:val="28"/>
          <w:szCs w:val="28"/>
        </w:rPr>
      </w:pPr>
    </w:p>
    <w:p w:rsidR="00097E23" w:rsidRPr="00CD1EE7" w:rsidRDefault="00097E23" w:rsidP="00097E23">
      <w:pPr>
        <w:tabs>
          <w:tab w:val="left" w:pos="360"/>
        </w:tabs>
        <w:jc w:val="center"/>
        <w:rPr>
          <w:sz w:val="28"/>
          <w:szCs w:val="28"/>
        </w:rPr>
      </w:pPr>
    </w:p>
    <w:p w:rsidR="00097E23" w:rsidRPr="00CD1EE7" w:rsidRDefault="00097E23" w:rsidP="00097E23">
      <w:pPr>
        <w:tabs>
          <w:tab w:val="left" w:pos="360"/>
        </w:tabs>
        <w:jc w:val="center"/>
        <w:rPr>
          <w:sz w:val="28"/>
          <w:szCs w:val="28"/>
        </w:rPr>
      </w:pPr>
      <w:r w:rsidRPr="00CD1EE7">
        <w:rPr>
          <w:sz w:val="28"/>
          <w:szCs w:val="28"/>
        </w:rPr>
        <w:t>1. Предмет договора</w:t>
      </w:r>
    </w:p>
    <w:p w:rsidR="00097E23" w:rsidRPr="00CD1EE7" w:rsidRDefault="00097E23" w:rsidP="00097E23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1.1. </w:t>
      </w:r>
      <w:proofErr w:type="gramStart"/>
      <w:r w:rsidRPr="00CD1EE7">
        <w:rPr>
          <w:sz w:val="28"/>
          <w:szCs w:val="28"/>
        </w:rPr>
        <w:t>Поставщик обязуется передать Заказчику товар в количестве и ассорт</w:t>
      </w:r>
      <w:r w:rsidRPr="00CD1EE7">
        <w:rPr>
          <w:sz w:val="28"/>
          <w:szCs w:val="28"/>
        </w:rPr>
        <w:t>и</w:t>
      </w:r>
      <w:r w:rsidRPr="00CD1EE7">
        <w:rPr>
          <w:sz w:val="28"/>
          <w:szCs w:val="28"/>
        </w:rPr>
        <w:t>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  <w:proofErr w:type="gramEnd"/>
    </w:p>
    <w:p w:rsidR="00097E23" w:rsidRPr="00CD1EE7" w:rsidRDefault="00097E23" w:rsidP="00097E23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1.2. Заказчик обязуется оплатить поставленный в соответствии с требован</w:t>
      </w:r>
      <w:r w:rsidRPr="00CD1EE7">
        <w:rPr>
          <w:sz w:val="28"/>
          <w:szCs w:val="28"/>
        </w:rPr>
        <w:t>и</w:t>
      </w:r>
      <w:r w:rsidRPr="00CD1EE7">
        <w:rPr>
          <w:sz w:val="28"/>
          <w:szCs w:val="28"/>
        </w:rPr>
        <w:t>ями настоящего договора товар в порядке, форме и на условиях, предусмотре</w:t>
      </w:r>
      <w:r w:rsidRPr="00CD1EE7">
        <w:rPr>
          <w:sz w:val="28"/>
          <w:szCs w:val="28"/>
        </w:rPr>
        <w:t>н</w:t>
      </w:r>
      <w:r w:rsidRPr="00CD1EE7">
        <w:rPr>
          <w:sz w:val="28"/>
          <w:szCs w:val="28"/>
        </w:rPr>
        <w:t>ных настоящим договором.</w:t>
      </w:r>
    </w:p>
    <w:p w:rsidR="00097E23" w:rsidRPr="00CD1EE7" w:rsidRDefault="00097E23" w:rsidP="00097E23">
      <w:pPr>
        <w:tabs>
          <w:tab w:val="left" w:pos="360"/>
        </w:tabs>
        <w:rPr>
          <w:sz w:val="28"/>
          <w:szCs w:val="28"/>
        </w:rPr>
      </w:pPr>
    </w:p>
    <w:p w:rsidR="00097E23" w:rsidRPr="00CD1EE7" w:rsidRDefault="00097E23" w:rsidP="00097E23">
      <w:pPr>
        <w:tabs>
          <w:tab w:val="left" w:pos="360"/>
        </w:tabs>
        <w:jc w:val="center"/>
        <w:rPr>
          <w:sz w:val="28"/>
          <w:szCs w:val="28"/>
        </w:rPr>
      </w:pPr>
      <w:r w:rsidRPr="00CD1EE7">
        <w:rPr>
          <w:sz w:val="28"/>
          <w:szCs w:val="28"/>
        </w:rPr>
        <w:t>2. Цена договора</w:t>
      </w:r>
    </w:p>
    <w:p w:rsidR="00097E23" w:rsidRPr="00CD1EE7" w:rsidRDefault="00097E23" w:rsidP="00097E23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2.1. Цена договора  составляет ________________ рублей</w:t>
      </w:r>
    </w:p>
    <w:p w:rsidR="00097E23" w:rsidRPr="00CD1EE7" w:rsidRDefault="00097E23" w:rsidP="00097E23">
      <w:pPr>
        <w:tabs>
          <w:tab w:val="left" w:pos="142"/>
          <w:tab w:val="left" w:pos="1276"/>
        </w:tabs>
        <w:jc w:val="both"/>
      </w:pPr>
      <w:r w:rsidRPr="00CD1EE7">
        <w:tab/>
      </w:r>
      <w:r w:rsidRPr="00CD1EE7">
        <w:tab/>
      </w:r>
      <w:r w:rsidRPr="00CD1EE7">
        <w:tab/>
      </w:r>
      <w:r w:rsidRPr="00CD1EE7">
        <w:tab/>
      </w:r>
      <w:r w:rsidRPr="00CD1EE7">
        <w:tab/>
      </w:r>
      <w:r w:rsidRPr="00CD1EE7">
        <w:tab/>
      </w:r>
      <w:r w:rsidRPr="00CD1EE7">
        <w:tab/>
      </w:r>
      <w:r w:rsidRPr="00CD1EE7">
        <w:tab/>
        <w:t>сумма цифрами</w:t>
      </w:r>
    </w:p>
    <w:p w:rsidR="00097E23" w:rsidRPr="00CD1EE7" w:rsidRDefault="00097E23" w:rsidP="00097E23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CD1EE7">
        <w:rPr>
          <w:sz w:val="28"/>
          <w:szCs w:val="28"/>
        </w:rPr>
        <w:t>_____ копеек</w:t>
      </w:r>
      <w:proofErr w:type="gramStart"/>
      <w:r w:rsidRPr="00CD1EE7">
        <w:rPr>
          <w:sz w:val="28"/>
          <w:szCs w:val="28"/>
        </w:rPr>
        <w:t xml:space="preserve"> (________________________________________), </w:t>
      </w:r>
      <w:proofErr w:type="gramEnd"/>
      <w:r w:rsidRPr="00CD1EE7">
        <w:rPr>
          <w:sz w:val="28"/>
          <w:szCs w:val="28"/>
        </w:rPr>
        <w:t>в том числе НДС</w:t>
      </w:r>
      <w:r w:rsidRPr="00CD1EE7">
        <w:rPr>
          <w:rStyle w:val="af5"/>
          <w:sz w:val="28"/>
          <w:szCs w:val="28"/>
        </w:rPr>
        <w:footnoteReference w:id="19"/>
      </w:r>
      <w:r w:rsidRPr="00CD1EE7">
        <w:rPr>
          <w:sz w:val="28"/>
          <w:szCs w:val="28"/>
        </w:rPr>
        <w:t xml:space="preserve"> </w:t>
      </w:r>
    </w:p>
    <w:p w:rsidR="00097E23" w:rsidRPr="00CD1EE7" w:rsidRDefault="00097E23" w:rsidP="00097E23">
      <w:pPr>
        <w:tabs>
          <w:tab w:val="left" w:pos="142"/>
          <w:tab w:val="left" w:pos="1276"/>
        </w:tabs>
        <w:jc w:val="both"/>
      </w:pPr>
      <w:r w:rsidRPr="00CD1EE7">
        <w:tab/>
      </w:r>
      <w:r w:rsidRPr="00CD1EE7">
        <w:tab/>
      </w:r>
      <w:r w:rsidRPr="00CD1EE7">
        <w:tab/>
      </w:r>
      <w:r w:rsidRPr="00CD1EE7">
        <w:tab/>
      </w:r>
      <w:r w:rsidRPr="00CD1EE7">
        <w:tab/>
        <w:t xml:space="preserve">сумма прописью с заглавной буквы </w:t>
      </w:r>
    </w:p>
    <w:p w:rsidR="00097E23" w:rsidRPr="00CD1EE7" w:rsidRDefault="00097E23" w:rsidP="00097E23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CD1EE7">
        <w:rPr>
          <w:sz w:val="28"/>
          <w:szCs w:val="28"/>
        </w:rPr>
        <w:t>________________ рублей ____ копеек</w:t>
      </w:r>
      <w:proofErr w:type="gramStart"/>
      <w:r w:rsidRPr="00CD1EE7">
        <w:rPr>
          <w:sz w:val="28"/>
          <w:szCs w:val="28"/>
        </w:rPr>
        <w:t xml:space="preserve"> (_____________________________).</w:t>
      </w:r>
      <w:proofErr w:type="gramEnd"/>
    </w:p>
    <w:p w:rsidR="00097E23" w:rsidRPr="00CD1EE7" w:rsidRDefault="00097E23" w:rsidP="00097E23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 xml:space="preserve">2.2. Цена договора включает в себя общую стоимость всех товаров, </w:t>
      </w:r>
      <w:r w:rsidRPr="00CD1EE7">
        <w:rPr>
          <w:rFonts w:eastAsia="Arial Unicode MS"/>
          <w:i/>
          <w:sz w:val="28"/>
          <w:szCs w:val="28"/>
        </w:rPr>
        <w:t>а та</w:t>
      </w:r>
      <w:r w:rsidRPr="00CD1EE7">
        <w:rPr>
          <w:rFonts w:eastAsia="Arial Unicode MS"/>
          <w:i/>
          <w:sz w:val="28"/>
          <w:szCs w:val="28"/>
        </w:rPr>
        <w:t>к</w:t>
      </w:r>
      <w:r w:rsidRPr="00CD1EE7">
        <w:rPr>
          <w:rFonts w:eastAsia="Arial Unicode MS"/>
          <w:i/>
          <w:sz w:val="28"/>
          <w:szCs w:val="28"/>
        </w:rPr>
        <w:t xml:space="preserve">же стоимость выполнения </w:t>
      </w:r>
      <w:r w:rsidRPr="00433D8B">
        <w:rPr>
          <w:i/>
          <w:sz w:val="28"/>
          <w:szCs w:val="28"/>
        </w:rPr>
        <w:t>сопутствующих работ и оказание сопутствующих услуг</w:t>
      </w:r>
      <w:r w:rsidRPr="00CD1EE7">
        <w:rPr>
          <w:rFonts w:eastAsia="Arial Unicode MS"/>
          <w:i/>
          <w:sz w:val="28"/>
          <w:szCs w:val="28"/>
        </w:rPr>
        <w:t>, связанных с поставкой товаров (далее – сопутствующие работы</w:t>
      </w:r>
      <w:r>
        <w:rPr>
          <w:rFonts w:eastAsia="Arial Unicode MS"/>
          <w:i/>
          <w:sz w:val="28"/>
          <w:szCs w:val="28"/>
        </w:rPr>
        <w:t xml:space="preserve"> и сопу</w:t>
      </w:r>
      <w:r>
        <w:rPr>
          <w:rFonts w:eastAsia="Arial Unicode MS"/>
          <w:i/>
          <w:sz w:val="28"/>
          <w:szCs w:val="28"/>
        </w:rPr>
        <w:t>т</w:t>
      </w:r>
      <w:r>
        <w:rPr>
          <w:rFonts w:eastAsia="Arial Unicode MS"/>
          <w:i/>
          <w:sz w:val="28"/>
          <w:szCs w:val="28"/>
        </w:rPr>
        <w:t xml:space="preserve">ствующие услуги) </w:t>
      </w:r>
      <w:r w:rsidRPr="00CD1EE7">
        <w:rPr>
          <w:rFonts w:eastAsia="Arial Unicode MS"/>
          <w:sz w:val="28"/>
          <w:szCs w:val="28"/>
        </w:rPr>
        <w:t>уплачиваемую Заказчиком за полное выполнение Поставщиком своих обязательств по поставке товаров в рамках настоящего договора.</w:t>
      </w:r>
    </w:p>
    <w:p w:rsidR="00097E23" w:rsidRPr="00CD1EE7" w:rsidRDefault="00097E23" w:rsidP="00097E23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097E23" w:rsidRPr="00CD1EE7" w:rsidRDefault="00097E23" w:rsidP="00097E23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2.4. По соглашению Сторон цена договора может быть уменьшена без и</w:t>
      </w:r>
      <w:r w:rsidRPr="00CD1EE7">
        <w:rPr>
          <w:sz w:val="28"/>
          <w:szCs w:val="28"/>
        </w:rPr>
        <w:t>з</w:t>
      </w:r>
      <w:r w:rsidRPr="00CD1EE7">
        <w:rPr>
          <w:sz w:val="28"/>
          <w:szCs w:val="28"/>
        </w:rPr>
        <w:t>менения иных условий исполнения договора.</w:t>
      </w:r>
    </w:p>
    <w:p w:rsidR="00097E23" w:rsidRPr="00CD1EE7" w:rsidRDefault="00097E23" w:rsidP="00097E23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097E23" w:rsidRPr="00CD1EE7" w:rsidRDefault="00097E23" w:rsidP="00097E23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:rsidR="00097E23" w:rsidRPr="00CD1EE7" w:rsidRDefault="00097E23" w:rsidP="00097E23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097E23" w:rsidRPr="00CD1EE7" w:rsidRDefault="00097E23" w:rsidP="00097E23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3. Порядок расчетов</w:t>
      </w:r>
    </w:p>
    <w:p w:rsidR="00097E23" w:rsidRPr="00CD1EE7" w:rsidRDefault="00097E23" w:rsidP="00097E23">
      <w:pPr>
        <w:pStyle w:val="ListParagraph1"/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3.1. </w:t>
      </w:r>
      <w:proofErr w:type="gramStart"/>
      <w:r w:rsidRPr="00CD1EE7">
        <w:rPr>
          <w:sz w:val="28"/>
          <w:szCs w:val="28"/>
        </w:rPr>
        <w:t>Оплата поставляемого в соответствии с требованиями настоящего дог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>вора товара производится  Заказчиком в пределах цены договора платежными п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 xml:space="preserve">ручениями по </w:t>
      </w:r>
      <w:r w:rsidRPr="00CD1EE7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CD1EE7">
        <w:rPr>
          <w:sz w:val="28"/>
          <w:szCs w:val="28"/>
        </w:rPr>
        <w:t xml:space="preserve">в течение 30 (тридцати) </w:t>
      </w:r>
      <w:r w:rsidRPr="00CD1EE7">
        <w:rPr>
          <w:color w:val="000000"/>
          <w:sz w:val="28"/>
          <w:szCs w:val="28"/>
        </w:rPr>
        <w:t xml:space="preserve">календарных </w:t>
      </w:r>
      <w:r w:rsidRPr="00CD1EE7">
        <w:rPr>
          <w:sz w:val="28"/>
          <w:szCs w:val="28"/>
        </w:rPr>
        <w:t>дней с момента предста</w:t>
      </w:r>
      <w:r w:rsidRPr="00CD1EE7">
        <w:rPr>
          <w:sz w:val="28"/>
          <w:szCs w:val="28"/>
        </w:rPr>
        <w:t>в</w:t>
      </w:r>
      <w:r w:rsidRPr="00CD1EE7">
        <w:rPr>
          <w:sz w:val="28"/>
          <w:szCs w:val="28"/>
        </w:rPr>
        <w:t xml:space="preserve">ления Поставщиком подписанного Сторонами акта сдачи-приемки исполнения обязательств по договору, счета, товарной (транспортной) накладной, счета-фактуры, </w:t>
      </w:r>
      <w:r w:rsidRPr="008F7527">
        <w:rPr>
          <w:i/>
          <w:sz w:val="28"/>
          <w:szCs w:val="28"/>
        </w:rPr>
        <w:t>акта сдачи-приемки сопутствующих работ</w:t>
      </w:r>
      <w:r>
        <w:rPr>
          <w:sz w:val="28"/>
          <w:szCs w:val="28"/>
        </w:rPr>
        <w:t xml:space="preserve"> </w:t>
      </w:r>
      <w:r w:rsidRPr="00433D8B">
        <w:rPr>
          <w:i/>
          <w:sz w:val="28"/>
          <w:szCs w:val="28"/>
        </w:rPr>
        <w:t xml:space="preserve">и </w:t>
      </w:r>
      <w:r>
        <w:rPr>
          <w:i/>
          <w:sz w:val="28"/>
          <w:szCs w:val="28"/>
        </w:rPr>
        <w:t xml:space="preserve">акта </w:t>
      </w:r>
      <w:r w:rsidR="008F434F">
        <w:rPr>
          <w:i/>
          <w:sz w:val="28"/>
          <w:szCs w:val="28"/>
        </w:rPr>
        <w:t>сдачи-приемки</w:t>
      </w:r>
      <w:r w:rsidRPr="00433D8B">
        <w:rPr>
          <w:i/>
          <w:sz w:val="28"/>
          <w:szCs w:val="28"/>
        </w:rPr>
        <w:t xml:space="preserve"> с</w:t>
      </w:r>
      <w:r w:rsidRPr="00433D8B">
        <w:rPr>
          <w:i/>
          <w:sz w:val="28"/>
          <w:szCs w:val="28"/>
        </w:rPr>
        <w:t>о</w:t>
      </w:r>
      <w:r w:rsidRPr="00433D8B">
        <w:rPr>
          <w:i/>
          <w:sz w:val="28"/>
          <w:szCs w:val="28"/>
        </w:rPr>
        <w:t>путствующих услуг</w:t>
      </w:r>
      <w:r>
        <w:rPr>
          <w:sz w:val="28"/>
          <w:szCs w:val="28"/>
        </w:rPr>
        <w:t xml:space="preserve"> </w:t>
      </w:r>
      <w:r w:rsidRPr="00CD1EE7">
        <w:rPr>
          <w:sz w:val="28"/>
          <w:szCs w:val="28"/>
        </w:rPr>
        <w:t>.</w:t>
      </w:r>
      <w:proofErr w:type="gramEnd"/>
    </w:p>
    <w:p w:rsidR="00097E23" w:rsidRPr="00CD1EE7" w:rsidRDefault="00097E23" w:rsidP="00097E23">
      <w:pPr>
        <w:pStyle w:val="ListParagraph1"/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3.2. В случае поставки товаров отдельными частями, входящими в ко</w:t>
      </w:r>
      <w:r w:rsidRPr="00CD1EE7">
        <w:rPr>
          <w:sz w:val="28"/>
          <w:szCs w:val="28"/>
        </w:rPr>
        <w:t>м</w:t>
      </w:r>
      <w:r w:rsidRPr="00CD1EE7">
        <w:rPr>
          <w:sz w:val="28"/>
          <w:szCs w:val="28"/>
        </w:rPr>
        <w:t>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097E23" w:rsidRPr="00CD1EE7" w:rsidRDefault="00097E23" w:rsidP="00097E23">
      <w:pPr>
        <w:pStyle w:val="ListParagraph1"/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Pr="00CD1EE7">
        <w:rPr>
          <w:sz w:val="28"/>
          <w:szCs w:val="28"/>
        </w:rPr>
        <w:t>т.ч</w:t>
      </w:r>
      <w:proofErr w:type="spellEnd"/>
      <w:r w:rsidRPr="00CD1EE7">
        <w:rPr>
          <w:sz w:val="28"/>
          <w:szCs w:val="28"/>
        </w:rPr>
        <w:t xml:space="preserve">. почтовые и </w:t>
      </w:r>
      <w:r w:rsidR="008F434F" w:rsidRPr="00CD1EE7">
        <w:rPr>
          <w:sz w:val="28"/>
          <w:szCs w:val="28"/>
        </w:rPr>
        <w:t xml:space="preserve">иные накладные </w:t>
      </w:r>
      <w:r w:rsidR="008F434F" w:rsidRPr="00CD1EE7">
        <w:rPr>
          <w:i/>
          <w:sz w:val="28"/>
          <w:szCs w:val="28"/>
        </w:rPr>
        <w:t>акт</w:t>
      </w:r>
      <w:r w:rsidR="008F434F">
        <w:rPr>
          <w:i/>
          <w:sz w:val="28"/>
          <w:szCs w:val="28"/>
        </w:rPr>
        <w:t>ы</w:t>
      </w:r>
      <w:r w:rsidR="008F434F" w:rsidRPr="00CD1EE7">
        <w:rPr>
          <w:i/>
          <w:sz w:val="28"/>
          <w:szCs w:val="28"/>
        </w:rPr>
        <w:t xml:space="preserve"> в</w:t>
      </w:r>
      <w:r w:rsidR="008F434F" w:rsidRPr="00CD1EE7">
        <w:rPr>
          <w:i/>
          <w:sz w:val="28"/>
          <w:szCs w:val="28"/>
        </w:rPr>
        <w:t>ы</w:t>
      </w:r>
      <w:r w:rsidR="008F434F" w:rsidRPr="00CD1EE7">
        <w:rPr>
          <w:i/>
          <w:sz w:val="28"/>
          <w:szCs w:val="28"/>
        </w:rPr>
        <w:t>полнения сопутствующих работ</w:t>
      </w:r>
      <w:r>
        <w:rPr>
          <w:i/>
          <w:sz w:val="28"/>
          <w:szCs w:val="28"/>
        </w:rPr>
        <w:t xml:space="preserve"> </w:t>
      </w:r>
      <w:r w:rsidR="005E0C72"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 </w:t>
      </w:r>
      <w:r w:rsidRPr="00433D8B">
        <w:rPr>
          <w:i/>
          <w:sz w:val="28"/>
          <w:szCs w:val="28"/>
        </w:rPr>
        <w:t>оказани</w:t>
      </w:r>
      <w:r>
        <w:rPr>
          <w:i/>
          <w:sz w:val="28"/>
          <w:szCs w:val="28"/>
        </w:rPr>
        <w:t>я</w:t>
      </w:r>
      <w:r w:rsidRPr="00433D8B">
        <w:rPr>
          <w:i/>
          <w:sz w:val="28"/>
          <w:szCs w:val="28"/>
        </w:rPr>
        <w:t xml:space="preserve"> сопутствующих услуг</w:t>
      </w:r>
      <w:r>
        <w:rPr>
          <w:i/>
          <w:sz w:val="28"/>
          <w:szCs w:val="28"/>
        </w:rPr>
        <w:t xml:space="preserve"> </w:t>
      </w:r>
      <w:r w:rsidR="008F434F">
        <w:rPr>
          <w:i/>
          <w:sz w:val="28"/>
          <w:szCs w:val="28"/>
        </w:rPr>
        <w:t>и</w:t>
      </w:r>
      <w:r w:rsidRPr="00CD1EE7">
        <w:rPr>
          <w:i/>
          <w:sz w:val="28"/>
          <w:szCs w:val="28"/>
        </w:rPr>
        <w:t xml:space="preserve"> </w:t>
      </w:r>
      <w:r w:rsidRPr="00CD1EE7">
        <w:rPr>
          <w:sz w:val="28"/>
          <w:szCs w:val="28"/>
        </w:rPr>
        <w:t>т.п. докуме</w:t>
      </w:r>
      <w:r w:rsidRPr="00CD1EE7">
        <w:rPr>
          <w:sz w:val="28"/>
          <w:szCs w:val="28"/>
        </w:rPr>
        <w:t>н</w:t>
      </w:r>
      <w:r w:rsidRPr="00CD1EE7">
        <w:rPr>
          <w:sz w:val="28"/>
          <w:szCs w:val="28"/>
        </w:rPr>
        <w:t>ты.</w:t>
      </w:r>
    </w:p>
    <w:p w:rsidR="00097E23" w:rsidRPr="00CD1EE7" w:rsidRDefault="00097E23" w:rsidP="00097E23">
      <w:pPr>
        <w:pStyle w:val="ListParagraph1"/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>ставщика, несет Поставщик.</w:t>
      </w:r>
    </w:p>
    <w:p w:rsidR="00097E23" w:rsidRPr="00CD1EE7" w:rsidRDefault="00097E23" w:rsidP="00097E23">
      <w:pPr>
        <w:pStyle w:val="ListParagraph1"/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097E23" w:rsidRPr="00CD1EE7" w:rsidRDefault="00097E23" w:rsidP="00097E23">
      <w:pPr>
        <w:pStyle w:val="ListParagraph1"/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3.6. Обязательства Заказчика по оплате товара считаются исполненными с момента списания денежных сре</w:t>
      </w:r>
      <w:proofErr w:type="gramStart"/>
      <w:r w:rsidRPr="00CD1EE7">
        <w:rPr>
          <w:sz w:val="28"/>
          <w:szCs w:val="28"/>
        </w:rPr>
        <w:t>дств в р</w:t>
      </w:r>
      <w:proofErr w:type="gramEnd"/>
      <w:r w:rsidRPr="00CD1EE7">
        <w:rPr>
          <w:sz w:val="28"/>
          <w:szCs w:val="28"/>
        </w:rPr>
        <w:t>азмере, составляющем цену договора, с банковского счета Заказчика.</w:t>
      </w:r>
    </w:p>
    <w:p w:rsidR="00097E23" w:rsidRPr="00CD1EE7" w:rsidRDefault="00097E23" w:rsidP="00097E23">
      <w:pPr>
        <w:jc w:val="both"/>
        <w:rPr>
          <w:sz w:val="28"/>
          <w:szCs w:val="28"/>
        </w:rPr>
      </w:pPr>
    </w:p>
    <w:p w:rsidR="00097E23" w:rsidRPr="00CD1EE7" w:rsidRDefault="00097E23" w:rsidP="00097E23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CD1EE7">
        <w:rPr>
          <w:sz w:val="28"/>
          <w:szCs w:val="28"/>
        </w:rPr>
        <w:t>4. Требования, предъявляемые к товару</w:t>
      </w:r>
    </w:p>
    <w:p w:rsidR="00097E23" w:rsidRPr="00CD1EE7" w:rsidRDefault="00097E23" w:rsidP="00097E23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4.1. Товар, поставляемый в рамках настоящего договора, </w:t>
      </w:r>
      <w:r w:rsidRPr="00CD1EE7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</w:t>
      </w:r>
      <w:r w:rsidRPr="00CD1EE7">
        <w:rPr>
          <w:rFonts w:eastAsia="Arial Unicode MS"/>
          <w:sz w:val="28"/>
          <w:szCs w:val="28"/>
        </w:rPr>
        <w:t>и</w:t>
      </w:r>
      <w:r w:rsidRPr="00CD1EE7">
        <w:rPr>
          <w:rFonts w:eastAsia="Arial Unicode MS"/>
          <w:sz w:val="28"/>
          <w:szCs w:val="28"/>
        </w:rPr>
        <w:t>фикации, безопасности (санитарным нормам и правилам, государственным ста</w:t>
      </w:r>
      <w:r w:rsidRPr="00CD1EE7">
        <w:rPr>
          <w:rFonts w:eastAsia="Arial Unicode MS"/>
          <w:sz w:val="28"/>
          <w:szCs w:val="28"/>
        </w:rPr>
        <w:t>н</w:t>
      </w:r>
      <w:r w:rsidRPr="00CD1EE7">
        <w:rPr>
          <w:rFonts w:eastAsia="Arial Unicode MS"/>
          <w:sz w:val="28"/>
          <w:szCs w:val="28"/>
        </w:rPr>
        <w:t>дартам и т.п.), а также техническим характеристикам (приложение 2).</w:t>
      </w:r>
    </w:p>
    <w:p w:rsidR="00097E23" w:rsidRPr="00CD1EE7" w:rsidRDefault="00097E23" w:rsidP="00097E2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</w:t>
      </w:r>
      <w:r w:rsidRPr="00CD1EE7">
        <w:rPr>
          <w:sz w:val="28"/>
          <w:szCs w:val="28"/>
        </w:rPr>
        <w:t>т</w:t>
      </w:r>
      <w:r w:rsidRPr="00CD1EE7">
        <w:rPr>
          <w:sz w:val="28"/>
          <w:szCs w:val="28"/>
        </w:rPr>
        <w:t>ся с необходимыми принадлежностями к нему, включая копии сертификатов т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>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097E23" w:rsidRPr="00CD1EE7" w:rsidRDefault="00097E23" w:rsidP="00097E2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Поставка товара, не соответствующего заявленному ассортименту, или п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>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097E23" w:rsidRPr="00CD1EE7" w:rsidRDefault="00097E23" w:rsidP="00097E2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lastRenderedPageBreak/>
        <w:t>4.3. Товар, не соответствующий требованиям настоящего договора, в том числе недоброкачественный (бракованный), подлежит замене товаром надлеж</w:t>
      </w:r>
      <w:r w:rsidRPr="00CD1EE7">
        <w:rPr>
          <w:sz w:val="28"/>
          <w:szCs w:val="28"/>
        </w:rPr>
        <w:t>а</w:t>
      </w:r>
      <w:r w:rsidRPr="00CD1EE7">
        <w:rPr>
          <w:sz w:val="28"/>
          <w:szCs w:val="28"/>
        </w:rPr>
        <w:t>щего качества. Замена товара осуществляется Поставщиком в течение 14 (четы</w:t>
      </w:r>
      <w:r w:rsidRPr="00CD1EE7">
        <w:rPr>
          <w:sz w:val="28"/>
          <w:szCs w:val="28"/>
        </w:rPr>
        <w:t>р</w:t>
      </w:r>
      <w:r w:rsidRPr="00CD1EE7">
        <w:rPr>
          <w:sz w:val="28"/>
          <w:szCs w:val="28"/>
        </w:rPr>
        <w:t>надцати) календарных дней с момента получения уведомления от Заказчика о н</w:t>
      </w:r>
      <w:r w:rsidRPr="00CD1EE7">
        <w:rPr>
          <w:sz w:val="28"/>
          <w:szCs w:val="28"/>
        </w:rPr>
        <w:t>е</w:t>
      </w:r>
      <w:r w:rsidRPr="00CD1EE7">
        <w:rPr>
          <w:sz w:val="28"/>
          <w:szCs w:val="28"/>
        </w:rPr>
        <w:t>достатках товара.</w:t>
      </w:r>
    </w:p>
    <w:p w:rsidR="00097E23" w:rsidRPr="00CD1EE7" w:rsidRDefault="00097E23" w:rsidP="00097E2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4.4. Товар должен иметь необходимые маркировки, наклейки и пломбы, е</w:t>
      </w:r>
      <w:r w:rsidRPr="00CD1EE7">
        <w:rPr>
          <w:sz w:val="28"/>
          <w:szCs w:val="28"/>
        </w:rPr>
        <w:t>с</w:t>
      </w:r>
      <w:r w:rsidRPr="00CD1EE7">
        <w:rPr>
          <w:sz w:val="28"/>
          <w:szCs w:val="28"/>
        </w:rPr>
        <w:t>ли такие требования предъявляются производителем, законодательством Росси</w:t>
      </w:r>
      <w:r w:rsidRPr="00CD1EE7">
        <w:rPr>
          <w:sz w:val="28"/>
          <w:szCs w:val="28"/>
        </w:rPr>
        <w:t>й</w:t>
      </w:r>
      <w:r w:rsidRPr="00CD1EE7">
        <w:rPr>
          <w:sz w:val="28"/>
          <w:szCs w:val="28"/>
        </w:rPr>
        <w:t>ской Федерации или определены настоящим договором.</w:t>
      </w:r>
    </w:p>
    <w:p w:rsidR="00097E23" w:rsidRPr="00CD1EE7" w:rsidRDefault="00097E23" w:rsidP="00097E2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4.5. Товар должен быть поставлен в упаковке (таре), обеспечивающей защ</w:t>
      </w:r>
      <w:r w:rsidRPr="00CD1EE7">
        <w:rPr>
          <w:sz w:val="28"/>
          <w:szCs w:val="28"/>
        </w:rPr>
        <w:t>и</w:t>
      </w:r>
      <w:r w:rsidRPr="00CD1EE7">
        <w:rPr>
          <w:sz w:val="28"/>
          <w:szCs w:val="28"/>
        </w:rPr>
        <w:t xml:space="preserve">ту товара от повреждения или порчи во время транспортировки и хранения. </w:t>
      </w:r>
      <w:proofErr w:type="gramStart"/>
      <w:r w:rsidRPr="00CD1EE7">
        <w:rPr>
          <w:sz w:val="28"/>
          <w:szCs w:val="28"/>
        </w:rPr>
        <w:t>Уп</w:t>
      </w:r>
      <w:r w:rsidRPr="00CD1EE7">
        <w:rPr>
          <w:sz w:val="28"/>
          <w:szCs w:val="28"/>
        </w:rPr>
        <w:t>а</w:t>
      </w:r>
      <w:r w:rsidRPr="00CD1EE7">
        <w:rPr>
          <w:sz w:val="28"/>
          <w:szCs w:val="28"/>
        </w:rPr>
        <w:t>ковка (тара) товара и комплектующих товара должна отвечать требованиям бе</w:t>
      </w:r>
      <w:r w:rsidRPr="00CD1EE7">
        <w:rPr>
          <w:sz w:val="28"/>
          <w:szCs w:val="28"/>
        </w:rPr>
        <w:t>з</w:t>
      </w:r>
      <w:r w:rsidRPr="00CD1EE7">
        <w:rPr>
          <w:sz w:val="28"/>
          <w:szCs w:val="28"/>
        </w:rPr>
        <w:t>опасности жизни, здоровья и охраны окружающей среды, иметь необходимые маркировки, наклейки, пломбы, а также давать возможность определить колич</w:t>
      </w:r>
      <w:r w:rsidRPr="00CD1EE7">
        <w:rPr>
          <w:sz w:val="28"/>
          <w:szCs w:val="28"/>
        </w:rPr>
        <w:t>е</w:t>
      </w:r>
      <w:r w:rsidRPr="00CD1EE7">
        <w:rPr>
          <w:sz w:val="28"/>
          <w:szCs w:val="28"/>
        </w:rPr>
        <w:t>ство содержащегося в ней товара (опись, упаковочные ярлыки или листы), если иные требования к упаковке (таре) не предусмотрены в технических характер</w:t>
      </w:r>
      <w:r w:rsidRPr="00CD1EE7">
        <w:rPr>
          <w:sz w:val="28"/>
          <w:szCs w:val="28"/>
        </w:rPr>
        <w:t>и</w:t>
      </w:r>
      <w:r w:rsidRPr="00CD1EE7">
        <w:rPr>
          <w:sz w:val="28"/>
          <w:szCs w:val="28"/>
        </w:rPr>
        <w:t>стиках поставляемого товара.</w:t>
      </w:r>
      <w:proofErr w:type="gramEnd"/>
      <w:r w:rsidRPr="00CD1EE7">
        <w:rPr>
          <w:sz w:val="28"/>
          <w:szCs w:val="28"/>
        </w:rPr>
        <w:t xml:space="preserve"> </w:t>
      </w:r>
      <w:proofErr w:type="gramStart"/>
      <w:r w:rsidRPr="00CD1EE7">
        <w:rPr>
          <w:sz w:val="28"/>
          <w:szCs w:val="28"/>
        </w:rPr>
        <w:t>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</w:t>
      </w:r>
      <w:r w:rsidRPr="00CD1EE7">
        <w:rPr>
          <w:sz w:val="28"/>
          <w:szCs w:val="28"/>
        </w:rPr>
        <w:t>и</w:t>
      </w:r>
      <w:r w:rsidRPr="00CD1EE7">
        <w:rPr>
          <w:sz w:val="28"/>
          <w:szCs w:val="28"/>
        </w:rPr>
        <w:t>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CD1EE7">
        <w:rPr>
          <w:sz w:val="28"/>
          <w:szCs w:val="28"/>
        </w:rPr>
        <w:t xml:space="preserve"> При передаче товара в упаковке (т</w:t>
      </w:r>
      <w:r w:rsidRPr="00CD1EE7">
        <w:rPr>
          <w:sz w:val="28"/>
          <w:szCs w:val="28"/>
        </w:rPr>
        <w:t>а</w:t>
      </w:r>
      <w:r w:rsidRPr="00CD1EE7">
        <w:rPr>
          <w:sz w:val="28"/>
          <w:szCs w:val="28"/>
        </w:rPr>
        <w:t>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>вар, организуется Поставщиком самостоятельно и за его счет.</w:t>
      </w:r>
    </w:p>
    <w:p w:rsidR="00097E23" w:rsidRPr="00CD1EE7" w:rsidRDefault="00097E23" w:rsidP="00097E2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4.6. Риск случайной гибели или случайного повреждения товара до их пер</w:t>
      </w:r>
      <w:r w:rsidRPr="00CD1EE7">
        <w:rPr>
          <w:sz w:val="28"/>
          <w:szCs w:val="28"/>
        </w:rPr>
        <w:t>е</w:t>
      </w:r>
      <w:r w:rsidRPr="00CD1EE7">
        <w:rPr>
          <w:sz w:val="28"/>
          <w:szCs w:val="28"/>
        </w:rPr>
        <w:t>дачи Заказчику лежит на Поставщике.</w:t>
      </w:r>
    </w:p>
    <w:p w:rsidR="00097E23" w:rsidRPr="00CD1EE7" w:rsidRDefault="00097E23" w:rsidP="00097E2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4.7. По согласованию Заказчика с Поставщиком допускается поставка тов</w:t>
      </w:r>
      <w:r w:rsidRPr="00CD1EE7">
        <w:rPr>
          <w:sz w:val="28"/>
          <w:szCs w:val="28"/>
        </w:rPr>
        <w:t>а</w:t>
      </w:r>
      <w:r w:rsidRPr="00CD1EE7">
        <w:rPr>
          <w:sz w:val="28"/>
          <w:szCs w:val="28"/>
        </w:rPr>
        <w:t>ра, качество, технические и функциональные характеристики (потребительские свойства) которого являются улучшенными по сравнению с качеством и соотве</w:t>
      </w:r>
      <w:r w:rsidRPr="00CD1EE7">
        <w:rPr>
          <w:sz w:val="28"/>
          <w:szCs w:val="28"/>
        </w:rPr>
        <w:t>т</w:t>
      </w:r>
      <w:r w:rsidRPr="00CD1EE7">
        <w:rPr>
          <w:sz w:val="28"/>
          <w:szCs w:val="28"/>
        </w:rPr>
        <w:t>ствующими техническими и функциональными характеристиками товара, указа</w:t>
      </w:r>
      <w:r w:rsidRPr="00CD1EE7">
        <w:rPr>
          <w:sz w:val="28"/>
          <w:szCs w:val="28"/>
        </w:rPr>
        <w:t>н</w:t>
      </w:r>
      <w:r w:rsidRPr="00CD1EE7">
        <w:rPr>
          <w:sz w:val="28"/>
          <w:szCs w:val="28"/>
        </w:rPr>
        <w:t>ными в договоре.</w:t>
      </w:r>
    </w:p>
    <w:p w:rsidR="00097E23" w:rsidRPr="00CD1EE7" w:rsidRDefault="00097E23" w:rsidP="00097E23">
      <w:pPr>
        <w:adjustRightInd w:val="0"/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4.8. </w:t>
      </w:r>
      <w:proofErr w:type="gramStart"/>
      <w:r w:rsidRPr="00CD1EE7">
        <w:rPr>
          <w:sz w:val="28"/>
          <w:szCs w:val="28"/>
        </w:rPr>
        <w:t xml:space="preserve">При исполнении договора, заключенного с Поставщиком, которому предоставлен приоритет в соответствии с </w:t>
      </w:r>
      <w:r w:rsidRPr="00CD1EE7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</w:t>
      </w:r>
      <w:r w:rsidRPr="00CD1EE7">
        <w:rPr>
          <w:bCs/>
          <w:color w:val="26282F"/>
          <w:sz w:val="28"/>
          <w:szCs w:val="28"/>
        </w:rPr>
        <w:t>а</w:t>
      </w:r>
      <w:r w:rsidRPr="00CD1EE7">
        <w:rPr>
          <w:bCs/>
          <w:color w:val="26282F"/>
          <w:sz w:val="28"/>
          <w:szCs w:val="28"/>
        </w:rPr>
        <w:t>бот, услуг, выполняемых, оказываемых российскими лицами, по отношению к т</w:t>
      </w:r>
      <w:r w:rsidRPr="00CD1EE7">
        <w:rPr>
          <w:bCs/>
          <w:color w:val="26282F"/>
          <w:sz w:val="28"/>
          <w:szCs w:val="28"/>
        </w:rPr>
        <w:t>о</w:t>
      </w:r>
      <w:r w:rsidRPr="00CD1EE7">
        <w:rPr>
          <w:bCs/>
          <w:color w:val="26282F"/>
          <w:sz w:val="28"/>
          <w:szCs w:val="28"/>
        </w:rPr>
        <w:t>варам, происходящим из иностранного государства, работам, услугам, выполня</w:t>
      </w:r>
      <w:r w:rsidRPr="00CD1EE7">
        <w:rPr>
          <w:bCs/>
          <w:color w:val="26282F"/>
          <w:sz w:val="28"/>
          <w:szCs w:val="28"/>
        </w:rPr>
        <w:t>е</w:t>
      </w:r>
      <w:r w:rsidRPr="00CD1EE7">
        <w:rPr>
          <w:bCs/>
          <w:color w:val="26282F"/>
          <w:sz w:val="28"/>
          <w:szCs w:val="28"/>
        </w:rPr>
        <w:t>мым, оказываемым иностранными лицами"</w:t>
      </w:r>
      <w:r w:rsidRPr="00CD1EE7">
        <w:rPr>
          <w:sz w:val="28"/>
          <w:szCs w:val="28"/>
        </w:rPr>
        <w:t>, не допускается замена страны прои</w:t>
      </w:r>
      <w:r w:rsidRPr="00CD1EE7">
        <w:rPr>
          <w:sz w:val="28"/>
          <w:szCs w:val="28"/>
        </w:rPr>
        <w:t>с</w:t>
      </w:r>
      <w:r w:rsidRPr="00CD1EE7">
        <w:rPr>
          <w:sz w:val="28"/>
          <w:szCs w:val="28"/>
        </w:rPr>
        <w:t>хождения товаров, за исключением случая, когда в результате такой</w:t>
      </w:r>
      <w:proofErr w:type="gramEnd"/>
      <w:r w:rsidRPr="00CD1EE7">
        <w:rPr>
          <w:sz w:val="28"/>
          <w:szCs w:val="28"/>
        </w:rPr>
        <w:t xml:space="preserve"> замены вм</w:t>
      </w:r>
      <w:r w:rsidRPr="00CD1EE7">
        <w:rPr>
          <w:sz w:val="28"/>
          <w:szCs w:val="28"/>
        </w:rPr>
        <w:t>е</w:t>
      </w:r>
      <w:r w:rsidRPr="00CD1EE7">
        <w:rPr>
          <w:sz w:val="28"/>
          <w:szCs w:val="28"/>
        </w:rPr>
        <w:t>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</w:t>
      </w:r>
      <w:r w:rsidRPr="00CD1EE7">
        <w:rPr>
          <w:sz w:val="28"/>
          <w:szCs w:val="28"/>
        </w:rPr>
        <w:t>к</w:t>
      </w:r>
      <w:r w:rsidRPr="00CD1EE7">
        <w:rPr>
          <w:sz w:val="28"/>
          <w:szCs w:val="28"/>
        </w:rPr>
        <w:t>циональным характеристикам товаров, указанных в договоре.</w:t>
      </w:r>
    </w:p>
    <w:p w:rsidR="00097E23" w:rsidRPr="00CD1EE7" w:rsidRDefault="00097E23" w:rsidP="00097E23">
      <w:pPr>
        <w:pStyle w:val="ListParagraph1"/>
        <w:tabs>
          <w:tab w:val="left" w:pos="1440"/>
        </w:tabs>
        <w:ind w:left="0" w:right="1205"/>
        <w:rPr>
          <w:bCs/>
          <w:iCs/>
          <w:sz w:val="28"/>
          <w:szCs w:val="28"/>
        </w:rPr>
      </w:pPr>
    </w:p>
    <w:p w:rsidR="00097E23" w:rsidRPr="00CD1EE7" w:rsidRDefault="00097E23" w:rsidP="00097E23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CD1EE7">
        <w:rPr>
          <w:bCs/>
          <w:iCs/>
          <w:sz w:val="28"/>
          <w:szCs w:val="28"/>
        </w:rPr>
        <w:t xml:space="preserve">5. </w:t>
      </w:r>
      <w:r w:rsidRPr="00CD1EE7">
        <w:rPr>
          <w:sz w:val="28"/>
          <w:szCs w:val="28"/>
        </w:rPr>
        <w:t>Требования к условиям и способам поставки товара, сроки исполнения обяз</w:t>
      </w:r>
      <w:r w:rsidRPr="00CD1EE7">
        <w:rPr>
          <w:sz w:val="28"/>
          <w:szCs w:val="28"/>
        </w:rPr>
        <w:t>а</w:t>
      </w:r>
      <w:r w:rsidRPr="00CD1EE7">
        <w:rPr>
          <w:sz w:val="28"/>
          <w:szCs w:val="28"/>
        </w:rPr>
        <w:t>тельств по поставке товара</w:t>
      </w:r>
    </w:p>
    <w:p w:rsidR="00097E23" w:rsidRPr="00CD1EE7" w:rsidRDefault="00097E23" w:rsidP="00097E23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lastRenderedPageBreak/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</w:t>
      </w:r>
      <w:r w:rsidRPr="00CD1EE7">
        <w:rPr>
          <w:sz w:val="28"/>
          <w:szCs w:val="28"/>
        </w:rPr>
        <w:t>в</w:t>
      </w:r>
      <w:r w:rsidRPr="00CD1EE7">
        <w:rPr>
          <w:sz w:val="28"/>
          <w:szCs w:val="28"/>
        </w:rPr>
        <w:t>ляющих хранение товаров, для обеспечения сохранности товаров до момента п</w:t>
      </w:r>
      <w:r w:rsidRPr="00CD1EE7">
        <w:rPr>
          <w:sz w:val="28"/>
          <w:szCs w:val="28"/>
        </w:rPr>
        <w:t>е</w:t>
      </w:r>
      <w:r w:rsidRPr="00CD1EE7">
        <w:rPr>
          <w:sz w:val="28"/>
          <w:szCs w:val="28"/>
        </w:rPr>
        <w:t>редачи его Заказчику.</w:t>
      </w:r>
    </w:p>
    <w:p w:rsidR="00097E23" w:rsidRPr="00CD1EE7" w:rsidRDefault="00097E23" w:rsidP="00097E23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П</w:t>
      </w:r>
      <w:r w:rsidRPr="00CD1EE7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</w:t>
      </w:r>
      <w:r w:rsidRPr="00CD1EE7">
        <w:rPr>
          <w:rFonts w:eastAsia="Arial Unicode MS"/>
          <w:sz w:val="28"/>
          <w:szCs w:val="28"/>
        </w:rPr>
        <w:t>о</w:t>
      </w:r>
      <w:r w:rsidRPr="00CD1EE7">
        <w:rPr>
          <w:rFonts w:eastAsia="Arial Unicode MS"/>
          <w:sz w:val="28"/>
          <w:szCs w:val="28"/>
        </w:rPr>
        <w:t>сти договора.</w:t>
      </w:r>
    </w:p>
    <w:p w:rsidR="00097E23" w:rsidRPr="00CD1EE7" w:rsidRDefault="00097E23" w:rsidP="00097E23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5.2. В рамках исполнения настоящего договора поставка товара, </w:t>
      </w:r>
      <w:r w:rsidRPr="00CD1EE7">
        <w:rPr>
          <w:i/>
          <w:sz w:val="28"/>
          <w:szCs w:val="28"/>
        </w:rPr>
        <w:t>выполнение сопутствующих работ</w:t>
      </w:r>
      <w:r>
        <w:rPr>
          <w:i/>
          <w:sz w:val="28"/>
          <w:szCs w:val="28"/>
        </w:rPr>
        <w:t xml:space="preserve"> и </w:t>
      </w:r>
      <w:r w:rsidRPr="00433D8B">
        <w:rPr>
          <w:i/>
          <w:sz w:val="28"/>
          <w:szCs w:val="28"/>
        </w:rPr>
        <w:t>оказание сопутствующих услуг</w:t>
      </w:r>
      <w:r>
        <w:rPr>
          <w:i/>
          <w:sz w:val="28"/>
          <w:szCs w:val="28"/>
        </w:rPr>
        <w:t>,</w:t>
      </w:r>
      <w:r w:rsidRPr="00CD1EE7">
        <w:rPr>
          <w:sz w:val="28"/>
          <w:szCs w:val="28"/>
        </w:rPr>
        <w:t xml:space="preserve"> передача отчетной д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>кументации Заказчику осуществляется в сроки, предусмотренные в графике п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>ставки товара (приложение 3).</w:t>
      </w:r>
    </w:p>
    <w:p w:rsidR="00097E23" w:rsidRPr="00CD1EE7" w:rsidRDefault="00097E23" w:rsidP="00097E23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5.3. Если иные способы и условия поставки товара, </w:t>
      </w:r>
      <w:r w:rsidRPr="00CD1EE7">
        <w:rPr>
          <w:i/>
          <w:sz w:val="28"/>
          <w:szCs w:val="28"/>
        </w:rPr>
        <w:t>выполнения сопутств</w:t>
      </w:r>
      <w:r w:rsidRPr="00CD1EE7">
        <w:rPr>
          <w:i/>
          <w:sz w:val="28"/>
          <w:szCs w:val="28"/>
        </w:rPr>
        <w:t>у</w:t>
      </w:r>
      <w:r w:rsidRPr="00CD1EE7">
        <w:rPr>
          <w:i/>
          <w:sz w:val="28"/>
          <w:szCs w:val="28"/>
        </w:rPr>
        <w:t>ющих работ</w:t>
      </w:r>
      <w:r>
        <w:rPr>
          <w:i/>
          <w:sz w:val="28"/>
          <w:szCs w:val="28"/>
        </w:rPr>
        <w:t xml:space="preserve"> и </w:t>
      </w:r>
      <w:r w:rsidRPr="00433D8B">
        <w:rPr>
          <w:i/>
          <w:sz w:val="28"/>
          <w:szCs w:val="28"/>
        </w:rPr>
        <w:t>оказани</w:t>
      </w:r>
      <w:r>
        <w:rPr>
          <w:i/>
          <w:sz w:val="28"/>
          <w:szCs w:val="28"/>
        </w:rPr>
        <w:t>я</w:t>
      </w:r>
      <w:r w:rsidRPr="00433D8B">
        <w:rPr>
          <w:i/>
          <w:sz w:val="28"/>
          <w:szCs w:val="28"/>
        </w:rPr>
        <w:t xml:space="preserve"> сопутствующих услуг</w:t>
      </w:r>
      <w:r w:rsidRPr="00CD1EE7">
        <w:rPr>
          <w:i/>
          <w:sz w:val="28"/>
          <w:szCs w:val="28"/>
        </w:rPr>
        <w:t xml:space="preserve"> </w:t>
      </w:r>
      <w:r w:rsidRPr="00CD1EE7">
        <w:rPr>
          <w:sz w:val="28"/>
          <w:szCs w:val="28"/>
        </w:rPr>
        <w:t>не определены в графике поставки товара, исполнением обязательств Поставщиком по поставке товара считается д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>ставка товара З</w:t>
      </w:r>
      <w:r w:rsidR="008F434F">
        <w:rPr>
          <w:sz w:val="28"/>
          <w:szCs w:val="28"/>
        </w:rPr>
        <w:t>аказчику в месте его нахожден</w:t>
      </w:r>
      <w:r w:rsidR="008F434F" w:rsidRPr="008F434F">
        <w:rPr>
          <w:sz w:val="28"/>
          <w:szCs w:val="28"/>
        </w:rPr>
        <w:t>ия,</w:t>
      </w:r>
      <w:r w:rsidR="008F434F" w:rsidRPr="008F434F">
        <w:rPr>
          <w:i/>
          <w:sz w:val="28"/>
          <w:szCs w:val="28"/>
        </w:rPr>
        <w:t xml:space="preserve"> выполнение сопутствующих р</w:t>
      </w:r>
      <w:r w:rsidR="008F434F" w:rsidRPr="008F434F">
        <w:rPr>
          <w:i/>
          <w:sz w:val="28"/>
          <w:szCs w:val="28"/>
        </w:rPr>
        <w:t>а</w:t>
      </w:r>
      <w:r w:rsidR="008F434F" w:rsidRPr="008F434F">
        <w:rPr>
          <w:i/>
          <w:sz w:val="28"/>
          <w:szCs w:val="28"/>
        </w:rPr>
        <w:t xml:space="preserve">бот и оказание сопутствующих </w:t>
      </w:r>
      <w:proofErr w:type="gramStart"/>
      <w:r w:rsidR="008F434F" w:rsidRPr="008F434F">
        <w:rPr>
          <w:i/>
          <w:sz w:val="28"/>
          <w:szCs w:val="28"/>
        </w:rPr>
        <w:t>услуг</w:t>
      </w:r>
      <w:proofErr w:type="gramEnd"/>
      <w:r w:rsidR="008F434F">
        <w:rPr>
          <w:i/>
          <w:sz w:val="28"/>
          <w:szCs w:val="28"/>
        </w:rPr>
        <w:t xml:space="preserve"> </w:t>
      </w:r>
      <w:r w:rsidRPr="00CD1EE7">
        <w:rPr>
          <w:sz w:val="28"/>
          <w:szCs w:val="28"/>
        </w:rPr>
        <w:t>и подписание Заказчиком акта сдачи-приемки исполнения обязательств.</w:t>
      </w:r>
    </w:p>
    <w:p w:rsidR="00097E23" w:rsidRPr="00CD1EE7" w:rsidRDefault="00097E23" w:rsidP="00097E2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097E23" w:rsidRPr="00CD1EE7" w:rsidRDefault="00097E23" w:rsidP="00097E2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097E23" w:rsidRPr="00CD1EE7" w:rsidRDefault="00097E23" w:rsidP="00097E2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5.6. Место поставки товара,</w:t>
      </w:r>
      <w:r w:rsidRPr="00CD1EE7">
        <w:rPr>
          <w:i/>
          <w:sz w:val="28"/>
          <w:szCs w:val="28"/>
        </w:rPr>
        <w:t xml:space="preserve"> выполнения сопутствующих работ</w:t>
      </w:r>
      <w:r>
        <w:rPr>
          <w:i/>
          <w:sz w:val="28"/>
          <w:szCs w:val="28"/>
        </w:rPr>
        <w:t xml:space="preserve"> и </w:t>
      </w:r>
      <w:r w:rsidRPr="00433D8B">
        <w:rPr>
          <w:i/>
          <w:sz w:val="28"/>
          <w:szCs w:val="28"/>
        </w:rPr>
        <w:t>оказание сопутствующих услуг</w:t>
      </w:r>
      <w:r w:rsidRPr="00CD1EE7">
        <w:rPr>
          <w:sz w:val="28"/>
          <w:szCs w:val="28"/>
        </w:rPr>
        <w:t>:_________________________________.</w:t>
      </w:r>
    </w:p>
    <w:p w:rsidR="00097E23" w:rsidRPr="00CD1EE7" w:rsidRDefault="00097E23" w:rsidP="00097E23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097E23" w:rsidRPr="00CD1EE7" w:rsidRDefault="00097E23" w:rsidP="00097E23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CD1EE7">
        <w:rPr>
          <w:sz w:val="28"/>
          <w:szCs w:val="28"/>
        </w:rPr>
        <w:t>6. Гарантии Поставщика и гарантийные обязательства</w:t>
      </w:r>
    </w:p>
    <w:p w:rsidR="00097E23" w:rsidRPr="00CD1EE7" w:rsidRDefault="00097E23" w:rsidP="00097E2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6.1. При исполнении обязательств по настоящему договору Поставщик об</w:t>
      </w:r>
      <w:r w:rsidRPr="00CD1EE7">
        <w:rPr>
          <w:sz w:val="28"/>
          <w:szCs w:val="28"/>
        </w:rPr>
        <w:t>я</w:t>
      </w:r>
      <w:r w:rsidRPr="00CD1EE7">
        <w:rPr>
          <w:sz w:val="28"/>
          <w:szCs w:val="28"/>
        </w:rPr>
        <w:t>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</w:t>
      </w:r>
      <w:r w:rsidRPr="00CD1EE7">
        <w:rPr>
          <w:sz w:val="28"/>
          <w:szCs w:val="28"/>
        </w:rPr>
        <w:t>и</w:t>
      </w:r>
      <w:r w:rsidRPr="00CD1EE7">
        <w:rPr>
          <w:sz w:val="28"/>
          <w:szCs w:val="28"/>
        </w:rPr>
        <w:t>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>сти, определяются в технических характеристиках поставляемого товара (прил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>жение 2).</w:t>
      </w:r>
    </w:p>
    <w:p w:rsidR="00097E23" w:rsidRPr="00CD1EE7" w:rsidRDefault="00097E23" w:rsidP="00097E2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6.2. Поставщик гарантирует, что товар передается свободным от прав тр</w:t>
      </w:r>
      <w:r w:rsidRPr="00CD1EE7">
        <w:rPr>
          <w:sz w:val="28"/>
          <w:szCs w:val="28"/>
        </w:rPr>
        <w:t>е</w:t>
      </w:r>
      <w:r w:rsidRPr="00CD1EE7">
        <w:rPr>
          <w:sz w:val="28"/>
          <w:szCs w:val="28"/>
        </w:rPr>
        <w:t>тьих лиц и не является предметом залога, ареста или иного обременения.</w:t>
      </w:r>
    </w:p>
    <w:p w:rsidR="00097E23" w:rsidRPr="00CD1EE7" w:rsidRDefault="00097E23" w:rsidP="00097E2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6.3. Гарантийный срок на товар определяется в технических характерист</w:t>
      </w:r>
      <w:r w:rsidRPr="00CD1EE7">
        <w:rPr>
          <w:sz w:val="28"/>
          <w:szCs w:val="28"/>
        </w:rPr>
        <w:t>и</w:t>
      </w:r>
      <w:r w:rsidRPr="00CD1EE7">
        <w:rPr>
          <w:sz w:val="28"/>
          <w:szCs w:val="28"/>
        </w:rPr>
        <w:t>ках поставляемого товара. Если в процессе эксплуатации товара в течение гара</w:t>
      </w:r>
      <w:r w:rsidRPr="00CD1EE7">
        <w:rPr>
          <w:sz w:val="28"/>
          <w:szCs w:val="28"/>
        </w:rPr>
        <w:t>н</w:t>
      </w:r>
      <w:r w:rsidRPr="00CD1EE7">
        <w:rPr>
          <w:sz w:val="28"/>
          <w:szCs w:val="28"/>
        </w:rPr>
        <w:t>тийного срока обнаружатся недостатки товара, то они подлежат устранению с</w:t>
      </w:r>
      <w:r w:rsidRPr="00CD1EE7">
        <w:rPr>
          <w:sz w:val="28"/>
          <w:szCs w:val="28"/>
        </w:rPr>
        <w:t>и</w:t>
      </w:r>
      <w:r w:rsidRPr="00CD1EE7">
        <w:rPr>
          <w:sz w:val="28"/>
          <w:szCs w:val="28"/>
        </w:rPr>
        <w:t>лами и средствами Поставщика или указанным Поставщиком сервисным центром, указанным в технических характеристиках поставляемого товара. Срок исполн</w:t>
      </w:r>
      <w:r w:rsidRPr="00CD1EE7">
        <w:rPr>
          <w:sz w:val="28"/>
          <w:szCs w:val="28"/>
        </w:rPr>
        <w:t>е</w:t>
      </w:r>
      <w:r w:rsidRPr="00CD1EE7">
        <w:rPr>
          <w:sz w:val="28"/>
          <w:szCs w:val="28"/>
        </w:rPr>
        <w:t>ния гарантийных обязательств по устранению недостатков товара не может пр</w:t>
      </w:r>
      <w:r w:rsidRPr="00CD1EE7">
        <w:rPr>
          <w:sz w:val="28"/>
          <w:szCs w:val="28"/>
        </w:rPr>
        <w:t>е</w:t>
      </w:r>
      <w:r w:rsidRPr="00CD1EE7">
        <w:rPr>
          <w:sz w:val="28"/>
          <w:szCs w:val="28"/>
        </w:rPr>
        <w:t>вышать 14 (четырнадцати) календарных дней с момента получения уведомления от Заказчика о недостатках товара.</w:t>
      </w:r>
    </w:p>
    <w:p w:rsidR="00097E23" w:rsidRPr="00CD1EE7" w:rsidRDefault="00097E23" w:rsidP="00097E23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6.4. Иные гарантии Поставщика при их наличии определяются в технич</w:t>
      </w:r>
      <w:r w:rsidRPr="00CD1EE7">
        <w:rPr>
          <w:sz w:val="28"/>
          <w:szCs w:val="28"/>
        </w:rPr>
        <w:t>е</w:t>
      </w:r>
      <w:r w:rsidRPr="00CD1EE7">
        <w:rPr>
          <w:sz w:val="28"/>
          <w:szCs w:val="28"/>
        </w:rPr>
        <w:t>ских характеристиках поставляемого товара (приложение 2).</w:t>
      </w:r>
    </w:p>
    <w:p w:rsidR="00097E23" w:rsidRPr="00CD1EE7" w:rsidRDefault="00097E23" w:rsidP="00097E23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097E23" w:rsidRPr="00CD1EE7" w:rsidRDefault="00097E23" w:rsidP="00097E23">
      <w:pPr>
        <w:jc w:val="center"/>
        <w:rPr>
          <w:bCs/>
          <w:iCs/>
          <w:sz w:val="28"/>
          <w:szCs w:val="28"/>
        </w:rPr>
      </w:pPr>
      <w:r w:rsidRPr="00CD1EE7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097E23" w:rsidRPr="00CD1EE7" w:rsidRDefault="00097E23" w:rsidP="00097E23">
      <w:pPr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097E23" w:rsidRDefault="00097E23" w:rsidP="00097E23">
      <w:pPr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7.1.1. Товар в соответствии со спецификацией поставляемого товара (пр</w:t>
      </w:r>
      <w:r w:rsidRPr="00CD1EE7">
        <w:rPr>
          <w:sz w:val="28"/>
          <w:szCs w:val="28"/>
        </w:rPr>
        <w:t>и</w:t>
      </w:r>
      <w:r w:rsidRPr="00CD1EE7">
        <w:rPr>
          <w:sz w:val="28"/>
          <w:szCs w:val="28"/>
        </w:rPr>
        <w:t>ложение 1), передается Заказчику по товарной накладной в месте поставки товара.</w:t>
      </w:r>
    </w:p>
    <w:p w:rsidR="008F434F" w:rsidRPr="00CD1EE7" w:rsidRDefault="008F434F" w:rsidP="008F434F">
      <w:pPr>
        <w:autoSpaceDE/>
        <w:ind w:firstLine="72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7.1.2. </w:t>
      </w:r>
      <w:r w:rsidRPr="008F434F">
        <w:rPr>
          <w:i/>
          <w:sz w:val="28"/>
          <w:szCs w:val="28"/>
        </w:rPr>
        <w:t xml:space="preserve">Сопутствующие работы </w:t>
      </w:r>
      <w:proofErr w:type="gramStart"/>
      <w:r w:rsidRPr="008F434F">
        <w:rPr>
          <w:i/>
          <w:sz w:val="28"/>
          <w:szCs w:val="28"/>
        </w:rPr>
        <w:t>выполняются</w:t>
      </w:r>
      <w:proofErr w:type="gramEnd"/>
      <w:r w:rsidRPr="008F434F">
        <w:rPr>
          <w:i/>
          <w:sz w:val="28"/>
          <w:szCs w:val="28"/>
        </w:rPr>
        <w:t xml:space="preserve">  и сопутствующие услуги ок</w:t>
      </w:r>
      <w:r w:rsidRPr="008F434F">
        <w:rPr>
          <w:i/>
          <w:sz w:val="28"/>
          <w:szCs w:val="28"/>
        </w:rPr>
        <w:t>а</w:t>
      </w:r>
      <w:r w:rsidRPr="008F434F">
        <w:rPr>
          <w:i/>
          <w:sz w:val="28"/>
          <w:szCs w:val="28"/>
        </w:rPr>
        <w:t>зываются в месте поставки товара в сроки, согласованные с Заказчиком. Выпо</w:t>
      </w:r>
      <w:r w:rsidRPr="008F434F">
        <w:rPr>
          <w:i/>
          <w:sz w:val="28"/>
          <w:szCs w:val="28"/>
        </w:rPr>
        <w:t>л</w:t>
      </w:r>
      <w:r w:rsidRPr="008F434F">
        <w:rPr>
          <w:i/>
          <w:sz w:val="28"/>
          <w:szCs w:val="28"/>
        </w:rPr>
        <w:t>нение сопутствующих работ и оказание сопутствующих услуг оформляется с</w:t>
      </w:r>
      <w:r w:rsidRPr="008F434F">
        <w:rPr>
          <w:i/>
          <w:sz w:val="28"/>
          <w:szCs w:val="28"/>
        </w:rPr>
        <w:t>о</w:t>
      </w:r>
      <w:r w:rsidRPr="008F434F">
        <w:rPr>
          <w:i/>
          <w:sz w:val="28"/>
          <w:szCs w:val="28"/>
        </w:rPr>
        <w:t>ответствующим актом, если иное не оговорено в приложение 3 к настоящему  договору.</w:t>
      </w:r>
    </w:p>
    <w:p w:rsidR="00097E23" w:rsidRPr="00CD1EE7" w:rsidRDefault="00097E23" w:rsidP="00097E23">
      <w:pPr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7.1.3. Выполненные обязательства по поставке товара принимаются Зака</w:t>
      </w:r>
      <w:r w:rsidRPr="00CD1EE7">
        <w:rPr>
          <w:sz w:val="28"/>
          <w:szCs w:val="28"/>
        </w:rPr>
        <w:t>з</w:t>
      </w:r>
      <w:r w:rsidRPr="00CD1EE7">
        <w:rPr>
          <w:sz w:val="28"/>
          <w:szCs w:val="28"/>
        </w:rPr>
        <w:t>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8F434F" w:rsidRDefault="008F434F" w:rsidP="008F434F">
      <w:pPr>
        <w:tabs>
          <w:tab w:val="left" w:pos="1440"/>
        </w:tabs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8F434F" w:rsidRDefault="008F434F" w:rsidP="008F434F">
      <w:pPr>
        <w:tabs>
          <w:tab w:val="left" w:pos="1440"/>
        </w:tabs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7.3. Уполномоченные представители Заказчика осуществляют проверку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зультатов исполнения Поставщиком обязательств по настоящему договору на предмет соответствия поставленного товара и представленной отчетной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требованиям и условиям настоящего договора. Для проверки соответствия качества поставляемых товаров требованиям, установленным договором, Зака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чик вправе привлечь независимых экспертов.</w:t>
      </w:r>
    </w:p>
    <w:p w:rsidR="008F434F" w:rsidRDefault="008F434F" w:rsidP="008F434F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ставщиком обязательств. В акт сдачи-приемки исполнения обязательств по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вору вносятся мотивированное заключение о надлежащем исполнении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 Поставщиком.</w:t>
      </w:r>
    </w:p>
    <w:p w:rsidR="00097E23" w:rsidRPr="00CD1EE7" w:rsidRDefault="00097E23" w:rsidP="008F434F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</w:t>
      </w:r>
      <w:r w:rsidRPr="00CD1EE7">
        <w:rPr>
          <w:sz w:val="28"/>
          <w:szCs w:val="28"/>
        </w:rPr>
        <w:t>с</w:t>
      </w:r>
      <w:r w:rsidRPr="00CD1EE7">
        <w:rPr>
          <w:sz w:val="28"/>
          <w:szCs w:val="28"/>
        </w:rPr>
        <w:t>смотреть мотивированный отказ и устранить замечания в срок, указанный Зака</w:t>
      </w:r>
      <w:r w:rsidRPr="00CD1EE7">
        <w:rPr>
          <w:sz w:val="28"/>
          <w:szCs w:val="28"/>
        </w:rPr>
        <w:t>з</w:t>
      </w:r>
      <w:r w:rsidRPr="00CD1EE7">
        <w:rPr>
          <w:sz w:val="28"/>
          <w:szCs w:val="28"/>
        </w:rPr>
        <w:t>чиком в мотивированном отказе, а если срок не указан, то в течение 10 (десяти) рабочих дней с момента его получения.</w:t>
      </w:r>
    </w:p>
    <w:p w:rsidR="00097E23" w:rsidRPr="00CD1EE7" w:rsidRDefault="00097E23" w:rsidP="00097E23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097E23" w:rsidRPr="00CD1EE7" w:rsidRDefault="00097E23" w:rsidP="00097E23">
      <w:pPr>
        <w:tabs>
          <w:tab w:val="left" w:pos="1440"/>
        </w:tabs>
        <w:jc w:val="both"/>
        <w:rPr>
          <w:sz w:val="28"/>
          <w:szCs w:val="28"/>
        </w:rPr>
      </w:pPr>
    </w:p>
    <w:p w:rsidR="00097E23" w:rsidRPr="00CD1EE7" w:rsidRDefault="00097E23" w:rsidP="00097E23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CD1EE7">
        <w:rPr>
          <w:bCs/>
          <w:iCs/>
          <w:sz w:val="28"/>
          <w:szCs w:val="28"/>
        </w:rPr>
        <w:t>8. Права и обязанности Заказчика</w:t>
      </w:r>
    </w:p>
    <w:p w:rsidR="00097E23" w:rsidRPr="00CD1EE7" w:rsidRDefault="00097E23" w:rsidP="00097E23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8.1. Заказчик вправе:</w:t>
      </w:r>
    </w:p>
    <w:p w:rsidR="00097E23" w:rsidRPr="00CD1EE7" w:rsidRDefault="00097E23" w:rsidP="00097E23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8.1.1. Требовать от Поставщика надлежащей поставки товара, соответств</w:t>
      </w:r>
      <w:r w:rsidRPr="00CD1EE7">
        <w:rPr>
          <w:sz w:val="28"/>
          <w:szCs w:val="28"/>
        </w:rPr>
        <w:t>у</w:t>
      </w:r>
      <w:r w:rsidRPr="00CD1EE7">
        <w:rPr>
          <w:sz w:val="28"/>
          <w:szCs w:val="28"/>
        </w:rPr>
        <w:t>ющего качеству, ассортименту, объемам, срокам их поставки и иным требован</w:t>
      </w:r>
      <w:r w:rsidRPr="00CD1EE7">
        <w:rPr>
          <w:sz w:val="28"/>
          <w:szCs w:val="28"/>
        </w:rPr>
        <w:t>и</w:t>
      </w:r>
      <w:r w:rsidRPr="00CD1EE7">
        <w:rPr>
          <w:sz w:val="28"/>
          <w:szCs w:val="28"/>
        </w:rPr>
        <w:t>ям, предусмотренным настоящим договором.</w:t>
      </w:r>
    </w:p>
    <w:p w:rsidR="00097E23" w:rsidRPr="00CD1EE7" w:rsidRDefault="00097E23" w:rsidP="00097E23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lastRenderedPageBreak/>
        <w:t>8.1.2. Требовать от Поставщика передачи недостающих или замены (в сл</w:t>
      </w:r>
      <w:r w:rsidRPr="00CD1EE7">
        <w:rPr>
          <w:rFonts w:eastAsia="Arial Unicode MS"/>
          <w:sz w:val="28"/>
          <w:szCs w:val="28"/>
        </w:rPr>
        <w:t>у</w:t>
      </w:r>
      <w:r w:rsidRPr="00CD1EE7">
        <w:rPr>
          <w:rFonts w:eastAsia="Arial Unicode MS"/>
          <w:sz w:val="28"/>
          <w:szCs w:val="28"/>
        </w:rPr>
        <w:t>чае несоответствия требованиям настоящего договора или законодательства Ро</w:t>
      </w:r>
      <w:r w:rsidRPr="00CD1EE7">
        <w:rPr>
          <w:rFonts w:eastAsia="Arial Unicode MS"/>
          <w:sz w:val="28"/>
          <w:szCs w:val="28"/>
        </w:rPr>
        <w:t>с</w:t>
      </w:r>
      <w:r w:rsidRPr="00CD1EE7">
        <w:rPr>
          <w:rFonts w:eastAsia="Arial Unicode MS"/>
          <w:sz w:val="28"/>
          <w:szCs w:val="28"/>
        </w:rPr>
        <w:t>сийской Федерации) поставленных товаров и представленных отчетных докуме</w:t>
      </w:r>
      <w:r w:rsidRPr="00CD1EE7">
        <w:rPr>
          <w:rFonts w:eastAsia="Arial Unicode MS"/>
          <w:sz w:val="28"/>
          <w:szCs w:val="28"/>
        </w:rPr>
        <w:t>н</w:t>
      </w:r>
      <w:r w:rsidRPr="00CD1EE7">
        <w:rPr>
          <w:rFonts w:eastAsia="Arial Unicode MS"/>
          <w:sz w:val="28"/>
          <w:szCs w:val="28"/>
        </w:rPr>
        <w:t>тов, материалов и иной документации, подтверждающих поставку товара.</w:t>
      </w:r>
    </w:p>
    <w:p w:rsidR="00097E23" w:rsidRPr="00CD1EE7" w:rsidRDefault="00097E23" w:rsidP="00097E23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CD1EE7">
        <w:rPr>
          <w:sz w:val="28"/>
          <w:szCs w:val="28"/>
        </w:rPr>
        <w:t>8.1.3. П</w:t>
      </w:r>
      <w:r w:rsidRPr="00CD1EE7">
        <w:rPr>
          <w:bCs/>
          <w:iCs/>
          <w:sz w:val="28"/>
          <w:szCs w:val="28"/>
        </w:rPr>
        <w:t>ривлекать экспертов, специалистов и иных лиц, обладающих нео</w:t>
      </w:r>
      <w:r w:rsidRPr="00CD1EE7">
        <w:rPr>
          <w:bCs/>
          <w:iCs/>
          <w:sz w:val="28"/>
          <w:szCs w:val="28"/>
        </w:rPr>
        <w:t>б</w:t>
      </w:r>
      <w:r w:rsidRPr="00CD1EE7">
        <w:rPr>
          <w:bCs/>
          <w:iCs/>
          <w:sz w:val="28"/>
          <w:szCs w:val="28"/>
        </w:rPr>
        <w:t>ходимыми знаниями, для участия в проведении экспертизы исполнения Поста</w:t>
      </w:r>
      <w:r w:rsidRPr="00CD1EE7">
        <w:rPr>
          <w:bCs/>
          <w:iCs/>
          <w:sz w:val="28"/>
          <w:szCs w:val="28"/>
        </w:rPr>
        <w:t>в</w:t>
      </w:r>
      <w:r w:rsidRPr="00CD1EE7">
        <w:rPr>
          <w:bCs/>
          <w:iCs/>
          <w:sz w:val="28"/>
          <w:szCs w:val="28"/>
        </w:rPr>
        <w:t>щиком обязательств и представленных Поставщиком отчетных документов и м</w:t>
      </w:r>
      <w:r w:rsidRPr="00CD1EE7">
        <w:rPr>
          <w:bCs/>
          <w:iCs/>
          <w:sz w:val="28"/>
          <w:szCs w:val="28"/>
        </w:rPr>
        <w:t>а</w:t>
      </w:r>
      <w:r w:rsidRPr="00CD1EE7">
        <w:rPr>
          <w:bCs/>
          <w:iCs/>
          <w:sz w:val="28"/>
          <w:szCs w:val="28"/>
        </w:rPr>
        <w:t>териалов.</w:t>
      </w:r>
    </w:p>
    <w:p w:rsidR="00097E23" w:rsidRPr="00CD1EE7" w:rsidRDefault="00097E23" w:rsidP="00097E23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8.1.4. Определять уполномоченных лиц, непосредственно участвующих в </w:t>
      </w:r>
      <w:proofErr w:type="gramStart"/>
      <w:r w:rsidRPr="00CD1EE7">
        <w:rPr>
          <w:sz w:val="28"/>
          <w:szCs w:val="28"/>
        </w:rPr>
        <w:t>контроле за</w:t>
      </w:r>
      <w:proofErr w:type="gramEnd"/>
      <w:r w:rsidRPr="00CD1EE7">
        <w:rPr>
          <w:sz w:val="28"/>
          <w:szCs w:val="28"/>
        </w:rPr>
        <w:t xml:space="preserve"> осуществлением поставки товара Поставщиком и (или) участвующих в сдаче-приемке обязательств по настоящему договору.</w:t>
      </w:r>
    </w:p>
    <w:p w:rsidR="00097E23" w:rsidRPr="00CD1EE7" w:rsidRDefault="00097E23" w:rsidP="00097E23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8.2. Заказчик обязан:</w:t>
      </w:r>
    </w:p>
    <w:p w:rsidR="00097E23" w:rsidRPr="00CD1EE7" w:rsidRDefault="00097E23" w:rsidP="00097E23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8.2.1. Своевременно в письменной форме сообщать Поставщику о недоста</w:t>
      </w:r>
      <w:r w:rsidRPr="00CD1EE7">
        <w:rPr>
          <w:sz w:val="28"/>
          <w:szCs w:val="28"/>
        </w:rPr>
        <w:t>т</w:t>
      </w:r>
      <w:r w:rsidRPr="00CD1EE7">
        <w:rPr>
          <w:sz w:val="28"/>
          <w:szCs w:val="28"/>
        </w:rPr>
        <w:t>ках товара, обнаруженных в ходе его поставки или приемки.</w:t>
      </w:r>
    </w:p>
    <w:p w:rsidR="00097E23" w:rsidRPr="00CD1EE7" w:rsidRDefault="00097E23" w:rsidP="00097E23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8.2.2. Обеспечивать своевременную приемку исполнения обязательств П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>ставщика по настоящему договору.</w:t>
      </w:r>
    </w:p>
    <w:p w:rsidR="00097E23" w:rsidRPr="00CD1EE7" w:rsidRDefault="00097E23" w:rsidP="00097E23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8.2.3. Обеспечивать своевременную оплату товара в соответствии с услов</w:t>
      </w:r>
      <w:r w:rsidRPr="00CD1EE7">
        <w:rPr>
          <w:sz w:val="28"/>
          <w:szCs w:val="28"/>
        </w:rPr>
        <w:t>и</w:t>
      </w:r>
      <w:r w:rsidRPr="00CD1EE7">
        <w:rPr>
          <w:sz w:val="28"/>
          <w:szCs w:val="28"/>
        </w:rPr>
        <w:t>ями настоящего договора.</w:t>
      </w:r>
    </w:p>
    <w:p w:rsidR="00097E23" w:rsidRPr="00CD1EE7" w:rsidRDefault="00097E23" w:rsidP="00097E23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097E23" w:rsidRPr="00CD1EE7" w:rsidRDefault="00097E23" w:rsidP="00097E23">
      <w:pPr>
        <w:jc w:val="center"/>
        <w:rPr>
          <w:sz w:val="28"/>
          <w:szCs w:val="28"/>
        </w:rPr>
      </w:pPr>
      <w:r w:rsidRPr="00CD1EE7">
        <w:rPr>
          <w:sz w:val="28"/>
          <w:szCs w:val="28"/>
        </w:rPr>
        <w:t>9. Права и обязанности Поставщика</w:t>
      </w:r>
    </w:p>
    <w:p w:rsidR="00097E23" w:rsidRPr="00CD1EE7" w:rsidRDefault="00097E23" w:rsidP="00097E23">
      <w:pPr>
        <w:ind w:firstLine="720"/>
        <w:rPr>
          <w:sz w:val="28"/>
          <w:szCs w:val="28"/>
        </w:rPr>
      </w:pPr>
      <w:r w:rsidRPr="00CD1EE7">
        <w:rPr>
          <w:sz w:val="28"/>
          <w:szCs w:val="28"/>
        </w:rPr>
        <w:t>9.1. Поставщик вправе:</w:t>
      </w:r>
    </w:p>
    <w:p w:rsidR="00097E23" w:rsidRPr="00CD1EE7" w:rsidRDefault="00097E23" w:rsidP="00097E23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</w:t>
      </w:r>
      <w:r w:rsidRPr="00CD1EE7">
        <w:rPr>
          <w:sz w:val="28"/>
          <w:szCs w:val="28"/>
        </w:rPr>
        <w:t>а</w:t>
      </w:r>
      <w:r w:rsidRPr="00CD1EE7">
        <w:rPr>
          <w:sz w:val="28"/>
          <w:szCs w:val="28"/>
        </w:rPr>
        <w:t>нии представленных Поставщиком отчетных документов и материалов.</w:t>
      </w:r>
    </w:p>
    <w:p w:rsidR="00097E23" w:rsidRPr="00CD1EE7" w:rsidRDefault="00097E23" w:rsidP="00097E23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CD1EE7">
        <w:rPr>
          <w:sz w:val="28"/>
          <w:szCs w:val="28"/>
        </w:rPr>
        <w:t>9.1.2. Требовать своевременной оплаты поставленного товара в соотве</w:t>
      </w:r>
      <w:r w:rsidRPr="00CD1EE7">
        <w:rPr>
          <w:sz w:val="28"/>
          <w:szCs w:val="28"/>
        </w:rPr>
        <w:t>т</w:t>
      </w:r>
      <w:r w:rsidRPr="00CD1EE7">
        <w:rPr>
          <w:sz w:val="28"/>
          <w:szCs w:val="28"/>
        </w:rPr>
        <w:t>ствии с разделом 3 настоящего договора.</w:t>
      </w:r>
    </w:p>
    <w:p w:rsidR="00097E23" w:rsidRPr="00CD1EE7" w:rsidRDefault="00097E23" w:rsidP="00097E23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9.2.</w:t>
      </w:r>
      <w:r w:rsidRPr="00CD1EE7">
        <w:rPr>
          <w:b/>
          <w:sz w:val="28"/>
          <w:szCs w:val="28"/>
        </w:rPr>
        <w:t xml:space="preserve"> </w:t>
      </w:r>
      <w:r w:rsidRPr="00CD1EE7">
        <w:rPr>
          <w:sz w:val="28"/>
          <w:szCs w:val="28"/>
        </w:rPr>
        <w:t>Поставщик обязан:</w:t>
      </w:r>
    </w:p>
    <w:p w:rsidR="00097E23" w:rsidRPr="00CD1EE7" w:rsidRDefault="00097E23" w:rsidP="00097E23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9.2.1. </w:t>
      </w:r>
      <w:r w:rsidRPr="00BB17B8">
        <w:rPr>
          <w:sz w:val="28"/>
          <w:szCs w:val="28"/>
        </w:rPr>
        <w:t xml:space="preserve">Своевременно и </w:t>
      </w:r>
      <w:r w:rsidRPr="00CB0A97">
        <w:rPr>
          <w:sz w:val="28"/>
          <w:szCs w:val="28"/>
        </w:rPr>
        <w:t xml:space="preserve">надлежащим образом поставить товар, </w:t>
      </w:r>
      <w:r w:rsidRPr="00CB0A97">
        <w:rPr>
          <w:i/>
          <w:sz w:val="28"/>
          <w:szCs w:val="28"/>
        </w:rPr>
        <w:t>выполнить сопутствующие</w:t>
      </w:r>
      <w:r w:rsidR="008F434F">
        <w:rPr>
          <w:i/>
          <w:sz w:val="28"/>
          <w:szCs w:val="28"/>
        </w:rPr>
        <w:t xml:space="preserve"> поставке</w:t>
      </w:r>
      <w:r w:rsidRPr="00CB0A97">
        <w:rPr>
          <w:i/>
          <w:sz w:val="28"/>
          <w:szCs w:val="28"/>
        </w:rPr>
        <w:t xml:space="preserve"> работы </w:t>
      </w:r>
      <w:r w:rsidR="008F434F" w:rsidRPr="00CB0A97">
        <w:rPr>
          <w:i/>
          <w:sz w:val="28"/>
          <w:szCs w:val="28"/>
        </w:rPr>
        <w:t>и оказать сопутствующие</w:t>
      </w:r>
      <w:r w:rsidR="008F434F">
        <w:rPr>
          <w:i/>
          <w:sz w:val="28"/>
          <w:szCs w:val="28"/>
        </w:rPr>
        <w:t xml:space="preserve"> поставке</w:t>
      </w:r>
      <w:r w:rsidR="008F434F" w:rsidRPr="00CB0A97">
        <w:rPr>
          <w:i/>
          <w:sz w:val="28"/>
          <w:szCs w:val="28"/>
        </w:rPr>
        <w:t xml:space="preserve"> услуги </w:t>
      </w:r>
      <w:r w:rsidR="00E27040">
        <w:rPr>
          <w:i/>
          <w:sz w:val="28"/>
          <w:szCs w:val="28"/>
        </w:rPr>
        <w:t>(</w:t>
      </w:r>
      <w:r w:rsidRPr="00CB0A97">
        <w:rPr>
          <w:i/>
          <w:sz w:val="28"/>
          <w:szCs w:val="28"/>
        </w:rPr>
        <w:t>пуско-наладочные работы (сбор</w:t>
      </w:r>
      <w:r w:rsidR="00E27040">
        <w:rPr>
          <w:i/>
          <w:sz w:val="28"/>
          <w:szCs w:val="28"/>
        </w:rPr>
        <w:t xml:space="preserve">ка, проверка работоспособности), </w:t>
      </w:r>
      <w:r w:rsidRPr="00CB0A97">
        <w:rPr>
          <w:i/>
          <w:sz w:val="28"/>
          <w:szCs w:val="28"/>
        </w:rPr>
        <w:t>обучение пе</w:t>
      </w:r>
      <w:r w:rsidRPr="00CB0A97">
        <w:rPr>
          <w:i/>
          <w:sz w:val="28"/>
          <w:szCs w:val="28"/>
        </w:rPr>
        <w:t>р</w:t>
      </w:r>
      <w:r w:rsidRPr="00CB0A97">
        <w:rPr>
          <w:i/>
          <w:sz w:val="28"/>
          <w:szCs w:val="28"/>
        </w:rPr>
        <w:t>сонала</w:t>
      </w:r>
      <w:r w:rsidR="00E27040">
        <w:rPr>
          <w:i/>
          <w:sz w:val="28"/>
          <w:szCs w:val="28"/>
        </w:rPr>
        <w:t>)</w:t>
      </w:r>
      <w:r w:rsidRPr="00CB0A97">
        <w:rPr>
          <w:sz w:val="28"/>
          <w:szCs w:val="28"/>
        </w:rPr>
        <w:t xml:space="preserve"> и представить</w:t>
      </w:r>
      <w:r w:rsidRPr="00CD1EE7">
        <w:rPr>
          <w:sz w:val="28"/>
          <w:szCs w:val="28"/>
        </w:rPr>
        <w:t xml:space="preserve"> Заказчику отчетные документы и материалы, предусмо</w:t>
      </w:r>
      <w:r w:rsidRPr="00CD1EE7">
        <w:rPr>
          <w:sz w:val="28"/>
          <w:szCs w:val="28"/>
        </w:rPr>
        <w:t>т</w:t>
      </w:r>
      <w:r w:rsidRPr="00CD1EE7">
        <w:rPr>
          <w:sz w:val="28"/>
          <w:szCs w:val="28"/>
        </w:rPr>
        <w:t>ренные настоящим договором.</w:t>
      </w:r>
    </w:p>
    <w:p w:rsidR="00097E23" w:rsidRPr="00CD1EE7" w:rsidRDefault="00097E23" w:rsidP="00097E23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9.2.2. Своими силами и за собственный счет устранять выявленные нед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>статки товара или осуществлять соответствующую замену товара в порядке и на условиях, предусмотренных настоящим договором.</w:t>
      </w:r>
    </w:p>
    <w:p w:rsidR="00097E23" w:rsidRPr="00CD1EE7" w:rsidRDefault="00097E23" w:rsidP="00097E23">
      <w:pPr>
        <w:tabs>
          <w:tab w:val="left" w:pos="1620"/>
        </w:tabs>
        <w:jc w:val="both"/>
        <w:rPr>
          <w:sz w:val="28"/>
          <w:szCs w:val="28"/>
        </w:rPr>
      </w:pPr>
    </w:p>
    <w:p w:rsidR="00097E23" w:rsidRDefault="00097E23" w:rsidP="00097E23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CD1EE7">
        <w:rPr>
          <w:bCs/>
          <w:iCs/>
          <w:sz w:val="28"/>
          <w:szCs w:val="28"/>
        </w:rPr>
        <w:t>10. Ответственность Сторон</w:t>
      </w:r>
    </w:p>
    <w:p w:rsidR="00097E23" w:rsidRPr="00CD1EE7" w:rsidRDefault="00097E23" w:rsidP="00097E23">
      <w:pPr>
        <w:pStyle w:val="ListParagraph1"/>
        <w:ind w:left="0"/>
        <w:jc w:val="center"/>
        <w:rPr>
          <w:bCs/>
          <w:iCs/>
          <w:sz w:val="28"/>
          <w:szCs w:val="28"/>
        </w:rPr>
      </w:pPr>
    </w:p>
    <w:p w:rsidR="00097E23" w:rsidRPr="00CD1EE7" w:rsidRDefault="00097E23" w:rsidP="00097E23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CD1EE7">
        <w:rPr>
          <w:sz w:val="28"/>
          <w:szCs w:val="28"/>
        </w:rPr>
        <w:t>10.1. Ответственность Заказчика:</w:t>
      </w:r>
    </w:p>
    <w:p w:rsidR="00097E23" w:rsidRPr="00CD1EE7" w:rsidRDefault="00097E23" w:rsidP="00097E23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10.1.1. В случае просрочки исполнения Заказчиком обязательств, пред</w:t>
      </w:r>
      <w:r w:rsidRPr="00CD1EE7">
        <w:rPr>
          <w:sz w:val="28"/>
          <w:szCs w:val="28"/>
        </w:rPr>
        <w:t>у</w:t>
      </w:r>
      <w:r w:rsidRPr="00CD1EE7">
        <w:rPr>
          <w:sz w:val="28"/>
          <w:szCs w:val="28"/>
        </w:rPr>
        <w:t>смотренных договором, Поставщик вправе применить к Заказчику неустойку в размере одной трехсотой ставки рефинансирования Центрального банка Росси</w:t>
      </w:r>
      <w:r w:rsidRPr="00CD1EE7">
        <w:rPr>
          <w:sz w:val="28"/>
          <w:szCs w:val="28"/>
        </w:rPr>
        <w:t>й</w:t>
      </w:r>
      <w:r w:rsidRPr="00CD1EE7">
        <w:rPr>
          <w:sz w:val="28"/>
          <w:szCs w:val="28"/>
        </w:rPr>
        <w:t>ской Федерации, действующей на день уплаты неустойки, за каждый день пр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>срочки исполнения обязательств.</w:t>
      </w:r>
    </w:p>
    <w:p w:rsidR="00097E23" w:rsidRPr="00CD1EE7" w:rsidRDefault="00097E23" w:rsidP="00097E23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CD1EE7">
        <w:rPr>
          <w:sz w:val="28"/>
          <w:szCs w:val="28"/>
        </w:rPr>
        <w:t>10.2. Ответственность Поставщика:</w:t>
      </w:r>
    </w:p>
    <w:p w:rsidR="00097E23" w:rsidRPr="00CD1EE7" w:rsidRDefault="00097E23" w:rsidP="00097E23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lastRenderedPageBreak/>
        <w:t xml:space="preserve">10.2.1. </w:t>
      </w:r>
      <w:proofErr w:type="gramStart"/>
      <w:r w:rsidRPr="00CD1EE7">
        <w:rPr>
          <w:rFonts w:eastAsia="Arial Unicode MS"/>
          <w:sz w:val="28"/>
          <w:szCs w:val="28"/>
        </w:rPr>
        <w:t xml:space="preserve">В случае нарушения сроков поставки товара, </w:t>
      </w:r>
      <w:r w:rsidRPr="00CD1EE7">
        <w:rPr>
          <w:rFonts w:eastAsia="Arial Unicode MS"/>
          <w:i/>
          <w:sz w:val="28"/>
          <w:szCs w:val="28"/>
        </w:rPr>
        <w:t>нарушения сроков в</w:t>
      </w:r>
      <w:r w:rsidRPr="00CD1EE7">
        <w:rPr>
          <w:rFonts w:eastAsia="Arial Unicode MS"/>
          <w:i/>
          <w:sz w:val="28"/>
          <w:szCs w:val="28"/>
        </w:rPr>
        <w:t>ы</w:t>
      </w:r>
      <w:r w:rsidRPr="00CD1EE7">
        <w:rPr>
          <w:rFonts w:eastAsia="Arial Unicode MS"/>
          <w:i/>
          <w:sz w:val="28"/>
          <w:szCs w:val="28"/>
        </w:rPr>
        <w:t>полне</w:t>
      </w:r>
      <w:r>
        <w:rPr>
          <w:rFonts w:eastAsia="Arial Unicode MS"/>
          <w:i/>
          <w:sz w:val="28"/>
          <w:szCs w:val="28"/>
        </w:rPr>
        <w:t>ния сопутствующих поставке работ и оказание сопутствующих услуг</w:t>
      </w:r>
      <w:r w:rsidRPr="00CD1EE7">
        <w:rPr>
          <w:rFonts w:eastAsia="Arial Unicode MS"/>
          <w:i/>
          <w:sz w:val="28"/>
          <w:szCs w:val="28"/>
        </w:rPr>
        <w:t xml:space="preserve">, </w:t>
      </w:r>
      <w:r w:rsidRPr="00CD1EE7">
        <w:rPr>
          <w:rFonts w:eastAsia="Arial Unicode MS"/>
          <w:sz w:val="28"/>
          <w:szCs w:val="28"/>
        </w:rPr>
        <w:t>св</w:t>
      </w:r>
      <w:r w:rsidRPr="00CD1EE7">
        <w:rPr>
          <w:rFonts w:eastAsia="Arial Unicode MS"/>
          <w:sz w:val="28"/>
          <w:szCs w:val="28"/>
        </w:rPr>
        <w:t>я</w:t>
      </w:r>
      <w:r w:rsidRPr="00CD1EE7">
        <w:rPr>
          <w:rFonts w:eastAsia="Arial Unicode MS"/>
          <w:sz w:val="28"/>
          <w:szCs w:val="28"/>
        </w:rPr>
        <w:t xml:space="preserve">занных с поставкой товаров, и (или) нарушения сроков представления отчетной документации Заказчик вправе применить к Поставщику </w:t>
      </w:r>
      <w:r w:rsidRPr="00CD1EE7">
        <w:rPr>
          <w:sz w:val="28"/>
          <w:szCs w:val="28"/>
        </w:rPr>
        <w:t>неустойку в размере о</w:t>
      </w:r>
      <w:r w:rsidRPr="00CD1EE7">
        <w:rPr>
          <w:sz w:val="28"/>
          <w:szCs w:val="28"/>
        </w:rPr>
        <w:t>д</w:t>
      </w:r>
      <w:r w:rsidRPr="00CD1EE7">
        <w:rPr>
          <w:sz w:val="28"/>
          <w:szCs w:val="28"/>
        </w:rPr>
        <w:t>ной трехсотой ставки рефинансирования Центрального банка Российской Фед</w:t>
      </w:r>
      <w:r w:rsidRPr="00CD1EE7">
        <w:rPr>
          <w:sz w:val="28"/>
          <w:szCs w:val="28"/>
        </w:rPr>
        <w:t>е</w:t>
      </w:r>
      <w:r w:rsidRPr="00CD1EE7">
        <w:rPr>
          <w:sz w:val="28"/>
          <w:szCs w:val="28"/>
        </w:rPr>
        <w:t>рации, действующей на день уплаты неустойки, за каждый день просрочки и</w:t>
      </w:r>
      <w:r w:rsidRPr="00CD1EE7">
        <w:rPr>
          <w:sz w:val="28"/>
          <w:szCs w:val="28"/>
        </w:rPr>
        <w:t>с</w:t>
      </w:r>
      <w:r w:rsidRPr="00CD1EE7">
        <w:rPr>
          <w:sz w:val="28"/>
          <w:szCs w:val="28"/>
        </w:rPr>
        <w:t>полнения обязательств.</w:t>
      </w:r>
      <w:proofErr w:type="gramEnd"/>
    </w:p>
    <w:p w:rsidR="00097E23" w:rsidRPr="00CD1EE7" w:rsidRDefault="00097E23" w:rsidP="00097E23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10.2.2. В случае несоответствия товара объему (количеству), предусмотре</w:t>
      </w:r>
      <w:r w:rsidRPr="00CD1EE7">
        <w:rPr>
          <w:rFonts w:eastAsia="Arial Unicode MS"/>
          <w:sz w:val="28"/>
          <w:szCs w:val="28"/>
        </w:rPr>
        <w:t>н</w:t>
      </w:r>
      <w:r w:rsidRPr="00CD1EE7">
        <w:rPr>
          <w:rFonts w:eastAsia="Arial Unicode MS"/>
          <w:sz w:val="28"/>
          <w:szCs w:val="28"/>
        </w:rPr>
        <w:t>ному настоящим договором, и (или) поставки товара ненадлежащего качества, З</w:t>
      </w:r>
      <w:r w:rsidRPr="00CD1EE7">
        <w:rPr>
          <w:rFonts w:eastAsia="Arial Unicode MS"/>
          <w:sz w:val="28"/>
          <w:szCs w:val="28"/>
        </w:rPr>
        <w:t>а</w:t>
      </w:r>
      <w:r w:rsidRPr="00CD1EE7">
        <w:rPr>
          <w:rFonts w:eastAsia="Arial Unicode MS"/>
          <w:sz w:val="28"/>
          <w:szCs w:val="28"/>
        </w:rPr>
        <w:t xml:space="preserve">казчик вправе применить к Поставщику неустойку </w:t>
      </w:r>
      <w:r w:rsidRPr="00CD1EE7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CD1EE7">
        <w:rPr>
          <w:rFonts w:eastAsia="Arial Unicode MS"/>
          <w:sz w:val="28"/>
          <w:szCs w:val="28"/>
        </w:rPr>
        <w:t xml:space="preserve"> </w:t>
      </w:r>
      <w:r w:rsidRPr="00CD1EE7">
        <w:rPr>
          <w:sz w:val="28"/>
          <w:szCs w:val="28"/>
        </w:rPr>
        <w:t>действ</w:t>
      </w:r>
      <w:r w:rsidRPr="00CD1EE7">
        <w:rPr>
          <w:sz w:val="28"/>
          <w:szCs w:val="28"/>
        </w:rPr>
        <w:t>у</w:t>
      </w:r>
      <w:r w:rsidRPr="00CD1EE7">
        <w:rPr>
          <w:sz w:val="28"/>
          <w:szCs w:val="28"/>
        </w:rPr>
        <w:t>ющей на день уплаты неустойки,</w:t>
      </w:r>
      <w:r w:rsidRPr="00CD1EE7">
        <w:rPr>
          <w:rFonts w:eastAsia="Arial Unicode MS"/>
          <w:sz w:val="28"/>
          <w:szCs w:val="28"/>
        </w:rPr>
        <w:t xml:space="preserve"> за каждый день с момента уведомления Поста</w:t>
      </w:r>
      <w:r w:rsidRPr="00CD1EE7">
        <w:rPr>
          <w:rFonts w:eastAsia="Arial Unicode MS"/>
          <w:sz w:val="28"/>
          <w:szCs w:val="28"/>
        </w:rPr>
        <w:t>в</w:t>
      </w:r>
      <w:r w:rsidRPr="00CD1EE7">
        <w:rPr>
          <w:rFonts w:eastAsia="Arial Unicode MS"/>
          <w:sz w:val="28"/>
          <w:szCs w:val="28"/>
        </w:rPr>
        <w:t>щика до момента надлежащего исполнения обязательств.</w:t>
      </w:r>
    </w:p>
    <w:p w:rsidR="00097E23" w:rsidRPr="00CD1EE7" w:rsidRDefault="00097E23" w:rsidP="00097E23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10.2.3. В случае нарушения Поставщиком гарантийных обязательств, Зака</w:t>
      </w:r>
      <w:r w:rsidRPr="00CD1EE7">
        <w:rPr>
          <w:rFonts w:eastAsia="Arial Unicode MS"/>
          <w:sz w:val="28"/>
          <w:szCs w:val="28"/>
        </w:rPr>
        <w:t>з</w:t>
      </w:r>
      <w:r w:rsidRPr="00CD1EE7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Pr="00CD1EE7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CD1EE7">
        <w:rPr>
          <w:rFonts w:eastAsia="Arial Unicode MS"/>
          <w:sz w:val="28"/>
          <w:szCs w:val="28"/>
        </w:rPr>
        <w:t xml:space="preserve"> </w:t>
      </w:r>
      <w:r w:rsidRPr="00CD1EE7">
        <w:rPr>
          <w:sz w:val="28"/>
          <w:szCs w:val="28"/>
        </w:rPr>
        <w:t>действующей на день уплаты неустойки,</w:t>
      </w:r>
      <w:r w:rsidRPr="00CD1EE7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097E23" w:rsidRPr="00CD1EE7" w:rsidRDefault="00097E23" w:rsidP="00097E2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10.3. Стороны освобождаются от уплаты неустойки, если докажут, что н</w:t>
      </w:r>
      <w:r w:rsidRPr="00CD1EE7">
        <w:rPr>
          <w:rFonts w:eastAsia="Arial Unicode MS"/>
          <w:sz w:val="28"/>
          <w:szCs w:val="28"/>
        </w:rPr>
        <w:t>е</w:t>
      </w:r>
      <w:r w:rsidRPr="00CD1EE7">
        <w:rPr>
          <w:rFonts w:eastAsia="Arial Unicode MS"/>
          <w:sz w:val="28"/>
          <w:szCs w:val="28"/>
        </w:rPr>
        <w:t>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097E23" w:rsidRPr="00CD1EE7" w:rsidRDefault="00097E23" w:rsidP="00097E2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097E23" w:rsidRPr="00CD1EE7" w:rsidRDefault="00097E23" w:rsidP="00097E2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10.5. Условия освобождения Сторон от ответственности:</w:t>
      </w:r>
    </w:p>
    <w:p w:rsidR="00097E23" w:rsidRPr="00CD1EE7" w:rsidRDefault="00097E23" w:rsidP="00097E2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 xml:space="preserve">10.5.1.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</w:t>
      </w:r>
      <w:proofErr w:type="gramStart"/>
      <w:r w:rsidRPr="00CD1EE7">
        <w:rPr>
          <w:rFonts w:eastAsia="Arial Unicode MS"/>
          <w:sz w:val="28"/>
          <w:szCs w:val="28"/>
        </w:rPr>
        <w:t>Для целей наст</w:t>
      </w:r>
      <w:r w:rsidRPr="00CD1EE7">
        <w:rPr>
          <w:rFonts w:eastAsia="Arial Unicode MS"/>
          <w:sz w:val="28"/>
          <w:szCs w:val="28"/>
        </w:rPr>
        <w:t>о</w:t>
      </w:r>
      <w:r w:rsidRPr="00CD1EE7">
        <w:rPr>
          <w:rFonts w:eastAsia="Arial Unicode MS"/>
          <w:sz w:val="28"/>
          <w:szCs w:val="28"/>
        </w:rPr>
        <w:t>ящего договора  «форс-мажор» означает событие, находящееся вне контроля Ст</w:t>
      </w:r>
      <w:r w:rsidRPr="00CD1EE7">
        <w:rPr>
          <w:rFonts w:eastAsia="Arial Unicode MS"/>
          <w:sz w:val="28"/>
          <w:szCs w:val="28"/>
        </w:rPr>
        <w:t>о</w:t>
      </w:r>
      <w:r w:rsidRPr="00CD1EE7">
        <w:rPr>
          <w:rFonts w:eastAsia="Arial Unicode MS"/>
          <w:sz w:val="28"/>
          <w:szCs w:val="28"/>
        </w:rPr>
        <w:t>роны и приводящее к тому, что выполнение Стороной ее обязательств по догов</w:t>
      </w:r>
      <w:r w:rsidRPr="00CD1EE7">
        <w:rPr>
          <w:rFonts w:eastAsia="Arial Unicode MS"/>
          <w:sz w:val="28"/>
          <w:szCs w:val="28"/>
        </w:rPr>
        <w:t>о</w:t>
      </w:r>
      <w:r w:rsidRPr="00CD1EE7">
        <w:rPr>
          <w:rFonts w:eastAsia="Arial Unicode MS"/>
          <w:sz w:val="28"/>
          <w:szCs w:val="28"/>
        </w:rPr>
        <w:t>ру  становится невозможным или настолько бессмысленным, что в данных обст</w:t>
      </w:r>
      <w:r w:rsidRPr="00CD1EE7">
        <w:rPr>
          <w:rFonts w:eastAsia="Arial Unicode MS"/>
          <w:sz w:val="28"/>
          <w:szCs w:val="28"/>
        </w:rPr>
        <w:t>о</w:t>
      </w:r>
      <w:r w:rsidRPr="00CD1EE7">
        <w:rPr>
          <w:rFonts w:eastAsia="Arial Unicode MS"/>
          <w:sz w:val="28"/>
          <w:szCs w:val="28"/>
        </w:rPr>
        <w:t>ятельствах считается невозможным, и включает, но не ограничивается такими я</w:t>
      </w:r>
      <w:r w:rsidRPr="00CD1EE7">
        <w:rPr>
          <w:rFonts w:eastAsia="Arial Unicode MS"/>
          <w:sz w:val="28"/>
          <w:szCs w:val="28"/>
        </w:rPr>
        <w:t>в</w:t>
      </w:r>
      <w:r w:rsidRPr="00CD1EE7">
        <w:rPr>
          <w:rFonts w:eastAsia="Arial Unicode MS"/>
          <w:sz w:val="28"/>
          <w:szCs w:val="28"/>
        </w:rPr>
        <w:t>лениями, как война, общественные волнения и беспорядки, землетрясение, пожар, взрыв, буря, наводнение или другие неблагоприятные метеорологические усл</w:t>
      </w:r>
      <w:r w:rsidRPr="00CD1EE7">
        <w:rPr>
          <w:rFonts w:eastAsia="Arial Unicode MS"/>
          <w:sz w:val="28"/>
          <w:szCs w:val="28"/>
        </w:rPr>
        <w:t>о</w:t>
      </w:r>
      <w:r w:rsidRPr="00CD1EE7">
        <w:rPr>
          <w:rFonts w:eastAsia="Arial Unicode MS"/>
          <w:sz w:val="28"/>
          <w:szCs w:val="28"/>
        </w:rPr>
        <w:t>вия, забастовки, локауты или другие</w:t>
      </w:r>
      <w:proofErr w:type="gramEnd"/>
      <w:r w:rsidRPr="00CD1EE7">
        <w:rPr>
          <w:rFonts w:eastAsia="Arial Unicode MS"/>
          <w:sz w:val="28"/>
          <w:szCs w:val="28"/>
        </w:rPr>
        <w:t xml:space="preserve"> события в промышленности (за исключением тех случаев, когда такие забастовки, локауты или другие события в промышле</w:t>
      </w:r>
      <w:r w:rsidRPr="00CD1EE7">
        <w:rPr>
          <w:rFonts w:eastAsia="Arial Unicode MS"/>
          <w:sz w:val="28"/>
          <w:szCs w:val="28"/>
        </w:rPr>
        <w:t>н</w:t>
      </w:r>
      <w:r w:rsidRPr="00CD1EE7">
        <w:rPr>
          <w:rFonts w:eastAsia="Arial Unicode MS"/>
          <w:sz w:val="28"/>
          <w:szCs w:val="28"/>
        </w:rPr>
        <w:t>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097E23" w:rsidRPr="00CD1EE7" w:rsidRDefault="00097E23" w:rsidP="00097E2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</w:t>
      </w:r>
      <w:r w:rsidRPr="00CD1EE7">
        <w:rPr>
          <w:rFonts w:eastAsia="Arial Unicode MS"/>
          <w:sz w:val="28"/>
          <w:szCs w:val="28"/>
        </w:rPr>
        <w:t>ы</w:t>
      </w:r>
      <w:r w:rsidRPr="00CD1EE7">
        <w:rPr>
          <w:rFonts w:eastAsia="Arial Unicode MS"/>
          <w:sz w:val="28"/>
          <w:szCs w:val="28"/>
        </w:rPr>
        <w:t>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097E23" w:rsidRPr="00CD1EE7" w:rsidRDefault="00097E23" w:rsidP="00097E2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10.5.3. Форс-мажором не является отсутствие достаточных средств или н</w:t>
      </w:r>
      <w:r w:rsidRPr="00CD1EE7">
        <w:rPr>
          <w:rFonts w:eastAsia="Arial Unicode MS"/>
          <w:sz w:val="28"/>
          <w:szCs w:val="28"/>
        </w:rPr>
        <w:t>е</w:t>
      </w:r>
      <w:r w:rsidRPr="00CD1EE7">
        <w:rPr>
          <w:rFonts w:eastAsia="Arial Unicode MS"/>
          <w:sz w:val="28"/>
          <w:szCs w:val="28"/>
        </w:rPr>
        <w:t>выполнение каких-либо платежей, предусмотренных настоящим договором.</w:t>
      </w:r>
    </w:p>
    <w:p w:rsidR="00097E23" w:rsidRDefault="00097E23" w:rsidP="00097E2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10.5.4. Сторона, пострадавшая от события форс-мажора, обязана незамедл</w:t>
      </w:r>
      <w:r w:rsidRPr="00CD1EE7">
        <w:rPr>
          <w:rFonts w:eastAsia="Arial Unicode MS"/>
          <w:sz w:val="28"/>
          <w:szCs w:val="28"/>
        </w:rPr>
        <w:t>и</w:t>
      </w:r>
      <w:r w:rsidRPr="00CD1EE7">
        <w:rPr>
          <w:rFonts w:eastAsia="Arial Unicode MS"/>
          <w:sz w:val="28"/>
          <w:szCs w:val="28"/>
        </w:rPr>
        <w:t>тельно уведомить другую Сторону о возникновении такого события, виде и во</w:t>
      </w:r>
      <w:r w:rsidRPr="00CD1EE7">
        <w:rPr>
          <w:rFonts w:eastAsia="Arial Unicode MS"/>
          <w:sz w:val="28"/>
          <w:szCs w:val="28"/>
        </w:rPr>
        <w:t>з</w:t>
      </w:r>
      <w:r w:rsidRPr="00CD1EE7">
        <w:rPr>
          <w:rFonts w:eastAsia="Arial Unicode MS"/>
          <w:sz w:val="28"/>
          <w:szCs w:val="28"/>
        </w:rPr>
        <w:lastRenderedPageBreak/>
        <w:t>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35173E" w:rsidRPr="00CD1EE7" w:rsidRDefault="0035173E" w:rsidP="00097E2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</w:p>
    <w:p w:rsidR="00097E23" w:rsidRPr="00CD1EE7" w:rsidRDefault="00097E23" w:rsidP="00097E23">
      <w:pPr>
        <w:pStyle w:val="ListParagraph1"/>
        <w:tabs>
          <w:tab w:val="left" w:pos="0"/>
        </w:tabs>
        <w:ind w:left="0"/>
        <w:jc w:val="center"/>
        <w:rPr>
          <w:bCs/>
          <w:iCs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 xml:space="preserve">11. </w:t>
      </w:r>
      <w:r w:rsidRPr="00CD1EE7">
        <w:rPr>
          <w:bCs/>
          <w:iCs/>
          <w:sz w:val="28"/>
          <w:szCs w:val="28"/>
        </w:rPr>
        <w:t>Порядок разрешения споров, претензии Сторон</w:t>
      </w:r>
    </w:p>
    <w:p w:rsidR="00EE5C92" w:rsidRDefault="00EE5C92" w:rsidP="00097E23">
      <w:pPr>
        <w:pStyle w:val="ListParagraph1"/>
        <w:tabs>
          <w:tab w:val="left" w:pos="0"/>
        </w:tabs>
        <w:ind w:left="0"/>
        <w:jc w:val="center"/>
        <w:rPr>
          <w:rFonts w:eastAsia="Arial Unicode MS"/>
          <w:vanish/>
          <w:sz w:val="28"/>
          <w:szCs w:val="28"/>
        </w:rPr>
      </w:pPr>
    </w:p>
    <w:p w:rsidR="00097E23" w:rsidRPr="00CD1EE7" w:rsidRDefault="00097E23" w:rsidP="00097E23">
      <w:pPr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</w:t>
      </w:r>
      <w:r w:rsidRPr="00CD1EE7">
        <w:rPr>
          <w:rFonts w:eastAsia="Arial Unicode MS"/>
          <w:sz w:val="28"/>
          <w:szCs w:val="28"/>
        </w:rPr>
        <w:t>е</w:t>
      </w:r>
      <w:r w:rsidRPr="00CD1EE7">
        <w:rPr>
          <w:rFonts w:eastAsia="Arial Unicode MS"/>
          <w:sz w:val="28"/>
          <w:szCs w:val="28"/>
        </w:rPr>
        <w:t>тензионном порядке.</w:t>
      </w:r>
    </w:p>
    <w:p w:rsidR="00097E23" w:rsidRPr="00CD1EE7" w:rsidRDefault="00097E23" w:rsidP="00097E23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11.2. Претензия оформляется в письменной форме и направляется той Ст</w:t>
      </w:r>
      <w:r w:rsidRPr="00CD1EE7">
        <w:rPr>
          <w:rFonts w:eastAsia="Arial Unicode MS"/>
          <w:sz w:val="28"/>
          <w:szCs w:val="28"/>
        </w:rPr>
        <w:t>о</w:t>
      </w:r>
      <w:r w:rsidRPr="00CD1EE7">
        <w:rPr>
          <w:rFonts w:eastAsia="Arial Unicode MS"/>
          <w:sz w:val="28"/>
          <w:szCs w:val="28"/>
        </w:rPr>
        <w:t>роне по договору</w:t>
      </w:r>
      <w:proofErr w:type="gramStart"/>
      <w:r w:rsidRPr="00CD1EE7">
        <w:rPr>
          <w:rFonts w:eastAsia="Arial Unicode MS"/>
          <w:sz w:val="28"/>
          <w:szCs w:val="28"/>
        </w:rPr>
        <w:t xml:space="preserve"> ,</w:t>
      </w:r>
      <w:proofErr w:type="gramEnd"/>
      <w:r w:rsidRPr="00CD1EE7">
        <w:rPr>
          <w:rFonts w:eastAsia="Arial Unicode MS"/>
          <w:sz w:val="28"/>
          <w:szCs w:val="28"/>
        </w:rPr>
        <w:t xml:space="preserve"> которой допущены нарушения его условий. В претензии пер</w:t>
      </w:r>
      <w:r w:rsidRPr="00CD1EE7">
        <w:rPr>
          <w:rFonts w:eastAsia="Arial Unicode MS"/>
          <w:sz w:val="28"/>
          <w:szCs w:val="28"/>
        </w:rPr>
        <w:t>е</w:t>
      </w:r>
      <w:r w:rsidRPr="00CD1EE7">
        <w:rPr>
          <w:rFonts w:eastAsia="Arial Unicode MS"/>
          <w:sz w:val="28"/>
          <w:szCs w:val="28"/>
        </w:rPr>
        <w:t>числяются допущенные при исполнении договора нарушения со ссылкой на соо</w:t>
      </w:r>
      <w:r w:rsidRPr="00CD1EE7">
        <w:rPr>
          <w:rFonts w:eastAsia="Arial Unicode MS"/>
          <w:sz w:val="28"/>
          <w:szCs w:val="28"/>
        </w:rPr>
        <w:t>т</w:t>
      </w:r>
      <w:r w:rsidRPr="00CD1EE7">
        <w:rPr>
          <w:rFonts w:eastAsia="Arial Unicode MS"/>
          <w:sz w:val="28"/>
          <w:szCs w:val="28"/>
        </w:rPr>
        <w:t>ветствующие положения договора 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097E23" w:rsidRPr="00CD1EE7" w:rsidRDefault="00097E23" w:rsidP="00097E23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11.3. Срок рассмотрения писем, уведомлений или претензий не может пр</w:t>
      </w:r>
      <w:r w:rsidRPr="00CD1EE7">
        <w:rPr>
          <w:rFonts w:eastAsia="Arial Unicode MS"/>
          <w:sz w:val="28"/>
          <w:szCs w:val="28"/>
        </w:rPr>
        <w:t>е</w:t>
      </w:r>
      <w:r w:rsidRPr="00CD1EE7">
        <w:rPr>
          <w:rFonts w:eastAsia="Arial Unicode MS"/>
          <w:sz w:val="28"/>
          <w:szCs w:val="28"/>
        </w:rPr>
        <w:t>вышать 30 (тридцати) календарных дней с момента их получения, если иные ср</w:t>
      </w:r>
      <w:r w:rsidRPr="00CD1EE7">
        <w:rPr>
          <w:rFonts w:eastAsia="Arial Unicode MS"/>
          <w:sz w:val="28"/>
          <w:szCs w:val="28"/>
        </w:rPr>
        <w:t>о</w:t>
      </w:r>
      <w:r w:rsidRPr="00CD1EE7">
        <w:rPr>
          <w:rFonts w:eastAsia="Arial Unicode MS"/>
          <w:sz w:val="28"/>
          <w:szCs w:val="28"/>
        </w:rPr>
        <w:t>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097E23" w:rsidRPr="00CD1EE7" w:rsidRDefault="00097E23" w:rsidP="00097E2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11.4. При не урегулировании Сторонами спора в досудебном порядке, спор передается на разрешение в Арбитражный суд Калужской области.</w:t>
      </w:r>
    </w:p>
    <w:p w:rsidR="00097E23" w:rsidRPr="00CD1EE7" w:rsidRDefault="00097E23" w:rsidP="00097E23">
      <w:pPr>
        <w:ind w:firstLine="720"/>
        <w:rPr>
          <w:sz w:val="28"/>
          <w:szCs w:val="28"/>
        </w:rPr>
      </w:pPr>
    </w:p>
    <w:p w:rsidR="00097E23" w:rsidRDefault="00097E23" w:rsidP="00097E23">
      <w:pPr>
        <w:jc w:val="center"/>
        <w:rPr>
          <w:bCs/>
          <w:iCs/>
          <w:sz w:val="28"/>
          <w:szCs w:val="28"/>
        </w:rPr>
      </w:pPr>
      <w:r w:rsidRPr="00CD1EE7">
        <w:rPr>
          <w:bCs/>
          <w:iCs/>
          <w:sz w:val="28"/>
          <w:szCs w:val="28"/>
        </w:rPr>
        <w:t>12. Срок действия, изменение и расторжение</w:t>
      </w:r>
      <w:r w:rsidRPr="00CD1EE7">
        <w:rPr>
          <w:bCs/>
          <w:iCs/>
          <w:sz w:val="28"/>
          <w:szCs w:val="28"/>
        </w:rPr>
        <w:br/>
        <w:t>договора</w:t>
      </w:r>
    </w:p>
    <w:p w:rsidR="007E1A21" w:rsidRPr="00CD1EE7" w:rsidRDefault="007E1A21" w:rsidP="00097E23">
      <w:pPr>
        <w:jc w:val="center"/>
        <w:rPr>
          <w:bCs/>
          <w:iCs/>
          <w:sz w:val="28"/>
          <w:szCs w:val="28"/>
        </w:rPr>
      </w:pPr>
    </w:p>
    <w:p w:rsidR="00097E23" w:rsidRPr="00CD1EE7" w:rsidRDefault="00097E23" w:rsidP="00097E23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12.1. Договор вступает в силу с момента его подписания Сторонами.</w:t>
      </w:r>
    </w:p>
    <w:p w:rsidR="00097E23" w:rsidRPr="00CD1EE7" w:rsidRDefault="00097E23" w:rsidP="00097E23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 xml:space="preserve">12.2. Договор действует до </w:t>
      </w:r>
      <w:r w:rsidR="00E27040">
        <w:rPr>
          <w:rFonts w:eastAsia="Arial Unicode MS"/>
          <w:sz w:val="28"/>
          <w:szCs w:val="28"/>
        </w:rPr>
        <w:t>31</w:t>
      </w:r>
      <w:r w:rsidRPr="00CD1EE7">
        <w:rPr>
          <w:rFonts w:eastAsia="Arial Unicode MS"/>
          <w:sz w:val="28"/>
          <w:szCs w:val="28"/>
        </w:rPr>
        <w:t xml:space="preserve"> декабря 2017 года. </w:t>
      </w:r>
    </w:p>
    <w:p w:rsidR="00097E23" w:rsidRPr="00CD1EE7" w:rsidRDefault="007E1A21" w:rsidP="00097E23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12.3</w:t>
      </w:r>
      <w:r w:rsidR="00097E23" w:rsidRPr="00CD1EE7">
        <w:rPr>
          <w:rFonts w:eastAsia="Arial Unicode MS"/>
          <w:sz w:val="28"/>
          <w:szCs w:val="28"/>
        </w:rPr>
        <w:t>. Изменение положений настоящего договора допускается в случаях, предусмотренных законодательством Российской Федерации. Изменения по с</w:t>
      </w:r>
      <w:r w:rsidR="00097E23" w:rsidRPr="00CD1EE7">
        <w:rPr>
          <w:rFonts w:eastAsia="Arial Unicode MS"/>
          <w:sz w:val="28"/>
          <w:szCs w:val="28"/>
        </w:rPr>
        <w:t>о</w:t>
      </w:r>
      <w:r w:rsidR="00097E23" w:rsidRPr="00CD1EE7">
        <w:rPr>
          <w:rFonts w:eastAsia="Arial Unicode MS"/>
          <w:sz w:val="28"/>
          <w:szCs w:val="28"/>
        </w:rPr>
        <w:t>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097E23" w:rsidRPr="00CD1EE7" w:rsidRDefault="007E1A21" w:rsidP="00097E23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12.4</w:t>
      </w:r>
      <w:r w:rsidR="00097E23" w:rsidRPr="00CD1EE7">
        <w:rPr>
          <w:sz w:val="28"/>
          <w:szCs w:val="28"/>
        </w:rPr>
        <w:t>. Расторжение настоящего договора допускается по соглашению Сторон или решению суда по основаниям, предусмотренным гражданским законодател</w:t>
      </w:r>
      <w:r w:rsidR="00097E23" w:rsidRPr="00CD1EE7">
        <w:rPr>
          <w:sz w:val="28"/>
          <w:szCs w:val="28"/>
        </w:rPr>
        <w:t>ь</w:t>
      </w:r>
      <w:r w:rsidR="00097E23" w:rsidRPr="00CD1EE7">
        <w:rPr>
          <w:sz w:val="28"/>
          <w:szCs w:val="28"/>
        </w:rPr>
        <w:t>ством.</w:t>
      </w:r>
    </w:p>
    <w:p w:rsidR="00097E23" w:rsidRDefault="007E1A21" w:rsidP="00097E23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12.5</w:t>
      </w:r>
      <w:r w:rsidR="00097E23" w:rsidRPr="00CD1EE7">
        <w:rPr>
          <w:sz w:val="28"/>
          <w:szCs w:val="28"/>
        </w:rPr>
        <w:t xml:space="preserve">. </w:t>
      </w:r>
      <w:proofErr w:type="gramStart"/>
      <w:r w:rsidR="00097E23" w:rsidRPr="00CD1EE7">
        <w:rPr>
          <w:sz w:val="28"/>
          <w:szCs w:val="28"/>
        </w:rPr>
        <w:t>Договор</w:t>
      </w:r>
      <w:proofErr w:type="gramEnd"/>
      <w:r w:rsidR="00097E23" w:rsidRPr="00CD1EE7">
        <w:rPr>
          <w:sz w:val="28"/>
          <w:szCs w:val="28"/>
        </w:rPr>
        <w:t xml:space="preserve"> может быть расторгнут Заказчиком в одностороннем порядке на основании акта в следующих случаях:</w:t>
      </w:r>
    </w:p>
    <w:p w:rsidR="00CC18BD" w:rsidRDefault="00CC18BD" w:rsidP="00097E23">
      <w:pPr>
        <w:adjustRightInd w:val="0"/>
        <w:ind w:firstLine="709"/>
        <w:jc w:val="both"/>
        <w:rPr>
          <w:sz w:val="28"/>
          <w:szCs w:val="28"/>
        </w:rPr>
      </w:pPr>
    </w:p>
    <w:p w:rsidR="00097E23" w:rsidRPr="00CD1EE7" w:rsidRDefault="00097E23" w:rsidP="00097E23">
      <w:pPr>
        <w:numPr>
          <w:ilvl w:val="0"/>
          <w:numId w:val="3"/>
        </w:numPr>
        <w:tabs>
          <w:tab w:val="clear" w:pos="1068"/>
          <w:tab w:val="num" w:pos="0"/>
        </w:tabs>
        <w:adjustRightInd w:val="0"/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097E23" w:rsidRPr="00CD1EE7" w:rsidRDefault="00097E23" w:rsidP="00097E23">
      <w:pPr>
        <w:adjustRightInd w:val="0"/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</w:t>
      </w:r>
      <w:r w:rsidRPr="00CD1EE7">
        <w:rPr>
          <w:sz w:val="28"/>
          <w:szCs w:val="28"/>
        </w:rPr>
        <w:t>т</w:t>
      </w:r>
      <w:r w:rsidRPr="00CD1EE7">
        <w:rPr>
          <w:sz w:val="28"/>
          <w:szCs w:val="28"/>
        </w:rPr>
        <w:t>ными товарами;</w:t>
      </w:r>
    </w:p>
    <w:p w:rsidR="00097E23" w:rsidRPr="00CD1EE7" w:rsidRDefault="00097E23" w:rsidP="00097E23">
      <w:pPr>
        <w:adjustRightInd w:val="0"/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в) неоднократного (два или более) или существенного (более десяти кале</w:t>
      </w:r>
      <w:r w:rsidRPr="00CD1EE7">
        <w:rPr>
          <w:sz w:val="28"/>
          <w:szCs w:val="28"/>
        </w:rPr>
        <w:t>н</w:t>
      </w:r>
      <w:r w:rsidRPr="00CD1EE7">
        <w:rPr>
          <w:sz w:val="28"/>
          <w:szCs w:val="28"/>
        </w:rPr>
        <w:t>дарных дней) нарушения сроков поставки товаров, указан</w:t>
      </w:r>
      <w:r w:rsidR="005E0C72">
        <w:rPr>
          <w:sz w:val="28"/>
          <w:szCs w:val="28"/>
        </w:rPr>
        <w:t>ных в договоре.</w:t>
      </w:r>
    </w:p>
    <w:p w:rsidR="00097E23" w:rsidRPr="00CD1EE7" w:rsidRDefault="00097E23" w:rsidP="00097E23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097E23" w:rsidRPr="00CD1EE7" w:rsidRDefault="00097E23" w:rsidP="00097E23">
      <w:pPr>
        <w:jc w:val="center"/>
        <w:rPr>
          <w:bCs/>
          <w:iCs/>
          <w:sz w:val="28"/>
          <w:szCs w:val="28"/>
        </w:rPr>
      </w:pPr>
      <w:r w:rsidRPr="00CD1EE7">
        <w:rPr>
          <w:bCs/>
          <w:iCs/>
          <w:sz w:val="28"/>
          <w:szCs w:val="28"/>
        </w:rPr>
        <w:t>13. Прочие условия договора</w:t>
      </w:r>
    </w:p>
    <w:p w:rsidR="00097E23" w:rsidRPr="00CD1EE7" w:rsidRDefault="00097E23" w:rsidP="00097E2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>ров, согласование и передачу документов в рамках исполнения настоящего дог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>вора с указанием их контактных телефонов. Телефоны ответственных лиц (кур</w:t>
      </w:r>
      <w:r w:rsidRPr="00CD1EE7">
        <w:rPr>
          <w:sz w:val="28"/>
          <w:szCs w:val="28"/>
        </w:rPr>
        <w:t>а</w:t>
      </w:r>
      <w:r w:rsidRPr="00CD1EE7">
        <w:rPr>
          <w:sz w:val="28"/>
          <w:szCs w:val="28"/>
        </w:rPr>
        <w:t xml:space="preserve">торов) должны функционировать в рабочие дни </w:t>
      </w:r>
      <w:proofErr w:type="gramStart"/>
      <w:r w:rsidRPr="00CD1EE7">
        <w:rPr>
          <w:sz w:val="28"/>
          <w:szCs w:val="28"/>
        </w:rPr>
        <w:t>с</w:t>
      </w:r>
      <w:proofErr w:type="gramEnd"/>
      <w:r w:rsidRPr="00CD1EE7">
        <w:rPr>
          <w:sz w:val="28"/>
          <w:szCs w:val="28"/>
        </w:rPr>
        <w:t xml:space="preserve"> ___ до ___часов по __________ времени.</w:t>
      </w:r>
    </w:p>
    <w:p w:rsidR="00097E23" w:rsidRPr="00CD1EE7" w:rsidRDefault="00097E23" w:rsidP="00097E2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13.2. Любое уведомление, которое одна сторона направляет другой стороне в соответствии с договором, направляется в письменной форме почтой или фа</w:t>
      </w:r>
      <w:r w:rsidRPr="00CD1EE7">
        <w:rPr>
          <w:sz w:val="28"/>
          <w:szCs w:val="28"/>
        </w:rPr>
        <w:t>к</w:t>
      </w:r>
      <w:r w:rsidRPr="00CD1EE7">
        <w:rPr>
          <w:sz w:val="28"/>
          <w:szCs w:val="28"/>
        </w:rPr>
        <w:t>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097E23" w:rsidRPr="00CD1EE7" w:rsidRDefault="00097E23" w:rsidP="00097E2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13.3. Во всем, что не предусмотрено настоящим договором, стороны рук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 xml:space="preserve">водствуются законодательством Российской Федерации. </w:t>
      </w:r>
    </w:p>
    <w:p w:rsidR="00097E23" w:rsidRPr="00CD1EE7" w:rsidRDefault="00097E23" w:rsidP="00097E2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097E23" w:rsidRPr="00CD1EE7" w:rsidRDefault="00097E23" w:rsidP="00097E2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13.5. Неотъемлемой частью настоящего договора  являются следующие приложения:</w:t>
      </w:r>
    </w:p>
    <w:p w:rsidR="00097E23" w:rsidRPr="00420890" w:rsidRDefault="00097E23" w:rsidP="00097E23">
      <w:pPr>
        <w:tabs>
          <w:tab w:val="left" w:pos="0"/>
        </w:tabs>
        <w:ind w:firstLine="720"/>
        <w:jc w:val="both"/>
        <w:rPr>
          <w:sz w:val="16"/>
          <w:szCs w:val="16"/>
        </w:rPr>
      </w:pPr>
      <w:r w:rsidRPr="00CD1EE7">
        <w:rPr>
          <w:sz w:val="28"/>
          <w:szCs w:val="28"/>
        </w:rPr>
        <w:t>приложение 1 – Спецификация</w:t>
      </w:r>
      <w:r w:rsidRPr="00420890">
        <w:rPr>
          <w:sz w:val="28"/>
          <w:szCs w:val="28"/>
        </w:rPr>
        <w:t>________________________________</w:t>
      </w:r>
      <w:r w:rsidRPr="00CD1EE7">
        <w:rPr>
          <w:sz w:val="28"/>
          <w:szCs w:val="28"/>
        </w:rPr>
        <w:t>;</w:t>
      </w:r>
    </w:p>
    <w:p w:rsidR="00097E23" w:rsidRPr="00CD1EE7" w:rsidRDefault="00097E23" w:rsidP="00097E23">
      <w:pPr>
        <w:tabs>
          <w:tab w:val="left" w:pos="0"/>
        </w:tabs>
        <w:ind w:firstLine="720"/>
        <w:jc w:val="center"/>
      </w:pPr>
      <w:r w:rsidRPr="00CD1EE7">
        <w:t xml:space="preserve">                                                                         наименование поставляемого товара</w:t>
      </w:r>
    </w:p>
    <w:p w:rsidR="00097E23" w:rsidRPr="00CD1EE7" w:rsidRDefault="00097E23" w:rsidP="00097E23">
      <w:pPr>
        <w:tabs>
          <w:tab w:val="left" w:pos="0"/>
        </w:tabs>
        <w:ind w:firstLine="720"/>
        <w:jc w:val="both"/>
        <w:rPr>
          <w:sz w:val="16"/>
          <w:szCs w:val="16"/>
        </w:rPr>
      </w:pPr>
      <w:r w:rsidRPr="00CD1EE7">
        <w:rPr>
          <w:sz w:val="28"/>
          <w:szCs w:val="28"/>
        </w:rPr>
        <w:t>приложение 2 – Технические характеристики ____________________;</w:t>
      </w:r>
    </w:p>
    <w:p w:rsidR="00097E23" w:rsidRPr="00CD1EE7" w:rsidRDefault="00097E23" w:rsidP="00097E23">
      <w:pPr>
        <w:tabs>
          <w:tab w:val="left" w:pos="0"/>
        </w:tabs>
        <w:ind w:firstLine="720"/>
        <w:jc w:val="right"/>
      </w:pPr>
      <w:r w:rsidRPr="00CD1EE7">
        <w:t>наименование поставляемого товара</w:t>
      </w:r>
    </w:p>
    <w:p w:rsidR="00097E23" w:rsidRPr="00CD1EE7" w:rsidRDefault="00097E23" w:rsidP="00097E23">
      <w:pPr>
        <w:tabs>
          <w:tab w:val="left" w:pos="0"/>
        </w:tabs>
        <w:ind w:firstLine="720"/>
        <w:jc w:val="both"/>
        <w:rPr>
          <w:i/>
        </w:rPr>
      </w:pPr>
      <w:r w:rsidRPr="00CD1EE7">
        <w:rPr>
          <w:sz w:val="28"/>
          <w:szCs w:val="28"/>
        </w:rPr>
        <w:t>прилож</w:t>
      </w:r>
      <w:r>
        <w:rPr>
          <w:sz w:val="28"/>
          <w:szCs w:val="28"/>
        </w:rPr>
        <w:t>ение 3 – График поставки товара,</w:t>
      </w:r>
      <w:r w:rsidRPr="00CD1EE7">
        <w:rPr>
          <w:i/>
          <w:sz w:val="28"/>
          <w:szCs w:val="28"/>
        </w:rPr>
        <w:t xml:space="preserve"> выполнения сопутствующих р</w:t>
      </w:r>
      <w:r w:rsidRPr="00CD1EE7">
        <w:rPr>
          <w:i/>
          <w:sz w:val="28"/>
          <w:szCs w:val="28"/>
        </w:rPr>
        <w:t>а</w:t>
      </w:r>
      <w:r w:rsidRPr="00CD1EE7">
        <w:rPr>
          <w:i/>
          <w:sz w:val="28"/>
          <w:szCs w:val="28"/>
        </w:rPr>
        <w:t>бот</w:t>
      </w:r>
      <w:r>
        <w:rPr>
          <w:i/>
          <w:sz w:val="28"/>
          <w:szCs w:val="28"/>
        </w:rPr>
        <w:t xml:space="preserve"> и оказания сопутствующих услуг</w:t>
      </w:r>
      <w:r w:rsidRPr="00CD1EE7">
        <w:rPr>
          <w:i/>
          <w:sz w:val="28"/>
          <w:szCs w:val="28"/>
        </w:rPr>
        <w:t>.</w:t>
      </w:r>
    </w:p>
    <w:p w:rsidR="00097E23" w:rsidRPr="00CD1EE7" w:rsidRDefault="00097E23" w:rsidP="00097E23">
      <w:pPr>
        <w:tabs>
          <w:tab w:val="left" w:pos="0"/>
        </w:tabs>
        <w:jc w:val="center"/>
        <w:rPr>
          <w:sz w:val="28"/>
          <w:szCs w:val="28"/>
        </w:rPr>
      </w:pPr>
    </w:p>
    <w:p w:rsidR="00097E23" w:rsidRPr="00CD1EE7" w:rsidRDefault="00097E23" w:rsidP="00097E23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CD1EE7">
        <w:rPr>
          <w:sz w:val="28"/>
          <w:szCs w:val="28"/>
        </w:rPr>
        <w:t xml:space="preserve">14. </w:t>
      </w:r>
      <w:r w:rsidRPr="00CD1EE7">
        <w:rPr>
          <w:bCs/>
          <w:iCs/>
          <w:sz w:val="28"/>
          <w:szCs w:val="28"/>
        </w:rPr>
        <w:t>Реквизиты и подписи сторон</w:t>
      </w:r>
    </w:p>
    <w:p w:rsidR="00097E23" w:rsidRPr="00CD1EE7" w:rsidRDefault="00097E23" w:rsidP="00097E23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097E23" w:rsidRPr="00BB1ADC" w:rsidRDefault="00097E23" w:rsidP="00097E23">
      <w:pPr>
        <w:rPr>
          <w:bCs/>
          <w:iCs/>
          <w:sz w:val="28"/>
          <w:szCs w:val="28"/>
        </w:rPr>
      </w:pPr>
      <w:r w:rsidRPr="00BB1ADC">
        <w:rPr>
          <w:bCs/>
          <w:iCs/>
          <w:sz w:val="28"/>
          <w:szCs w:val="28"/>
          <w:u w:val="single"/>
        </w:rPr>
        <w:t>Для юридических лиц</w:t>
      </w:r>
      <w:r w:rsidRPr="00BB1ADC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097E23" w:rsidRPr="00BB1ADC" w:rsidTr="000117B8">
        <w:tc>
          <w:tcPr>
            <w:tcW w:w="5184" w:type="dxa"/>
            <w:gridSpan w:val="4"/>
          </w:tcPr>
          <w:p w:rsidR="00097E23" w:rsidRPr="00BB1ADC" w:rsidRDefault="00097E23" w:rsidP="000117B8">
            <w:pPr>
              <w:jc w:val="center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5"/>
          </w:tcPr>
          <w:p w:rsidR="00097E23" w:rsidRPr="00BB1ADC" w:rsidRDefault="00097E23" w:rsidP="000117B8">
            <w:pPr>
              <w:jc w:val="center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Поставщик</w:t>
            </w:r>
          </w:p>
        </w:tc>
      </w:tr>
      <w:tr w:rsidR="00097E23" w:rsidRPr="00BB1ADC" w:rsidTr="000117B8">
        <w:trPr>
          <w:trHeight w:val="325"/>
        </w:trPr>
        <w:tc>
          <w:tcPr>
            <w:tcW w:w="5184" w:type="dxa"/>
            <w:gridSpan w:val="4"/>
            <w:vMerge w:val="restart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t>вательский ядерный университет «МИФИ»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97E23" w:rsidRPr="00BB1ADC" w:rsidRDefault="00097E23" w:rsidP="000117B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97E23" w:rsidRPr="00BB1ADC" w:rsidTr="000117B8">
        <w:trPr>
          <w:trHeight w:val="322"/>
        </w:trPr>
        <w:tc>
          <w:tcPr>
            <w:tcW w:w="5184" w:type="dxa"/>
            <w:gridSpan w:val="4"/>
            <w:vMerge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097E23" w:rsidRPr="00BB1ADC" w:rsidRDefault="00097E23" w:rsidP="000117B8">
            <w:pPr>
              <w:jc w:val="center"/>
            </w:pPr>
            <w:r w:rsidRPr="00BB1ADC">
              <w:t>полное наименование юридического лица</w:t>
            </w:r>
          </w:p>
        </w:tc>
      </w:tr>
      <w:tr w:rsidR="00097E23" w:rsidRPr="00BB1ADC" w:rsidTr="000117B8">
        <w:trPr>
          <w:trHeight w:val="322"/>
        </w:trPr>
        <w:tc>
          <w:tcPr>
            <w:tcW w:w="5184" w:type="dxa"/>
            <w:gridSpan w:val="4"/>
            <w:vMerge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97E23" w:rsidRPr="00BB1ADC" w:rsidRDefault="00097E23" w:rsidP="000117B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97E23" w:rsidRPr="00BB1ADC" w:rsidTr="000117B8">
        <w:trPr>
          <w:trHeight w:val="322"/>
        </w:trPr>
        <w:tc>
          <w:tcPr>
            <w:tcW w:w="5184" w:type="dxa"/>
            <w:gridSpan w:val="4"/>
            <w:vMerge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97E23" w:rsidRPr="00BB1ADC" w:rsidRDefault="00097E23" w:rsidP="000117B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97E23" w:rsidRPr="00BB1ADC" w:rsidTr="000117B8">
        <w:trPr>
          <w:trHeight w:val="322"/>
        </w:trPr>
        <w:tc>
          <w:tcPr>
            <w:tcW w:w="5184" w:type="dxa"/>
            <w:gridSpan w:val="4"/>
            <w:vMerge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097E23" w:rsidRPr="00BB1ADC" w:rsidRDefault="00097E23" w:rsidP="000117B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97E23" w:rsidRPr="00BB1ADC" w:rsidTr="000117B8">
        <w:tc>
          <w:tcPr>
            <w:tcW w:w="5184" w:type="dxa"/>
            <w:gridSpan w:val="4"/>
          </w:tcPr>
          <w:p w:rsidR="00097E23" w:rsidRPr="00BB1ADC" w:rsidRDefault="00097E23" w:rsidP="000117B8">
            <w:pPr>
              <w:pStyle w:val="aa"/>
            </w:pPr>
            <w:r w:rsidRPr="00BB1ADC">
              <w:t>Юридический адрес:</w:t>
            </w:r>
          </w:p>
          <w:p w:rsidR="00097E23" w:rsidRPr="00BB1ADC" w:rsidRDefault="00097E23" w:rsidP="000117B8">
            <w:pPr>
              <w:pStyle w:val="aa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t>115409, г</w:t>
              </w:r>
            </w:smartTag>
            <w:r w:rsidRPr="00BB1ADC">
              <w:t>. Москва, Каширское шоссе д.31</w:t>
            </w:r>
          </w:p>
          <w:p w:rsidR="00097E23" w:rsidRPr="00BB1ADC" w:rsidRDefault="00097E23" w:rsidP="000117B8">
            <w:pPr>
              <w:pStyle w:val="aa"/>
            </w:pPr>
            <w:r w:rsidRPr="00BB1ADC">
              <w:t>Обнинский институт атомной энергет</w:t>
            </w:r>
            <w:r w:rsidRPr="00BB1ADC">
              <w:t>и</w:t>
            </w:r>
            <w:r w:rsidRPr="00BB1ADC">
              <w:t>ки – филиал НИЯУ МИФИ (ИАТЭ НИЯУ МИФИ)</w:t>
            </w:r>
          </w:p>
          <w:p w:rsidR="00097E23" w:rsidRPr="00BB1ADC" w:rsidRDefault="00097E23" w:rsidP="000117B8">
            <w:pPr>
              <w:pStyle w:val="aa"/>
            </w:pPr>
            <w:r w:rsidRPr="00BB1ADC">
              <w:t xml:space="preserve">Фактический адрес: </w:t>
            </w:r>
          </w:p>
          <w:p w:rsidR="00097E23" w:rsidRPr="00BB1ADC" w:rsidRDefault="00097E23" w:rsidP="000117B8">
            <w:pPr>
              <w:pStyle w:val="aa"/>
            </w:pPr>
            <w:r w:rsidRPr="00BB1ADC">
              <w:rPr>
                <w:shd w:val="clear" w:color="auto" w:fill="FFFFFF"/>
              </w:rPr>
              <w:t>249040</w:t>
            </w:r>
            <w:r w:rsidRPr="00BB1ADC">
              <w:t>, Калужская область, г. Обнинск, Студгородок, д. 1.</w:t>
            </w:r>
          </w:p>
          <w:p w:rsidR="00097E23" w:rsidRPr="00BB1ADC" w:rsidRDefault="00097E23" w:rsidP="000117B8">
            <w:pPr>
              <w:pStyle w:val="aa"/>
            </w:pPr>
            <w:r w:rsidRPr="00BB1ADC">
              <w:lastRenderedPageBreak/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97E23" w:rsidRPr="00BB1ADC" w:rsidRDefault="00097E23" w:rsidP="000117B8">
            <w:pPr>
              <w:pStyle w:val="aa"/>
            </w:pPr>
            <w:r w:rsidRPr="00BB1ADC">
              <w:lastRenderedPageBreak/>
              <w:t>Место нахождения</w:t>
            </w:r>
          </w:p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</w:tr>
      <w:tr w:rsidR="00097E23" w:rsidRPr="00BB1ADC" w:rsidTr="000117B8">
        <w:trPr>
          <w:trHeight w:val="2060"/>
        </w:trPr>
        <w:tc>
          <w:tcPr>
            <w:tcW w:w="5184" w:type="dxa"/>
            <w:gridSpan w:val="4"/>
          </w:tcPr>
          <w:p w:rsidR="00097E23" w:rsidRPr="00BB1ADC" w:rsidRDefault="00097E23" w:rsidP="000117B8">
            <w:pPr>
              <w:pStyle w:val="aff5"/>
              <w:rPr>
                <w:rFonts w:ascii="Times New Roman" w:hAnsi="Times New Roman"/>
                <w:sz w:val="28"/>
                <w:szCs w:val="28"/>
              </w:rPr>
            </w:pPr>
            <w:r w:rsidRPr="00BB1ADC">
              <w:rPr>
                <w:rFonts w:ascii="Times New Roman" w:hAnsi="Times New Roman"/>
                <w:sz w:val="28"/>
                <w:szCs w:val="28"/>
              </w:rPr>
              <w:lastRenderedPageBreak/>
              <w:t>Банковские реквизиты: УФК по Калу</w:t>
            </w:r>
            <w:r w:rsidRPr="00BB1ADC">
              <w:rPr>
                <w:rFonts w:ascii="Times New Roman" w:hAnsi="Times New Roman"/>
                <w:sz w:val="28"/>
                <w:szCs w:val="28"/>
              </w:rPr>
              <w:t>ж</w:t>
            </w:r>
            <w:r w:rsidRPr="00BB1ADC">
              <w:rPr>
                <w:rFonts w:ascii="Times New Roman" w:hAnsi="Times New Roman"/>
                <w:sz w:val="28"/>
                <w:szCs w:val="28"/>
              </w:rPr>
              <w:t>ской области (ИАТЭ НИЯУ МИФИ л/</w:t>
            </w:r>
            <w:proofErr w:type="spellStart"/>
            <w:r w:rsidRPr="00BB1ADC">
              <w:rPr>
                <w:rFonts w:ascii="Times New Roman" w:hAnsi="Times New Roman"/>
                <w:sz w:val="28"/>
                <w:szCs w:val="28"/>
              </w:rPr>
              <w:t>сч</w:t>
            </w:r>
            <w:proofErr w:type="spellEnd"/>
            <w:r w:rsidRPr="00BB1ADC">
              <w:rPr>
                <w:rFonts w:ascii="Times New Roman" w:hAnsi="Times New Roman"/>
                <w:sz w:val="28"/>
                <w:szCs w:val="28"/>
              </w:rPr>
              <w:t xml:space="preserve"> 30376У90590) р/с 40501810600002000001 Отделение Кал</w:t>
            </w:r>
            <w:r w:rsidRPr="00BB1ADC">
              <w:rPr>
                <w:rFonts w:ascii="Times New Roman" w:hAnsi="Times New Roman"/>
                <w:sz w:val="28"/>
                <w:szCs w:val="28"/>
              </w:rPr>
              <w:t>у</w:t>
            </w:r>
            <w:r w:rsidRPr="00BB1ADC">
              <w:rPr>
                <w:rFonts w:ascii="Times New Roman" w:hAnsi="Times New Roman"/>
                <w:sz w:val="28"/>
                <w:szCs w:val="28"/>
              </w:rPr>
              <w:t>га г. Калуга</w:t>
            </w:r>
          </w:p>
          <w:p w:rsidR="00097E23" w:rsidRPr="00BB1ADC" w:rsidRDefault="00097E23" w:rsidP="000117B8">
            <w:pPr>
              <w:pStyle w:val="aa"/>
            </w:pPr>
            <w:r w:rsidRPr="00BB1ADC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097E23" w:rsidRPr="00BB1ADC" w:rsidRDefault="00097E23" w:rsidP="000117B8">
            <w:pPr>
              <w:pStyle w:val="aa"/>
            </w:pPr>
            <w:r w:rsidRPr="00BB1ADC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097E23" w:rsidRPr="00BB1ADC" w:rsidRDefault="00097E23" w:rsidP="000117B8">
            <w:pPr>
              <w:pStyle w:val="aa"/>
            </w:pPr>
          </w:p>
        </w:tc>
      </w:tr>
      <w:tr w:rsidR="00097E23" w:rsidRPr="00BB1ADC" w:rsidTr="000117B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97E23" w:rsidRPr="00BB1ADC" w:rsidRDefault="00097E23" w:rsidP="000117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</w:tr>
      <w:tr w:rsidR="00097E23" w:rsidRPr="00BB1ADC" w:rsidTr="000117B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97E23" w:rsidRPr="00BB1ADC" w:rsidRDefault="00097E23" w:rsidP="000117B8">
            <w:pPr>
              <w:jc w:val="center"/>
            </w:pPr>
            <w:r w:rsidRPr="00BB1ADC">
              <w:t>должность</w:t>
            </w:r>
          </w:p>
        </w:tc>
        <w:tc>
          <w:tcPr>
            <w:tcW w:w="756" w:type="dxa"/>
          </w:tcPr>
          <w:p w:rsidR="00097E23" w:rsidRPr="00BB1ADC" w:rsidRDefault="00097E23" w:rsidP="000117B8"/>
        </w:tc>
        <w:tc>
          <w:tcPr>
            <w:tcW w:w="324" w:type="dxa"/>
            <w:shd w:val="clear" w:color="auto" w:fill="auto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097E23" w:rsidRPr="00BB1ADC" w:rsidRDefault="00097E23" w:rsidP="000117B8">
            <w:pPr>
              <w:jc w:val="center"/>
            </w:pPr>
            <w:r w:rsidRPr="00BB1ADC">
              <w:t>должность</w:t>
            </w:r>
          </w:p>
        </w:tc>
      </w:tr>
      <w:tr w:rsidR="00097E23" w:rsidRPr="00BB1ADC" w:rsidTr="000117B8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jc w:val="center"/>
            </w:pPr>
            <w:r w:rsidRPr="00BB1ADC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97E23" w:rsidRPr="00BB1ADC" w:rsidRDefault="00097E23" w:rsidP="000117B8"/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jc w:val="center"/>
            </w:pPr>
            <w:r w:rsidRPr="00BB1ADC"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097E23" w:rsidRPr="00BB1ADC" w:rsidRDefault="00097E23" w:rsidP="000117B8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jc w:val="center"/>
              <w:rPr>
                <w:sz w:val="28"/>
                <w:szCs w:val="28"/>
                <w:lang w:val="en-US"/>
              </w:rPr>
            </w:pPr>
            <w:r w:rsidRPr="00BB1ADC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97E23" w:rsidRPr="00BB1ADC" w:rsidRDefault="00097E23" w:rsidP="000117B8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jc w:val="center"/>
            </w:pPr>
            <w:r w:rsidRPr="00BB1ADC">
              <w:t>расшифровка подписи</w:t>
            </w:r>
          </w:p>
        </w:tc>
      </w:tr>
      <w:tr w:rsidR="00097E23" w:rsidRPr="00BB1ADC" w:rsidTr="000117B8">
        <w:trPr>
          <w:trHeight w:val="385"/>
        </w:trPr>
        <w:tc>
          <w:tcPr>
            <w:tcW w:w="5184" w:type="dxa"/>
            <w:gridSpan w:val="4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МП</w:t>
            </w:r>
          </w:p>
        </w:tc>
      </w:tr>
    </w:tbl>
    <w:p w:rsidR="00097E23" w:rsidRPr="00BB1ADC" w:rsidRDefault="00097E23" w:rsidP="00097E23">
      <w:pPr>
        <w:jc w:val="right"/>
        <w:outlineLvl w:val="0"/>
        <w:rPr>
          <w:b/>
        </w:rPr>
      </w:pPr>
    </w:p>
    <w:p w:rsidR="00097E23" w:rsidRPr="00BB1ADC" w:rsidRDefault="00097E23" w:rsidP="00097E23">
      <w:pPr>
        <w:outlineLvl w:val="0"/>
        <w:rPr>
          <w:sz w:val="28"/>
          <w:szCs w:val="28"/>
        </w:rPr>
      </w:pPr>
      <w:r w:rsidRPr="00BB1ADC">
        <w:rPr>
          <w:sz w:val="28"/>
          <w:szCs w:val="28"/>
          <w:u w:val="single"/>
        </w:rPr>
        <w:t>Для индивидуальных предпринимателей</w:t>
      </w:r>
      <w:r w:rsidRPr="00BB1ADC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097E23" w:rsidRPr="00BB1ADC" w:rsidTr="000117B8">
        <w:tc>
          <w:tcPr>
            <w:tcW w:w="5184" w:type="dxa"/>
            <w:gridSpan w:val="4"/>
          </w:tcPr>
          <w:p w:rsidR="00097E23" w:rsidRPr="00BB1ADC" w:rsidRDefault="00097E23" w:rsidP="000117B8">
            <w:pPr>
              <w:jc w:val="center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5"/>
          </w:tcPr>
          <w:p w:rsidR="00097E23" w:rsidRPr="00BB1ADC" w:rsidRDefault="00097E23" w:rsidP="000117B8">
            <w:pPr>
              <w:jc w:val="center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Поставщик</w:t>
            </w:r>
          </w:p>
        </w:tc>
      </w:tr>
      <w:tr w:rsidR="00097E23" w:rsidRPr="00BB1ADC" w:rsidTr="000117B8">
        <w:trPr>
          <w:trHeight w:val="325"/>
        </w:trPr>
        <w:tc>
          <w:tcPr>
            <w:tcW w:w="5184" w:type="dxa"/>
            <w:gridSpan w:val="4"/>
            <w:vMerge w:val="restart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t>вательский ядерный университет «МИФИ»</w:t>
            </w:r>
          </w:p>
        </w:tc>
        <w:tc>
          <w:tcPr>
            <w:tcW w:w="4824" w:type="dxa"/>
            <w:gridSpan w:val="5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097E23" w:rsidRPr="00BB1ADC" w:rsidTr="000117B8">
        <w:trPr>
          <w:trHeight w:val="322"/>
        </w:trPr>
        <w:tc>
          <w:tcPr>
            <w:tcW w:w="5184" w:type="dxa"/>
            <w:gridSpan w:val="4"/>
            <w:vMerge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97E23" w:rsidRPr="00BB1ADC" w:rsidRDefault="00097E23" w:rsidP="000117B8">
            <w:pPr>
              <w:jc w:val="center"/>
            </w:pPr>
          </w:p>
        </w:tc>
      </w:tr>
      <w:tr w:rsidR="00097E23" w:rsidRPr="00BB1ADC" w:rsidTr="000117B8">
        <w:trPr>
          <w:trHeight w:val="322"/>
        </w:trPr>
        <w:tc>
          <w:tcPr>
            <w:tcW w:w="5184" w:type="dxa"/>
            <w:gridSpan w:val="4"/>
            <w:vMerge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97E23" w:rsidRPr="00BB1ADC" w:rsidRDefault="00097E23" w:rsidP="000117B8">
            <w:pPr>
              <w:jc w:val="center"/>
            </w:pPr>
            <w:r w:rsidRPr="00BB1ADC">
              <w:t>фамилия, имя, отчество</w:t>
            </w:r>
          </w:p>
        </w:tc>
      </w:tr>
      <w:tr w:rsidR="00097E23" w:rsidRPr="00BB1ADC" w:rsidTr="000117B8">
        <w:trPr>
          <w:trHeight w:val="322"/>
        </w:trPr>
        <w:tc>
          <w:tcPr>
            <w:tcW w:w="5184" w:type="dxa"/>
            <w:gridSpan w:val="4"/>
            <w:vMerge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97E23" w:rsidRPr="00BB1ADC" w:rsidRDefault="00097E23" w:rsidP="000117B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97E23" w:rsidRPr="00BB1ADC" w:rsidTr="000117B8">
        <w:trPr>
          <w:trHeight w:val="322"/>
        </w:trPr>
        <w:tc>
          <w:tcPr>
            <w:tcW w:w="5184" w:type="dxa"/>
            <w:gridSpan w:val="4"/>
            <w:vMerge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097E23" w:rsidRPr="00BB1ADC" w:rsidRDefault="00097E23" w:rsidP="000117B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97E23" w:rsidRPr="00BB1ADC" w:rsidTr="000117B8">
        <w:tc>
          <w:tcPr>
            <w:tcW w:w="5184" w:type="dxa"/>
            <w:gridSpan w:val="4"/>
          </w:tcPr>
          <w:p w:rsidR="00097E23" w:rsidRPr="00BB1ADC" w:rsidRDefault="00097E23" w:rsidP="000117B8">
            <w:pPr>
              <w:pStyle w:val="aa"/>
            </w:pPr>
            <w:r w:rsidRPr="00BB1ADC">
              <w:t>Юридический адрес:</w:t>
            </w:r>
          </w:p>
          <w:p w:rsidR="00097E23" w:rsidRPr="00BB1ADC" w:rsidRDefault="00097E23" w:rsidP="000117B8">
            <w:pPr>
              <w:pStyle w:val="aa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t>115409, г</w:t>
              </w:r>
            </w:smartTag>
            <w:r w:rsidRPr="00BB1ADC">
              <w:t>. Москва, Каширское шоссе д.31</w:t>
            </w:r>
          </w:p>
          <w:p w:rsidR="00097E23" w:rsidRPr="00BB1ADC" w:rsidRDefault="00097E23" w:rsidP="000117B8">
            <w:pPr>
              <w:pStyle w:val="aa"/>
            </w:pPr>
            <w:r w:rsidRPr="00BB1ADC">
              <w:t>Обнинский институт атомной энергет</w:t>
            </w:r>
            <w:r w:rsidRPr="00BB1ADC">
              <w:t>и</w:t>
            </w:r>
            <w:r w:rsidRPr="00BB1ADC">
              <w:t>ки – филиал НИЯУ МИФИ (ИАТЭ НИЯУ МИФИ)</w:t>
            </w:r>
          </w:p>
          <w:p w:rsidR="00097E23" w:rsidRPr="00BB1ADC" w:rsidRDefault="00097E23" w:rsidP="000117B8">
            <w:pPr>
              <w:pStyle w:val="aa"/>
            </w:pPr>
            <w:r w:rsidRPr="00BB1ADC">
              <w:t xml:space="preserve">Фактический адрес: </w:t>
            </w:r>
          </w:p>
          <w:p w:rsidR="00097E23" w:rsidRPr="00BB1ADC" w:rsidRDefault="00097E23" w:rsidP="000117B8">
            <w:pPr>
              <w:pStyle w:val="aa"/>
            </w:pPr>
            <w:r w:rsidRPr="00BB1ADC">
              <w:rPr>
                <w:shd w:val="clear" w:color="auto" w:fill="FFFFFF"/>
              </w:rPr>
              <w:t>249040</w:t>
            </w:r>
            <w:r w:rsidRPr="00BB1ADC">
              <w:t>, Калужская область, г. Обнинск, Студгородок, д. 1.</w:t>
            </w:r>
          </w:p>
          <w:p w:rsidR="00097E23" w:rsidRPr="00BB1ADC" w:rsidRDefault="00097E23" w:rsidP="000117B8">
            <w:pPr>
              <w:pStyle w:val="aa"/>
            </w:pPr>
            <w:r w:rsidRPr="00BB1ADC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97E23" w:rsidRPr="00BB1ADC" w:rsidRDefault="00097E23" w:rsidP="000117B8">
            <w:pPr>
              <w:pStyle w:val="aa"/>
            </w:pPr>
            <w:r w:rsidRPr="00BB1ADC">
              <w:t>Место нахождения</w:t>
            </w:r>
          </w:p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</w:tr>
      <w:tr w:rsidR="00097E23" w:rsidRPr="00BB1ADC" w:rsidTr="000117B8">
        <w:tc>
          <w:tcPr>
            <w:tcW w:w="5184" w:type="dxa"/>
            <w:gridSpan w:val="4"/>
          </w:tcPr>
          <w:p w:rsidR="00097E23" w:rsidRPr="00BB1ADC" w:rsidRDefault="00097E23" w:rsidP="000117B8">
            <w:pPr>
              <w:pStyle w:val="aff5"/>
              <w:rPr>
                <w:rFonts w:ascii="Times New Roman" w:hAnsi="Times New Roman"/>
                <w:sz w:val="28"/>
                <w:szCs w:val="28"/>
              </w:rPr>
            </w:pPr>
            <w:r w:rsidRPr="00BB1ADC">
              <w:rPr>
                <w:rFonts w:ascii="Times New Roman" w:hAnsi="Times New Roman"/>
                <w:sz w:val="28"/>
                <w:szCs w:val="28"/>
              </w:rPr>
              <w:t>Банковские реквизиты: УФК по Калу</w:t>
            </w:r>
            <w:r w:rsidRPr="00BB1ADC">
              <w:rPr>
                <w:rFonts w:ascii="Times New Roman" w:hAnsi="Times New Roman"/>
                <w:sz w:val="28"/>
                <w:szCs w:val="28"/>
              </w:rPr>
              <w:t>ж</w:t>
            </w:r>
            <w:r w:rsidRPr="00BB1ADC">
              <w:rPr>
                <w:rFonts w:ascii="Times New Roman" w:hAnsi="Times New Roman"/>
                <w:sz w:val="28"/>
                <w:szCs w:val="28"/>
              </w:rPr>
              <w:t>ской области (ИАТЭ НИЯУ МИФИ л/</w:t>
            </w:r>
            <w:proofErr w:type="spellStart"/>
            <w:r w:rsidRPr="00BB1ADC">
              <w:rPr>
                <w:rFonts w:ascii="Times New Roman" w:hAnsi="Times New Roman"/>
                <w:sz w:val="28"/>
                <w:szCs w:val="28"/>
              </w:rPr>
              <w:t>сч</w:t>
            </w:r>
            <w:proofErr w:type="spellEnd"/>
            <w:r w:rsidRPr="00BB1ADC">
              <w:rPr>
                <w:rFonts w:ascii="Times New Roman" w:hAnsi="Times New Roman"/>
                <w:sz w:val="28"/>
                <w:szCs w:val="28"/>
              </w:rPr>
              <w:t xml:space="preserve"> 30376У90590) р/с 40501810600002000001 Отделение Кал</w:t>
            </w:r>
            <w:r w:rsidRPr="00BB1ADC">
              <w:rPr>
                <w:rFonts w:ascii="Times New Roman" w:hAnsi="Times New Roman"/>
                <w:sz w:val="28"/>
                <w:szCs w:val="28"/>
              </w:rPr>
              <w:t>у</w:t>
            </w:r>
            <w:r w:rsidRPr="00BB1ADC">
              <w:rPr>
                <w:rFonts w:ascii="Times New Roman" w:hAnsi="Times New Roman"/>
                <w:sz w:val="28"/>
                <w:szCs w:val="28"/>
              </w:rPr>
              <w:t>га г. Калуга</w:t>
            </w:r>
          </w:p>
          <w:p w:rsidR="00097E23" w:rsidRPr="00BB1ADC" w:rsidRDefault="00097E23" w:rsidP="000117B8">
            <w:pPr>
              <w:pStyle w:val="aa"/>
            </w:pPr>
            <w:r w:rsidRPr="00BB1ADC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097E23" w:rsidRPr="00BB1ADC" w:rsidRDefault="00097E23" w:rsidP="000117B8">
            <w:pPr>
              <w:pStyle w:val="aa"/>
            </w:pPr>
            <w:r w:rsidRPr="00BB1ADC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097E23" w:rsidRPr="00BB1ADC" w:rsidRDefault="00097E23" w:rsidP="000117B8">
            <w:pPr>
              <w:pStyle w:val="aa"/>
            </w:pPr>
          </w:p>
        </w:tc>
      </w:tr>
      <w:tr w:rsidR="00097E23" w:rsidRPr="00BB1ADC" w:rsidTr="000117B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97E23" w:rsidRPr="00BB1ADC" w:rsidRDefault="00097E23" w:rsidP="000117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</w:tr>
      <w:tr w:rsidR="00097E23" w:rsidRPr="00BB1ADC" w:rsidTr="000117B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97E23" w:rsidRPr="00BB1ADC" w:rsidRDefault="00097E23" w:rsidP="000117B8">
            <w:pPr>
              <w:jc w:val="center"/>
            </w:pPr>
            <w:r w:rsidRPr="00BB1ADC">
              <w:t>Должность</w:t>
            </w:r>
          </w:p>
        </w:tc>
        <w:tc>
          <w:tcPr>
            <w:tcW w:w="756" w:type="dxa"/>
          </w:tcPr>
          <w:p w:rsidR="00097E23" w:rsidRPr="00BB1ADC" w:rsidRDefault="00097E23" w:rsidP="000117B8"/>
        </w:tc>
        <w:tc>
          <w:tcPr>
            <w:tcW w:w="324" w:type="dxa"/>
            <w:shd w:val="clear" w:color="auto" w:fill="auto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jc w:val="center"/>
            </w:pPr>
          </w:p>
        </w:tc>
        <w:tc>
          <w:tcPr>
            <w:tcW w:w="236" w:type="dxa"/>
            <w:shd w:val="clear" w:color="auto" w:fill="auto"/>
          </w:tcPr>
          <w:p w:rsidR="00097E23" w:rsidRPr="00BB1ADC" w:rsidRDefault="00097E23" w:rsidP="000117B8">
            <w:pPr>
              <w:jc w:val="center"/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jc w:val="center"/>
            </w:pPr>
          </w:p>
        </w:tc>
      </w:tr>
      <w:tr w:rsidR="00097E23" w:rsidRPr="00BB1ADC" w:rsidTr="000117B8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jc w:val="center"/>
            </w:pPr>
            <w:r w:rsidRPr="00BB1ADC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97E23" w:rsidRPr="00BB1ADC" w:rsidRDefault="00097E23" w:rsidP="000117B8"/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jc w:val="center"/>
            </w:pPr>
            <w:r w:rsidRPr="00BB1ADC"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097E23" w:rsidRPr="00BB1ADC" w:rsidRDefault="00097E23" w:rsidP="000117B8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jc w:val="center"/>
              <w:rPr>
                <w:sz w:val="28"/>
                <w:szCs w:val="28"/>
                <w:lang w:val="en-US"/>
              </w:rPr>
            </w:pPr>
            <w:r w:rsidRPr="00BB1ADC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97E23" w:rsidRPr="00BB1ADC" w:rsidRDefault="00097E23" w:rsidP="000117B8"/>
        </w:tc>
        <w:tc>
          <w:tcPr>
            <w:tcW w:w="2700" w:type="dxa"/>
            <w:gridSpan w:val="2"/>
            <w:shd w:val="clear" w:color="auto" w:fill="auto"/>
          </w:tcPr>
          <w:p w:rsidR="00097E23" w:rsidRPr="00BB1ADC" w:rsidRDefault="00097E23" w:rsidP="000117B8">
            <w:pPr>
              <w:jc w:val="center"/>
            </w:pPr>
            <w:r w:rsidRPr="00BB1ADC">
              <w:t>расшифровка подписи</w:t>
            </w:r>
          </w:p>
        </w:tc>
      </w:tr>
      <w:tr w:rsidR="00097E23" w:rsidRPr="00BB1ADC" w:rsidTr="000117B8">
        <w:trPr>
          <w:trHeight w:val="385"/>
        </w:trPr>
        <w:tc>
          <w:tcPr>
            <w:tcW w:w="5184" w:type="dxa"/>
            <w:gridSpan w:val="4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МП</w:t>
            </w:r>
          </w:p>
        </w:tc>
      </w:tr>
    </w:tbl>
    <w:p w:rsidR="00097E23" w:rsidRPr="00BB1ADC" w:rsidRDefault="00097E23" w:rsidP="00097E23">
      <w:pPr>
        <w:jc w:val="right"/>
        <w:outlineLvl w:val="0"/>
        <w:rPr>
          <w:b/>
        </w:rPr>
      </w:pPr>
    </w:p>
    <w:p w:rsidR="00097E23" w:rsidRPr="00BB1ADC" w:rsidRDefault="00097E23" w:rsidP="00097E23">
      <w:pPr>
        <w:outlineLvl w:val="0"/>
        <w:rPr>
          <w:sz w:val="28"/>
          <w:szCs w:val="28"/>
        </w:rPr>
      </w:pPr>
      <w:r w:rsidRPr="00BB1ADC">
        <w:rPr>
          <w:sz w:val="28"/>
          <w:szCs w:val="28"/>
          <w:u w:val="single"/>
        </w:rPr>
        <w:t>Для физических лиц</w:t>
      </w:r>
      <w:r w:rsidRPr="00BB1ADC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097E23" w:rsidRPr="00BB1ADC" w:rsidTr="000117B8">
        <w:tc>
          <w:tcPr>
            <w:tcW w:w="5184" w:type="dxa"/>
            <w:gridSpan w:val="4"/>
          </w:tcPr>
          <w:p w:rsidR="00097E23" w:rsidRPr="00BB1ADC" w:rsidRDefault="00097E23" w:rsidP="000117B8">
            <w:pPr>
              <w:jc w:val="center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6"/>
          </w:tcPr>
          <w:p w:rsidR="00097E23" w:rsidRPr="00BB1ADC" w:rsidRDefault="00097E23" w:rsidP="000117B8">
            <w:pPr>
              <w:jc w:val="center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Поставщик</w:t>
            </w:r>
          </w:p>
        </w:tc>
      </w:tr>
      <w:tr w:rsidR="00097E23" w:rsidRPr="00BB1ADC" w:rsidTr="000117B8">
        <w:trPr>
          <w:trHeight w:val="325"/>
        </w:trPr>
        <w:tc>
          <w:tcPr>
            <w:tcW w:w="5184" w:type="dxa"/>
            <w:gridSpan w:val="4"/>
            <w:vMerge w:val="restart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lastRenderedPageBreak/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t>вательский ядерный университет «МИФИ»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</w:tr>
      <w:tr w:rsidR="00097E23" w:rsidRPr="00BB1ADC" w:rsidTr="000117B8">
        <w:trPr>
          <w:trHeight w:val="322"/>
        </w:trPr>
        <w:tc>
          <w:tcPr>
            <w:tcW w:w="5184" w:type="dxa"/>
            <w:gridSpan w:val="4"/>
            <w:vMerge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97E23" w:rsidRPr="00BB1ADC" w:rsidRDefault="00097E23" w:rsidP="000117B8">
            <w:pPr>
              <w:jc w:val="center"/>
            </w:pPr>
            <w:r w:rsidRPr="00BB1ADC">
              <w:t>фамилия, имя, отчество</w:t>
            </w:r>
          </w:p>
        </w:tc>
      </w:tr>
      <w:tr w:rsidR="00097E23" w:rsidRPr="00BB1ADC" w:rsidTr="000117B8">
        <w:trPr>
          <w:trHeight w:val="322"/>
        </w:trPr>
        <w:tc>
          <w:tcPr>
            <w:tcW w:w="5184" w:type="dxa"/>
            <w:gridSpan w:val="4"/>
            <w:vMerge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97E23" w:rsidRPr="00BB1ADC" w:rsidRDefault="00097E23" w:rsidP="000117B8">
            <w:pPr>
              <w:jc w:val="center"/>
              <w:rPr>
                <w:sz w:val="28"/>
                <w:szCs w:val="28"/>
              </w:rPr>
            </w:pPr>
          </w:p>
        </w:tc>
      </w:tr>
      <w:tr w:rsidR="00097E23" w:rsidRPr="00BB1ADC" w:rsidTr="000117B8">
        <w:trPr>
          <w:trHeight w:val="322"/>
        </w:trPr>
        <w:tc>
          <w:tcPr>
            <w:tcW w:w="5184" w:type="dxa"/>
            <w:gridSpan w:val="4"/>
            <w:vMerge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97E23" w:rsidRPr="00BB1ADC" w:rsidRDefault="00097E23" w:rsidP="000117B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97E23" w:rsidRPr="00BB1ADC" w:rsidTr="000117B8">
        <w:trPr>
          <w:trHeight w:val="322"/>
        </w:trPr>
        <w:tc>
          <w:tcPr>
            <w:tcW w:w="5184" w:type="dxa"/>
            <w:gridSpan w:val="4"/>
            <w:vMerge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097E23" w:rsidRPr="00BB1ADC" w:rsidRDefault="00097E23" w:rsidP="000117B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97E23" w:rsidRPr="00BB1ADC" w:rsidTr="000117B8">
        <w:tc>
          <w:tcPr>
            <w:tcW w:w="5184" w:type="dxa"/>
            <w:gridSpan w:val="4"/>
          </w:tcPr>
          <w:p w:rsidR="00097E23" w:rsidRPr="00BB1ADC" w:rsidRDefault="00097E23" w:rsidP="000117B8">
            <w:pPr>
              <w:pStyle w:val="aa"/>
            </w:pPr>
            <w:r w:rsidRPr="00BB1ADC">
              <w:t>Юридический адрес:</w:t>
            </w:r>
          </w:p>
          <w:p w:rsidR="00097E23" w:rsidRPr="00BB1ADC" w:rsidRDefault="00097E23" w:rsidP="000117B8">
            <w:pPr>
              <w:pStyle w:val="aa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t>115409, г</w:t>
              </w:r>
            </w:smartTag>
            <w:r w:rsidRPr="00BB1ADC">
              <w:t>. Москва, Каширское шоссе д.31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097E23" w:rsidRPr="00BB1ADC" w:rsidRDefault="00097E23" w:rsidP="000117B8">
            <w:pPr>
              <w:pStyle w:val="aa"/>
            </w:pPr>
            <w:r w:rsidRPr="00BB1ADC">
              <w:t>Место жительства:</w:t>
            </w:r>
          </w:p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</w:tr>
      <w:tr w:rsidR="00097E23" w:rsidRPr="00BB1ADC" w:rsidTr="000117B8">
        <w:tc>
          <w:tcPr>
            <w:tcW w:w="5184" w:type="dxa"/>
            <w:gridSpan w:val="4"/>
          </w:tcPr>
          <w:p w:rsidR="00097E23" w:rsidRPr="00BB1ADC" w:rsidRDefault="00097E23" w:rsidP="000117B8">
            <w:pPr>
              <w:pStyle w:val="aa"/>
            </w:pPr>
            <w:r w:rsidRPr="00BB1ADC">
              <w:t>Обнинский институт атомной энергет</w:t>
            </w:r>
            <w:r w:rsidRPr="00BB1ADC">
              <w:t>и</w:t>
            </w:r>
            <w:r w:rsidRPr="00BB1ADC">
              <w:t>ки – филиал НИЯУ МИФИ (ИАТЭ НИЯУ МИФИ)</w:t>
            </w:r>
          </w:p>
          <w:p w:rsidR="00097E23" w:rsidRPr="00BB1ADC" w:rsidRDefault="00097E23" w:rsidP="000117B8">
            <w:pPr>
              <w:pStyle w:val="aa"/>
            </w:pPr>
            <w:r w:rsidRPr="00BB1ADC">
              <w:t xml:space="preserve">Фактический адрес: </w:t>
            </w:r>
          </w:p>
          <w:p w:rsidR="00097E23" w:rsidRPr="00BB1ADC" w:rsidRDefault="00097E23" w:rsidP="000117B8">
            <w:pPr>
              <w:pStyle w:val="aa"/>
            </w:pPr>
            <w:r w:rsidRPr="00BB1ADC">
              <w:rPr>
                <w:shd w:val="clear" w:color="auto" w:fill="FFFFFF"/>
              </w:rPr>
              <w:t>249040</w:t>
            </w:r>
            <w:r w:rsidRPr="00BB1ADC">
              <w:t>, Калужская область, г. Обнинск, Студгородок, д. 1.</w:t>
            </w:r>
          </w:p>
          <w:p w:rsidR="00097E23" w:rsidRPr="00BB1ADC" w:rsidRDefault="00097E23" w:rsidP="000117B8">
            <w:pPr>
              <w:pStyle w:val="aa"/>
            </w:pPr>
            <w:r w:rsidRPr="00BB1ADC">
              <w:t>ИНН 7724068140 КПП 402543001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pStyle w:val="aa"/>
            </w:pPr>
            <w:r w:rsidRPr="00BB1ADC"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pStyle w:val="aa"/>
            </w:pPr>
          </w:p>
        </w:tc>
      </w:tr>
      <w:tr w:rsidR="00097E23" w:rsidRPr="00BB1ADC" w:rsidTr="000117B8">
        <w:tc>
          <w:tcPr>
            <w:tcW w:w="5184" w:type="dxa"/>
            <w:gridSpan w:val="4"/>
          </w:tcPr>
          <w:p w:rsidR="00097E23" w:rsidRPr="00BB1ADC" w:rsidRDefault="00097E23" w:rsidP="000117B8">
            <w:pPr>
              <w:pStyle w:val="aff5"/>
              <w:rPr>
                <w:rFonts w:ascii="Times New Roman" w:hAnsi="Times New Roman"/>
                <w:sz w:val="28"/>
                <w:szCs w:val="28"/>
              </w:rPr>
            </w:pPr>
            <w:r w:rsidRPr="00BB1ADC">
              <w:rPr>
                <w:rFonts w:ascii="Times New Roman" w:hAnsi="Times New Roman"/>
                <w:sz w:val="28"/>
                <w:szCs w:val="28"/>
              </w:rPr>
              <w:t>Банковские реквизиты: УФК по Калу</w:t>
            </w:r>
            <w:r w:rsidRPr="00BB1ADC">
              <w:rPr>
                <w:rFonts w:ascii="Times New Roman" w:hAnsi="Times New Roman"/>
                <w:sz w:val="28"/>
                <w:szCs w:val="28"/>
              </w:rPr>
              <w:t>ж</w:t>
            </w:r>
            <w:r w:rsidRPr="00BB1ADC">
              <w:rPr>
                <w:rFonts w:ascii="Times New Roman" w:hAnsi="Times New Roman"/>
                <w:sz w:val="28"/>
                <w:szCs w:val="28"/>
              </w:rPr>
              <w:t>ской области (ИАТЭ НИЯУ МИФИ л/</w:t>
            </w:r>
            <w:proofErr w:type="spellStart"/>
            <w:r w:rsidRPr="00BB1ADC">
              <w:rPr>
                <w:rFonts w:ascii="Times New Roman" w:hAnsi="Times New Roman"/>
                <w:sz w:val="28"/>
                <w:szCs w:val="28"/>
              </w:rPr>
              <w:t>сч</w:t>
            </w:r>
            <w:proofErr w:type="spellEnd"/>
            <w:r w:rsidRPr="00BB1ADC">
              <w:rPr>
                <w:rFonts w:ascii="Times New Roman" w:hAnsi="Times New Roman"/>
                <w:sz w:val="28"/>
                <w:szCs w:val="28"/>
              </w:rPr>
              <w:t xml:space="preserve"> 30376У90590) р/с 40501810600002000001 Отделение Кал</w:t>
            </w:r>
            <w:r w:rsidRPr="00BB1ADC">
              <w:rPr>
                <w:rFonts w:ascii="Times New Roman" w:hAnsi="Times New Roman"/>
                <w:sz w:val="28"/>
                <w:szCs w:val="28"/>
              </w:rPr>
              <w:t>у</w:t>
            </w:r>
            <w:r w:rsidRPr="00BB1ADC">
              <w:rPr>
                <w:rFonts w:ascii="Times New Roman" w:hAnsi="Times New Roman"/>
                <w:sz w:val="28"/>
                <w:szCs w:val="28"/>
              </w:rPr>
              <w:t>га г. Калуга</w:t>
            </w:r>
          </w:p>
          <w:p w:rsidR="00097E23" w:rsidRPr="00BB1ADC" w:rsidRDefault="00097E23" w:rsidP="000117B8">
            <w:pPr>
              <w:pStyle w:val="aa"/>
            </w:pPr>
            <w:r w:rsidRPr="00BB1ADC">
              <w:t>БИК 042908001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097E23" w:rsidRPr="00BB1ADC" w:rsidRDefault="00097E23" w:rsidP="000117B8">
            <w:pPr>
              <w:pStyle w:val="aa"/>
            </w:pPr>
            <w:r w:rsidRPr="00BB1ADC"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pStyle w:val="aa"/>
            </w:pPr>
          </w:p>
        </w:tc>
      </w:tr>
      <w:tr w:rsidR="00097E23" w:rsidRPr="00BB1ADC" w:rsidTr="000117B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97E23" w:rsidRPr="00BB1ADC" w:rsidRDefault="00097E23" w:rsidP="000117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</w:tr>
      <w:tr w:rsidR="00097E23" w:rsidRPr="00BB1ADC" w:rsidTr="000117B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97E23" w:rsidRPr="00BB1ADC" w:rsidRDefault="00097E23" w:rsidP="000117B8">
            <w:pPr>
              <w:jc w:val="center"/>
            </w:pPr>
            <w:r w:rsidRPr="00BB1ADC">
              <w:t>Должность</w:t>
            </w:r>
          </w:p>
        </w:tc>
        <w:tc>
          <w:tcPr>
            <w:tcW w:w="756" w:type="dxa"/>
          </w:tcPr>
          <w:p w:rsidR="00097E23" w:rsidRPr="00BB1ADC" w:rsidRDefault="00097E23" w:rsidP="000117B8"/>
        </w:tc>
        <w:tc>
          <w:tcPr>
            <w:tcW w:w="324" w:type="dxa"/>
            <w:shd w:val="clear" w:color="auto" w:fill="auto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jc w:val="center"/>
            </w:pPr>
          </w:p>
        </w:tc>
        <w:tc>
          <w:tcPr>
            <w:tcW w:w="236" w:type="dxa"/>
            <w:shd w:val="clear" w:color="auto" w:fill="auto"/>
          </w:tcPr>
          <w:p w:rsidR="00097E23" w:rsidRPr="00BB1ADC" w:rsidRDefault="00097E23" w:rsidP="000117B8">
            <w:pPr>
              <w:jc w:val="center"/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jc w:val="center"/>
            </w:pPr>
          </w:p>
        </w:tc>
      </w:tr>
      <w:tr w:rsidR="00097E23" w:rsidRPr="00BB1ADC" w:rsidTr="000117B8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jc w:val="center"/>
            </w:pPr>
            <w:r w:rsidRPr="00BB1ADC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97E23" w:rsidRPr="00BB1ADC" w:rsidRDefault="00097E23" w:rsidP="000117B8"/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jc w:val="center"/>
            </w:pPr>
            <w:r w:rsidRPr="00BB1ADC"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097E23" w:rsidRPr="00BB1ADC" w:rsidRDefault="00097E23" w:rsidP="000117B8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097E23" w:rsidRPr="00BB1ADC" w:rsidRDefault="00097E23" w:rsidP="000117B8">
            <w:pPr>
              <w:jc w:val="center"/>
              <w:rPr>
                <w:sz w:val="28"/>
                <w:szCs w:val="28"/>
                <w:lang w:val="en-US"/>
              </w:rPr>
            </w:pPr>
            <w:r w:rsidRPr="00BB1ADC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97E23" w:rsidRPr="00BB1ADC" w:rsidRDefault="00097E23" w:rsidP="000117B8"/>
        </w:tc>
        <w:tc>
          <w:tcPr>
            <w:tcW w:w="2700" w:type="dxa"/>
            <w:gridSpan w:val="3"/>
            <w:shd w:val="clear" w:color="auto" w:fill="auto"/>
          </w:tcPr>
          <w:p w:rsidR="00097E23" w:rsidRPr="00BB1ADC" w:rsidRDefault="00097E23" w:rsidP="000117B8">
            <w:pPr>
              <w:jc w:val="center"/>
            </w:pPr>
            <w:r w:rsidRPr="00BB1ADC">
              <w:t>расшифровка подписи</w:t>
            </w:r>
          </w:p>
        </w:tc>
      </w:tr>
      <w:tr w:rsidR="00097E23" w:rsidRPr="00BB1ADC" w:rsidTr="000117B8">
        <w:trPr>
          <w:trHeight w:val="385"/>
        </w:trPr>
        <w:tc>
          <w:tcPr>
            <w:tcW w:w="5184" w:type="dxa"/>
            <w:gridSpan w:val="4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097E23" w:rsidRPr="00BB1ADC" w:rsidRDefault="00097E23" w:rsidP="000117B8">
            <w:pPr>
              <w:rPr>
                <w:sz w:val="28"/>
                <w:szCs w:val="28"/>
              </w:rPr>
            </w:pPr>
          </w:p>
        </w:tc>
      </w:tr>
    </w:tbl>
    <w:p w:rsidR="00097E23" w:rsidRPr="00CD1EE7" w:rsidRDefault="00097E23" w:rsidP="00097E23">
      <w:pPr>
        <w:ind w:left="2829"/>
        <w:jc w:val="right"/>
        <w:outlineLvl w:val="0"/>
        <w:rPr>
          <w:sz w:val="28"/>
          <w:szCs w:val="28"/>
        </w:rPr>
      </w:pPr>
    </w:p>
    <w:p w:rsidR="00097E23" w:rsidRPr="00CD1EE7" w:rsidRDefault="00097E23" w:rsidP="00097E23">
      <w:pPr>
        <w:ind w:left="2829"/>
        <w:jc w:val="right"/>
        <w:outlineLvl w:val="0"/>
        <w:rPr>
          <w:sz w:val="28"/>
          <w:szCs w:val="28"/>
        </w:rPr>
      </w:pPr>
    </w:p>
    <w:p w:rsidR="00097E23" w:rsidRPr="00CD1EE7" w:rsidRDefault="00097E23" w:rsidP="00097E23">
      <w:pPr>
        <w:ind w:left="2829"/>
        <w:jc w:val="right"/>
        <w:outlineLvl w:val="0"/>
        <w:rPr>
          <w:sz w:val="28"/>
          <w:szCs w:val="28"/>
        </w:rPr>
      </w:pPr>
    </w:p>
    <w:p w:rsidR="00097E23" w:rsidRPr="00CD1EE7" w:rsidRDefault="00097E23" w:rsidP="00097E23">
      <w:pPr>
        <w:ind w:left="2829"/>
        <w:jc w:val="right"/>
        <w:outlineLvl w:val="0"/>
        <w:rPr>
          <w:sz w:val="28"/>
          <w:szCs w:val="28"/>
        </w:rPr>
      </w:pPr>
    </w:p>
    <w:p w:rsidR="00097E23" w:rsidRPr="00CD1EE7" w:rsidRDefault="00097E23" w:rsidP="00097E23">
      <w:pPr>
        <w:ind w:left="2829"/>
        <w:jc w:val="right"/>
        <w:outlineLvl w:val="0"/>
        <w:rPr>
          <w:sz w:val="28"/>
          <w:szCs w:val="28"/>
        </w:rPr>
      </w:pPr>
    </w:p>
    <w:p w:rsidR="00097E23" w:rsidRPr="00CD1EE7" w:rsidRDefault="00097E23" w:rsidP="00097E23">
      <w:pPr>
        <w:ind w:left="2829"/>
        <w:jc w:val="right"/>
        <w:outlineLvl w:val="0"/>
        <w:rPr>
          <w:sz w:val="28"/>
          <w:szCs w:val="28"/>
        </w:rPr>
      </w:pPr>
    </w:p>
    <w:p w:rsidR="00097E23" w:rsidRPr="00CD1EE7" w:rsidRDefault="00097E23" w:rsidP="00097E23">
      <w:pPr>
        <w:ind w:left="2829"/>
        <w:jc w:val="right"/>
        <w:outlineLvl w:val="0"/>
        <w:rPr>
          <w:sz w:val="28"/>
          <w:szCs w:val="28"/>
        </w:rPr>
      </w:pPr>
    </w:p>
    <w:p w:rsidR="00097E23" w:rsidRPr="00CD1EE7" w:rsidRDefault="00097E23" w:rsidP="00097E23">
      <w:pPr>
        <w:ind w:left="2829"/>
        <w:jc w:val="right"/>
        <w:outlineLvl w:val="0"/>
        <w:rPr>
          <w:sz w:val="28"/>
          <w:szCs w:val="28"/>
        </w:rPr>
      </w:pPr>
    </w:p>
    <w:p w:rsidR="00097E23" w:rsidRPr="00CD1EE7" w:rsidRDefault="00097E23" w:rsidP="00097E23">
      <w:pPr>
        <w:ind w:left="2829"/>
        <w:jc w:val="right"/>
        <w:outlineLvl w:val="0"/>
        <w:rPr>
          <w:sz w:val="28"/>
          <w:szCs w:val="28"/>
        </w:rPr>
      </w:pPr>
    </w:p>
    <w:p w:rsidR="00097E23" w:rsidRPr="00CD1EE7" w:rsidRDefault="00097E23" w:rsidP="00097E23">
      <w:pPr>
        <w:ind w:left="2829"/>
        <w:jc w:val="right"/>
        <w:outlineLvl w:val="0"/>
        <w:rPr>
          <w:sz w:val="28"/>
          <w:szCs w:val="28"/>
        </w:rPr>
      </w:pPr>
    </w:p>
    <w:p w:rsidR="00097E23" w:rsidRPr="00CD1EE7" w:rsidRDefault="00097E23" w:rsidP="00097E23">
      <w:pPr>
        <w:ind w:left="2829"/>
        <w:jc w:val="right"/>
        <w:outlineLvl w:val="0"/>
        <w:rPr>
          <w:sz w:val="28"/>
          <w:szCs w:val="28"/>
        </w:rPr>
      </w:pPr>
    </w:p>
    <w:p w:rsidR="00097E23" w:rsidRDefault="00097E23" w:rsidP="00097E23">
      <w:pPr>
        <w:ind w:left="2829"/>
        <w:jc w:val="right"/>
        <w:outlineLvl w:val="0"/>
        <w:rPr>
          <w:sz w:val="28"/>
          <w:szCs w:val="28"/>
        </w:rPr>
      </w:pPr>
    </w:p>
    <w:p w:rsidR="00097E23" w:rsidRDefault="00097E23" w:rsidP="00097E23">
      <w:pPr>
        <w:ind w:left="2829"/>
        <w:jc w:val="right"/>
        <w:outlineLvl w:val="0"/>
        <w:rPr>
          <w:sz w:val="28"/>
          <w:szCs w:val="28"/>
        </w:rPr>
      </w:pPr>
    </w:p>
    <w:p w:rsidR="00097E23" w:rsidRDefault="00097E23" w:rsidP="00097E23">
      <w:pPr>
        <w:ind w:left="2829"/>
        <w:jc w:val="right"/>
        <w:outlineLvl w:val="0"/>
        <w:rPr>
          <w:sz w:val="28"/>
          <w:szCs w:val="28"/>
        </w:rPr>
      </w:pPr>
    </w:p>
    <w:p w:rsidR="00097E23" w:rsidRDefault="00097E23" w:rsidP="00097E23">
      <w:pPr>
        <w:ind w:left="2829"/>
        <w:jc w:val="right"/>
        <w:outlineLvl w:val="0"/>
        <w:rPr>
          <w:sz w:val="28"/>
          <w:szCs w:val="28"/>
        </w:rPr>
      </w:pPr>
    </w:p>
    <w:p w:rsidR="00097E23" w:rsidRPr="00CD1EE7" w:rsidRDefault="00097E23" w:rsidP="00097E23">
      <w:pPr>
        <w:ind w:left="2829"/>
        <w:jc w:val="right"/>
        <w:outlineLvl w:val="0"/>
        <w:rPr>
          <w:sz w:val="28"/>
          <w:szCs w:val="28"/>
        </w:rPr>
      </w:pPr>
    </w:p>
    <w:p w:rsidR="00AF47A4" w:rsidRDefault="00AF47A4" w:rsidP="00F01351">
      <w:pPr>
        <w:ind w:left="2829"/>
        <w:jc w:val="right"/>
        <w:outlineLvl w:val="0"/>
        <w:rPr>
          <w:sz w:val="28"/>
          <w:szCs w:val="28"/>
        </w:rPr>
      </w:pPr>
    </w:p>
    <w:p w:rsidR="00097E23" w:rsidRDefault="00097E23" w:rsidP="00F01351">
      <w:pPr>
        <w:ind w:left="2829"/>
        <w:jc w:val="right"/>
        <w:outlineLvl w:val="0"/>
        <w:rPr>
          <w:sz w:val="28"/>
          <w:szCs w:val="28"/>
        </w:rPr>
      </w:pPr>
    </w:p>
    <w:p w:rsidR="00AF47A4" w:rsidRDefault="00AF47A4" w:rsidP="00F01351">
      <w:pPr>
        <w:ind w:left="2829"/>
        <w:jc w:val="right"/>
        <w:outlineLvl w:val="0"/>
        <w:rPr>
          <w:sz w:val="28"/>
          <w:szCs w:val="28"/>
        </w:rPr>
      </w:pPr>
    </w:p>
    <w:p w:rsidR="00AF47A4" w:rsidRPr="00CD1EE7" w:rsidRDefault="00AF47A4" w:rsidP="00F01351">
      <w:pPr>
        <w:ind w:left="2829"/>
        <w:jc w:val="right"/>
        <w:outlineLvl w:val="0"/>
        <w:rPr>
          <w:sz w:val="28"/>
          <w:szCs w:val="28"/>
        </w:rPr>
      </w:pPr>
    </w:p>
    <w:p w:rsidR="00F01351" w:rsidRDefault="00F01351" w:rsidP="00F01351">
      <w:pPr>
        <w:ind w:left="2829"/>
        <w:jc w:val="center"/>
        <w:outlineLvl w:val="0"/>
        <w:rPr>
          <w:sz w:val="28"/>
          <w:szCs w:val="28"/>
        </w:rPr>
      </w:pPr>
    </w:p>
    <w:p w:rsidR="00AF47A4" w:rsidRPr="00CD1EE7" w:rsidRDefault="00AF47A4" w:rsidP="00F01351">
      <w:pPr>
        <w:ind w:left="2829"/>
        <w:jc w:val="center"/>
        <w:outlineLvl w:val="0"/>
        <w:rPr>
          <w:sz w:val="28"/>
          <w:szCs w:val="28"/>
        </w:rPr>
      </w:pPr>
    </w:p>
    <w:p w:rsidR="00F01351" w:rsidRPr="00CD1EE7" w:rsidRDefault="00F01351" w:rsidP="00F01351">
      <w:pPr>
        <w:ind w:left="2829"/>
        <w:jc w:val="right"/>
        <w:outlineLvl w:val="0"/>
        <w:rPr>
          <w:sz w:val="28"/>
          <w:szCs w:val="28"/>
        </w:rPr>
      </w:pPr>
      <w:r w:rsidRPr="00CD1EE7">
        <w:rPr>
          <w:sz w:val="28"/>
          <w:szCs w:val="28"/>
        </w:rPr>
        <w:t>Приложение 1</w:t>
      </w:r>
    </w:p>
    <w:p w:rsidR="00F01351" w:rsidRPr="00CD1EE7" w:rsidRDefault="00F01351" w:rsidP="00F01351">
      <w:pPr>
        <w:ind w:left="2829"/>
        <w:jc w:val="right"/>
        <w:rPr>
          <w:sz w:val="28"/>
          <w:szCs w:val="28"/>
        </w:rPr>
      </w:pPr>
      <w:r w:rsidRPr="00CD1EE7">
        <w:rPr>
          <w:sz w:val="28"/>
          <w:szCs w:val="28"/>
        </w:rPr>
        <w:t>к договору</w:t>
      </w:r>
      <w:r w:rsidRPr="00CD1EE7">
        <w:rPr>
          <w:sz w:val="28"/>
          <w:szCs w:val="28"/>
        </w:rPr>
        <w:br/>
        <w:t>от____________№_____</w:t>
      </w:r>
    </w:p>
    <w:p w:rsidR="00F01351" w:rsidRPr="00CD1EE7" w:rsidRDefault="00F01351" w:rsidP="00F01351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CD1EE7">
        <w:rPr>
          <w:sz w:val="28"/>
          <w:szCs w:val="28"/>
        </w:rPr>
        <w:t>Спецификация</w:t>
      </w:r>
      <w:r w:rsidRPr="00CD1EE7">
        <w:rPr>
          <w:sz w:val="28"/>
          <w:szCs w:val="28"/>
        </w:rPr>
        <w:br/>
        <w:t>_____________________________________________________________</w:t>
      </w:r>
      <w:r w:rsidRPr="00CD1EE7">
        <w:rPr>
          <w:sz w:val="28"/>
          <w:szCs w:val="28"/>
        </w:rPr>
        <w:br/>
      </w:r>
      <w:r w:rsidRPr="00CD1EE7">
        <w:t>наименование поставляемого товара</w:t>
      </w:r>
      <w:r w:rsidRPr="00CD1EE7">
        <w:rPr>
          <w:rStyle w:val="af5"/>
        </w:rPr>
        <w:footnoteReference w:id="20"/>
      </w:r>
    </w:p>
    <w:p w:rsidR="00F01351" w:rsidRPr="00CD1EE7" w:rsidRDefault="00F01351" w:rsidP="00F01351">
      <w:pPr>
        <w:rPr>
          <w:b/>
        </w:rPr>
      </w:pPr>
    </w:p>
    <w:tbl>
      <w:tblPr>
        <w:tblW w:w="11249" w:type="dxa"/>
        <w:tblInd w:w="-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4"/>
        <w:gridCol w:w="2182"/>
        <w:gridCol w:w="1611"/>
        <w:gridCol w:w="875"/>
        <w:gridCol w:w="1140"/>
        <w:gridCol w:w="1162"/>
        <w:gridCol w:w="1182"/>
        <w:gridCol w:w="1162"/>
        <w:gridCol w:w="1201"/>
      </w:tblGrid>
      <w:tr w:rsidR="00F01351" w:rsidRPr="00CD1EE7" w:rsidTr="00AF47A4">
        <w:tc>
          <w:tcPr>
            <w:tcW w:w="734" w:type="dxa"/>
            <w:vMerge w:val="restart"/>
            <w:vAlign w:val="center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№ п/п</w:t>
            </w:r>
          </w:p>
        </w:tc>
        <w:tc>
          <w:tcPr>
            <w:tcW w:w="2182" w:type="dxa"/>
            <w:vMerge w:val="restart"/>
            <w:vAlign w:val="center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Наименование/</w:t>
            </w:r>
          </w:p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модель</w:t>
            </w:r>
          </w:p>
        </w:tc>
        <w:tc>
          <w:tcPr>
            <w:tcW w:w="1611" w:type="dxa"/>
            <w:vMerge w:val="restart"/>
            <w:vAlign w:val="center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875" w:type="dxa"/>
            <w:vMerge w:val="restart"/>
            <w:vAlign w:val="center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Ко-ли-че-</w:t>
            </w:r>
            <w:proofErr w:type="spellStart"/>
            <w:r w:rsidRPr="00CD1EE7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1140" w:type="dxa"/>
            <w:vMerge w:val="restart"/>
            <w:vAlign w:val="center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 xml:space="preserve">Цена за </w:t>
            </w:r>
            <w:proofErr w:type="spellStart"/>
            <w:r w:rsidRPr="00CD1EE7">
              <w:rPr>
                <w:sz w:val="28"/>
                <w:szCs w:val="28"/>
              </w:rPr>
              <w:t>еди-ницу</w:t>
            </w:r>
            <w:proofErr w:type="spellEnd"/>
            <w:r w:rsidRPr="00CD1EE7">
              <w:rPr>
                <w:sz w:val="28"/>
                <w:szCs w:val="28"/>
              </w:rPr>
              <w:t xml:space="preserve"> товара (руб.)</w:t>
            </w:r>
          </w:p>
        </w:tc>
        <w:tc>
          <w:tcPr>
            <w:tcW w:w="1162" w:type="dxa"/>
            <w:vMerge w:val="restart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Сумма без учета НДС (руб.)</w:t>
            </w:r>
          </w:p>
        </w:tc>
        <w:tc>
          <w:tcPr>
            <w:tcW w:w="2344" w:type="dxa"/>
            <w:gridSpan w:val="2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НДС</w:t>
            </w:r>
          </w:p>
        </w:tc>
        <w:tc>
          <w:tcPr>
            <w:tcW w:w="1201" w:type="dxa"/>
            <w:vMerge w:val="restart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Сумма с уч</w:t>
            </w:r>
            <w:r w:rsidRPr="00CD1EE7">
              <w:rPr>
                <w:sz w:val="28"/>
                <w:szCs w:val="28"/>
              </w:rPr>
              <w:t>е</w:t>
            </w:r>
            <w:r w:rsidRPr="00CD1EE7">
              <w:rPr>
                <w:sz w:val="28"/>
                <w:szCs w:val="28"/>
              </w:rPr>
              <w:t>том НДС (руб.)</w:t>
            </w:r>
          </w:p>
        </w:tc>
      </w:tr>
      <w:tr w:rsidR="00F01351" w:rsidRPr="00CD1EE7" w:rsidTr="00AF47A4">
        <w:tc>
          <w:tcPr>
            <w:tcW w:w="734" w:type="dxa"/>
            <w:vMerge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82" w:type="dxa"/>
            <w:vMerge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11" w:type="dxa"/>
            <w:vMerge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75" w:type="dxa"/>
            <w:vMerge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140" w:type="dxa"/>
            <w:vMerge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162" w:type="dxa"/>
            <w:vMerge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182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Ставка в %</w:t>
            </w:r>
          </w:p>
        </w:tc>
        <w:tc>
          <w:tcPr>
            <w:tcW w:w="1162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Сумма</w:t>
            </w:r>
          </w:p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(руб.)</w:t>
            </w:r>
          </w:p>
        </w:tc>
        <w:tc>
          <w:tcPr>
            <w:tcW w:w="1201" w:type="dxa"/>
            <w:vMerge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F01351" w:rsidRPr="00CD1EE7" w:rsidTr="00AF47A4">
        <w:tc>
          <w:tcPr>
            <w:tcW w:w="734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1</w:t>
            </w:r>
          </w:p>
        </w:tc>
        <w:tc>
          <w:tcPr>
            <w:tcW w:w="2182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2</w:t>
            </w:r>
          </w:p>
        </w:tc>
        <w:tc>
          <w:tcPr>
            <w:tcW w:w="1611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3</w:t>
            </w:r>
          </w:p>
        </w:tc>
        <w:tc>
          <w:tcPr>
            <w:tcW w:w="875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4</w:t>
            </w:r>
          </w:p>
        </w:tc>
        <w:tc>
          <w:tcPr>
            <w:tcW w:w="1140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5</w:t>
            </w:r>
          </w:p>
        </w:tc>
        <w:tc>
          <w:tcPr>
            <w:tcW w:w="1162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6</w:t>
            </w:r>
          </w:p>
        </w:tc>
        <w:tc>
          <w:tcPr>
            <w:tcW w:w="1182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7</w:t>
            </w:r>
          </w:p>
        </w:tc>
        <w:tc>
          <w:tcPr>
            <w:tcW w:w="1162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8</w:t>
            </w:r>
          </w:p>
        </w:tc>
        <w:tc>
          <w:tcPr>
            <w:tcW w:w="1201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9</w:t>
            </w:r>
          </w:p>
        </w:tc>
      </w:tr>
      <w:tr w:rsidR="00F01351" w:rsidRPr="00CD1EE7" w:rsidTr="00AF47A4">
        <w:tc>
          <w:tcPr>
            <w:tcW w:w="734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82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611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875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140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162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182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162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201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F01351" w:rsidRPr="00CD1EE7" w:rsidTr="00AF47A4">
        <w:tc>
          <w:tcPr>
            <w:tcW w:w="734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82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ИТОГО</w:t>
            </w:r>
          </w:p>
        </w:tc>
        <w:tc>
          <w:tcPr>
            <w:tcW w:w="1611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875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140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162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182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162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201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F01351" w:rsidRPr="00CD1EE7" w:rsidRDefault="00F01351" w:rsidP="00F01351">
      <w:pPr>
        <w:rPr>
          <w:b/>
        </w:rPr>
      </w:pPr>
    </w:p>
    <w:p w:rsidR="00F01351" w:rsidRPr="00CD1EE7" w:rsidRDefault="00F01351" w:rsidP="00F01351">
      <w:pPr>
        <w:rPr>
          <w:sz w:val="28"/>
          <w:szCs w:val="28"/>
        </w:rPr>
      </w:pPr>
      <w:r w:rsidRPr="00CD1EE7">
        <w:rPr>
          <w:sz w:val="28"/>
          <w:szCs w:val="28"/>
        </w:rPr>
        <w:t>Поставляемый товар является новым товаром (товаром, который не был в уп</w:t>
      </w:r>
      <w:r w:rsidRPr="00CD1EE7">
        <w:rPr>
          <w:sz w:val="28"/>
          <w:szCs w:val="28"/>
        </w:rPr>
        <w:t>о</w:t>
      </w:r>
      <w:r w:rsidRPr="00CD1EE7">
        <w:rPr>
          <w:sz w:val="28"/>
          <w:szCs w:val="28"/>
        </w:rPr>
        <w:t>треблении, не прошел ремонт, в том числе восстановление, замену составных ч</w:t>
      </w:r>
      <w:r w:rsidRPr="00CD1EE7">
        <w:rPr>
          <w:sz w:val="28"/>
          <w:szCs w:val="28"/>
        </w:rPr>
        <w:t>а</w:t>
      </w:r>
      <w:r w:rsidRPr="00CD1EE7">
        <w:rPr>
          <w:sz w:val="28"/>
          <w:szCs w:val="28"/>
        </w:rPr>
        <w:t>стей, восстановление потребительских свойств).</w:t>
      </w:r>
    </w:p>
    <w:p w:rsidR="00F01351" w:rsidRPr="00CD1EE7" w:rsidRDefault="00F01351" w:rsidP="00F01351">
      <w:pPr>
        <w:rPr>
          <w:b/>
          <w:sz w:val="16"/>
          <w:szCs w:val="16"/>
        </w:rPr>
      </w:pPr>
    </w:p>
    <w:p w:rsidR="00F01351" w:rsidRPr="00CD1EE7" w:rsidRDefault="00F01351" w:rsidP="00F01351">
      <w:pPr>
        <w:rPr>
          <w:sz w:val="28"/>
          <w:szCs w:val="28"/>
          <w:u w:val="single"/>
        </w:rPr>
      </w:pPr>
    </w:p>
    <w:p w:rsidR="00F01351" w:rsidRPr="00CD1EE7" w:rsidRDefault="00F01351" w:rsidP="00F01351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F01351" w:rsidRPr="00CD1EE7" w:rsidTr="00F01351">
        <w:tc>
          <w:tcPr>
            <w:tcW w:w="4788" w:type="dxa"/>
            <w:gridSpan w:val="4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F01351" w:rsidRPr="00CD1EE7" w:rsidTr="00F0135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</w:tr>
      <w:tr w:rsidR="00F01351" w:rsidRPr="00CD1EE7" w:rsidTr="00F0135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F01351" w:rsidRPr="00CD1EE7" w:rsidRDefault="00F01351" w:rsidP="00F01351">
            <w:pPr>
              <w:jc w:val="center"/>
            </w:pPr>
            <w:r w:rsidRPr="00CD1EE7">
              <w:t>Должность</w:t>
            </w:r>
          </w:p>
        </w:tc>
        <w:tc>
          <w:tcPr>
            <w:tcW w:w="360" w:type="dxa"/>
          </w:tcPr>
          <w:p w:rsidR="00F01351" w:rsidRPr="00CD1EE7" w:rsidRDefault="00F01351" w:rsidP="00F0135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должность</w:t>
            </w:r>
          </w:p>
        </w:tc>
      </w:tr>
      <w:tr w:rsidR="00F01351" w:rsidRPr="00CD1EE7" w:rsidTr="00F0135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</w:tr>
      <w:tr w:rsidR="00F01351" w:rsidRPr="00CD1EE7" w:rsidTr="00F0135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F01351" w:rsidRPr="00CD1EE7" w:rsidRDefault="00F01351" w:rsidP="00F0135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/>
        </w:tc>
        <w:tc>
          <w:tcPr>
            <w:tcW w:w="2644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</w:tr>
      <w:tr w:rsidR="00F01351" w:rsidRPr="00CD1EE7" w:rsidTr="00F01351">
        <w:trPr>
          <w:trHeight w:val="385"/>
        </w:trPr>
        <w:tc>
          <w:tcPr>
            <w:tcW w:w="4788" w:type="dxa"/>
            <w:gridSpan w:val="4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</w:tr>
    </w:tbl>
    <w:p w:rsidR="00F01351" w:rsidRPr="00CD1EE7" w:rsidRDefault="00F01351" w:rsidP="00F01351">
      <w:pPr>
        <w:rPr>
          <w:b/>
        </w:rPr>
      </w:pPr>
    </w:p>
    <w:p w:rsidR="00F01351" w:rsidRPr="00CD1EE7" w:rsidRDefault="00F01351" w:rsidP="00F01351">
      <w:pPr>
        <w:rPr>
          <w:sz w:val="28"/>
          <w:szCs w:val="28"/>
          <w:u w:val="single"/>
        </w:rPr>
      </w:pPr>
    </w:p>
    <w:p w:rsidR="00F01351" w:rsidRPr="00CD1EE7" w:rsidRDefault="00F01351" w:rsidP="00F01351">
      <w:pPr>
        <w:rPr>
          <w:sz w:val="28"/>
          <w:szCs w:val="28"/>
          <w:u w:val="single"/>
        </w:rPr>
      </w:pPr>
    </w:p>
    <w:p w:rsidR="00F01351" w:rsidRPr="00CD1EE7" w:rsidRDefault="00F01351" w:rsidP="00F01351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F01351" w:rsidRPr="00CD1EE7" w:rsidTr="00F01351">
        <w:tc>
          <w:tcPr>
            <w:tcW w:w="4788" w:type="dxa"/>
            <w:gridSpan w:val="4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F01351" w:rsidRPr="00CD1EE7" w:rsidTr="00F0135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F01351" w:rsidRPr="00CD1EE7" w:rsidTr="00F0135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F01351" w:rsidRPr="00CD1EE7" w:rsidRDefault="00F01351" w:rsidP="00F01351">
            <w:pPr>
              <w:jc w:val="center"/>
            </w:pPr>
            <w:r w:rsidRPr="00CD1EE7">
              <w:t>Должность</w:t>
            </w:r>
          </w:p>
        </w:tc>
        <w:tc>
          <w:tcPr>
            <w:tcW w:w="360" w:type="dxa"/>
          </w:tcPr>
          <w:p w:rsidR="00F01351" w:rsidRPr="00CD1EE7" w:rsidRDefault="00F01351" w:rsidP="00F01351"/>
        </w:tc>
        <w:tc>
          <w:tcPr>
            <w:tcW w:w="1260" w:type="dxa"/>
            <w:gridSpan w:val="2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F01351" w:rsidRPr="00CD1EE7" w:rsidRDefault="00F01351" w:rsidP="00F01351">
            <w:pPr>
              <w:jc w:val="center"/>
            </w:pPr>
          </w:p>
        </w:tc>
      </w:tr>
      <w:tr w:rsidR="00F01351" w:rsidRPr="00CD1EE7" w:rsidTr="00F0135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</w:tr>
      <w:tr w:rsidR="00F01351" w:rsidRPr="00CD1EE7" w:rsidTr="00F0135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F01351" w:rsidRPr="00CD1EE7" w:rsidRDefault="00F01351" w:rsidP="00F0135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/>
        </w:tc>
        <w:tc>
          <w:tcPr>
            <w:tcW w:w="2644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</w:tr>
      <w:tr w:rsidR="00F01351" w:rsidRPr="00CD1EE7" w:rsidTr="00F01351">
        <w:trPr>
          <w:trHeight w:val="385"/>
        </w:trPr>
        <w:tc>
          <w:tcPr>
            <w:tcW w:w="4788" w:type="dxa"/>
            <w:gridSpan w:val="4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</w:tr>
    </w:tbl>
    <w:p w:rsidR="00F01351" w:rsidRPr="00CD1EE7" w:rsidRDefault="00F01351" w:rsidP="00F01351">
      <w:pPr>
        <w:rPr>
          <w:b/>
        </w:rPr>
      </w:pPr>
    </w:p>
    <w:p w:rsidR="00F01351" w:rsidRPr="00CD1EE7" w:rsidRDefault="00F01351" w:rsidP="00F01351">
      <w:pPr>
        <w:rPr>
          <w:sz w:val="28"/>
          <w:szCs w:val="28"/>
          <w:u w:val="single"/>
        </w:rPr>
      </w:pPr>
    </w:p>
    <w:p w:rsidR="00F01351" w:rsidRPr="00CD1EE7" w:rsidRDefault="00F01351" w:rsidP="00F01351">
      <w:pPr>
        <w:rPr>
          <w:sz w:val="28"/>
          <w:szCs w:val="28"/>
          <w:u w:val="single"/>
        </w:rPr>
      </w:pPr>
    </w:p>
    <w:p w:rsidR="00F01351" w:rsidRPr="00CD1EE7" w:rsidRDefault="00F01351" w:rsidP="00F01351">
      <w:pPr>
        <w:rPr>
          <w:sz w:val="28"/>
          <w:szCs w:val="28"/>
          <w:u w:val="single"/>
        </w:rPr>
      </w:pPr>
    </w:p>
    <w:p w:rsidR="00F01351" w:rsidRPr="00CD1EE7" w:rsidRDefault="00F01351" w:rsidP="00F01351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F01351" w:rsidRPr="00CD1EE7" w:rsidTr="00F01351">
        <w:tc>
          <w:tcPr>
            <w:tcW w:w="4788" w:type="dxa"/>
            <w:gridSpan w:val="4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F01351" w:rsidRPr="00CD1EE7" w:rsidTr="00F0135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</w:tr>
      <w:tr w:rsidR="00F01351" w:rsidRPr="00CD1EE7" w:rsidTr="00F0135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F01351" w:rsidRPr="00CD1EE7" w:rsidRDefault="00F01351" w:rsidP="00F01351">
            <w:pPr>
              <w:jc w:val="center"/>
            </w:pPr>
            <w:r w:rsidRPr="00CD1EE7">
              <w:t>Должность</w:t>
            </w:r>
          </w:p>
        </w:tc>
        <w:tc>
          <w:tcPr>
            <w:tcW w:w="360" w:type="dxa"/>
          </w:tcPr>
          <w:p w:rsidR="00F01351" w:rsidRPr="00CD1EE7" w:rsidRDefault="00F01351" w:rsidP="00F01351"/>
        </w:tc>
        <w:tc>
          <w:tcPr>
            <w:tcW w:w="1260" w:type="dxa"/>
            <w:gridSpan w:val="2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F01351" w:rsidRPr="00CD1EE7" w:rsidRDefault="00F01351" w:rsidP="00F01351">
            <w:pPr>
              <w:jc w:val="center"/>
            </w:pPr>
          </w:p>
        </w:tc>
      </w:tr>
      <w:tr w:rsidR="00F01351" w:rsidRPr="00CD1EE7" w:rsidTr="00F0135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</w:tr>
      <w:tr w:rsidR="00F01351" w:rsidRPr="00CD1EE7" w:rsidTr="00F0135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F01351" w:rsidRPr="00CD1EE7" w:rsidRDefault="00F01351" w:rsidP="00F0135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/>
        </w:tc>
        <w:tc>
          <w:tcPr>
            <w:tcW w:w="2644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</w:tr>
      <w:tr w:rsidR="00F01351" w:rsidRPr="00CD1EE7" w:rsidTr="00F01351">
        <w:trPr>
          <w:trHeight w:val="385"/>
        </w:trPr>
        <w:tc>
          <w:tcPr>
            <w:tcW w:w="4788" w:type="dxa"/>
            <w:gridSpan w:val="4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</w:tr>
    </w:tbl>
    <w:p w:rsidR="00F01351" w:rsidRPr="00CD1EE7" w:rsidRDefault="00F01351" w:rsidP="00F01351">
      <w:pPr>
        <w:ind w:left="2829"/>
        <w:jc w:val="right"/>
        <w:outlineLvl w:val="0"/>
        <w:rPr>
          <w:sz w:val="28"/>
          <w:szCs w:val="28"/>
        </w:rPr>
      </w:pPr>
    </w:p>
    <w:p w:rsidR="00F01351" w:rsidRPr="00CD1EE7" w:rsidRDefault="00F01351" w:rsidP="00F01351">
      <w:pPr>
        <w:ind w:left="2829"/>
        <w:jc w:val="right"/>
        <w:outlineLvl w:val="0"/>
        <w:rPr>
          <w:sz w:val="28"/>
          <w:szCs w:val="28"/>
        </w:rPr>
      </w:pPr>
      <w:r w:rsidRPr="00CD1EE7">
        <w:rPr>
          <w:sz w:val="28"/>
          <w:szCs w:val="28"/>
        </w:rPr>
        <w:br w:type="page"/>
      </w:r>
      <w:r w:rsidRPr="00CD1EE7">
        <w:rPr>
          <w:sz w:val="28"/>
          <w:szCs w:val="28"/>
        </w:rPr>
        <w:lastRenderedPageBreak/>
        <w:t>Приложение 2</w:t>
      </w:r>
    </w:p>
    <w:p w:rsidR="00F01351" w:rsidRPr="00CD1EE7" w:rsidRDefault="00F01351" w:rsidP="00F01351">
      <w:pPr>
        <w:ind w:left="2832"/>
        <w:jc w:val="right"/>
        <w:rPr>
          <w:b/>
          <w:sz w:val="28"/>
          <w:szCs w:val="28"/>
        </w:rPr>
      </w:pPr>
      <w:r w:rsidRPr="00CD1EE7">
        <w:rPr>
          <w:sz w:val="28"/>
          <w:szCs w:val="28"/>
        </w:rPr>
        <w:t>к договору</w:t>
      </w:r>
      <w:r w:rsidRPr="00CD1EE7">
        <w:rPr>
          <w:sz w:val="28"/>
          <w:szCs w:val="28"/>
        </w:rPr>
        <w:br/>
        <w:t>от____________№_____</w:t>
      </w:r>
    </w:p>
    <w:p w:rsidR="00F01351" w:rsidRPr="00CD1EE7" w:rsidRDefault="00F01351" w:rsidP="00F01351">
      <w:pPr>
        <w:jc w:val="center"/>
        <w:outlineLvl w:val="0"/>
        <w:rPr>
          <w:sz w:val="28"/>
          <w:szCs w:val="28"/>
        </w:rPr>
      </w:pPr>
    </w:p>
    <w:p w:rsidR="00F01351" w:rsidRPr="00CD1EE7" w:rsidRDefault="00F01351" w:rsidP="00F01351">
      <w:pPr>
        <w:jc w:val="center"/>
        <w:outlineLvl w:val="0"/>
      </w:pPr>
      <w:r w:rsidRPr="00CD1EE7">
        <w:rPr>
          <w:sz w:val="28"/>
          <w:szCs w:val="28"/>
        </w:rPr>
        <w:t>Технические характеристики</w:t>
      </w:r>
      <w:r w:rsidRPr="00CD1EE7">
        <w:rPr>
          <w:sz w:val="28"/>
          <w:szCs w:val="28"/>
        </w:rPr>
        <w:br/>
        <w:t>_____________________________________________________________</w:t>
      </w:r>
      <w:r w:rsidRPr="00CD1EE7">
        <w:rPr>
          <w:sz w:val="28"/>
          <w:szCs w:val="28"/>
        </w:rPr>
        <w:br/>
      </w:r>
      <w:r w:rsidRPr="00CD1EE7">
        <w:t>наименование поставляемого товара</w:t>
      </w:r>
      <w:r w:rsidRPr="00CD1EE7">
        <w:rPr>
          <w:rStyle w:val="af5"/>
        </w:rPr>
        <w:footnoteReference w:id="21"/>
      </w:r>
    </w:p>
    <w:p w:rsidR="00F01351" w:rsidRPr="00CD1EE7" w:rsidRDefault="00F01351" w:rsidP="00F01351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F01351" w:rsidRPr="00CD1EE7" w:rsidTr="00F01351">
        <w:tc>
          <w:tcPr>
            <w:tcW w:w="540" w:type="dxa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 xml:space="preserve">№ </w:t>
            </w:r>
            <w:proofErr w:type="spellStart"/>
            <w:r w:rsidRPr="00CD1EE7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Наименование /</w:t>
            </w:r>
          </w:p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Технические характеристики, описание товара. Соотве</w:t>
            </w:r>
            <w:r w:rsidRPr="00CD1EE7">
              <w:rPr>
                <w:sz w:val="28"/>
                <w:szCs w:val="28"/>
              </w:rPr>
              <w:t>т</w:t>
            </w:r>
            <w:r w:rsidRPr="00CD1EE7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1440" w:type="dxa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Гарантий-</w:t>
            </w:r>
            <w:proofErr w:type="spellStart"/>
            <w:r w:rsidRPr="00CD1EE7">
              <w:rPr>
                <w:sz w:val="28"/>
                <w:szCs w:val="28"/>
              </w:rPr>
              <w:t>ный</w:t>
            </w:r>
            <w:proofErr w:type="spellEnd"/>
            <w:r w:rsidRPr="00CD1EE7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Срок службы товара</w:t>
            </w:r>
          </w:p>
        </w:tc>
      </w:tr>
      <w:tr w:rsidR="00F01351" w:rsidRPr="00CD1EE7" w:rsidTr="00F01351">
        <w:tc>
          <w:tcPr>
            <w:tcW w:w="540" w:type="dxa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F01351" w:rsidRPr="00CD1EE7" w:rsidRDefault="00F01351" w:rsidP="00F0135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F01351" w:rsidRPr="00CD1EE7" w:rsidRDefault="00F01351" w:rsidP="00F0135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F01351" w:rsidRPr="00CD1EE7" w:rsidRDefault="00F01351" w:rsidP="00F0135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F01351" w:rsidRPr="00CD1EE7" w:rsidRDefault="00F01351" w:rsidP="00F01351">
            <w:pPr>
              <w:rPr>
                <w:b/>
                <w:sz w:val="28"/>
                <w:szCs w:val="28"/>
              </w:rPr>
            </w:pPr>
          </w:p>
        </w:tc>
      </w:tr>
      <w:tr w:rsidR="00F01351" w:rsidRPr="00CD1EE7" w:rsidTr="00F01351">
        <w:tc>
          <w:tcPr>
            <w:tcW w:w="540" w:type="dxa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F01351" w:rsidRPr="00CD1EE7" w:rsidRDefault="00F01351" w:rsidP="00F0135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F01351" w:rsidRPr="00CD1EE7" w:rsidRDefault="00F01351" w:rsidP="00F0135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F01351" w:rsidRPr="00CD1EE7" w:rsidRDefault="00F01351" w:rsidP="00F0135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F01351" w:rsidRPr="00CD1EE7" w:rsidRDefault="00F01351" w:rsidP="00F01351">
            <w:pPr>
              <w:rPr>
                <w:b/>
                <w:sz w:val="28"/>
                <w:szCs w:val="28"/>
              </w:rPr>
            </w:pPr>
          </w:p>
        </w:tc>
      </w:tr>
      <w:tr w:rsidR="00F01351" w:rsidRPr="00CD1EE7" w:rsidTr="00F01351">
        <w:tc>
          <w:tcPr>
            <w:tcW w:w="540" w:type="dxa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F01351" w:rsidRPr="00CD1EE7" w:rsidRDefault="00F01351" w:rsidP="00F0135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F01351" w:rsidRPr="00CD1EE7" w:rsidRDefault="00F01351" w:rsidP="00F0135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F01351" w:rsidRPr="00CD1EE7" w:rsidRDefault="00F01351" w:rsidP="00F0135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F01351" w:rsidRPr="00CD1EE7" w:rsidRDefault="00F01351" w:rsidP="00F01351">
            <w:pPr>
              <w:rPr>
                <w:b/>
                <w:sz w:val="28"/>
                <w:szCs w:val="28"/>
              </w:rPr>
            </w:pPr>
          </w:p>
        </w:tc>
      </w:tr>
    </w:tbl>
    <w:p w:rsidR="00F01351" w:rsidRPr="00CD1EE7" w:rsidRDefault="00F01351" w:rsidP="00F01351">
      <w:pPr>
        <w:rPr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F01351" w:rsidRPr="00CD1EE7" w:rsidTr="00F01351">
        <w:tc>
          <w:tcPr>
            <w:tcW w:w="5353" w:type="dxa"/>
          </w:tcPr>
          <w:p w:rsidR="00F01351" w:rsidRPr="00CD1EE7" w:rsidRDefault="00F01351" w:rsidP="00F01351">
            <w:pPr>
              <w:pStyle w:val="afc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CD1EE7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F01351" w:rsidRPr="00CD1EE7" w:rsidTr="00F01351">
        <w:tc>
          <w:tcPr>
            <w:tcW w:w="5353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Объем предоставления гарантий кач</w:t>
            </w:r>
            <w:r w:rsidRPr="00CD1EE7">
              <w:rPr>
                <w:sz w:val="28"/>
                <w:szCs w:val="28"/>
              </w:rPr>
              <w:t>е</w:t>
            </w:r>
            <w:r w:rsidRPr="00CD1EE7">
              <w:rPr>
                <w:sz w:val="28"/>
                <w:szCs w:val="28"/>
              </w:rPr>
              <w:t>ства</w:t>
            </w:r>
            <w:r w:rsidRPr="00CD1EE7">
              <w:rPr>
                <w:rStyle w:val="af5"/>
                <w:sz w:val="28"/>
                <w:szCs w:val="28"/>
              </w:rPr>
              <w:footnoteReference w:id="22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F01351" w:rsidRPr="00CD1EE7" w:rsidTr="00F01351">
        <w:tc>
          <w:tcPr>
            <w:tcW w:w="5353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F01351" w:rsidRPr="00CD1EE7" w:rsidTr="00F01351">
        <w:tc>
          <w:tcPr>
            <w:tcW w:w="5353" w:type="dxa"/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F01351" w:rsidRPr="00CD1EE7" w:rsidRDefault="00F01351" w:rsidP="00F0135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F01351" w:rsidRPr="00CD1EE7" w:rsidRDefault="00F01351" w:rsidP="00F01351">
      <w:pPr>
        <w:rPr>
          <w:sz w:val="16"/>
          <w:szCs w:val="16"/>
          <w:u w:val="single"/>
        </w:rPr>
      </w:pPr>
    </w:p>
    <w:p w:rsidR="00F01351" w:rsidRPr="00CD1EE7" w:rsidRDefault="00F01351" w:rsidP="00F01351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F01351" w:rsidRPr="00CD1EE7" w:rsidTr="00F01351">
        <w:tc>
          <w:tcPr>
            <w:tcW w:w="4788" w:type="dxa"/>
            <w:gridSpan w:val="4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F01351" w:rsidRPr="00CD1EE7" w:rsidTr="00F0135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</w:tr>
      <w:tr w:rsidR="00F01351" w:rsidRPr="00CD1EE7" w:rsidTr="00F0135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F01351" w:rsidRPr="00CD1EE7" w:rsidRDefault="00F01351" w:rsidP="00F01351">
            <w:pPr>
              <w:jc w:val="center"/>
            </w:pPr>
            <w:r w:rsidRPr="00CD1EE7">
              <w:t>Должность</w:t>
            </w:r>
          </w:p>
        </w:tc>
        <w:tc>
          <w:tcPr>
            <w:tcW w:w="360" w:type="dxa"/>
          </w:tcPr>
          <w:p w:rsidR="00F01351" w:rsidRPr="00CD1EE7" w:rsidRDefault="00F01351" w:rsidP="00F0135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должность</w:t>
            </w:r>
          </w:p>
        </w:tc>
      </w:tr>
      <w:tr w:rsidR="00F01351" w:rsidRPr="00CD1EE7" w:rsidTr="00F0135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</w:tr>
      <w:tr w:rsidR="00F01351" w:rsidRPr="00CD1EE7" w:rsidTr="00F0135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F01351" w:rsidRPr="00CD1EE7" w:rsidRDefault="00F01351" w:rsidP="00F0135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/>
        </w:tc>
        <w:tc>
          <w:tcPr>
            <w:tcW w:w="2644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</w:tr>
      <w:tr w:rsidR="00F01351" w:rsidRPr="00CD1EE7" w:rsidTr="00F01351">
        <w:trPr>
          <w:trHeight w:val="385"/>
        </w:trPr>
        <w:tc>
          <w:tcPr>
            <w:tcW w:w="4788" w:type="dxa"/>
            <w:gridSpan w:val="4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</w:tr>
    </w:tbl>
    <w:p w:rsidR="00F01351" w:rsidRPr="00CD1EE7" w:rsidRDefault="00F01351" w:rsidP="00F01351">
      <w:pPr>
        <w:rPr>
          <w:sz w:val="16"/>
          <w:szCs w:val="16"/>
          <w:u w:val="single"/>
        </w:rPr>
      </w:pPr>
    </w:p>
    <w:p w:rsidR="00F01351" w:rsidRPr="00CD1EE7" w:rsidRDefault="00F01351" w:rsidP="00F01351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F01351" w:rsidRPr="00CD1EE7" w:rsidTr="00F01351">
        <w:tc>
          <w:tcPr>
            <w:tcW w:w="4788" w:type="dxa"/>
            <w:gridSpan w:val="4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F01351" w:rsidRPr="00CD1EE7" w:rsidTr="00F0135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F01351" w:rsidRPr="00CD1EE7" w:rsidTr="00F0135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F01351" w:rsidRPr="00CD1EE7" w:rsidRDefault="00F01351" w:rsidP="00F01351">
            <w:pPr>
              <w:jc w:val="center"/>
            </w:pPr>
            <w:r w:rsidRPr="00CD1EE7">
              <w:t>Должность</w:t>
            </w:r>
          </w:p>
        </w:tc>
        <w:tc>
          <w:tcPr>
            <w:tcW w:w="360" w:type="dxa"/>
          </w:tcPr>
          <w:p w:rsidR="00F01351" w:rsidRPr="00CD1EE7" w:rsidRDefault="00F01351" w:rsidP="00F01351"/>
        </w:tc>
        <w:tc>
          <w:tcPr>
            <w:tcW w:w="1260" w:type="dxa"/>
            <w:gridSpan w:val="2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F01351" w:rsidRPr="00CD1EE7" w:rsidRDefault="00F01351" w:rsidP="00F01351">
            <w:pPr>
              <w:jc w:val="center"/>
            </w:pPr>
          </w:p>
        </w:tc>
      </w:tr>
      <w:tr w:rsidR="00F01351" w:rsidRPr="00CD1EE7" w:rsidTr="00F0135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</w:tr>
      <w:tr w:rsidR="00F01351" w:rsidRPr="00CD1EE7" w:rsidTr="00F0135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F01351" w:rsidRPr="00CD1EE7" w:rsidRDefault="00F01351" w:rsidP="00F0135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/>
        </w:tc>
        <w:tc>
          <w:tcPr>
            <w:tcW w:w="2644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</w:tr>
      <w:tr w:rsidR="00F01351" w:rsidRPr="00CD1EE7" w:rsidTr="00F01351">
        <w:trPr>
          <w:trHeight w:val="385"/>
        </w:trPr>
        <w:tc>
          <w:tcPr>
            <w:tcW w:w="4788" w:type="dxa"/>
            <w:gridSpan w:val="4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</w:tr>
    </w:tbl>
    <w:p w:rsidR="00F01351" w:rsidRPr="00CD1EE7" w:rsidRDefault="00F01351" w:rsidP="00F01351">
      <w:pPr>
        <w:rPr>
          <w:b/>
        </w:rPr>
      </w:pPr>
    </w:p>
    <w:p w:rsidR="00F01351" w:rsidRPr="00CD1EE7" w:rsidRDefault="00F01351" w:rsidP="00F01351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F01351" w:rsidRPr="00CD1EE7" w:rsidTr="00F01351">
        <w:tc>
          <w:tcPr>
            <w:tcW w:w="4788" w:type="dxa"/>
            <w:gridSpan w:val="4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F01351" w:rsidRPr="00CD1EE7" w:rsidTr="00F0135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</w:tr>
      <w:tr w:rsidR="00F01351" w:rsidRPr="00CD1EE7" w:rsidTr="00F0135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F01351" w:rsidRPr="00CD1EE7" w:rsidRDefault="00F01351" w:rsidP="00F01351">
            <w:pPr>
              <w:jc w:val="center"/>
            </w:pPr>
            <w:r w:rsidRPr="00CD1EE7">
              <w:t>Должность</w:t>
            </w:r>
          </w:p>
        </w:tc>
        <w:tc>
          <w:tcPr>
            <w:tcW w:w="360" w:type="dxa"/>
          </w:tcPr>
          <w:p w:rsidR="00F01351" w:rsidRPr="00CD1EE7" w:rsidRDefault="00F01351" w:rsidP="00F01351"/>
        </w:tc>
        <w:tc>
          <w:tcPr>
            <w:tcW w:w="1260" w:type="dxa"/>
            <w:gridSpan w:val="2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F01351" w:rsidRPr="00CD1EE7" w:rsidRDefault="00F01351" w:rsidP="00F01351">
            <w:pPr>
              <w:jc w:val="center"/>
            </w:pPr>
          </w:p>
        </w:tc>
      </w:tr>
      <w:tr w:rsidR="00F01351" w:rsidRPr="00CD1EE7" w:rsidTr="00F0135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</w:tr>
      <w:tr w:rsidR="00F01351" w:rsidRPr="00CD1EE7" w:rsidTr="00F0135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F01351" w:rsidRPr="00CD1EE7" w:rsidRDefault="00F01351" w:rsidP="00F0135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/>
        </w:tc>
        <w:tc>
          <w:tcPr>
            <w:tcW w:w="2644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</w:tr>
      <w:tr w:rsidR="00F01351" w:rsidRPr="00CD1EE7" w:rsidTr="00F01351">
        <w:tc>
          <w:tcPr>
            <w:tcW w:w="4788" w:type="dxa"/>
            <w:gridSpan w:val="4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</w:tr>
    </w:tbl>
    <w:p w:rsidR="00F01351" w:rsidRPr="00CD1EE7" w:rsidRDefault="00F01351" w:rsidP="00F01351">
      <w:pPr>
        <w:ind w:left="2829"/>
        <w:jc w:val="right"/>
        <w:outlineLvl w:val="0"/>
        <w:rPr>
          <w:sz w:val="28"/>
          <w:szCs w:val="28"/>
        </w:rPr>
      </w:pPr>
      <w:r w:rsidRPr="00CD1EE7">
        <w:rPr>
          <w:sz w:val="28"/>
          <w:szCs w:val="28"/>
        </w:rPr>
        <w:br w:type="page"/>
      </w:r>
      <w:r w:rsidRPr="00CD1EE7">
        <w:rPr>
          <w:sz w:val="28"/>
          <w:szCs w:val="28"/>
        </w:rPr>
        <w:lastRenderedPageBreak/>
        <w:t>Приложение 3</w:t>
      </w:r>
    </w:p>
    <w:p w:rsidR="00F01351" w:rsidRPr="00CD1EE7" w:rsidRDefault="00F01351" w:rsidP="00F01351">
      <w:pPr>
        <w:ind w:left="2832"/>
        <w:jc w:val="right"/>
        <w:rPr>
          <w:b/>
        </w:rPr>
      </w:pPr>
      <w:r w:rsidRPr="00CD1EE7">
        <w:rPr>
          <w:sz w:val="28"/>
          <w:szCs w:val="28"/>
        </w:rPr>
        <w:t>к договору</w:t>
      </w:r>
      <w:r w:rsidRPr="00CD1EE7">
        <w:rPr>
          <w:sz w:val="28"/>
          <w:szCs w:val="28"/>
        </w:rPr>
        <w:br/>
        <w:t>от____________№_____</w:t>
      </w:r>
    </w:p>
    <w:p w:rsidR="00F01351" w:rsidRPr="00E27040" w:rsidRDefault="00F01351" w:rsidP="00F01351">
      <w:pPr>
        <w:jc w:val="center"/>
        <w:outlineLvl w:val="0"/>
        <w:rPr>
          <w:sz w:val="28"/>
          <w:szCs w:val="28"/>
        </w:rPr>
      </w:pPr>
      <w:r w:rsidRPr="00E27040">
        <w:rPr>
          <w:sz w:val="28"/>
          <w:szCs w:val="28"/>
        </w:rPr>
        <w:t>График поставки товара</w:t>
      </w:r>
      <w:r w:rsidR="00E27040">
        <w:rPr>
          <w:sz w:val="28"/>
          <w:szCs w:val="28"/>
        </w:rPr>
        <w:t>,</w:t>
      </w:r>
    </w:p>
    <w:p w:rsidR="00F01351" w:rsidRPr="00CD1EE7" w:rsidRDefault="00E27040" w:rsidP="00F01351">
      <w:pPr>
        <w:jc w:val="center"/>
        <w:outlineLvl w:val="0"/>
      </w:pPr>
      <w:r w:rsidRPr="00E27040">
        <w:rPr>
          <w:i/>
          <w:sz w:val="28"/>
          <w:szCs w:val="28"/>
        </w:rPr>
        <w:t xml:space="preserve"> выполнения сопутствующих работ и оказания сопутствующих услуг</w:t>
      </w:r>
      <w:r>
        <w:rPr>
          <w:i/>
          <w:sz w:val="28"/>
          <w:szCs w:val="28"/>
        </w:rPr>
        <w:br/>
      </w:r>
      <w:r w:rsidRPr="00CD1EE7">
        <w:rPr>
          <w:sz w:val="28"/>
          <w:szCs w:val="28"/>
        </w:rPr>
        <w:t xml:space="preserve"> </w:t>
      </w:r>
      <w:r w:rsidR="00F01351" w:rsidRPr="00CD1EE7">
        <w:rPr>
          <w:sz w:val="28"/>
          <w:szCs w:val="28"/>
        </w:rPr>
        <w:t>_____________________________________________________________</w:t>
      </w:r>
      <w:r w:rsidR="00F01351" w:rsidRPr="00CD1EE7">
        <w:rPr>
          <w:sz w:val="28"/>
          <w:szCs w:val="28"/>
        </w:rPr>
        <w:br/>
      </w:r>
      <w:r w:rsidR="00F01351" w:rsidRPr="00CD1EE7">
        <w:t>наименование поставляемого товара</w:t>
      </w:r>
      <w:r w:rsidR="00F01351" w:rsidRPr="00CD1EE7">
        <w:rPr>
          <w:rStyle w:val="af5"/>
        </w:rPr>
        <w:footnoteReference w:id="23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F01351" w:rsidRPr="00CD1EE7" w:rsidTr="00F01351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left"/>
              <w:rPr>
                <w:i/>
                <w:sz w:val="28"/>
                <w:szCs w:val="28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pacing w:val="-14"/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График поставки по месяцам</w:t>
            </w:r>
          </w:p>
        </w:tc>
      </w:tr>
      <w:tr w:rsidR="00F01351" w:rsidRPr="00CD1EE7" w:rsidTr="00F01351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left"/>
              <w:rPr>
                <w:i/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Позиция согласно специфик</w:t>
            </w:r>
            <w:r w:rsidRPr="00CD1EE7">
              <w:rPr>
                <w:sz w:val="28"/>
                <w:szCs w:val="28"/>
              </w:rPr>
              <w:t>а</w:t>
            </w:r>
            <w:r w:rsidRPr="00CD1EE7">
              <w:rPr>
                <w:sz w:val="28"/>
                <w:szCs w:val="28"/>
              </w:rPr>
              <w:t>ции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ind w:left="113" w:right="113"/>
              <w:jc w:val="center"/>
              <w:rPr>
                <w:i/>
                <w:spacing w:val="-14"/>
                <w:sz w:val="28"/>
                <w:szCs w:val="28"/>
              </w:rPr>
            </w:pPr>
            <w:r w:rsidRPr="00CD1EE7">
              <w:rPr>
                <w:spacing w:val="-14"/>
                <w:sz w:val="28"/>
                <w:szCs w:val="28"/>
              </w:rPr>
              <w:t>январь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ind w:left="113" w:right="113"/>
              <w:jc w:val="center"/>
              <w:rPr>
                <w:i/>
                <w:spacing w:val="-14"/>
                <w:sz w:val="28"/>
                <w:szCs w:val="28"/>
              </w:rPr>
            </w:pPr>
            <w:r w:rsidRPr="00CD1EE7">
              <w:rPr>
                <w:spacing w:val="-14"/>
                <w:sz w:val="28"/>
                <w:szCs w:val="28"/>
              </w:rPr>
              <w:t>февраль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ind w:left="113" w:right="113"/>
              <w:jc w:val="center"/>
              <w:rPr>
                <w:i/>
                <w:spacing w:val="-14"/>
                <w:sz w:val="28"/>
                <w:szCs w:val="28"/>
              </w:rPr>
            </w:pPr>
            <w:r w:rsidRPr="00CD1EE7">
              <w:rPr>
                <w:spacing w:val="-14"/>
                <w:sz w:val="28"/>
                <w:szCs w:val="28"/>
              </w:rPr>
              <w:t>март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ind w:left="113" w:right="113"/>
              <w:jc w:val="center"/>
              <w:rPr>
                <w:i/>
                <w:spacing w:val="-14"/>
                <w:sz w:val="28"/>
                <w:szCs w:val="28"/>
              </w:rPr>
            </w:pPr>
            <w:r w:rsidRPr="00CD1EE7">
              <w:rPr>
                <w:spacing w:val="-14"/>
                <w:sz w:val="28"/>
                <w:szCs w:val="28"/>
              </w:rPr>
              <w:t>апрель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ind w:left="113" w:right="113"/>
              <w:jc w:val="center"/>
              <w:rPr>
                <w:i/>
                <w:spacing w:val="-14"/>
                <w:sz w:val="28"/>
                <w:szCs w:val="28"/>
              </w:rPr>
            </w:pPr>
            <w:r w:rsidRPr="00CD1EE7">
              <w:rPr>
                <w:spacing w:val="-14"/>
                <w:sz w:val="28"/>
                <w:szCs w:val="28"/>
              </w:rPr>
              <w:t>май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ind w:left="113" w:right="113"/>
              <w:jc w:val="center"/>
              <w:rPr>
                <w:i/>
                <w:spacing w:val="-14"/>
                <w:sz w:val="28"/>
                <w:szCs w:val="28"/>
              </w:rPr>
            </w:pPr>
            <w:r w:rsidRPr="00CD1EE7">
              <w:rPr>
                <w:spacing w:val="-14"/>
                <w:sz w:val="28"/>
                <w:szCs w:val="28"/>
              </w:rPr>
              <w:t>июнь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ind w:left="113" w:right="113"/>
              <w:jc w:val="center"/>
              <w:rPr>
                <w:i/>
                <w:spacing w:val="-14"/>
                <w:sz w:val="28"/>
                <w:szCs w:val="28"/>
              </w:rPr>
            </w:pPr>
            <w:r w:rsidRPr="00CD1EE7">
              <w:rPr>
                <w:spacing w:val="-14"/>
                <w:sz w:val="28"/>
                <w:szCs w:val="28"/>
              </w:rPr>
              <w:t>июль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ind w:left="113" w:right="113"/>
              <w:jc w:val="center"/>
              <w:rPr>
                <w:i/>
                <w:spacing w:val="-14"/>
                <w:sz w:val="28"/>
                <w:szCs w:val="28"/>
              </w:rPr>
            </w:pPr>
            <w:r w:rsidRPr="00CD1EE7">
              <w:rPr>
                <w:spacing w:val="-14"/>
                <w:sz w:val="28"/>
                <w:szCs w:val="28"/>
              </w:rPr>
              <w:t>август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ind w:left="113" w:right="113"/>
              <w:jc w:val="center"/>
              <w:rPr>
                <w:i/>
                <w:spacing w:val="-14"/>
                <w:sz w:val="28"/>
                <w:szCs w:val="28"/>
              </w:rPr>
            </w:pPr>
            <w:r w:rsidRPr="00CD1EE7">
              <w:rPr>
                <w:spacing w:val="-14"/>
                <w:sz w:val="28"/>
                <w:szCs w:val="28"/>
              </w:rPr>
              <w:t>сентябрь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ind w:left="113" w:right="113"/>
              <w:jc w:val="center"/>
              <w:rPr>
                <w:i/>
                <w:spacing w:val="-14"/>
                <w:sz w:val="28"/>
                <w:szCs w:val="28"/>
              </w:rPr>
            </w:pPr>
            <w:r w:rsidRPr="00CD1EE7">
              <w:rPr>
                <w:spacing w:val="-14"/>
                <w:sz w:val="28"/>
                <w:szCs w:val="28"/>
              </w:rPr>
              <w:t>октябрь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ind w:left="113" w:right="113"/>
              <w:jc w:val="center"/>
              <w:rPr>
                <w:i/>
                <w:spacing w:val="-14"/>
                <w:sz w:val="28"/>
                <w:szCs w:val="28"/>
              </w:rPr>
            </w:pPr>
            <w:r w:rsidRPr="00CD1EE7">
              <w:rPr>
                <w:spacing w:val="-14"/>
                <w:sz w:val="28"/>
                <w:szCs w:val="28"/>
              </w:rPr>
              <w:t>ноябрь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ind w:left="113" w:right="113"/>
              <w:jc w:val="center"/>
              <w:rPr>
                <w:i/>
                <w:spacing w:val="-14"/>
                <w:sz w:val="28"/>
                <w:szCs w:val="28"/>
              </w:rPr>
            </w:pPr>
            <w:r w:rsidRPr="00CD1EE7">
              <w:rPr>
                <w:spacing w:val="-14"/>
                <w:sz w:val="28"/>
                <w:szCs w:val="28"/>
              </w:rPr>
              <w:t>декабрь</w:t>
            </w:r>
          </w:p>
        </w:tc>
      </w:tr>
      <w:tr w:rsidR="00F01351" w:rsidRPr="00CD1EE7" w:rsidTr="00F01351">
        <w:trPr>
          <w:cantSplit/>
        </w:trPr>
        <w:tc>
          <w:tcPr>
            <w:tcW w:w="180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rPr>
                <w:i/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1.</w:t>
            </w: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</w:tr>
      <w:tr w:rsidR="00F01351" w:rsidRPr="00CD1EE7" w:rsidTr="00F01351">
        <w:trPr>
          <w:cantSplit/>
        </w:trPr>
        <w:tc>
          <w:tcPr>
            <w:tcW w:w="180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Сопу</w:t>
            </w:r>
            <w:r w:rsidRPr="00CD1EE7">
              <w:rPr>
                <w:sz w:val="28"/>
                <w:szCs w:val="28"/>
              </w:rPr>
              <w:t>т</w:t>
            </w:r>
            <w:r w:rsidRPr="00CD1EE7">
              <w:rPr>
                <w:sz w:val="28"/>
                <w:szCs w:val="28"/>
              </w:rPr>
              <w:t>ствующие работы</w:t>
            </w: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</w:tr>
      <w:tr w:rsidR="00F01351" w:rsidRPr="00CD1EE7" w:rsidTr="00F01351">
        <w:trPr>
          <w:cantSplit/>
        </w:trPr>
        <w:tc>
          <w:tcPr>
            <w:tcW w:w="180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Сопу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ствующие услуги</w:t>
            </w: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</w:tr>
      <w:tr w:rsidR="00F01351" w:rsidRPr="00CD1EE7" w:rsidTr="00F01351">
        <w:trPr>
          <w:cantSplit/>
        </w:trPr>
        <w:tc>
          <w:tcPr>
            <w:tcW w:w="180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Всего:</w:t>
            </w: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90" w:type="dxa"/>
          </w:tcPr>
          <w:p w:rsidR="00F01351" w:rsidRPr="00CD1EE7" w:rsidRDefault="00F01351" w:rsidP="00F01351">
            <w:pPr>
              <w:pStyle w:val="210"/>
              <w:numPr>
                <w:ilvl w:val="12"/>
                <w:numId w:val="0"/>
              </w:numPr>
              <w:jc w:val="center"/>
              <w:rPr>
                <w:i/>
                <w:sz w:val="28"/>
                <w:szCs w:val="28"/>
              </w:rPr>
            </w:pPr>
          </w:p>
        </w:tc>
      </w:tr>
    </w:tbl>
    <w:p w:rsidR="00F01351" w:rsidRPr="00CD1EE7" w:rsidRDefault="00F01351" w:rsidP="00F01351">
      <w:pPr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F01351" w:rsidRPr="00CD1EE7" w:rsidTr="00F01351">
        <w:tc>
          <w:tcPr>
            <w:tcW w:w="5103" w:type="dxa"/>
          </w:tcPr>
          <w:p w:rsidR="00F01351" w:rsidRPr="00CD1EE7" w:rsidRDefault="00F01351" w:rsidP="00F01351">
            <w:pPr>
              <w:jc w:val="both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F01351" w:rsidRPr="00CD1EE7" w:rsidRDefault="00F01351" w:rsidP="00F01351">
            <w:pPr>
              <w:jc w:val="both"/>
              <w:rPr>
                <w:sz w:val="28"/>
                <w:szCs w:val="28"/>
              </w:rPr>
            </w:pPr>
          </w:p>
        </w:tc>
      </w:tr>
      <w:tr w:rsidR="00F01351" w:rsidRPr="00CD1EE7" w:rsidTr="00F01351">
        <w:tc>
          <w:tcPr>
            <w:tcW w:w="5103" w:type="dxa"/>
          </w:tcPr>
          <w:p w:rsidR="00F01351" w:rsidRPr="00CD1EE7" w:rsidRDefault="00F01351" w:rsidP="00F01351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F01351" w:rsidRPr="00CD1EE7" w:rsidRDefault="00F01351" w:rsidP="00F01351">
            <w:pPr>
              <w:jc w:val="center"/>
            </w:pPr>
          </w:p>
        </w:tc>
      </w:tr>
    </w:tbl>
    <w:p w:rsidR="00F01351" w:rsidRPr="00CD1EE7" w:rsidRDefault="00F01351" w:rsidP="00F01351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F01351" w:rsidRPr="00CD1EE7" w:rsidTr="00F01351">
        <w:tc>
          <w:tcPr>
            <w:tcW w:w="4788" w:type="dxa"/>
            <w:gridSpan w:val="4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F01351" w:rsidRPr="00CD1EE7" w:rsidTr="00F0135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</w:tr>
      <w:tr w:rsidR="00F01351" w:rsidRPr="00CD1EE7" w:rsidTr="00F0135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F01351" w:rsidRPr="00CD1EE7" w:rsidRDefault="00F01351" w:rsidP="00F01351">
            <w:pPr>
              <w:jc w:val="center"/>
            </w:pPr>
            <w:r w:rsidRPr="00CD1EE7">
              <w:t>должность</w:t>
            </w:r>
          </w:p>
        </w:tc>
        <w:tc>
          <w:tcPr>
            <w:tcW w:w="360" w:type="dxa"/>
          </w:tcPr>
          <w:p w:rsidR="00F01351" w:rsidRPr="00CD1EE7" w:rsidRDefault="00F01351" w:rsidP="00F0135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должность</w:t>
            </w:r>
          </w:p>
        </w:tc>
      </w:tr>
      <w:tr w:rsidR="00F01351" w:rsidRPr="00CD1EE7" w:rsidTr="00F0135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</w:tr>
      <w:tr w:rsidR="00F01351" w:rsidRPr="00CD1EE7" w:rsidTr="00F0135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F01351" w:rsidRPr="00CD1EE7" w:rsidRDefault="00F01351" w:rsidP="00F0135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/>
        </w:tc>
        <w:tc>
          <w:tcPr>
            <w:tcW w:w="2644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</w:tr>
      <w:tr w:rsidR="00F01351" w:rsidRPr="00CD1EE7" w:rsidTr="00F01351">
        <w:trPr>
          <w:trHeight w:val="385"/>
        </w:trPr>
        <w:tc>
          <w:tcPr>
            <w:tcW w:w="4788" w:type="dxa"/>
            <w:gridSpan w:val="4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</w:tr>
    </w:tbl>
    <w:p w:rsidR="00F01351" w:rsidRPr="00CD1EE7" w:rsidRDefault="00F01351" w:rsidP="00F01351">
      <w:pPr>
        <w:rPr>
          <w:b/>
        </w:rPr>
      </w:pPr>
    </w:p>
    <w:p w:rsidR="00F01351" w:rsidRPr="00CD1EE7" w:rsidRDefault="00F01351" w:rsidP="00F01351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F01351" w:rsidRPr="00CD1EE7" w:rsidTr="00F01351">
        <w:tc>
          <w:tcPr>
            <w:tcW w:w="4968" w:type="dxa"/>
            <w:gridSpan w:val="4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F01351" w:rsidRPr="00CD1EE7" w:rsidTr="00F0135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F01351" w:rsidRPr="00CD1EE7" w:rsidTr="00F0135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F01351" w:rsidRPr="00CD1EE7" w:rsidRDefault="00F01351" w:rsidP="00F01351">
            <w:pPr>
              <w:jc w:val="center"/>
            </w:pPr>
            <w:r w:rsidRPr="00CD1EE7">
              <w:t>должность</w:t>
            </w:r>
          </w:p>
        </w:tc>
        <w:tc>
          <w:tcPr>
            <w:tcW w:w="540" w:type="dxa"/>
          </w:tcPr>
          <w:p w:rsidR="00F01351" w:rsidRPr="00CD1EE7" w:rsidRDefault="00F01351" w:rsidP="00F01351"/>
        </w:tc>
        <w:tc>
          <w:tcPr>
            <w:tcW w:w="1080" w:type="dxa"/>
            <w:gridSpan w:val="2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F01351" w:rsidRPr="00CD1EE7" w:rsidRDefault="00F01351" w:rsidP="00F01351">
            <w:pPr>
              <w:jc w:val="center"/>
            </w:pPr>
          </w:p>
        </w:tc>
      </w:tr>
      <w:tr w:rsidR="00F01351" w:rsidRPr="00CD1EE7" w:rsidTr="00F0135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</w:tr>
      <w:tr w:rsidR="00F01351" w:rsidRPr="00CD1EE7" w:rsidTr="00F0135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F01351" w:rsidRPr="00CD1EE7" w:rsidRDefault="00F01351" w:rsidP="00F01351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/>
        </w:tc>
        <w:tc>
          <w:tcPr>
            <w:tcW w:w="2644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</w:tr>
      <w:tr w:rsidR="00F01351" w:rsidRPr="00CD1EE7" w:rsidTr="00F01351">
        <w:trPr>
          <w:trHeight w:val="385"/>
        </w:trPr>
        <w:tc>
          <w:tcPr>
            <w:tcW w:w="4968" w:type="dxa"/>
            <w:gridSpan w:val="4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</w:tr>
    </w:tbl>
    <w:p w:rsidR="00F01351" w:rsidRPr="00CD1EE7" w:rsidRDefault="00F01351" w:rsidP="00F01351">
      <w:pPr>
        <w:rPr>
          <w:b/>
        </w:rPr>
      </w:pPr>
    </w:p>
    <w:p w:rsidR="00F01351" w:rsidRPr="00CD1EE7" w:rsidRDefault="00F01351" w:rsidP="00F01351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физических лиц:</w:t>
      </w:r>
    </w:p>
    <w:tbl>
      <w:tblPr>
        <w:tblW w:w="10204" w:type="dxa"/>
        <w:tblLook w:val="01E0" w:firstRow="1" w:lastRow="1" w:firstColumn="1" w:lastColumn="1" w:noHBand="0" w:noVBand="0"/>
      </w:tblPr>
      <w:tblGrid>
        <w:gridCol w:w="1911"/>
        <w:gridCol w:w="361"/>
        <w:gridCol w:w="2163"/>
        <w:gridCol w:w="541"/>
        <w:gridCol w:w="236"/>
        <w:gridCol w:w="846"/>
        <w:gridCol w:w="1261"/>
        <w:gridCol w:w="236"/>
        <w:gridCol w:w="2649"/>
      </w:tblGrid>
      <w:tr w:rsidR="00F01351" w:rsidRPr="00CD1EE7" w:rsidTr="00D30822">
        <w:trPr>
          <w:trHeight w:val="314"/>
        </w:trPr>
        <w:tc>
          <w:tcPr>
            <w:tcW w:w="4975" w:type="dxa"/>
            <w:gridSpan w:val="4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8" w:type="dxa"/>
            <w:gridSpan w:val="5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F01351" w:rsidRPr="00CD1EE7" w:rsidTr="00D30822">
        <w:trPr>
          <w:trHeight w:val="299"/>
        </w:trPr>
        <w:tc>
          <w:tcPr>
            <w:tcW w:w="4435" w:type="dxa"/>
            <w:gridSpan w:val="3"/>
            <w:tcBorders>
              <w:bottom w:val="single" w:sz="4" w:space="0" w:color="auto"/>
            </w:tcBorders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541" w:type="dxa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5228" w:type="dxa"/>
            <w:gridSpan w:val="5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</w:tr>
      <w:tr w:rsidR="00F01351" w:rsidRPr="00CD1EE7" w:rsidTr="00D30822">
        <w:trPr>
          <w:trHeight w:val="299"/>
        </w:trPr>
        <w:tc>
          <w:tcPr>
            <w:tcW w:w="4435" w:type="dxa"/>
            <w:gridSpan w:val="3"/>
            <w:tcBorders>
              <w:top w:val="single" w:sz="4" w:space="0" w:color="auto"/>
            </w:tcBorders>
          </w:tcPr>
          <w:p w:rsidR="00F01351" w:rsidRPr="00CD1EE7" w:rsidRDefault="00F01351" w:rsidP="00F01351">
            <w:pPr>
              <w:jc w:val="center"/>
            </w:pPr>
            <w:r w:rsidRPr="00CD1EE7">
              <w:t>должность</w:t>
            </w:r>
          </w:p>
        </w:tc>
        <w:tc>
          <w:tcPr>
            <w:tcW w:w="541" w:type="dxa"/>
          </w:tcPr>
          <w:p w:rsidR="00F01351" w:rsidRPr="00CD1EE7" w:rsidRDefault="00F01351" w:rsidP="00F01351"/>
        </w:tc>
        <w:tc>
          <w:tcPr>
            <w:tcW w:w="1082" w:type="dxa"/>
            <w:gridSpan w:val="2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</w:rPr>
            </w:pPr>
          </w:p>
        </w:tc>
        <w:tc>
          <w:tcPr>
            <w:tcW w:w="4146" w:type="dxa"/>
            <w:gridSpan w:val="3"/>
            <w:shd w:val="clear" w:color="auto" w:fill="auto"/>
          </w:tcPr>
          <w:p w:rsidR="00F01351" w:rsidRPr="00CD1EE7" w:rsidRDefault="00F01351" w:rsidP="00F01351">
            <w:pPr>
              <w:jc w:val="center"/>
            </w:pPr>
          </w:p>
        </w:tc>
      </w:tr>
      <w:tr w:rsidR="00F01351" w:rsidRPr="00CD1EE7" w:rsidTr="00D30822">
        <w:trPr>
          <w:trHeight w:val="314"/>
        </w:trPr>
        <w:tc>
          <w:tcPr>
            <w:tcW w:w="1911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1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8" w:type="dxa"/>
            <w:tcBorders>
              <w:bottom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rPr>
                <w:sz w:val="28"/>
                <w:szCs w:val="28"/>
                <w:lang w:val="en-US"/>
              </w:rPr>
            </w:pPr>
          </w:p>
        </w:tc>
      </w:tr>
      <w:tr w:rsidR="00F01351" w:rsidRPr="00CD1EE7" w:rsidTr="00D30822">
        <w:trPr>
          <w:trHeight w:val="214"/>
        </w:trPr>
        <w:tc>
          <w:tcPr>
            <w:tcW w:w="1911" w:type="dxa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361" w:type="dxa"/>
            <w:shd w:val="clear" w:color="auto" w:fill="auto"/>
          </w:tcPr>
          <w:p w:rsidR="00F01351" w:rsidRPr="00CD1EE7" w:rsidRDefault="00F01351" w:rsidP="00F01351"/>
        </w:tc>
        <w:tc>
          <w:tcPr>
            <w:tcW w:w="270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</w:p>
        </w:tc>
        <w:tc>
          <w:tcPr>
            <w:tcW w:w="2107" w:type="dxa"/>
            <w:gridSpan w:val="2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F01351" w:rsidRPr="00CD1EE7" w:rsidRDefault="00F01351" w:rsidP="00F01351"/>
        </w:tc>
        <w:tc>
          <w:tcPr>
            <w:tcW w:w="2648" w:type="dxa"/>
            <w:shd w:val="clear" w:color="auto" w:fill="auto"/>
          </w:tcPr>
          <w:p w:rsidR="00F01351" w:rsidRPr="00CD1EE7" w:rsidRDefault="00F01351" w:rsidP="00F01351">
            <w:pPr>
              <w:jc w:val="center"/>
            </w:pPr>
            <w:r w:rsidRPr="00CD1EE7">
              <w:t>расшифровка подписи</w:t>
            </w:r>
          </w:p>
        </w:tc>
      </w:tr>
    </w:tbl>
    <w:p w:rsidR="009D06C3" w:rsidRDefault="009D06C3" w:rsidP="005C4630">
      <w:pPr>
        <w:tabs>
          <w:tab w:val="left" w:pos="1320"/>
          <w:tab w:val="left" w:pos="3324"/>
        </w:tabs>
      </w:pPr>
    </w:p>
    <w:sectPr w:rsidR="009D06C3" w:rsidSect="009D06C3">
      <w:headerReference w:type="default" r:id="rId66"/>
      <w:footerReference w:type="default" r:id="rId67"/>
      <w:footerReference w:type="first" r:id="rId68"/>
      <w:pgSz w:w="11907" w:h="16840"/>
      <w:pgMar w:top="567" w:right="851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0B6" w:rsidRDefault="00BD20B6">
      <w:r>
        <w:separator/>
      </w:r>
    </w:p>
  </w:endnote>
  <w:endnote w:type="continuationSeparator" w:id="0">
    <w:p w:rsidR="00BD20B6" w:rsidRDefault="00BD2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2E9" w:rsidRDefault="005342E9">
    <w:pPr>
      <w:pStyle w:val="a6"/>
      <w:framePr w:wrap="auto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8D5601">
      <w:rPr>
        <w:rStyle w:val="af4"/>
        <w:noProof/>
      </w:rPr>
      <w:t>26</w:t>
    </w:r>
    <w:r>
      <w:rPr>
        <w:rStyle w:val="af4"/>
      </w:rPr>
      <w:fldChar w:fldCharType="end"/>
    </w:r>
  </w:p>
  <w:p w:rsidR="005342E9" w:rsidRDefault="005342E9">
    <w:pPr>
      <w:pStyle w:val="a6"/>
      <w:tabs>
        <w:tab w:val="clear" w:pos="4153"/>
        <w:tab w:val="clear" w:pos="8306"/>
        <w:tab w:val="right" w:pos="9639"/>
      </w:tabs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2E9" w:rsidRDefault="005342E9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C727C7">
      <w:rPr>
        <w:noProof/>
      </w:rPr>
      <w:t>1</w:t>
    </w:r>
    <w:r>
      <w:fldChar w:fldCharType="end"/>
    </w:r>
  </w:p>
  <w:p w:rsidR="005342E9" w:rsidRDefault="005342E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0B6" w:rsidRDefault="00BD20B6">
      <w:r>
        <w:separator/>
      </w:r>
    </w:p>
  </w:footnote>
  <w:footnote w:type="continuationSeparator" w:id="0">
    <w:p w:rsidR="00BD20B6" w:rsidRDefault="00BD20B6">
      <w:r>
        <w:continuationSeparator/>
      </w:r>
    </w:p>
  </w:footnote>
  <w:footnote w:id="1">
    <w:p w:rsidR="005342E9" w:rsidRDefault="005342E9">
      <w:pPr>
        <w:adjustRightInd w:val="0"/>
        <w:jc w:val="both"/>
      </w:pPr>
      <w:r>
        <w:rPr>
          <w:rStyle w:val="af5"/>
          <w:sz w:val="24"/>
          <w:szCs w:val="24"/>
        </w:rPr>
        <w:footnoteRef/>
      </w:r>
      <w:r>
        <w:rPr>
          <w:sz w:val="24"/>
          <w:szCs w:val="24"/>
        </w:rPr>
        <w:t xml:space="preserve"> Участник процедуры закупки по своему усмотрению в подтверждение данных, представле</w:t>
      </w:r>
      <w:r>
        <w:rPr>
          <w:sz w:val="24"/>
          <w:szCs w:val="24"/>
        </w:rPr>
        <w:t>н</w:t>
      </w:r>
      <w:r>
        <w:rPr>
          <w:sz w:val="24"/>
          <w:szCs w:val="24"/>
        </w:rPr>
        <w:t>ных в настоящей форме, может прикладывать любые документы, характеризующие качество предлагаемых к поставке товаров. Участник процедуры закупки по своему усмотрению может приложить документы, подтверждающие страну происхождения товара, в том числе деклар</w:t>
      </w:r>
      <w:r>
        <w:rPr>
          <w:sz w:val="24"/>
          <w:szCs w:val="24"/>
        </w:rPr>
        <w:t>а</w:t>
      </w:r>
      <w:r>
        <w:rPr>
          <w:sz w:val="24"/>
          <w:szCs w:val="24"/>
        </w:rPr>
        <w:t>цию или сертификат о происхождении товара.</w:t>
      </w:r>
    </w:p>
  </w:footnote>
  <w:footnote w:id="2">
    <w:p w:rsidR="005342E9" w:rsidRDefault="005342E9">
      <w:pPr>
        <w:pStyle w:val="af6"/>
        <w:jc w:val="both"/>
      </w:pPr>
      <w:r>
        <w:rPr>
          <w:rStyle w:val="af5"/>
          <w:sz w:val="24"/>
          <w:szCs w:val="24"/>
        </w:rPr>
        <w:footnoteRef/>
      </w:r>
      <w:r>
        <w:rPr>
          <w:sz w:val="24"/>
          <w:szCs w:val="24"/>
        </w:rPr>
        <w:t xml:space="preserve"> Здесь и далее для участников процедуры закупки – юридических лиц.</w:t>
      </w:r>
    </w:p>
  </w:footnote>
  <w:footnote w:id="3">
    <w:p w:rsidR="005342E9" w:rsidRDefault="005342E9">
      <w:pPr>
        <w:pStyle w:val="af6"/>
        <w:jc w:val="both"/>
      </w:pPr>
      <w:r>
        <w:rPr>
          <w:rStyle w:val="af5"/>
          <w:sz w:val="24"/>
          <w:szCs w:val="24"/>
        </w:rPr>
        <w:footnoteRef/>
      </w:r>
      <w:r>
        <w:rPr>
          <w:sz w:val="24"/>
          <w:szCs w:val="24"/>
        </w:rPr>
        <w:t xml:space="preserve"> Заполняется участником процедуры закупки – юридическим лицом.</w:t>
      </w:r>
    </w:p>
  </w:footnote>
  <w:footnote w:id="4">
    <w:p w:rsidR="005342E9" w:rsidRDefault="005342E9">
      <w:pPr>
        <w:pStyle w:val="af6"/>
        <w:jc w:val="both"/>
      </w:pPr>
      <w:r>
        <w:rPr>
          <w:rStyle w:val="af5"/>
          <w:sz w:val="24"/>
          <w:szCs w:val="24"/>
        </w:rPr>
        <w:footnoteRef/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При подготовке заявки на участие в открытом  аукционе в электронной форме необходимо учесть, что все документы должны представляться в порядке, указанном в описи документов.</w:t>
      </w:r>
    </w:p>
  </w:footnote>
  <w:footnote w:id="5">
    <w:p w:rsidR="005342E9" w:rsidRDefault="005342E9">
      <w:pPr>
        <w:pStyle w:val="af6"/>
        <w:jc w:val="both"/>
      </w:pPr>
      <w:r>
        <w:rPr>
          <w:rStyle w:val="af5"/>
          <w:sz w:val="24"/>
          <w:szCs w:val="24"/>
        </w:rPr>
        <w:footnoteRef/>
      </w:r>
      <w:r>
        <w:rPr>
          <w:sz w:val="24"/>
          <w:szCs w:val="24"/>
        </w:rPr>
        <w:t xml:space="preserve"> Для юридических лиц.</w:t>
      </w:r>
    </w:p>
  </w:footnote>
  <w:footnote w:id="6">
    <w:p w:rsidR="005342E9" w:rsidRDefault="005342E9">
      <w:pPr>
        <w:pStyle w:val="af6"/>
        <w:jc w:val="both"/>
      </w:pPr>
      <w:r>
        <w:rPr>
          <w:rStyle w:val="af5"/>
          <w:sz w:val="24"/>
          <w:szCs w:val="24"/>
        </w:rPr>
        <w:footnoteRef/>
      </w:r>
      <w:r>
        <w:rPr>
          <w:sz w:val="24"/>
          <w:szCs w:val="24"/>
        </w:rPr>
        <w:t xml:space="preserve"> Для индивидуальных предпринимателей.</w:t>
      </w:r>
    </w:p>
  </w:footnote>
  <w:footnote w:id="7">
    <w:p w:rsidR="005342E9" w:rsidRDefault="005342E9">
      <w:pPr>
        <w:pStyle w:val="af6"/>
        <w:jc w:val="both"/>
      </w:pPr>
      <w:r>
        <w:rPr>
          <w:rStyle w:val="af5"/>
          <w:sz w:val="24"/>
          <w:szCs w:val="24"/>
        </w:rPr>
        <w:footnoteRef/>
      </w:r>
      <w:r>
        <w:rPr>
          <w:sz w:val="24"/>
          <w:szCs w:val="24"/>
        </w:rPr>
        <w:t xml:space="preserve"> Для физических лиц.</w:t>
      </w:r>
    </w:p>
  </w:footnote>
  <w:footnote w:id="8">
    <w:p w:rsidR="005342E9" w:rsidRDefault="005342E9">
      <w:pPr>
        <w:pStyle w:val="af6"/>
        <w:jc w:val="both"/>
      </w:pPr>
      <w:r>
        <w:rPr>
          <w:rStyle w:val="af5"/>
          <w:sz w:val="24"/>
          <w:szCs w:val="24"/>
        </w:rPr>
        <w:footnoteRef/>
      </w:r>
      <w:r>
        <w:rPr>
          <w:sz w:val="24"/>
          <w:szCs w:val="24"/>
        </w:rPr>
        <w:t xml:space="preserve"> Предоставляется в случае, если заявку на участие в открытом аукционе подписывает лицо, уполномоченное руководителем.</w:t>
      </w:r>
    </w:p>
  </w:footnote>
  <w:footnote w:id="9">
    <w:p w:rsidR="005342E9" w:rsidRDefault="005342E9">
      <w:pPr>
        <w:adjustRightInd w:val="0"/>
        <w:jc w:val="both"/>
      </w:pPr>
      <w:r>
        <w:rPr>
          <w:rStyle w:val="af5"/>
          <w:sz w:val="24"/>
          <w:szCs w:val="24"/>
        </w:rPr>
        <w:footnoteRef/>
      </w:r>
      <w:r>
        <w:rPr>
          <w:sz w:val="24"/>
          <w:szCs w:val="24"/>
        </w:rPr>
        <w:t xml:space="preserve"> Предоставляется в случае, если доверенность лица, уполномоченного подписывать заявку на участие в открытом аукционе, подписана не руководителем.</w:t>
      </w:r>
    </w:p>
  </w:footnote>
  <w:footnote w:id="10">
    <w:p w:rsidR="005342E9" w:rsidRDefault="005342E9">
      <w:pPr>
        <w:pStyle w:val="af6"/>
        <w:jc w:val="both"/>
      </w:pPr>
      <w:r>
        <w:rPr>
          <w:rStyle w:val="af5"/>
          <w:sz w:val="24"/>
          <w:szCs w:val="24"/>
        </w:rPr>
        <w:footnoteRef/>
      </w:r>
      <w:r>
        <w:rPr>
          <w:sz w:val="24"/>
          <w:szCs w:val="24"/>
        </w:rPr>
        <w:t xml:space="preserve"> Для юридических лиц.</w:t>
      </w:r>
    </w:p>
  </w:footnote>
  <w:footnote w:id="11">
    <w:p w:rsidR="005342E9" w:rsidRDefault="005342E9">
      <w:pPr>
        <w:pStyle w:val="af6"/>
        <w:jc w:val="both"/>
      </w:pPr>
      <w:r>
        <w:rPr>
          <w:rStyle w:val="af5"/>
          <w:sz w:val="24"/>
          <w:szCs w:val="24"/>
        </w:rPr>
        <w:footnoteRef/>
      </w:r>
      <w:r>
        <w:rPr>
          <w:sz w:val="24"/>
          <w:szCs w:val="24"/>
        </w:rPr>
        <w:t xml:space="preserve"> Е</w:t>
      </w:r>
      <w:r>
        <w:rPr>
          <w:color w:val="000000"/>
          <w:sz w:val="24"/>
          <w:szCs w:val="24"/>
        </w:rPr>
        <w:t>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</w:t>
      </w:r>
      <w:r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ческого лица и если для участника процедуры закупки поставка товаров, являющихся предм</w:t>
      </w:r>
      <w:r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том договора, или внесение денежных сре</w:t>
      </w:r>
      <w:proofErr w:type="gramStart"/>
      <w:r>
        <w:rPr>
          <w:color w:val="000000"/>
          <w:sz w:val="24"/>
          <w:szCs w:val="24"/>
        </w:rPr>
        <w:t>дств в к</w:t>
      </w:r>
      <w:proofErr w:type="gramEnd"/>
      <w:r>
        <w:rPr>
          <w:color w:val="000000"/>
          <w:sz w:val="24"/>
          <w:szCs w:val="24"/>
        </w:rPr>
        <w:t>ачестве обеспечения заявки на участие в ау</w:t>
      </w:r>
      <w:r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>ционе, обеспечения  исполнения договора являются крупной сделкой.</w:t>
      </w:r>
    </w:p>
  </w:footnote>
  <w:footnote w:id="12">
    <w:p w:rsidR="005342E9" w:rsidRDefault="005342E9">
      <w:pPr>
        <w:pStyle w:val="af6"/>
        <w:jc w:val="both"/>
      </w:pPr>
      <w:r>
        <w:rPr>
          <w:rStyle w:val="af5"/>
          <w:sz w:val="24"/>
          <w:szCs w:val="24"/>
        </w:rPr>
        <w:footnoteRef/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Для подтверждения качества товара участник процедуры закупки по своему усмотрению м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жет  представить копии сертификатов соответствия на поставляемые товары</w:t>
      </w:r>
    </w:p>
  </w:footnote>
  <w:footnote w:id="13">
    <w:p w:rsidR="005342E9" w:rsidRDefault="005342E9">
      <w:pPr>
        <w:pStyle w:val="af6"/>
        <w:jc w:val="both"/>
      </w:pPr>
      <w:r>
        <w:rPr>
          <w:rStyle w:val="af5"/>
          <w:sz w:val="24"/>
          <w:szCs w:val="24"/>
        </w:rPr>
        <w:footnoteRef/>
      </w:r>
      <w:r>
        <w:rPr>
          <w:sz w:val="24"/>
          <w:szCs w:val="24"/>
        </w:rPr>
        <w:t xml:space="preserve"> Здесь и далее в формах для уполномоченного лица участника процедуры </w:t>
      </w:r>
      <w:proofErr w:type="gramStart"/>
      <w:r>
        <w:rPr>
          <w:sz w:val="24"/>
          <w:szCs w:val="24"/>
        </w:rPr>
        <w:t>закупки–юридического</w:t>
      </w:r>
      <w:proofErr w:type="gramEnd"/>
      <w:r>
        <w:rPr>
          <w:sz w:val="24"/>
          <w:szCs w:val="24"/>
        </w:rPr>
        <w:t xml:space="preserve"> лица указывается должность, для индивидуального предпринимателя – статус «Индивидуальный предприниматель».</w:t>
      </w:r>
    </w:p>
  </w:footnote>
  <w:footnote w:id="14">
    <w:p w:rsidR="005342E9" w:rsidRDefault="005342E9">
      <w:pPr>
        <w:pStyle w:val="af6"/>
        <w:jc w:val="both"/>
      </w:pPr>
      <w:r>
        <w:rPr>
          <w:rStyle w:val="af5"/>
          <w:sz w:val="24"/>
          <w:szCs w:val="24"/>
        </w:rPr>
        <w:footnoteRef/>
      </w:r>
      <w:r>
        <w:rPr>
          <w:sz w:val="24"/>
          <w:szCs w:val="24"/>
        </w:rPr>
        <w:t xml:space="preserve"> Здесь и далее в формах печатью удостоверяется подпись представителя участника процедуры закупки -  юридического лица и индивидуального предпринимателя (при наличии).</w:t>
      </w:r>
    </w:p>
  </w:footnote>
  <w:footnote w:id="15">
    <w:p w:rsidR="005342E9" w:rsidRDefault="005342E9">
      <w:pPr>
        <w:pStyle w:val="af6"/>
        <w:jc w:val="both"/>
      </w:pPr>
      <w:r>
        <w:rPr>
          <w:rStyle w:val="af5"/>
          <w:sz w:val="24"/>
          <w:szCs w:val="24"/>
        </w:rPr>
        <w:footnoteRef/>
      </w:r>
      <w:r>
        <w:rPr>
          <w:sz w:val="24"/>
          <w:szCs w:val="24"/>
        </w:rPr>
        <w:t xml:space="preserve"> Здесь и далее для участников процедуры закупки – юридических лиц.</w:t>
      </w:r>
    </w:p>
  </w:footnote>
  <w:footnote w:id="16">
    <w:p w:rsidR="005342E9" w:rsidRDefault="005342E9">
      <w:pPr>
        <w:pStyle w:val="af6"/>
        <w:jc w:val="both"/>
      </w:pPr>
      <w:r>
        <w:rPr>
          <w:rStyle w:val="af5"/>
        </w:rPr>
        <w:footnoteRef/>
      </w:r>
      <w:r>
        <w:t xml:space="preserve"> Заполняется участниками процедуры закупки – юридическими лицами.</w:t>
      </w:r>
    </w:p>
  </w:footnote>
  <w:footnote w:id="17">
    <w:p w:rsidR="005342E9" w:rsidRDefault="005342E9">
      <w:pPr>
        <w:pStyle w:val="af6"/>
      </w:pPr>
      <w:r>
        <w:rPr>
          <w:rStyle w:val="af5"/>
        </w:rPr>
        <w:footnoteRef/>
      </w:r>
      <w:r>
        <w:t xml:space="preserve"> Заполняется участниками процедуры закупки – индивидуальными предпринимателями.</w:t>
      </w:r>
    </w:p>
  </w:footnote>
  <w:footnote w:id="18">
    <w:p w:rsidR="005342E9" w:rsidRDefault="005342E9">
      <w:pPr>
        <w:pStyle w:val="af6"/>
      </w:pPr>
      <w:r>
        <w:rPr>
          <w:rStyle w:val="af5"/>
        </w:rPr>
        <w:footnoteRef/>
      </w:r>
      <w:r>
        <w:t xml:space="preserve"> Заполняется участниками процедуры закупки – физическими лицами.</w:t>
      </w:r>
    </w:p>
  </w:footnote>
  <w:footnote w:id="19">
    <w:p w:rsidR="005342E9" w:rsidRDefault="005342E9" w:rsidP="00097E23">
      <w:pPr>
        <w:pStyle w:val="af6"/>
        <w:spacing w:before="120"/>
        <w:jc w:val="both"/>
        <w:rPr>
          <w:sz w:val="24"/>
          <w:szCs w:val="24"/>
        </w:rPr>
      </w:pPr>
      <w:r w:rsidRPr="00836318">
        <w:rPr>
          <w:rStyle w:val="af5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>), а также предоставляемых по ит</w:t>
      </w:r>
      <w:r w:rsidRPr="00B61D24">
        <w:rPr>
          <w:sz w:val="24"/>
          <w:szCs w:val="24"/>
        </w:rPr>
        <w:t>о</w:t>
      </w:r>
      <w:r w:rsidRPr="00B61D24">
        <w:rPr>
          <w:sz w:val="24"/>
          <w:szCs w:val="24"/>
        </w:rPr>
        <w:t xml:space="preserve">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</w:t>
      </w:r>
      <w:r>
        <w:rPr>
          <w:sz w:val="24"/>
          <w:szCs w:val="24"/>
        </w:rPr>
        <w:t>, счетах, счетах-фактурах должна</w:t>
      </w:r>
      <w:r w:rsidRPr="00B61D24">
        <w:rPr>
          <w:sz w:val="24"/>
          <w:szCs w:val="24"/>
        </w:rPr>
        <w:t xml:space="preserve"> соответствовать вел</w:t>
      </w:r>
      <w:r w:rsidRPr="00B61D24">
        <w:rPr>
          <w:sz w:val="24"/>
          <w:szCs w:val="24"/>
        </w:rPr>
        <w:t>и</w:t>
      </w:r>
      <w:r w:rsidRPr="00B61D24">
        <w:rPr>
          <w:sz w:val="24"/>
          <w:szCs w:val="24"/>
        </w:rPr>
        <w:t>чине НДС</w:t>
      </w:r>
      <w:r>
        <w:rPr>
          <w:sz w:val="24"/>
          <w:szCs w:val="24"/>
        </w:rPr>
        <w:t>,</w:t>
      </w:r>
      <w:r w:rsidRPr="00B61D24">
        <w:rPr>
          <w:sz w:val="24"/>
          <w:szCs w:val="24"/>
        </w:rPr>
        <w:t xml:space="preserve">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5342E9" w:rsidRPr="00836318" w:rsidRDefault="005342E9" w:rsidP="00097E23">
      <w:pPr>
        <w:pStyle w:val="af6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</w:t>
      </w:r>
      <w:r w:rsidRPr="000E05BD">
        <w:rPr>
          <w:rFonts w:eastAsia="Arial Unicode MS"/>
          <w:sz w:val="24"/>
          <w:szCs w:val="24"/>
        </w:rPr>
        <w:t>е</w:t>
      </w:r>
      <w:r w:rsidRPr="000E05BD">
        <w:rPr>
          <w:rFonts w:eastAsia="Arial Unicode MS"/>
          <w:sz w:val="24"/>
          <w:szCs w:val="24"/>
        </w:rPr>
        <w:t>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0">
    <w:p w:rsidR="005342E9" w:rsidRPr="005A43F1" w:rsidRDefault="005342E9" w:rsidP="00F01351">
      <w:pPr>
        <w:pStyle w:val="af6"/>
        <w:jc w:val="both"/>
        <w:rPr>
          <w:sz w:val="24"/>
          <w:szCs w:val="24"/>
        </w:rPr>
      </w:pPr>
      <w:r w:rsidRPr="00B61D24">
        <w:rPr>
          <w:rStyle w:val="af5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21">
    <w:p w:rsidR="005342E9" w:rsidRPr="005A43F1" w:rsidRDefault="005342E9" w:rsidP="00F01351">
      <w:pPr>
        <w:pStyle w:val="af6"/>
        <w:jc w:val="both"/>
        <w:rPr>
          <w:sz w:val="24"/>
          <w:szCs w:val="24"/>
        </w:rPr>
      </w:pPr>
      <w:r w:rsidRPr="00B61D24">
        <w:rPr>
          <w:rStyle w:val="af5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22">
    <w:p w:rsidR="005342E9" w:rsidRPr="00415206" w:rsidRDefault="005342E9" w:rsidP="00F01351">
      <w:pPr>
        <w:pStyle w:val="af6"/>
        <w:jc w:val="both"/>
        <w:rPr>
          <w:sz w:val="24"/>
          <w:szCs w:val="24"/>
        </w:rPr>
      </w:pPr>
      <w:r w:rsidRPr="00415206">
        <w:rPr>
          <w:rStyle w:val="af5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</w:t>
      </w:r>
      <w:r w:rsidRPr="00415206">
        <w:rPr>
          <w:sz w:val="24"/>
          <w:szCs w:val="24"/>
        </w:rPr>
        <w:t>н</w:t>
      </w:r>
      <w:r w:rsidRPr="00415206">
        <w:rPr>
          <w:sz w:val="24"/>
          <w:szCs w:val="24"/>
        </w:rPr>
        <w:t>ность осуществления монтажа и наладки товара, обучения лиц, осуществляющих использов</w:t>
      </w:r>
      <w:r w:rsidRPr="00415206">
        <w:rPr>
          <w:sz w:val="24"/>
          <w:szCs w:val="24"/>
        </w:rPr>
        <w:t>а</w:t>
      </w:r>
      <w:r w:rsidRPr="00415206">
        <w:rPr>
          <w:sz w:val="24"/>
          <w:szCs w:val="24"/>
        </w:rPr>
        <w:t>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</w:t>
      </w:r>
      <w:r>
        <w:rPr>
          <w:sz w:val="24"/>
          <w:szCs w:val="24"/>
        </w:rPr>
        <w:t>и</w:t>
      </w:r>
      <w:r>
        <w:rPr>
          <w:sz w:val="24"/>
          <w:szCs w:val="24"/>
        </w:rPr>
        <w:t>ровок</w:t>
      </w:r>
      <w:r w:rsidRPr="00415206">
        <w:rPr>
          <w:sz w:val="24"/>
          <w:szCs w:val="24"/>
        </w:rPr>
        <w:t>.</w:t>
      </w:r>
    </w:p>
    <w:p w:rsidR="005342E9" w:rsidRDefault="005342E9" w:rsidP="00F01351">
      <w:pPr>
        <w:pStyle w:val="af6"/>
      </w:pPr>
    </w:p>
  </w:footnote>
  <w:footnote w:id="23">
    <w:p w:rsidR="005342E9" w:rsidRPr="007D54ED" w:rsidRDefault="005342E9" w:rsidP="00F01351">
      <w:pPr>
        <w:pStyle w:val="af6"/>
        <w:jc w:val="both"/>
        <w:rPr>
          <w:sz w:val="22"/>
          <w:szCs w:val="22"/>
        </w:rPr>
      </w:pPr>
      <w:r w:rsidRPr="007D54ED">
        <w:rPr>
          <w:rStyle w:val="af5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вок.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2E9" w:rsidRDefault="005342E9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32CA8"/>
    <w:multiLevelType w:val="multilevel"/>
    <w:tmpl w:val="EEA83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07532316"/>
    <w:multiLevelType w:val="multilevel"/>
    <w:tmpl w:val="86D41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13ED2334"/>
    <w:multiLevelType w:val="multilevel"/>
    <w:tmpl w:val="056E8DB6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>
      <w:start w:val="3"/>
      <w:numFmt w:val="decimal"/>
      <w:isLgl/>
      <w:lvlText w:val="%1.%2."/>
      <w:lvlJc w:val="left"/>
      <w:pPr>
        <w:ind w:left="1260" w:hanging="54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ascii="Times New Roman" w:hAnsi="Times New Roman" w:cs="Times New Roman" w:hint="default"/>
      </w:rPr>
    </w:lvl>
  </w:abstractNum>
  <w:abstractNum w:abstractNumId="3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4">
    <w:nsid w:val="1D1D2895"/>
    <w:multiLevelType w:val="hybridMultilevel"/>
    <w:tmpl w:val="FDBE1E94"/>
    <w:lvl w:ilvl="0" w:tplc="517A38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E9447AA"/>
    <w:multiLevelType w:val="hybridMultilevel"/>
    <w:tmpl w:val="1EB2D5A2"/>
    <w:lvl w:ilvl="0" w:tplc="4A7CED0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cs="Wingdings" w:hint="default"/>
      </w:rPr>
    </w:lvl>
  </w:abstractNum>
  <w:abstractNum w:abstractNumId="7">
    <w:nsid w:val="20DD67D3"/>
    <w:multiLevelType w:val="multilevel"/>
    <w:tmpl w:val="86D41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213F1388"/>
    <w:multiLevelType w:val="hybridMultilevel"/>
    <w:tmpl w:val="032C1D52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9">
    <w:nsid w:val="21612B9E"/>
    <w:multiLevelType w:val="hybridMultilevel"/>
    <w:tmpl w:val="181AF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42A25C8"/>
    <w:multiLevelType w:val="hybridMultilevel"/>
    <w:tmpl w:val="8C82C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45B01D4"/>
    <w:multiLevelType w:val="multilevel"/>
    <w:tmpl w:val="95DA7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29AE2387"/>
    <w:multiLevelType w:val="hybridMultilevel"/>
    <w:tmpl w:val="66C27AB2"/>
    <w:lvl w:ilvl="0" w:tplc="7DFCD17C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2C323A3A"/>
    <w:multiLevelType w:val="hybridMultilevel"/>
    <w:tmpl w:val="E9EA74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2CB270AF"/>
    <w:multiLevelType w:val="hybridMultilevel"/>
    <w:tmpl w:val="6218A894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5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>
    <w:nsid w:val="35A71085"/>
    <w:multiLevelType w:val="multilevel"/>
    <w:tmpl w:val="DCD8E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7">
    <w:nsid w:val="3FBB1A7D"/>
    <w:multiLevelType w:val="hybridMultilevel"/>
    <w:tmpl w:val="B54C9A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B2172B1"/>
    <w:multiLevelType w:val="multilevel"/>
    <w:tmpl w:val="65E8F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9">
    <w:nsid w:val="603B1358"/>
    <w:multiLevelType w:val="multilevel"/>
    <w:tmpl w:val="8F7AA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0">
    <w:nsid w:val="607E0E21"/>
    <w:multiLevelType w:val="hybridMultilevel"/>
    <w:tmpl w:val="B3AE9A2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6503654D"/>
    <w:multiLevelType w:val="multilevel"/>
    <w:tmpl w:val="23EC7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22">
    <w:nsid w:val="65DC76DF"/>
    <w:multiLevelType w:val="hybridMultilevel"/>
    <w:tmpl w:val="30EE83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02344B"/>
    <w:multiLevelType w:val="hybridMultilevel"/>
    <w:tmpl w:val="C1F2EDFA"/>
    <w:lvl w:ilvl="0" w:tplc="0218D3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5F635C"/>
    <w:multiLevelType w:val="hybridMultilevel"/>
    <w:tmpl w:val="2C08BA52"/>
    <w:lvl w:ilvl="0" w:tplc="A4A26DB4">
      <w:start w:val="1"/>
      <w:numFmt w:val="bullet"/>
      <w:lvlText w:val="·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5">
    <w:nsid w:val="690363C9"/>
    <w:multiLevelType w:val="multilevel"/>
    <w:tmpl w:val="C5282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26">
    <w:nsid w:val="6E2146F7"/>
    <w:multiLevelType w:val="hybridMultilevel"/>
    <w:tmpl w:val="7C1A6F8C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7">
    <w:nsid w:val="6E8A7EC7"/>
    <w:multiLevelType w:val="hybridMultilevel"/>
    <w:tmpl w:val="F8F0C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6F7828BE"/>
    <w:multiLevelType w:val="multilevel"/>
    <w:tmpl w:val="7F3E0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9">
    <w:nsid w:val="7C1509E5"/>
    <w:multiLevelType w:val="hybridMultilevel"/>
    <w:tmpl w:val="A6BC1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2C4CD0"/>
    <w:multiLevelType w:val="multilevel"/>
    <w:tmpl w:val="3AA67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1">
    <w:nsid w:val="7DBD7F15"/>
    <w:multiLevelType w:val="hybridMultilevel"/>
    <w:tmpl w:val="1BEED9A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2">
    <w:nsid w:val="7FBC1A0F"/>
    <w:multiLevelType w:val="multilevel"/>
    <w:tmpl w:val="86D41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2"/>
  </w:num>
  <w:num w:numId="5">
    <w:abstractNumId w:val="12"/>
  </w:num>
  <w:num w:numId="6">
    <w:abstractNumId w:val="9"/>
  </w:num>
  <w:num w:numId="7">
    <w:abstractNumId w:val="10"/>
  </w:num>
  <w:num w:numId="8">
    <w:abstractNumId w:val="20"/>
  </w:num>
  <w:num w:numId="9">
    <w:abstractNumId w:val="0"/>
  </w:num>
  <w:num w:numId="10">
    <w:abstractNumId w:val="30"/>
  </w:num>
  <w:num w:numId="11">
    <w:abstractNumId w:val="11"/>
  </w:num>
  <w:num w:numId="12">
    <w:abstractNumId w:val="18"/>
  </w:num>
  <w:num w:numId="13">
    <w:abstractNumId w:val="16"/>
  </w:num>
  <w:num w:numId="14">
    <w:abstractNumId w:val="1"/>
  </w:num>
  <w:num w:numId="15">
    <w:abstractNumId w:val="28"/>
  </w:num>
  <w:num w:numId="16">
    <w:abstractNumId w:val="25"/>
  </w:num>
  <w:num w:numId="17">
    <w:abstractNumId w:val="21"/>
  </w:num>
  <w:num w:numId="18">
    <w:abstractNumId w:val="19"/>
  </w:num>
  <w:num w:numId="19">
    <w:abstractNumId w:val="5"/>
  </w:num>
  <w:num w:numId="20">
    <w:abstractNumId w:val="24"/>
  </w:num>
  <w:num w:numId="21">
    <w:abstractNumId w:val="27"/>
  </w:num>
  <w:num w:numId="22">
    <w:abstractNumId w:val="31"/>
  </w:num>
  <w:num w:numId="23">
    <w:abstractNumId w:val="17"/>
  </w:num>
  <w:num w:numId="24">
    <w:abstractNumId w:val="13"/>
  </w:num>
  <w:num w:numId="25">
    <w:abstractNumId w:val="4"/>
  </w:num>
  <w:num w:numId="26">
    <w:abstractNumId w:val="26"/>
  </w:num>
  <w:num w:numId="27">
    <w:abstractNumId w:val="22"/>
  </w:num>
  <w:num w:numId="28">
    <w:abstractNumId w:val="32"/>
  </w:num>
  <w:num w:numId="29">
    <w:abstractNumId w:val="7"/>
  </w:num>
  <w:num w:numId="30">
    <w:abstractNumId w:val="14"/>
  </w:num>
  <w:num w:numId="31">
    <w:abstractNumId w:val="29"/>
  </w:num>
  <w:num w:numId="32">
    <w:abstractNumId w:val="8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6C3"/>
    <w:rsid w:val="000039BA"/>
    <w:rsid w:val="000117B8"/>
    <w:rsid w:val="00097E23"/>
    <w:rsid w:val="000A3FF9"/>
    <w:rsid w:val="000A7897"/>
    <w:rsid w:val="000B7F09"/>
    <w:rsid w:val="001155B2"/>
    <w:rsid w:val="00124248"/>
    <w:rsid w:val="00140EB1"/>
    <w:rsid w:val="001C1F44"/>
    <w:rsid w:val="001E0863"/>
    <w:rsid w:val="00256820"/>
    <w:rsid w:val="002B1237"/>
    <w:rsid w:val="002D2BA1"/>
    <w:rsid w:val="00347A34"/>
    <w:rsid w:val="00350F18"/>
    <w:rsid w:val="0035173E"/>
    <w:rsid w:val="00356156"/>
    <w:rsid w:val="0037292E"/>
    <w:rsid w:val="003E6B6C"/>
    <w:rsid w:val="00433D8B"/>
    <w:rsid w:val="004E30B5"/>
    <w:rsid w:val="004E758F"/>
    <w:rsid w:val="00500BD9"/>
    <w:rsid w:val="00507968"/>
    <w:rsid w:val="00517068"/>
    <w:rsid w:val="005342E9"/>
    <w:rsid w:val="00552413"/>
    <w:rsid w:val="0056362A"/>
    <w:rsid w:val="005826C1"/>
    <w:rsid w:val="005C4630"/>
    <w:rsid w:val="005E0C72"/>
    <w:rsid w:val="005F013D"/>
    <w:rsid w:val="00690005"/>
    <w:rsid w:val="006B461F"/>
    <w:rsid w:val="007113E6"/>
    <w:rsid w:val="007E1A21"/>
    <w:rsid w:val="007F3CBF"/>
    <w:rsid w:val="008A4893"/>
    <w:rsid w:val="008B228D"/>
    <w:rsid w:val="008D5601"/>
    <w:rsid w:val="008F434F"/>
    <w:rsid w:val="008F7527"/>
    <w:rsid w:val="009113BC"/>
    <w:rsid w:val="009213B5"/>
    <w:rsid w:val="0095161E"/>
    <w:rsid w:val="00954D88"/>
    <w:rsid w:val="00955E7F"/>
    <w:rsid w:val="009764BF"/>
    <w:rsid w:val="00982946"/>
    <w:rsid w:val="0099138E"/>
    <w:rsid w:val="009B575A"/>
    <w:rsid w:val="009D06C3"/>
    <w:rsid w:val="00A11921"/>
    <w:rsid w:val="00A23C58"/>
    <w:rsid w:val="00A35F05"/>
    <w:rsid w:val="00A76AC7"/>
    <w:rsid w:val="00AD53B0"/>
    <w:rsid w:val="00AF47A4"/>
    <w:rsid w:val="00B05BD9"/>
    <w:rsid w:val="00B90926"/>
    <w:rsid w:val="00BB17B8"/>
    <w:rsid w:val="00BD20B6"/>
    <w:rsid w:val="00C455EA"/>
    <w:rsid w:val="00C50632"/>
    <w:rsid w:val="00C568E3"/>
    <w:rsid w:val="00C727C7"/>
    <w:rsid w:val="00C83158"/>
    <w:rsid w:val="00CB47B4"/>
    <w:rsid w:val="00CC18BD"/>
    <w:rsid w:val="00CC456B"/>
    <w:rsid w:val="00CD3949"/>
    <w:rsid w:val="00CE05B1"/>
    <w:rsid w:val="00CE69E9"/>
    <w:rsid w:val="00D30822"/>
    <w:rsid w:val="00DB1AAE"/>
    <w:rsid w:val="00DF0F03"/>
    <w:rsid w:val="00E2643F"/>
    <w:rsid w:val="00E27040"/>
    <w:rsid w:val="00E81FB7"/>
    <w:rsid w:val="00EA0B9B"/>
    <w:rsid w:val="00EA308B"/>
    <w:rsid w:val="00EB0E23"/>
    <w:rsid w:val="00EB2D56"/>
    <w:rsid w:val="00EE5C92"/>
    <w:rsid w:val="00EF15AA"/>
    <w:rsid w:val="00EF5342"/>
    <w:rsid w:val="00F01351"/>
    <w:rsid w:val="00F6201B"/>
    <w:rsid w:val="00F66468"/>
    <w:rsid w:val="00F7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nhideWhenUsed="0" w:qFormat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</w:r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2"/>
    <w:link w:val="1"/>
    <w:uiPriority w:val="99"/>
    <w:rPr>
      <w:sz w:val="24"/>
      <w:szCs w:val="24"/>
      <w:lang w:val="ru-RU" w:eastAsia="ru-RU"/>
    </w:rPr>
  </w:style>
  <w:style w:type="character" w:customStyle="1" w:styleId="20">
    <w:name w:val="Заголовок 2 Знак"/>
    <w:link w:val="2"/>
    <w:uiPriority w:val="99"/>
    <w:rPr>
      <w:b/>
      <w:bCs/>
      <w:sz w:val="28"/>
      <w:szCs w:val="28"/>
    </w:rPr>
  </w:style>
  <w:style w:type="character" w:customStyle="1" w:styleId="30">
    <w:name w:val="Заголовок 3 Знак"/>
    <w:link w:val="3"/>
    <w:uiPriority w:val="99"/>
    <w:rPr>
      <w:rFonts w:ascii="Arial" w:hAnsi="Arial" w:cs="Arial"/>
      <w:b/>
      <w:bCs/>
      <w:sz w:val="26"/>
      <w:szCs w:val="26"/>
    </w:rPr>
  </w:style>
  <w:style w:type="paragraph" w:customStyle="1" w:styleId="11">
    <w:name w:val="заголовок 1"/>
    <w:basedOn w:val="a"/>
    <w:next w:val="a"/>
    <w:uiPriority w:val="99"/>
    <w:pPr>
      <w:keepNext/>
      <w:widowControl w:val="0"/>
    </w:pPr>
    <w:rPr>
      <w:sz w:val="24"/>
      <w:szCs w:val="24"/>
    </w:rPr>
  </w:style>
  <w:style w:type="paragraph" w:customStyle="1" w:styleId="21">
    <w:name w:val="заголовок 2"/>
    <w:basedOn w:val="a"/>
    <w:next w:val="a"/>
    <w:uiPriority w:val="99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1">
    <w:name w:val="заголовок 3"/>
    <w:basedOn w:val="a"/>
    <w:next w:val="a"/>
    <w:uiPriority w:val="99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uiPriority w:val="99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uiPriority w:val="99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uiPriority w:val="99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uiPriority w:val="99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uiPriority w:val="99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uiPriority w:val="99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character" w:customStyle="1" w:styleId="a5">
    <w:name w:val="номер страницы"/>
    <w:uiPriority w:val="99"/>
    <w:rPr>
      <w:sz w:val="20"/>
      <w:szCs w:val="20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</w:style>
  <w:style w:type="character" w:customStyle="1" w:styleId="a8">
    <w:name w:val="знак сноски"/>
    <w:uiPriority w:val="99"/>
    <w:rPr>
      <w:sz w:val="20"/>
      <w:szCs w:val="20"/>
      <w:vertAlign w:val="superscript"/>
    </w:rPr>
  </w:style>
  <w:style w:type="paragraph" w:customStyle="1" w:styleId="a9">
    <w:name w:val="текст сноски"/>
    <w:basedOn w:val="a"/>
    <w:uiPriority w:val="99"/>
  </w:style>
  <w:style w:type="paragraph" w:styleId="aa">
    <w:name w:val="Body Text Indent"/>
    <w:aliases w:val="текст"/>
    <w:basedOn w:val="a"/>
    <w:link w:val="ab"/>
    <w:uiPriority w:val="99"/>
    <w:pPr>
      <w:spacing w:line="288" w:lineRule="auto"/>
      <w:jc w:val="both"/>
    </w:pPr>
    <w:rPr>
      <w:sz w:val="28"/>
      <w:szCs w:val="28"/>
    </w:rPr>
  </w:style>
  <w:style w:type="character" w:customStyle="1" w:styleId="ab">
    <w:name w:val="Основной текст с отступом Знак"/>
    <w:aliases w:val="текст Знак"/>
    <w:link w:val="aa"/>
    <w:uiPriority w:val="99"/>
    <w:rPr>
      <w:sz w:val="28"/>
      <w:szCs w:val="28"/>
      <w:lang w:val="ru-RU" w:eastAsia="ru-RU"/>
    </w:rPr>
  </w:style>
  <w:style w:type="paragraph" w:styleId="22">
    <w:name w:val="Body Text Indent 2"/>
    <w:basedOn w:val="a"/>
    <w:link w:val="23"/>
    <w:uiPriority w:val="99"/>
    <w:pPr>
      <w:ind w:firstLine="426"/>
      <w:jc w:val="both"/>
    </w:pPr>
    <w:rPr>
      <w:sz w:val="26"/>
      <w:szCs w:val="26"/>
    </w:rPr>
  </w:style>
  <w:style w:type="character" w:customStyle="1" w:styleId="23">
    <w:name w:val="Основной текст с отступом 2 Знак"/>
    <w:link w:val="22"/>
    <w:uiPriority w:val="99"/>
    <w:rPr>
      <w:sz w:val="26"/>
      <w:szCs w:val="26"/>
    </w:rPr>
  </w:style>
  <w:style w:type="paragraph" w:styleId="ac">
    <w:name w:val="Body Text"/>
    <w:basedOn w:val="a"/>
    <w:link w:val="ad"/>
    <w:uiPriority w:val="99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character" w:customStyle="1" w:styleId="ad">
    <w:name w:val="Основной текст Знак"/>
    <w:link w:val="ac"/>
    <w:uiPriority w:val="99"/>
    <w:rPr>
      <w:sz w:val="26"/>
      <w:szCs w:val="26"/>
    </w:rPr>
  </w:style>
  <w:style w:type="paragraph" w:styleId="32">
    <w:name w:val="Body Text Indent 3"/>
    <w:basedOn w:val="a"/>
    <w:link w:val="33"/>
    <w:uiPriority w:val="99"/>
    <w:pPr>
      <w:widowControl w:val="0"/>
      <w:ind w:firstLine="709"/>
      <w:jc w:val="both"/>
    </w:pPr>
    <w:rPr>
      <w:sz w:val="24"/>
      <w:szCs w:val="24"/>
    </w:rPr>
  </w:style>
  <w:style w:type="character" w:customStyle="1" w:styleId="33">
    <w:name w:val="Основной текст с отступом 3 Знак"/>
    <w:link w:val="32"/>
    <w:uiPriority w:val="99"/>
    <w:rPr>
      <w:sz w:val="24"/>
      <w:szCs w:val="24"/>
    </w:rPr>
  </w:style>
  <w:style w:type="paragraph" w:styleId="34">
    <w:name w:val="Body Text 3"/>
    <w:basedOn w:val="a"/>
    <w:link w:val="35"/>
    <w:uiPriority w:val="99"/>
    <w:pPr>
      <w:ind w:right="140"/>
      <w:jc w:val="both"/>
    </w:pPr>
    <w:rPr>
      <w:sz w:val="24"/>
      <w:szCs w:val="24"/>
    </w:rPr>
  </w:style>
  <w:style w:type="character" w:customStyle="1" w:styleId="35">
    <w:name w:val="Основной текст 3 Знак"/>
    <w:link w:val="34"/>
    <w:uiPriority w:val="99"/>
    <w:rPr>
      <w:sz w:val="24"/>
      <w:szCs w:val="24"/>
      <w:lang w:val="ru-RU" w:eastAsia="ru-RU"/>
    </w:rPr>
  </w:style>
  <w:style w:type="paragraph" w:styleId="ae">
    <w:name w:val="Plain Text"/>
    <w:basedOn w:val="a"/>
    <w:link w:val="af"/>
    <w:uiPriority w:val="99"/>
    <w:pPr>
      <w:widowControl w:val="0"/>
    </w:pPr>
    <w:rPr>
      <w:rFonts w:ascii="Courier New" w:hAnsi="Courier New" w:cs="Courier New"/>
    </w:rPr>
  </w:style>
  <w:style w:type="character" w:customStyle="1" w:styleId="af">
    <w:name w:val="Текст Знак"/>
    <w:link w:val="ae"/>
    <w:uiPriority w:val="99"/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uiPriority w:val="99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uiPriority w:val="99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uiPriority w:val="99"/>
    <w:pPr>
      <w:jc w:val="center"/>
    </w:pPr>
    <w:rPr>
      <w:sz w:val="26"/>
      <w:szCs w:val="26"/>
    </w:rPr>
  </w:style>
  <w:style w:type="character" w:styleId="af0">
    <w:name w:val="Hyperlink"/>
    <w:uiPriority w:val="99"/>
    <w:rPr>
      <w:color w:val="0000FF"/>
      <w:u w:val="single"/>
    </w:rPr>
  </w:style>
  <w:style w:type="paragraph" w:styleId="af1">
    <w:name w:val="Title"/>
    <w:basedOn w:val="a"/>
    <w:link w:val="af2"/>
    <w:uiPriority w:val="99"/>
    <w:qFormat/>
    <w:pPr>
      <w:widowControl w:val="0"/>
      <w:jc w:val="center"/>
    </w:pPr>
    <w:rPr>
      <w:b/>
      <w:bCs/>
      <w:sz w:val="28"/>
      <w:szCs w:val="28"/>
    </w:rPr>
  </w:style>
  <w:style w:type="character" w:customStyle="1" w:styleId="af2">
    <w:name w:val="Название Знак"/>
    <w:link w:val="af1"/>
    <w:uiPriority w:val="99"/>
    <w:rPr>
      <w:b/>
      <w:bCs/>
      <w:sz w:val="28"/>
      <w:szCs w:val="28"/>
    </w:rPr>
  </w:style>
  <w:style w:type="paragraph" w:customStyle="1" w:styleId="BodyText31">
    <w:name w:val="Body Text 31"/>
    <w:basedOn w:val="a"/>
    <w:uiPriority w:val="99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uiPriority w:val="99"/>
    <w:pPr>
      <w:widowControl w:val="0"/>
      <w:ind w:firstLine="454"/>
      <w:jc w:val="both"/>
    </w:pPr>
    <w:rPr>
      <w:sz w:val="10"/>
      <w:szCs w:val="10"/>
    </w:rPr>
  </w:style>
  <w:style w:type="paragraph" w:customStyle="1" w:styleId="af3">
    <w:name w:val="ТТТ"/>
    <w:basedOn w:val="a"/>
    <w:uiPriority w:val="99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4">
    <w:name w:val="page number"/>
    <w:uiPriority w:val="99"/>
    <w:rPr>
      <w:rFonts w:ascii="Times New Roman" w:hAnsi="Times New Roman" w:cs="Times New Roman"/>
    </w:rPr>
  </w:style>
  <w:style w:type="paragraph" w:customStyle="1" w:styleId="BodyTextIndent31">
    <w:name w:val="Body Text Indent 31"/>
    <w:basedOn w:val="a"/>
    <w:uiPriority w:val="99"/>
    <w:pPr>
      <w:widowControl w:val="0"/>
      <w:ind w:firstLine="851"/>
      <w:jc w:val="both"/>
    </w:pPr>
    <w:rPr>
      <w:sz w:val="24"/>
      <w:szCs w:val="24"/>
    </w:rPr>
  </w:style>
  <w:style w:type="character" w:styleId="af5">
    <w:name w:val="footnote reference"/>
    <w:rPr>
      <w:vertAlign w:val="superscript"/>
    </w:rPr>
  </w:style>
  <w:style w:type="paragraph" w:customStyle="1" w:styleId="12">
    <w:name w:val="Стиль1"/>
    <w:basedOn w:val="a"/>
    <w:uiPriority w:val="99"/>
    <w:pPr>
      <w:jc w:val="center"/>
    </w:pPr>
    <w:rPr>
      <w:b/>
      <w:bCs/>
      <w:sz w:val="28"/>
      <w:szCs w:val="28"/>
    </w:rPr>
  </w:style>
  <w:style w:type="paragraph" w:customStyle="1" w:styleId="24">
    <w:name w:val="Стиль2"/>
    <w:basedOn w:val="12"/>
    <w:uiPriority w:val="99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4"/>
    <w:uiPriority w:val="99"/>
    <w:pPr>
      <w:ind w:firstLine="0"/>
    </w:pPr>
  </w:style>
  <w:style w:type="paragraph" w:customStyle="1" w:styleId="36">
    <w:name w:val="Стиль3"/>
    <w:basedOn w:val="24"/>
    <w:uiPriority w:val="99"/>
    <w:pPr>
      <w:ind w:firstLine="0"/>
    </w:pPr>
    <w:rPr>
      <w:sz w:val="20"/>
      <w:szCs w:val="20"/>
    </w:rPr>
  </w:style>
  <w:style w:type="paragraph" w:customStyle="1" w:styleId="50">
    <w:name w:val="Стиль5"/>
    <w:basedOn w:val="24"/>
    <w:uiPriority w:val="99"/>
    <w:pPr>
      <w:jc w:val="center"/>
    </w:pPr>
  </w:style>
  <w:style w:type="paragraph" w:customStyle="1" w:styleId="60">
    <w:name w:val="Стиль6"/>
    <w:basedOn w:val="36"/>
    <w:uiPriority w:val="99"/>
    <w:rPr>
      <w:b/>
      <w:bCs/>
    </w:rPr>
  </w:style>
  <w:style w:type="paragraph" w:customStyle="1" w:styleId="70">
    <w:name w:val="Стиль7"/>
    <w:basedOn w:val="36"/>
    <w:uiPriority w:val="99"/>
    <w:pPr>
      <w:ind w:firstLine="426"/>
    </w:pPr>
  </w:style>
  <w:style w:type="paragraph" w:styleId="af6">
    <w:name w:val="footnote text"/>
    <w:basedOn w:val="a"/>
    <w:link w:val="af7"/>
  </w:style>
  <w:style w:type="character" w:customStyle="1" w:styleId="af7">
    <w:name w:val="Текст сноски Знак"/>
    <w:basedOn w:val="a0"/>
    <w:link w:val="af6"/>
    <w:uiPriority w:val="99"/>
  </w:style>
  <w:style w:type="paragraph" w:styleId="af8">
    <w:name w:val="Balloon Text"/>
    <w:basedOn w:val="a"/>
    <w:link w:val="af9"/>
    <w:uiPriority w:val="99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uiPriority w:val="99"/>
    <w:pPr>
      <w:overflowPunct w:val="0"/>
      <w:adjustRightInd w:val="0"/>
      <w:ind w:right="140" w:firstLine="709"/>
      <w:jc w:val="both"/>
      <w:textAlignment w:val="baseline"/>
    </w:pPr>
    <w:rPr>
      <w:sz w:val="26"/>
      <w:szCs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  <w:szCs w:val="26"/>
    </w:rPr>
  </w:style>
  <w:style w:type="paragraph" w:styleId="afa">
    <w:name w:val="Document Map"/>
    <w:basedOn w:val="a"/>
    <w:link w:val="afb"/>
    <w:uiPriority w:val="99"/>
    <w:pPr>
      <w:shd w:val="clear" w:color="auto" w:fill="000080"/>
    </w:pPr>
    <w:rPr>
      <w:rFonts w:ascii="Tahoma" w:hAnsi="Tahoma" w:cs="Tahoma"/>
    </w:rPr>
  </w:style>
  <w:style w:type="character" w:customStyle="1" w:styleId="afb">
    <w:name w:val="Схема документа Знак"/>
    <w:link w:val="afa"/>
    <w:uiPriority w:val="99"/>
    <w:semiHidden/>
    <w:rsid w:val="009D06C3"/>
    <w:rPr>
      <w:rFonts w:ascii="Times New Roman" w:hAnsi="Times New Roman" w:cs="Times New Roman"/>
      <w:sz w:val="0"/>
      <w:szCs w:val="0"/>
    </w:rPr>
  </w:style>
  <w:style w:type="paragraph" w:styleId="afc">
    <w:name w:val="Normal (Web)"/>
    <w:basedOn w:val="a"/>
    <w:link w:val="afd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5">
    <w:name w:val="Body Text 2"/>
    <w:basedOn w:val="a"/>
    <w:link w:val="26"/>
    <w:uiPriority w:val="99"/>
    <w:rPr>
      <w:sz w:val="28"/>
      <w:szCs w:val="28"/>
    </w:rPr>
  </w:style>
  <w:style w:type="character" w:customStyle="1" w:styleId="26">
    <w:name w:val="Основной текст 2 Знак"/>
    <w:link w:val="25"/>
    <w:uiPriority w:val="99"/>
    <w:rPr>
      <w:sz w:val="28"/>
      <w:szCs w:val="28"/>
    </w:rPr>
  </w:style>
  <w:style w:type="paragraph" w:styleId="afe">
    <w:name w:val="Block Text"/>
    <w:basedOn w:val="a"/>
    <w:uiPriority w:val="99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Tableheader">
    <w:name w:val="Table_header"/>
    <w:basedOn w:val="a"/>
    <w:uiPriority w:val="99"/>
    <w:pPr>
      <w:autoSpaceDE/>
      <w:autoSpaceDN/>
      <w:jc w:val="both"/>
    </w:pPr>
    <w:rPr>
      <w:b/>
      <w:bCs/>
    </w:rPr>
  </w:style>
  <w:style w:type="paragraph" w:customStyle="1" w:styleId="Tabletext">
    <w:name w:val="Table_text"/>
    <w:basedOn w:val="a"/>
    <w:uiPriority w:val="99"/>
    <w:pPr>
      <w:autoSpaceDE/>
      <w:autoSpaceDN/>
      <w:jc w:val="both"/>
    </w:pPr>
  </w:style>
  <w:style w:type="character" w:customStyle="1" w:styleId="kursiv">
    <w:name w:val="kursiv"/>
    <w:uiPriority w:val="99"/>
    <w:rPr>
      <w:i/>
      <w:iCs/>
      <w:lang w:val="ru-RU"/>
    </w:rPr>
  </w:style>
  <w:style w:type="paragraph" w:customStyle="1" w:styleId="ListNum">
    <w:name w:val="ListNum"/>
    <w:basedOn w:val="a"/>
    <w:pPr>
      <w:numPr>
        <w:numId w:val="1"/>
      </w:numPr>
      <w:tabs>
        <w:tab w:val="left" w:pos="284"/>
      </w:tabs>
      <w:autoSpaceDE/>
      <w:autoSpaceDN/>
      <w:spacing w:before="60"/>
      <w:jc w:val="both"/>
    </w:pPr>
    <w:rPr>
      <w:sz w:val="22"/>
      <w:szCs w:val="22"/>
    </w:rPr>
  </w:style>
  <w:style w:type="paragraph" w:customStyle="1" w:styleId="ListBul2">
    <w:name w:val="ListBul2"/>
    <w:basedOn w:val="a"/>
    <w:uiPriority w:val="99"/>
    <w:pPr>
      <w:numPr>
        <w:numId w:val="2"/>
      </w:numPr>
      <w:tabs>
        <w:tab w:val="left" w:pos="567"/>
      </w:tabs>
      <w:autoSpaceDE/>
      <w:autoSpaceDN/>
      <w:jc w:val="both"/>
    </w:pPr>
    <w:rPr>
      <w:sz w:val="22"/>
      <w:szCs w:val="22"/>
    </w:rPr>
  </w:style>
  <w:style w:type="paragraph" w:customStyle="1" w:styleId="Epigraph">
    <w:name w:val="Epigraph"/>
    <w:basedOn w:val="a"/>
    <w:uiPriority w:val="99"/>
    <w:pPr>
      <w:autoSpaceDE/>
      <w:autoSpaceDN/>
      <w:spacing w:before="240"/>
      <w:ind w:left="3402"/>
      <w:jc w:val="right"/>
    </w:pPr>
    <w:rPr>
      <w:i/>
      <w:iCs/>
    </w:rPr>
  </w:style>
  <w:style w:type="paragraph" w:customStyle="1" w:styleId="aff">
    <w:name w:val="Стиль"/>
    <w:basedOn w:val="a"/>
    <w:uiPriority w:val="99"/>
    <w:pPr>
      <w:autoSpaceDE/>
      <w:autoSpaceDN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211">
    <w:name w:val="Основной текст 211"/>
    <w:basedOn w:val="a"/>
    <w:uiPriority w:val="99"/>
    <w:pPr>
      <w:widowControl w:val="0"/>
      <w:suppressAutoHyphens/>
      <w:autoSpaceDN/>
      <w:jc w:val="both"/>
    </w:pPr>
    <w:rPr>
      <w:i/>
      <w:iCs/>
      <w:sz w:val="22"/>
      <w:szCs w:val="22"/>
      <w:lang w:val="en-US" w:eastAsia="ar-SA"/>
    </w:rPr>
  </w:style>
  <w:style w:type="paragraph" w:customStyle="1" w:styleId="220">
    <w:name w:val="Основной текст 22"/>
    <w:basedOn w:val="a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pPr>
      <w:autoSpaceDE/>
      <w:autoSpaceDN/>
      <w:ind w:left="720"/>
    </w:p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ff0">
    <w:name w:val="Гипертекстовая ссылка"/>
    <w:uiPriority w:val="99"/>
    <w:rPr>
      <w:b/>
      <w:bCs/>
      <w:color w:val="008000"/>
    </w:rPr>
  </w:style>
  <w:style w:type="character" w:customStyle="1" w:styleId="aff1">
    <w:name w:val="Знак Знак"/>
    <w:uiPriority w:val="99"/>
    <w:rPr>
      <w:sz w:val="24"/>
      <w:szCs w:val="24"/>
      <w:lang w:val="ru-RU" w:eastAsia="ru-RU"/>
    </w:rPr>
  </w:style>
  <w:style w:type="character" w:customStyle="1" w:styleId="aff2">
    <w:name w:val="Знак Знак Знак"/>
    <w:uiPriority w:val="99"/>
    <w:rPr>
      <w:sz w:val="24"/>
      <w:szCs w:val="24"/>
      <w:lang w:val="ru-RU" w:eastAsia="ru-RU"/>
    </w:rPr>
  </w:style>
  <w:style w:type="character" w:customStyle="1" w:styleId="aff3">
    <w:name w:val="текст Знак Знак"/>
    <w:uiPriority w:val="99"/>
    <w:rPr>
      <w:sz w:val="28"/>
      <w:szCs w:val="28"/>
      <w:lang w:val="ru-RU" w:eastAsia="ru-RU"/>
    </w:rPr>
  </w:style>
  <w:style w:type="character" w:styleId="aff4">
    <w:name w:val="FollowedHyperlink"/>
    <w:uiPriority w:val="99"/>
    <w:rPr>
      <w:color w:val="800080"/>
      <w:u w:val="single"/>
    </w:rPr>
  </w:style>
  <w:style w:type="character" w:customStyle="1" w:styleId="NormalWebChar">
    <w:name w:val="Normal (Web) Char"/>
    <w:uiPriority w:val="99"/>
    <w:rPr>
      <w:color w:val="444444"/>
      <w:sz w:val="24"/>
      <w:szCs w:val="24"/>
    </w:rPr>
  </w:style>
  <w:style w:type="paragraph" w:customStyle="1" w:styleId="41">
    <w:name w:val="Знак Знак4"/>
    <w:basedOn w:val="a"/>
    <w:uiPriority w:val="99"/>
    <w:pPr>
      <w:autoSpaceDE/>
      <w:autoSpaceDN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customStyle="1" w:styleId="311">
    <w:name w:val="Основной текст 3 Знак1"/>
    <w:uiPriority w:val="99"/>
    <w:rPr>
      <w:sz w:val="16"/>
      <w:szCs w:val="16"/>
    </w:rPr>
  </w:style>
  <w:style w:type="character" w:customStyle="1" w:styleId="312">
    <w:name w:val="Основной текст с отступом 3 Знак1"/>
    <w:uiPriority w:val="99"/>
    <w:rPr>
      <w:sz w:val="16"/>
      <w:szCs w:val="16"/>
    </w:rPr>
  </w:style>
  <w:style w:type="character" w:customStyle="1" w:styleId="13">
    <w:name w:val="Знак Знак1"/>
    <w:uiPriority w:val="99"/>
    <w:rPr>
      <w:sz w:val="24"/>
      <w:szCs w:val="24"/>
      <w:lang w:val="ru-RU" w:eastAsia="ru-RU"/>
    </w:rPr>
  </w:style>
  <w:style w:type="paragraph" w:styleId="aff5">
    <w:name w:val="No Spacing"/>
    <w:uiPriority w:val="1"/>
    <w:qFormat/>
    <w:rPr>
      <w:rFonts w:cs="Calibri"/>
      <w:sz w:val="22"/>
      <w:szCs w:val="22"/>
    </w:rPr>
  </w:style>
  <w:style w:type="character" w:customStyle="1" w:styleId="ListParagraphChar">
    <w:name w:val="List Paragraph Char"/>
    <w:uiPriority w:val="99"/>
    <w:rPr>
      <w:rFonts w:ascii="Calibri" w:eastAsia="Times New Roman" w:hAnsi="Calibri" w:cs="Calibri"/>
    </w:rPr>
  </w:style>
  <w:style w:type="paragraph" w:styleId="aff6">
    <w:name w:val="List Paragraph"/>
    <w:basedOn w:val="a"/>
    <w:uiPriority w:val="99"/>
    <w:qFormat/>
    <w:pPr>
      <w:autoSpaceDE/>
      <w:autoSpaceDN/>
      <w:spacing w:after="200" w:line="276" w:lineRule="auto"/>
      <w:ind w:left="720"/>
    </w:pPr>
    <w:rPr>
      <w:rFonts w:ascii="Calibri" w:hAnsi="Calibri" w:cs="Calibri"/>
    </w:rPr>
  </w:style>
  <w:style w:type="paragraph" w:customStyle="1" w:styleId="aff7">
    <w:name w:val="Текст таблицы"/>
    <w:basedOn w:val="a"/>
    <w:uiPriority w:val="99"/>
    <w:pPr>
      <w:autoSpaceDE/>
      <w:autoSpaceDN/>
    </w:pPr>
  </w:style>
  <w:style w:type="character" w:customStyle="1" w:styleId="a40">
    <w:name w:val="a4"/>
    <w:uiPriority w:val="99"/>
  </w:style>
  <w:style w:type="character" w:customStyle="1" w:styleId="apple-style-span">
    <w:name w:val="apple-style-span"/>
    <w:uiPriority w:val="99"/>
  </w:style>
  <w:style w:type="character" w:styleId="aff8">
    <w:name w:val="Strong"/>
    <w:uiPriority w:val="99"/>
    <w:qFormat/>
    <w:rPr>
      <w:b/>
      <w:bCs/>
    </w:rPr>
  </w:style>
  <w:style w:type="character" w:customStyle="1" w:styleId="hdr11ptbold">
    <w:name w:val="hdr11ptbold"/>
    <w:uiPriority w:val="99"/>
  </w:style>
  <w:style w:type="character" w:styleId="aff9">
    <w:name w:val="annotation reference"/>
    <w:uiPriority w:val="99"/>
    <w:rPr>
      <w:rFonts w:ascii="Times New Roman" w:hAnsi="Times New Roman" w:cs="Times New Roman"/>
      <w:sz w:val="16"/>
      <w:szCs w:val="16"/>
    </w:rPr>
  </w:style>
  <w:style w:type="paragraph" w:styleId="affa">
    <w:name w:val="annotation text"/>
    <w:basedOn w:val="a"/>
    <w:link w:val="affb"/>
    <w:uiPriority w:val="99"/>
  </w:style>
  <w:style w:type="character" w:customStyle="1" w:styleId="affb">
    <w:name w:val="Текст примечания Знак"/>
    <w:link w:val="affa"/>
    <w:uiPriority w:val="99"/>
    <w:rPr>
      <w:rFonts w:ascii="Times New Roman" w:hAnsi="Times New Roman" w:cs="Times New Roman"/>
    </w:rPr>
  </w:style>
  <w:style w:type="paragraph" w:styleId="affc">
    <w:name w:val="annotation subject"/>
    <w:basedOn w:val="affa"/>
    <w:next w:val="affa"/>
    <w:link w:val="affd"/>
    <w:uiPriority w:val="99"/>
    <w:rPr>
      <w:b/>
      <w:bCs/>
    </w:rPr>
  </w:style>
  <w:style w:type="character" w:customStyle="1" w:styleId="affd">
    <w:name w:val="Тема примечания Знак"/>
    <w:link w:val="affc"/>
    <w:uiPriority w:val="99"/>
    <w:rPr>
      <w:rFonts w:ascii="Times New Roman" w:hAnsi="Times New Roman" w:cs="Times New Roman"/>
      <w:b/>
      <w:bCs/>
    </w:rPr>
  </w:style>
  <w:style w:type="paragraph" w:customStyle="1" w:styleId="42">
    <w:name w:val="Знак Знак4"/>
    <w:basedOn w:val="a"/>
    <w:rsid w:val="00F01351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fd">
    <w:name w:val="Обычный (веб) Знак"/>
    <w:link w:val="afc"/>
    <w:uiPriority w:val="99"/>
    <w:locked/>
    <w:rsid w:val="00F01351"/>
    <w:rPr>
      <w:rFonts w:ascii="Times New Roman" w:hAnsi="Times New Roman"/>
      <w:color w:val="444444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nhideWhenUsed="0" w:qFormat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</w:r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2"/>
    <w:link w:val="1"/>
    <w:uiPriority w:val="99"/>
    <w:rPr>
      <w:sz w:val="24"/>
      <w:szCs w:val="24"/>
      <w:lang w:val="ru-RU" w:eastAsia="ru-RU"/>
    </w:rPr>
  </w:style>
  <w:style w:type="character" w:customStyle="1" w:styleId="20">
    <w:name w:val="Заголовок 2 Знак"/>
    <w:link w:val="2"/>
    <w:uiPriority w:val="99"/>
    <w:rPr>
      <w:b/>
      <w:bCs/>
      <w:sz w:val="28"/>
      <w:szCs w:val="28"/>
    </w:rPr>
  </w:style>
  <w:style w:type="character" w:customStyle="1" w:styleId="30">
    <w:name w:val="Заголовок 3 Знак"/>
    <w:link w:val="3"/>
    <w:uiPriority w:val="99"/>
    <w:rPr>
      <w:rFonts w:ascii="Arial" w:hAnsi="Arial" w:cs="Arial"/>
      <w:b/>
      <w:bCs/>
      <w:sz w:val="26"/>
      <w:szCs w:val="26"/>
    </w:rPr>
  </w:style>
  <w:style w:type="paragraph" w:customStyle="1" w:styleId="11">
    <w:name w:val="заголовок 1"/>
    <w:basedOn w:val="a"/>
    <w:next w:val="a"/>
    <w:uiPriority w:val="99"/>
    <w:pPr>
      <w:keepNext/>
      <w:widowControl w:val="0"/>
    </w:pPr>
    <w:rPr>
      <w:sz w:val="24"/>
      <w:szCs w:val="24"/>
    </w:rPr>
  </w:style>
  <w:style w:type="paragraph" w:customStyle="1" w:styleId="21">
    <w:name w:val="заголовок 2"/>
    <w:basedOn w:val="a"/>
    <w:next w:val="a"/>
    <w:uiPriority w:val="99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1">
    <w:name w:val="заголовок 3"/>
    <w:basedOn w:val="a"/>
    <w:next w:val="a"/>
    <w:uiPriority w:val="99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uiPriority w:val="99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uiPriority w:val="99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uiPriority w:val="99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uiPriority w:val="99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uiPriority w:val="99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uiPriority w:val="99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character" w:customStyle="1" w:styleId="a5">
    <w:name w:val="номер страницы"/>
    <w:uiPriority w:val="99"/>
    <w:rPr>
      <w:sz w:val="20"/>
      <w:szCs w:val="20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</w:style>
  <w:style w:type="character" w:customStyle="1" w:styleId="a8">
    <w:name w:val="знак сноски"/>
    <w:uiPriority w:val="99"/>
    <w:rPr>
      <w:sz w:val="20"/>
      <w:szCs w:val="20"/>
      <w:vertAlign w:val="superscript"/>
    </w:rPr>
  </w:style>
  <w:style w:type="paragraph" w:customStyle="1" w:styleId="a9">
    <w:name w:val="текст сноски"/>
    <w:basedOn w:val="a"/>
    <w:uiPriority w:val="99"/>
  </w:style>
  <w:style w:type="paragraph" w:styleId="aa">
    <w:name w:val="Body Text Indent"/>
    <w:aliases w:val="текст"/>
    <w:basedOn w:val="a"/>
    <w:link w:val="ab"/>
    <w:uiPriority w:val="99"/>
    <w:pPr>
      <w:spacing w:line="288" w:lineRule="auto"/>
      <w:jc w:val="both"/>
    </w:pPr>
    <w:rPr>
      <w:sz w:val="28"/>
      <w:szCs w:val="28"/>
    </w:rPr>
  </w:style>
  <w:style w:type="character" w:customStyle="1" w:styleId="ab">
    <w:name w:val="Основной текст с отступом Знак"/>
    <w:aliases w:val="текст Знак"/>
    <w:link w:val="aa"/>
    <w:uiPriority w:val="99"/>
    <w:rPr>
      <w:sz w:val="28"/>
      <w:szCs w:val="28"/>
      <w:lang w:val="ru-RU" w:eastAsia="ru-RU"/>
    </w:rPr>
  </w:style>
  <w:style w:type="paragraph" w:styleId="22">
    <w:name w:val="Body Text Indent 2"/>
    <w:basedOn w:val="a"/>
    <w:link w:val="23"/>
    <w:uiPriority w:val="99"/>
    <w:pPr>
      <w:ind w:firstLine="426"/>
      <w:jc w:val="both"/>
    </w:pPr>
    <w:rPr>
      <w:sz w:val="26"/>
      <w:szCs w:val="26"/>
    </w:rPr>
  </w:style>
  <w:style w:type="character" w:customStyle="1" w:styleId="23">
    <w:name w:val="Основной текст с отступом 2 Знак"/>
    <w:link w:val="22"/>
    <w:uiPriority w:val="99"/>
    <w:rPr>
      <w:sz w:val="26"/>
      <w:szCs w:val="26"/>
    </w:rPr>
  </w:style>
  <w:style w:type="paragraph" w:styleId="ac">
    <w:name w:val="Body Text"/>
    <w:basedOn w:val="a"/>
    <w:link w:val="ad"/>
    <w:uiPriority w:val="99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character" w:customStyle="1" w:styleId="ad">
    <w:name w:val="Основной текст Знак"/>
    <w:link w:val="ac"/>
    <w:uiPriority w:val="99"/>
    <w:rPr>
      <w:sz w:val="26"/>
      <w:szCs w:val="26"/>
    </w:rPr>
  </w:style>
  <w:style w:type="paragraph" w:styleId="32">
    <w:name w:val="Body Text Indent 3"/>
    <w:basedOn w:val="a"/>
    <w:link w:val="33"/>
    <w:uiPriority w:val="99"/>
    <w:pPr>
      <w:widowControl w:val="0"/>
      <w:ind w:firstLine="709"/>
      <w:jc w:val="both"/>
    </w:pPr>
    <w:rPr>
      <w:sz w:val="24"/>
      <w:szCs w:val="24"/>
    </w:rPr>
  </w:style>
  <w:style w:type="character" w:customStyle="1" w:styleId="33">
    <w:name w:val="Основной текст с отступом 3 Знак"/>
    <w:link w:val="32"/>
    <w:uiPriority w:val="99"/>
    <w:rPr>
      <w:sz w:val="24"/>
      <w:szCs w:val="24"/>
    </w:rPr>
  </w:style>
  <w:style w:type="paragraph" w:styleId="34">
    <w:name w:val="Body Text 3"/>
    <w:basedOn w:val="a"/>
    <w:link w:val="35"/>
    <w:uiPriority w:val="99"/>
    <w:pPr>
      <w:ind w:right="140"/>
      <w:jc w:val="both"/>
    </w:pPr>
    <w:rPr>
      <w:sz w:val="24"/>
      <w:szCs w:val="24"/>
    </w:rPr>
  </w:style>
  <w:style w:type="character" w:customStyle="1" w:styleId="35">
    <w:name w:val="Основной текст 3 Знак"/>
    <w:link w:val="34"/>
    <w:uiPriority w:val="99"/>
    <w:rPr>
      <w:sz w:val="24"/>
      <w:szCs w:val="24"/>
      <w:lang w:val="ru-RU" w:eastAsia="ru-RU"/>
    </w:rPr>
  </w:style>
  <w:style w:type="paragraph" w:styleId="ae">
    <w:name w:val="Plain Text"/>
    <w:basedOn w:val="a"/>
    <w:link w:val="af"/>
    <w:uiPriority w:val="99"/>
    <w:pPr>
      <w:widowControl w:val="0"/>
    </w:pPr>
    <w:rPr>
      <w:rFonts w:ascii="Courier New" w:hAnsi="Courier New" w:cs="Courier New"/>
    </w:rPr>
  </w:style>
  <w:style w:type="character" w:customStyle="1" w:styleId="af">
    <w:name w:val="Текст Знак"/>
    <w:link w:val="ae"/>
    <w:uiPriority w:val="99"/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uiPriority w:val="99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uiPriority w:val="99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uiPriority w:val="99"/>
    <w:pPr>
      <w:jc w:val="center"/>
    </w:pPr>
    <w:rPr>
      <w:sz w:val="26"/>
      <w:szCs w:val="26"/>
    </w:rPr>
  </w:style>
  <w:style w:type="character" w:styleId="af0">
    <w:name w:val="Hyperlink"/>
    <w:uiPriority w:val="99"/>
    <w:rPr>
      <w:color w:val="0000FF"/>
      <w:u w:val="single"/>
    </w:rPr>
  </w:style>
  <w:style w:type="paragraph" w:styleId="af1">
    <w:name w:val="Title"/>
    <w:basedOn w:val="a"/>
    <w:link w:val="af2"/>
    <w:uiPriority w:val="99"/>
    <w:qFormat/>
    <w:pPr>
      <w:widowControl w:val="0"/>
      <w:jc w:val="center"/>
    </w:pPr>
    <w:rPr>
      <w:b/>
      <w:bCs/>
      <w:sz w:val="28"/>
      <w:szCs w:val="28"/>
    </w:rPr>
  </w:style>
  <w:style w:type="character" w:customStyle="1" w:styleId="af2">
    <w:name w:val="Название Знак"/>
    <w:link w:val="af1"/>
    <w:uiPriority w:val="99"/>
    <w:rPr>
      <w:b/>
      <w:bCs/>
      <w:sz w:val="28"/>
      <w:szCs w:val="28"/>
    </w:rPr>
  </w:style>
  <w:style w:type="paragraph" w:customStyle="1" w:styleId="BodyText31">
    <w:name w:val="Body Text 31"/>
    <w:basedOn w:val="a"/>
    <w:uiPriority w:val="99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uiPriority w:val="99"/>
    <w:pPr>
      <w:widowControl w:val="0"/>
      <w:ind w:firstLine="454"/>
      <w:jc w:val="both"/>
    </w:pPr>
    <w:rPr>
      <w:sz w:val="10"/>
      <w:szCs w:val="10"/>
    </w:rPr>
  </w:style>
  <w:style w:type="paragraph" w:customStyle="1" w:styleId="af3">
    <w:name w:val="ТТТ"/>
    <w:basedOn w:val="a"/>
    <w:uiPriority w:val="99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4">
    <w:name w:val="page number"/>
    <w:uiPriority w:val="99"/>
    <w:rPr>
      <w:rFonts w:ascii="Times New Roman" w:hAnsi="Times New Roman" w:cs="Times New Roman"/>
    </w:rPr>
  </w:style>
  <w:style w:type="paragraph" w:customStyle="1" w:styleId="BodyTextIndent31">
    <w:name w:val="Body Text Indent 31"/>
    <w:basedOn w:val="a"/>
    <w:uiPriority w:val="99"/>
    <w:pPr>
      <w:widowControl w:val="0"/>
      <w:ind w:firstLine="851"/>
      <w:jc w:val="both"/>
    </w:pPr>
    <w:rPr>
      <w:sz w:val="24"/>
      <w:szCs w:val="24"/>
    </w:rPr>
  </w:style>
  <w:style w:type="character" w:styleId="af5">
    <w:name w:val="footnote reference"/>
    <w:rPr>
      <w:vertAlign w:val="superscript"/>
    </w:rPr>
  </w:style>
  <w:style w:type="paragraph" w:customStyle="1" w:styleId="12">
    <w:name w:val="Стиль1"/>
    <w:basedOn w:val="a"/>
    <w:uiPriority w:val="99"/>
    <w:pPr>
      <w:jc w:val="center"/>
    </w:pPr>
    <w:rPr>
      <w:b/>
      <w:bCs/>
      <w:sz w:val="28"/>
      <w:szCs w:val="28"/>
    </w:rPr>
  </w:style>
  <w:style w:type="paragraph" w:customStyle="1" w:styleId="24">
    <w:name w:val="Стиль2"/>
    <w:basedOn w:val="12"/>
    <w:uiPriority w:val="99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4"/>
    <w:uiPriority w:val="99"/>
    <w:pPr>
      <w:ind w:firstLine="0"/>
    </w:pPr>
  </w:style>
  <w:style w:type="paragraph" w:customStyle="1" w:styleId="36">
    <w:name w:val="Стиль3"/>
    <w:basedOn w:val="24"/>
    <w:uiPriority w:val="99"/>
    <w:pPr>
      <w:ind w:firstLine="0"/>
    </w:pPr>
    <w:rPr>
      <w:sz w:val="20"/>
      <w:szCs w:val="20"/>
    </w:rPr>
  </w:style>
  <w:style w:type="paragraph" w:customStyle="1" w:styleId="50">
    <w:name w:val="Стиль5"/>
    <w:basedOn w:val="24"/>
    <w:uiPriority w:val="99"/>
    <w:pPr>
      <w:jc w:val="center"/>
    </w:pPr>
  </w:style>
  <w:style w:type="paragraph" w:customStyle="1" w:styleId="60">
    <w:name w:val="Стиль6"/>
    <w:basedOn w:val="36"/>
    <w:uiPriority w:val="99"/>
    <w:rPr>
      <w:b/>
      <w:bCs/>
    </w:rPr>
  </w:style>
  <w:style w:type="paragraph" w:customStyle="1" w:styleId="70">
    <w:name w:val="Стиль7"/>
    <w:basedOn w:val="36"/>
    <w:uiPriority w:val="99"/>
    <w:pPr>
      <w:ind w:firstLine="426"/>
    </w:pPr>
  </w:style>
  <w:style w:type="paragraph" w:styleId="af6">
    <w:name w:val="footnote text"/>
    <w:basedOn w:val="a"/>
    <w:link w:val="af7"/>
  </w:style>
  <w:style w:type="character" w:customStyle="1" w:styleId="af7">
    <w:name w:val="Текст сноски Знак"/>
    <w:basedOn w:val="a0"/>
    <w:link w:val="af6"/>
    <w:uiPriority w:val="99"/>
  </w:style>
  <w:style w:type="paragraph" w:styleId="af8">
    <w:name w:val="Balloon Text"/>
    <w:basedOn w:val="a"/>
    <w:link w:val="af9"/>
    <w:uiPriority w:val="99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uiPriority w:val="99"/>
    <w:pPr>
      <w:overflowPunct w:val="0"/>
      <w:adjustRightInd w:val="0"/>
      <w:ind w:right="140" w:firstLine="709"/>
      <w:jc w:val="both"/>
      <w:textAlignment w:val="baseline"/>
    </w:pPr>
    <w:rPr>
      <w:sz w:val="26"/>
      <w:szCs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  <w:szCs w:val="26"/>
    </w:rPr>
  </w:style>
  <w:style w:type="paragraph" w:styleId="afa">
    <w:name w:val="Document Map"/>
    <w:basedOn w:val="a"/>
    <w:link w:val="afb"/>
    <w:uiPriority w:val="99"/>
    <w:pPr>
      <w:shd w:val="clear" w:color="auto" w:fill="000080"/>
    </w:pPr>
    <w:rPr>
      <w:rFonts w:ascii="Tahoma" w:hAnsi="Tahoma" w:cs="Tahoma"/>
    </w:rPr>
  </w:style>
  <w:style w:type="character" w:customStyle="1" w:styleId="afb">
    <w:name w:val="Схема документа Знак"/>
    <w:link w:val="afa"/>
    <w:uiPriority w:val="99"/>
    <w:semiHidden/>
    <w:rsid w:val="009D06C3"/>
    <w:rPr>
      <w:rFonts w:ascii="Times New Roman" w:hAnsi="Times New Roman" w:cs="Times New Roman"/>
      <w:sz w:val="0"/>
      <w:szCs w:val="0"/>
    </w:rPr>
  </w:style>
  <w:style w:type="paragraph" w:styleId="afc">
    <w:name w:val="Normal (Web)"/>
    <w:basedOn w:val="a"/>
    <w:link w:val="afd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5">
    <w:name w:val="Body Text 2"/>
    <w:basedOn w:val="a"/>
    <w:link w:val="26"/>
    <w:uiPriority w:val="99"/>
    <w:rPr>
      <w:sz w:val="28"/>
      <w:szCs w:val="28"/>
    </w:rPr>
  </w:style>
  <w:style w:type="character" w:customStyle="1" w:styleId="26">
    <w:name w:val="Основной текст 2 Знак"/>
    <w:link w:val="25"/>
    <w:uiPriority w:val="99"/>
    <w:rPr>
      <w:sz w:val="28"/>
      <w:szCs w:val="28"/>
    </w:rPr>
  </w:style>
  <w:style w:type="paragraph" w:styleId="afe">
    <w:name w:val="Block Text"/>
    <w:basedOn w:val="a"/>
    <w:uiPriority w:val="99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Tableheader">
    <w:name w:val="Table_header"/>
    <w:basedOn w:val="a"/>
    <w:uiPriority w:val="99"/>
    <w:pPr>
      <w:autoSpaceDE/>
      <w:autoSpaceDN/>
      <w:jc w:val="both"/>
    </w:pPr>
    <w:rPr>
      <w:b/>
      <w:bCs/>
    </w:rPr>
  </w:style>
  <w:style w:type="paragraph" w:customStyle="1" w:styleId="Tabletext">
    <w:name w:val="Table_text"/>
    <w:basedOn w:val="a"/>
    <w:uiPriority w:val="99"/>
    <w:pPr>
      <w:autoSpaceDE/>
      <w:autoSpaceDN/>
      <w:jc w:val="both"/>
    </w:pPr>
  </w:style>
  <w:style w:type="character" w:customStyle="1" w:styleId="kursiv">
    <w:name w:val="kursiv"/>
    <w:uiPriority w:val="99"/>
    <w:rPr>
      <w:i/>
      <w:iCs/>
      <w:lang w:val="ru-RU"/>
    </w:rPr>
  </w:style>
  <w:style w:type="paragraph" w:customStyle="1" w:styleId="ListNum">
    <w:name w:val="ListNum"/>
    <w:basedOn w:val="a"/>
    <w:pPr>
      <w:numPr>
        <w:numId w:val="1"/>
      </w:numPr>
      <w:tabs>
        <w:tab w:val="left" w:pos="284"/>
      </w:tabs>
      <w:autoSpaceDE/>
      <w:autoSpaceDN/>
      <w:spacing w:before="60"/>
      <w:jc w:val="both"/>
    </w:pPr>
    <w:rPr>
      <w:sz w:val="22"/>
      <w:szCs w:val="22"/>
    </w:rPr>
  </w:style>
  <w:style w:type="paragraph" w:customStyle="1" w:styleId="ListBul2">
    <w:name w:val="ListBul2"/>
    <w:basedOn w:val="a"/>
    <w:uiPriority w:val="99"/>
    <w:pPr>
      <w:numPr>
        <w:numId w:val="2"/>
      </w:numPr>
      <w:tabs>
        <w:tab w:val="left" w:pos="567"/>
      </w:tabs>
      <w:autoSpaceDE/>
      <w:autoSpaceDN/>
      <w:jc w:val="both"/>
    </w:pPr>
    <w:rPr>
      <w:sz w:val="22"/>
      <w:szCs w:val="22"/>
    </w:rPr>
  </w:style>
  <w:style w:type="paragraph" w:customStyle="1" w:styleId="Epigraph">
    <w:name w:val="Epigraph"/>
    <w:basedOn w:val="a"/>
    <w:uiPriority w:val="99"/>
    <w:pPr>
      <w:autoSpaceDE/>
      <w:autoSpaceDN/>
      <w:spacing w:before="240"/>
      <w:ind w:left="3402"/>
      <w:jc w:val="right"/>
    </w:pPr>
    <w:rPr>
      <w:i/>
      <w:iCs/>
    </w:rPr>
  </w:style>
  <w:style w:type="paragraph" w:customStyle="1" w:styleId="aff">
    <w:name w:val="Стиль"/>
    <w:basedOn w:val="a"/>
    <w:uiPriority w:val="99"/>
    <w:pPr>
      <w:autoSpaceDE/>
      <w:autoSpaceDN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211">
    <w:name w:val="Основной текст 211"/>
    <w:basedOn w:val="a"/>
    <w:uiPriority w:val="99"/>
    <w:pPr>
      <w:widowControl w:val="0"/>
      <w:suppressAutoHyphens/>
      <w:autoSpaceDN/>
      <w:jc w:val="both"/>
    </w:pPr>
    <w:rPr>
      <w:i/>
      <w:iCs/>
      <w:sz w:val="22"/>
      <w:szCs w:val="22"/>
      <w:lang w:val="en-US" w:eastAsia="ar-SA"/>
    </w:rPr>
  </w:style>
  <w:style w:type="paragraph" w:customStyle="1" w:styleId="220">
    <w:name w:val="Основной текст 22"/>
    <w:basedOn w:val="a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pPr>
      <w:autoSpaceDE/>
      <w:autoSpaceDN/>
      <w:ind w:left="720"/>
    </w:p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ff0">
    <w:name w:val="Гипертекстовая ссылка"/>
    <w:uiPriority w:val="99"/>
    <w:rPr>
      <w:b/>
      <w:bCs/>
      <w:color w:val="008000"/>
    </w:rPr>
  </w:style>
  <w:style w:type="character" w:customStyle="1" w:styleId="aff1">
    <w:name w:val="Знак Знак"/>
    <w:uiPriority w:val="99"/>
    <w:rPr>
      <w:sz w:val="24"/>
      <w:szCs w:val="24"/>
      <w:lang w:val="ru-RU" w:eastAsia="ru-RU"/>
    </w:rPr>
  </w:style>
  <w:style w:type="character" w:customStyle="1" w:styleId="aff2">
    <w:name w:val="Знак Знак Знак"/>
    <w:uiPriority w:val="99"/>
    <w:rPr>
      <w:sz w:val="24"/>
      <w:szCs w:val="24"/>
      <w:lang w:val="ru-RU" w:eastAsia="ru-RU"/>
    </w:rPr>
  </w:style>
  <w:style w:type="character" w:customStyle="1" w:styleId="aff3">
    <w:name w:val="текст Знак Знак"/>
    <w:uiPriority w:val="99"/>
    <w:rPr>
      <w:sz w:val="28"/>
      <w:szCs w:val="28"/>
      <w:lang w:val="ru-RU" w:eastAsia="ru-RU"/>
    </w:rPr>
  </w:style>
  <w:style w:type="character" w:styleId="aff4">
    <w:name w:val="FollowedHyperlink"/>
    <w:uiPriority w:val="99"/>
    <w:rPr>
      <w:color w:val="800080"/>
      <w:u w:val="single"/>
    </w:rPr>
  </w:style>
  <w:style w:type="character" w:customStyle="1" w:styleId="NormalWebChar">
    <w:name w:val="Normal (Web) Char"/>
    <w:uiPriority w:val="99"/>
    <w:rPr>
      <w:color w:val="444444"/>
      <w:sz w:val="24"/>
      <w:szCs w:val="24"/>
    </w:rPr>
  </w:style>
  <w:style w:type="paragraph" w:customStyle="1" w:styleId="41">
    <w:name w:val="Знак Знак4"/>
    <w:basedOn w:val="a"/>
    <w:uiPriority w:val="99"/>
    <w:pPr>
      <w:autoSpaceDE/>
      <w:autoSpaceDN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customStyle="1" w:styleId="311">
    <w:name w:val="Основной текст 3 Знак1"/>
    <w:uiPriority w:val="99"/>
    <w:rPr>
      <w:sz w:val="16"/>
      <w:szCs w:val="16"/>
    </w:rPr>
  </w:style>
  <w:style w:type="character" w:customStyle="1" w:styleId="312">
    <w:name w:val="Основной текст с отступом 3 Знак1"/>
    <w:uiPriority w:val="99"/>
    <w:rPr>
      <w:sz w:val="16"/>
      <w:szCs w:val="16"/>
    </w:rPr>
  </w:style>
  <w:style w:type="character" w:customStyle="1" w:styleId="13">
    <w:name w:val="Знак Знак1"/>
    <w:uiPriority w:val="99"/>
    <w:rPr>
      <w:sz w:val="24"/>
      <w:szCs w:val="24"/>
      <w:lang w:val="ru-RU" w:eastAsia="ru-RU"/>
    </w:rPr>
  </w:style>
  <w:style w:type="paragraph" w:styleId="aff5">
    <w:name w:val="No Spacing"/>
    <w:uiPriority w:val="1"/>
    <w:qFormat/>
    <w:rPr>
      <w:rFonts w:cs="Calibri"/>
      <w:sz w:val="22"/>
      <w:szCs w:val="22"/>
    </w:rPr>
  </w:style>
  <w:style w:type="character" w:customStyle="1" w:styleId="ListParagraphChar">
    <w:name w:val="List Paragraph Char"/>
    <w:uiPriority w:val="99"/>
    <w:rPr>
      <w:rFonts w:ascii="Calibri" w:eastAsia="Times New Roman" w:hAnsi="Calibri" w:cs="Calibri"/>
    </w:rPr>
  </w:style>
  <w:style w:type="paragraph" w:styleId="aff6">
    <w:name w:val="List Paragraph"/>
    <w:basedOn w:val="a"/>
    <w:uiPriority w:val="99"/>
    <w:qFormat/>
    <w:pPr>
      <w:autoSpaceDE/>
      <w:autoSpaceDN/>
      <w:spacing w:after="200" w:line="276" w:lineRule="auto"/>
      <w:ind w:left="720"/>
    </w:pPr>
    <w:rPr>
      <w:rFonts w:ascii="Calibri" w:hAnsi="Calibri" w:cs="Calibri"/>
    </w:rPr>
  </w:style>
  <w:style w:type="paragraph" w:customStyle="1" w:styleId="aff7">
    <w:name w:val="Текст таблицы"/>
    <w:basedOn w:val="a"/>
    <w:uiPriority w:val="99"/>
    <w:pPr>
      <w:autoSpaceDE/>
      <w:autoSpaceDN/>
    </w:pPr>
  </w:style>
  <w:style w:type="character" w:customStyle="1" w:styleId="a40">
    <w:name w:val="a4"/>
    <w:uiPriority w:val="99"/>
  </w:style>
  <w:style w:type="character" w:customStyle="1" w:styleId="apple-style-span">
    <w:name w:val="apple-style-span"/>
    <w:uiPriority w:val="99"/>
  </w:style>
  <w:style w:type="character" w:styleId="aff8">
    <w:name w:val="Strong"/>
    <w:uiPriority w:val="99"/>
    <w:qFormat/>
    <w:rPr>
      <w:b/>
      <w:bCs/>
    </w:rPr>
  </w:style>
  <w:style w:type="character" w:customStyle="1" w:styleId="hdr11ptbold">
    <w:name w:val="hdr11ptbold"/>
    <w:uiPriority w:val="99"/>
  </w:style>
  <w:style w:type="character" w:styleId="aff9">
    <w:name w:val="annotation reference"/>
    <w:uiPriority w:val="99"/>
    <w:rPr>
      <w:rFonts w:ascii="Times New Roman" w:hAnsi="Times New Roman" w:cs="Times New Roman"/>
      <w:sz w:val="16"/>
      <w:szCs w:val="16"/>
    </w:rPr>
  </w:style>
  <w:style w:type="paragraph" w:styleId="affa">
    <w:name w:val="annotation text"/>
    <w:basedOn w:val="a"/>
    <w:link w:val="affb"/>
    <w:uiPriority w:val="99"/>
  </w:style>
  <w:style w:type="character" w:customStyle="1" w:styleId="affb">
    <w:name w:val="Текст примечания Знак"/>
    <w:link w:val="affa"/>
    <w:uiPriority w:val="99"/>
    <w:rPr>
      <w:rFonts w:ascii="Times New Roman" w:hAnsi="Times New Roman" w:cs="Times New Roman"/>
    </w:rPr>
  </w:style>
  <w:style w:type="paragraph" w:styleId="affc">
    <w:name w:val="annotation subject"/>
    <w:basedOn w:val="affa"/>
    <w:next w:val="affa"/>
    <w:link w:val="affd"/>
    <w:uiPriority w:val="99"/>
    <w:rPr>
      <w:b/>
      <w:bCs/>
    </w:rPr>
  </w:style>
  <w:style w:type="character" w:customStyle="1" w:styleId="affd">
    <w:name w:val="Тема примечания Знак"/>
    <w:link w:val="affc"/>
    <w:uiPriority w:val="99"/>
    <w:rPr>
      <w:rFonts w:ascii="Times New Roman" w:hAnsi="Times New Roman" w:cs="Times New Roman"/>
      <w:b/>
      <w:bCs/>
    </w:rPr>
  </w:style>
  <w:style w:type="paragraph" w:customStyle="1" w:styleId="42">
    <w:name w:val="Знак Знак4"/>
    <w:basedOn w:val="a"/>
    <w:rsid w:val="00F01351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fd">
    <w:name w:val="Обычный (веб) Знак"/>
    <w:link w:val="afc"/>
    <w:uiPriority w:val="99"/>
    <w:locked/>
    <w:rsid w:val="00F01351"/>
    <w:rPr>
      <w:rFonts w:ascii="Times New Roman" w:hAnsi="Times New Roman"/>
      <w:color w:val="444444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zakupki.gov.ru/" TargetMode="External"/><Relationship Id="rId39" Type="http://schemas.openxmlformats.org/officeDocument/2006/relationships/hyperlink" Target="https://ru.wikipedia.org/wiki/%D0%9A%D1%80%D0%BE%D0%B2%D0%B5%D0%BD%D0%BE%D1%81%D0%BD%D1%8B%D0%B5_%D1%81%D0%BE%D1%81%D1%83%D0%B4%D1%8B" TargetMode="External"/><Relationship Id="rId21" Type="http://schemas.openxmlformats.org/officeDocument/2006/relationships/hyperlink" Target="http://www.zakupki.gov.ru/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https://ru.wikipedia.org/wiki/%D0%9A%D0%B8%D1%88%D0%B5%D1%87%D0%BD%D0%B8%D0%BA" TargetMode="External"/><Relationship Id="rId47" Type="http://schemas.openxmlformats.org/officeDocument/2006/relationships/hyperlink" Target="http://www.zakupki.gov.ru/" TargetMode="External"/><Relationship Id="rId50" Type="http://schemas.openxmlformats.org/officeDocument/2006/relationships/hyperlink" Target="http://www.a-k-d.ru" TargetMode="External"/><Relationship Id="rId55" Type="http://schemas.openxmlformats.org/officeDocument/2006/relationships/hyperlink" Target="garantF1://35919.1602" TargetMode="External"/><Relationship Id="rId63" Type="http://schemas.openxmlformats.org/officeDocument/2006/relationships/hyperlink" Target="garantF1://12088083.5" TargetMode="External"/><Relationship Id="rId68" Type="http://schemas.openxmlformats.org/officeDocument/2006/relationships/footer" Target="footer2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9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2770;fld=134;dst=101017" TargetMode="External"/><Relationship Id="rId24" Type="http://schemas.openxmlformats.org/officeDocument/2006/relationships/hyperlink" Target="http://www.zakupki.gov.ru/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https://ru.wikipedia.org/wiki/%D0%90%D1%83%D1%81%D0%BA%D1%83%D0%BB%D1%8C%D1%82%D0%B0%D1%86%D0%B8%D1%8F" TargetMode="External"/><Relationship Id="rId40" Type="http://schemas.openxmlformats.org/officeDocument/2006/relationships/hyperlink" Target="https://ru.wikipedia.org/wiki/%D0%9B%D1%91%D0%B3%D0%BA%D0%B8%D0%B5" TargetMode="External"/><Relationship Id="rId45" Type="http://schemas.openxmlformats.org/officeDocument/2006/relationships/hyperlink" Target="http://www.zakupki.gov.ru/" TargetMode="External"/><Relationship Id="rId53" Type="http://schemas.openxmlformats.org/officeDocument/2006/relationships/hyperlink" Target="garantF1://70717040.1000" TargetMode="External"/><Relationship Id="rId58" Type="http://schemas.openxmlformats.org/officeDocument/2006/relationships/hyperlink" Target="garantF1://70550730.0" TargetMode="External"/><Relationship Id="rId66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zakupki.gov.ru/" TargetMode="External"/><Relationship Id="rId36" Type="http://schemas.openxmlformats.org/officeDocument/2006/relationships/hyperlink" Target="http://www.zakupki.gov.ru/" TargetMode="External"/><Relationship Id="rId49" Type="http://schemas.openxmlformats.org/officeDocument/2006/relationships/hyperlink" Target="http://www.zakupki.gov.ru/" TargetMode="External"/><Relationship Id="rId57" Type="http://schemas.openxmlformats.org/officeDocument/2006/relationships/hyperlink" Target="garantF1://70550726.0" TargetMode="External"/><Relationship Id="rId61" Type="http://schemas.openxmlformats.org/officeDocument/2006/relationships/hyperlink" Target="garantF1://70253464.0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hyperlink" Target="http://www.a-k-d.ru" TargetMode="External"/><Relationship Id="rId52" Type="http://schemas.openxmlformats.org/officeDocument/2006/relationships/hyperlink" Target="garantF1://12079043.10" TargetMode="External"/><Relationship Id="rId60" Type="http://schemas.openxmlformats.org/officeDocument/2006/relationships/hyperlink" Target="garantF1://70550730.0" TargetMode="External"/><Relationship Id="rId65" Type="http://schemas.openxmlformats.org/officeDocument/2006/relationships/hyperlink" Target="garantF1://12054854.40111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zakupki.gov.ru/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a-k-d.ru" TargetMode="External"/><Relationship Id="rId43" Type="http://schemas.openxmlformats.org/officeDocument/2006/relationships/hyperlink" Target="http://www.zakupki.gov.ru/" TargetMode="External"/><Relationship Id="rId48" Type="http://schemas.openxmlformats.org/officeDocument/2006/relationships/hyperlink" Target="http://www.a-k-d.ru" TargetMode="External"/><Relationship Id="rId56" Type="http://schemas.openxmlformats.org/officeDocument/2006/relationships/hyperlink" Target="garantF1://10800200.1" TargetMode="External"/><Relationship Id="rId64" Type="http://schemas.openxmlformats.org/officeDocument/2006/relationships/hyperlink" Target="garantF1://70253464.104" TargetMode="External"/><Relationship Id="rId69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garantF1://70043044.1000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www.zakupki.gov.ru/" TargetMode="External"/><Relationship Id="rId33" Type="http://schemas.openxmlformats.org/officeDocument/2006/relationships/hyperlink" Target="http://www.zakupki.gov.ru/" TargetMode="External"/><Relationship Id="rId38" Type="http://schemas.openxmlformats.org/officeDocument/2006/relationships/hyperlink" Target="https://ru.wikipedia.org/wiki/%D0%A1%D0%B5%D1%80%D0%B4%D1%86%D0%B5" TargetMode="External"/><Relationship Id="rId46" Type="http://schemas.openxmlformats.org/officeDocument/2006/relationships/hyperlink" Target="http://www.a-k-d.ru" TargetMode="External"/><Relationship Id="rId59" Type="http://schemas.openxmlformats.org/officeDocument/2006/relationships/hyperlink" Target="garantF1://70550726.0" TargetMode="External"/><Relationship Id="rId67" Type="http://schemas.openxmlformats.org/officeDocument/2006/relationships/footer" Target="footer1.xml"/><Relationship Id="rId20" Type="http://schemas.openxmlformats.org/officeDocument/2006/relationships/hyperlink" Target="http://www.zakupki.gov.ru/" TargetMode="External"/><Relationship Id="rId41" Type="http://schemas.openxmlformats.org/officeDocument/2006/relationships/hyperlink" Target="https://ru.wikipedia.org/wiki/%D0%91%D1%80%D0%BE%D0%BD%D1%85%D0%B8" TargetMode="External"/><Relationship Id="rId54" Type="http://schemas.openxmlformats.org/officeDocument/2006/relationships/hyperlink" Target="garantF1://71049550.5" TargetMode="External"/><Relationship Id="rId62" Type="http://schemas.openxmlformats.org/officeDocument/2006/relationships/hyperlink" Target="garantF1://12088083.0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61570-84E2-486C-86A1-5E1CFE776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93</Pages>
  <Words>29324</Words>
  <Characters>167153</Characters>
  <Application>Microsoft Office Word</Application>
  <DocSecurity>0</DocSecurity>
  <Lines>1392</Lines>
  <Paragraphs>392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196085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Ольга Серг. Жданова</dc:creator>
  <cp:lastModifiedBy>Ольга Алек. Фомичева</cp:lastModifiedBy>
  <cp:revision>4</cp:revision>
  <cp:lastPrinted>2017-11-02T09:41:00Z</cp:lastPrinted>
  <dcterms:created xsi:type="dcterms:W3CDTF">2017-11-09T11:30:00Z</dcterms:created>
  <dcterms:modified xsi:type="dcterms:W3CDTF">2017-11-09T12:16:00Z</dcterms:modified>
</cp:coreProperties>
</file>