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2"/>
        <w:gridCol w:w="10989"/>
      </w:tblGrid>
      <w:tr w:rsidR="00636E7D" w:rsidRPr="00B07E59" w:rsidTr="00BB00AA">
        <w:trPr>
          <w:trHeight w:val="1425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89" w:type="pct"/>
          </w:tcPr>
          <w:tbl>
            <w:tblPr>
              <w:tblW w:w="10773" w:type="dxa"/>
              <w:jc w:val="righ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Look w:val="04A0"/>
            </w:tblPr>
            <w:tblGrid>
              <w:gridCol w:w="2166"/>
              <w:gridCol w:w="8607"/>
            </w:tblGrid>
            <w:tr w:rsidR="00194921" w:rsidRPr="004C3E84" w:rsidTr="00194921">
              <w:trPr>
                <w:jc w:val="right"/>
              </w:trPr>
              <w:tc>
                <w:tcPr>
                  <w:tcW w:w="2166" w:type="dxa"/>
                  <w:tcBorders>
                    <w:top w:val="nil"/>
                    <w:left w:val="nil"/>
                    <w:bottom w:val="nil"/>
                  </w:tcBorders>
                </w:tcPr>
                <w:p w:rsidR="00194921" w:rsidRPr="004C3E84" w:rsidRDefault="00194921" w:rsidP="005B03A5">
                  <w:pPr>
                    <w:framePr w:hSpace="180" w:wrap="around" w:vAnchor="text" w:hAnchor="text" w:y="2"/>
                    <w:ind w:firstLine="82"/>
                  </w:pPr>
                </w:p>
              </w:tc>
              <w:tc>
                <w:tcPr>
                  <w:tcW w:w="8607" w:type="dxa"/>
                  <w:tcBorders>
                    <w:top w:val="nil"/>
                    <w:bottom w:val="nil"/>
                    <w:right w:val="nil"/>
                  </w:tcBorders>
                </w:tcPr>
                <w:p w:rsidR="00194921" w:rsidRPr="004C3E84" w:rsidRDefault="00194921" w:rsidP="005B03A5">
                  <w:pPr>
                    <w:framePr w:hSpace="180" w:wrap="around" w:vAnchor="text" w:hAnchor="text" w:y="2"/>
                    <w:ind w:firstLine="82"/>
                    <w:jc w:val="right"/>
                    <w:rPr>
                      <w:b/>
                    </w:rPr>
                  </w:pPr>
                  <w:r w:rsidRPr="004C3E84">
                    <w:rPr>
                      <w:b/>
                    </w:rPr>
                    <w:t>Приложение № 1</w:t>
                  </w:r>
                </w:p>
                <w:p w:rsidR="00194921" w:rsidRPr="004C3E84" w:rsidRDefault="00194921" w:rsidP="005B03A5">
                  <w:pPr>
                    <w:framePr w:hSpace="180" w:wrap="around" w:vAnchor="text" w:hAnchor="text" w:y="2"/>
                    <w:ind w:firstLine="82"/>
                    <w:jc w:val="right"/>
                  </w:pPr>
                  <w:r w:rsidRPr="004C3E84">
                    <w:t>К спецификации</w:t>
                  </w:r>
                </w:p>
                <w:p w:rsidR="00194921" w:rsidRPr="004C3E84" w:rsidRDefault="00194921" w:rsidP="005B03A5">
                  <w:pPr>
                    <w:framePr w:hSpace="180" w:wrap="around" w:vAnchor="text" w:hAnchor="text" w:y="2"/>
                    <w:ind w:firstLine="82"/>
                    <w:jc w:val="right"/>
                  </w:pPr>
                  <w:r w:rsidRPr="004C3E84">
                    <w:t>по договору</w:t>
                  </w:r>
                </w:p>
                <w:p w:rsidR="00194921" w:rsidRPr="004C3E84" w:rsidRDefault="00194921" w:rsidP="005B03A5">
                  <w:pPr>
                    <w:framePr w:hSpace="180" w:wrap="around" w:vAnchor="text" w:hAnchor="text" w:y="2"/>
                    <w:ind w:firstLine="82"/>
                    <w:jc w:val="right"/>
                  </w:pPr>
                  <w:r w:rsidRPr="004C3E84">
                    <w:t xml:space="preserve"> № _____ от «___» ____20 ___ г.</w:t>
                  </w:r>
                </w:p>
              </w:tc>
            </w:tr>
          </w:tbl>
          <w:p w:rsidR="00636E7D" w:rsidRPr="00B07E59" w:rsidRDefault="00636E7D" w:rsidP="00BB00AA">
            <w:pPr>
              <w:spacing w:before="100" w:beforeAutospacing="1" w:after="100" w:afterAutospacing="1"/>
              <w:ind w:firstLine="0"/>
              <w:jc w:val="both"/>
              <w:rPr>
                <w:bCs/>
                <w:color w:val="000000"/>
              </w:rPr>
            </w:pPr>
          </w:p>
        </w:tc>
      </w:tr>
      <w:tr w:rsidR="00636E7D" w:rsidRPr="00B07E59" w:rsidTr="00161488">
        <w:trPr>
          <w:trHeight w:val="143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89" w:type="pct"/>
          </w:tcPr>
          <w:p w:rsidR="00636E7D" w:rsidRPr="00B07E59" w:rsidRDefault="00636E7D" w:rsidP="00161488">
            <w:pPr>
              <w:spacing w:before="100" w:beforeAutospacing="1" w:after="100" w:afterAutospacing="1"/>
              <w:ind w:firstLine="0"/>
              <w:rPr>
                <w:bCs/>
                <w:color w:val="000000"/>
              </w:rPr>
            </w:pPr>
          </w:p>
        </w:tc>
      </w:tr>
    </w:tbl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161488" w:rsidRDefault="001C00F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на приобретение </w:t>
      </w:r>
      <w:r w:rsidR="008B56FD">
        <w:rPr>
          <w:b/>
          <w:bCs/>
          <w:color w:val="000000"/>
        </w:rPr>
        <w:t>дожимного компрессора</w:t>
      </w:r>
    </w:p>
    <w:p w:rsidR="00BB00AA" w:rsidRPr="00AE3E53" w:rsidRDefault="00BB00AA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</w:rPr>
            </w:pPr>
            <w:r w:rsidRPr="00B07E59">
              <w:rPr>
                <w:color w:val="4C4C4C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1C00F8" w:rsidRPr="00201109" w:rsidRDefault="008B56FD" w:rsidP="00BB00AA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lang w:eastAsia="en-US"/>
              </w:rPr>
            </w:pPr>
            <w:r w:rsidRPr="008B56FD">
              <w:rPr>
                <w:rFonts w:eastAsiaTheme="minorHAnsi"/>
                <w:lang w:eastAsia="en-US"/>
              </w:rPr>
              <w:t>Компрессор дожимной</w:t>
            </w:r>
            <w:r w:rsidR="00194921">
              <w:rPr>
                <w:rFonts w:eastAsiaTheme="minorHAnsi"/>
                <w:lang w:eastAsia="en-US"/>
              </w:rPr>
              <w:t xml:space="preserve"> </w:t>
            </w:r>
            <w:r w:rsidR="00194921" w:rsidRPr="008B56FD">
              <w:rPr>
                <w:b/>
                <w:bCs/>
                <w:color w:val="000000"/>
              </w:rPr>
              <w:t xml:space="preserve">KAESER </w:t>
            </w:r>
            <w:proofErr w:type="spellStart"/>
            <w:r w:rsidR="00194921" w:rsidRPr="008B56FD">
              <w:rPr>
                <w:b/>
                <w:bCs/>
                <w:color w:val="000000"/>
              </w:rPr>
              <w:t>Kompressoren</w:t>
            </w:r>
            <w:proofErr w:type="spellEnd"/>
            <w:r w:rsidR="00194921" w:rsidRPr="008B56FD">
              <w:rPr>
                <w:b/>
                <w:bCs/>
                <w:color w:val="000000"/>
              </w:rPr>
              <w:t>»</w:t>
            </w:r>
            <w:r w:rsidR="00194921">
              <w:rPr>
                <w:b/>
                <w:bCs/>
                <w:color w:val="000000"/>
              </w:rPr>
              <w:t xml:space="preserve"> </w:t>
            </w:r>
            <w:r w:rsidR="00194921" w:rsidRPr="008B56FD">
              <w:rPr>
                <w:rFonts w:eastAsiaTheme="minorHAnsi"/>
                <w:lang w:eastAsia="en-US"/>
              </w:rPr>
              <w:t>N 2001-G</w:t>
            </w:r>
            <w:r w:rsidR="00194921">
              <w:rPr>
                <w:b/>
                <w:bCs/>
                <w:color w:val="000000"/>
              </w:rPr>
              <w:t xml:space="preserve">  (или эквивалент) </w:t>
            </w:r>
            <w:r w:rsidR="00691850" w:rsidRPr="00691850">
              <w:rPr>
                <w:rFonts w:eastAsiaTheme="minorHAnsi"/>
                <w:lang w:eastAsia="en-US"/>
              </w:rPr>
              <w:t xml:space="preserve">с подаваемым на вход избыточным давлением от 5 до 13 бар, максимальным рабочим избыточным давлением на выходе от 10 до 45 бар и воздушным охлаждением. Компрессор смонтирован на собственной силовой раме, с </w:t>
            </w:r>
            <w:proofErr w:type="spellStart"/>
            <w:r w:rsidR="00691850" w:rsidRPr="00691850">
              <w:rPr>
                <w:rFonts w:eastAsiaTheme="minorHAnsi"/>
                <w:lang w:eastAsia="en-US"/>
              </w:rPr>
              <w:t>виброгасящими</w:t>
            </w:r>
            <w:proofErr w:type="spellEnd"/>
            <w:r w:rsidR="00691850" w:rsidRPr="00691850">
              <w:rPr>
                <w:rFonts w:eastAsiaTheme="minorHAnsi"/>
                <w:lang w:eastAsia="en-US"/>
              </w:rPr>
              <w:t xml:space="preserve"> подушками. </w:t>
            </w:r>
            <w:proofErr w:type="gramStart"/>
            <w:r w:rsidR="00691850" w:rsidRPr="00691850">
              <w:rPr>
                <w:rFonts w:eastAsiaTheme="minorHAnsi"/>
                <w:lang w:eastAsia="en-US"/>
              </w:rPr>
              <w:t>Снабжён</w:t>
            </w:r>
            <w:proofErr w:type="gramEnd"/>
            <w:r w:rsidR="00691850" w:rsidRPr="00691850">
              <w:rPr>
                <w:rFonts w:eastAsiaTheme="minorHAnsi"/>
                <w:lang w:eastAsia="en-US"/>
              </w:rPr>
              <w:t xml:space="preserve"> всеми соединительными элементами воздушного и масляного контура</w:t>
            </w:r>
            <w:r w:rsidR="00691850">
              <w:rPr>
                <w:rFonts w:eastAsiaTheme="minorHAnsi"/>
                <w:lang w:eastAsia="en-US"/>
              </w:rPr>
              <w:t>.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</w:rPr>
            </w:pPr>
            <w:r w:rsidRPr="00B07E59">
              <w:rPr>
                <w:color w:val="4C4C4C"/>
              </w:rPr>
              <w:t>2</w:t>
            </w:r>
            <w:r w:rsidR="00636E7D" w:rsidRPr="00B07E59">
              <w:rPr>
                <w:color w:val="4C4C4C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p w:rsidR="008B56FD" w:rsidRDefault="008B56FD" w:rsidP="008B56FD">
            <w:pPr>
              <w:ind w:firstLine="0"/>
            </w:pPr>
            <w:r>
              <w:t>Основные технические характеристики поршневого компрессора «N 2001-G»</w:t>
            </w:r>
            <w:r w:rsidR="000A2770">
              <w:t>:</w:t>
            </w:r>
          </w:p>
          <w:p w:rsidR="000A2770" w:rsidRDefault="000A2770" w:rsidP="008B56FD">
            <w:pPr>
              <w:ind w:firstLine="0"/>
            </w:pPr>
            <w:r>
              <w:t>-</w:t>
            </w:r>
            <w:r w:rsidRPr="000A2770">
              <w:rPr>
                <w:b/>
              </w:rPr>
              <w:t>воздушное охлаждение</w:t>
            </w:r>
          </w:p>
          <w:p w:rsidR="000A2770" w:rsidRDefault="008B56FD" w:rsidP="008B56FD">
            <w:pPr>
              <w:ind w:firstLine="0"/>
            </w:pPr>
            <w:r>
              <w:t>Производительность по ISO 1217,</w:t>
            </w:r>
          </w:p>
          <w:p w:rsidR="008B56FD" w:rsidRDefault="008B56FD" w:rsidP="008B56FD">
            <w:pPr>
              <w:ind w:firstLine="0"/>
            </w:pPr>
            <w:r>
              <w:t xml:space="preserve"> 2009, Приложение C</w:t>
            </w:r>
            <w:r w:rsidR="000A2770">
              <w:t>…………………………..10,45 м3/мин</w:t>
            </w:r>
          </w:p>
          <w:p w:rsidR="000A2770" w:rsidRDefault="000A2770" w:rsidP="000A2770">
            <w:pPr>
              <w:ind w:firstLine="0"/>
            </w:pPr>
            <w:r>
              <w:t>Начальное давление……………………………………</w:t>
            </w:r>
            <w:r w:rsidR="008B56FD">
              <w:t xml:space="preserve"> 5 бар </w:t>
            </w:r>
            <w:r>
              <w:t>Конечное давление……………………………………...</w:t>
            </w:r>
            <w:r w:rsidRPr="000A2770">
              <w:t>18бар</w:t>
            </w:r>
          </w:p>
          <w:p w:rsidR="008B56FD" w:rsidRDefault="008B56FD" w:rsidP="008B56FD">
            <w:pPr>
              <w:ind w:firstLine="0"/>
            </w:pPr>
            <w:r>
              <w:t>Номинальная мощность двигателя</w:t>
            </w:r>
            <w:r w:rsidR="000A2770">
              <w:t>…………………….</w:t>
            </w:r>
            <w:r w:rsidR="000A2770" w:rsidRPr="000A2770">
              <w:t>37кВт</w:t>
            </w:r>
          </w:p>
          <w:p w:rsidR="008B56FD" w:rsidRDefault="008B56FD" w:rsidP="008B56FD">
            <w:pPr>
              <w:ind w:firstLine="0"/>
            </w:pPr>
            <w:r>
              <w:t>Электропитание</w:t>
            </w:r>
            <w:r w:rsidR="000E3DC2">
              <w:t>……………………</w:t>
            </w:r>
            <w:r w:rsidR="000A2770">
              <w:t>…………</w:t>
            </w:r>
            <w:r w:rsidR="000A2770" w:rsidRPr="000A2770">
              <w:t>380</w:t>
            </w:r>
            <w:proofErr w:type="gramStart"/>
            <w:r w:rsidR="000A2770" w:rsidRPr="000A2770">
              <w:t xml:space="preserve"> В</w:t>
            </w:r>
            <w:proofErr w:type="gramEnd"/>
            <w:r w:rsidR="000A2770" w:rsidRPr="000A2770">
              <w:t xml:space="preserve">, 50 Гц, </w:t>
            </w:r>
            <w:r w:rsidR="000E3DC2" w:rsidRPr="000E3DC2">
              <w:t>3Ф</w:t>
            </w:r>
          </w:p>
          <w:p w:rsidR="000E3DC2" w:rsidRDefault="008B56FD" w:rsidP="008B56FD">
            <w:pPr>
              <w:ind w:firstLine="0"/>
            </w:pPr>
            <w:r>
              <w:t xml:space="preserve">Эксплуатация при температуре </w:t>
            </w:r>
          </w:p>
          <w:p w:rsidR="008B56FD" w:rsidRDefault="008B56FD" w:rsidP="008B56FD">
            <w:pPr>
              <w:ind w:firstLine="0"/>
            </w:pPr>
            <w:r>
              <w:t>окружающего воздуха</w:t>
            </w:r>
            <w:r w:rsidR="000E3DC2">
              <w:t>….. ………………….</w:t>
            </w:r>
            <w:r w:rsidR="000E3DC2" w:rsidRPr="000E3DC2">
              <w:t>От +2</w:t>
            </w:r>
            <w:proofErr w:type="gramStart"/>
            <w:r w:rsidR="000E3DC2" w:rsidRPr="000E3DC2">
              <w:t>°С</w:t>
            </w:r>
            <w:proofErr w:type="gramEnd"/>
            <w:r w:rsidR="000E3DC2" w:rsidRPr="000E3DC2">
              <w:t xml:space="preserve"> до 40 °С</w:t>
            </w:r>
          </w:p>
          <w:p w:rsidR="008B56FD" w:rsidRDefault="008B56FD" w:rsidP="008B56FD">
            <w:pPr>
              <w:ind w:firstLine="0"/>
            </w:pPr>
            <w:r>
              <w:t>Размеры (Ш х</w:t>
            </w:r>
            <w:proofErr w:type="gramStart"/>
            <w:r>
              <w:t xml:space="preserve"> Д</w:t>
            </w:r>
            <w:proofErr w:type="gramEnd"/>
            <w:r>
              <w:t xml:space="preserve"> х В)</w:t>
            </w:r>
          </w:p>
          <w:p w:rsidR="008B56FD" w:rsidRDefault="008B56FD" w:rsidP="008B56FD">
            <w:pPr>
              <w:ind w:firstLine="0"/>
            </w:pPr>
            <w:r>
              <w:t xml:space="preserve">-без </w:t>
            </w:r>
            <w:proofErr w:type="spellStart"/>
            <w:r>
              <w:t>шумозащитного</w:t>
            </w:r>
            <w:proofErr w:type="spellEnd"/>
            <w:r>
              <w:t xml:space="preserve"> кожуха</w:t>
            </w:r>
            <w:r w:rsidR="00CC48A5">
              <w:t>……………..</w:t>
            </w:r>
            <w:r w:rsidR="00CC48A5" w:rsidRPr="00CC48A5">
              <w:t>1010х2790х1040мм</w:t>
            </w:r>
          </w:p>
          <w:p w:rsidR="008B56FD" w:rsidRDefault="008B56FD" w:rsidP="008B56FD">
            <w:pPr>
              <w:ind w:firstLine="0"/>
            </w:pPr>
            <w:r>
              <w:t>Уровень шума по PN8NTC2.3 на расстоянии 1 м</w:t>
            </w:r>
          </w:p>
          <w:p w:rsidR="008B56FD" w:rsidRDefault="008B56FD" w:rsidP="008B56FD">
            <w:pPr>
              <w:ind w:firstLine="0"/>
            </w:pPr>
            <w:r>
              <w:t xml:space="preserve">-без </w:t>
            </w:r>
            <w:proofErr w:type="spellStart"/>
            <w:r>
              <w:t>шумозащитного</w:t>
            </w:r>
            <w:proofErr w:type="spellEnd"/>
            <w:r>
              <w:t xml:space="preserve"> кожуха</w:t>
            </w:r>
            <w:r w:rsidR="00CC48A5">
              <w:t xml:space="preserve">………………………...85 </w:t>
            </w:r>
            <w:proofErr w:type="spellStart"/>
            <w:r w:rsidR="00CC48A5">
              <w:t>dB</w:t>
            </w:r>
            <w:proofErr w:type="spellEnd"/>
            <w:r w:rsidR="00CC48A5">
              <w:t xml:space="preserve">(A) </w:t>
            </w:r>
          </w:p>
          <w:p w:rsidR="008B56FD" w:rsidRDefault="008B56FD" w:rsidP="008B56FD">
            <w:pPr>
              <w:ind w:firstLine="0"/>
            </w:pPr>
            <w:r>
              <w:t>Вес</w:t>
            </w:r>
          </w:p>
          <w:p w:rsidR="00CC48A5" w:rsidRDefault="00CC48A5" w:rsidP="008B56FD">
            <w:pPr>
              <w:ind w:firstLine="0"/>
            </w:pPr>
            <w:r>
              <w:t xml:space="preserve">-без </w:t>
            </w:r>
            <w:proofErr w:type="spellStart"/>
            <w:r>
              <w:t>шумозащитного</w:t>
            </w:r>
            <w:proofErr w:type="spellEnd"/>
            <w:r>
              <w:t xml:space="preserve"> кожуха………………………..</w:t>
            </w:r>
            <w:r w:rsidRPr="00CC48A5">
              <w:t>1130 кг</w:t>
            </w:r>
          </w:p>
          <w:p w:rsidR="008B56FD" w:rsidRDefault="008B56FD" w:rsidP="008B56FD">
            <w:pPr>
              <w:ind w:firstLine="0"/>
            </w:pPr>
          </w:p>
          <w:p w:rsidR="008B56FD" w:rsidRDefault="008B56FD" w:rsidP="008B56FD">
            <w:pPr>
              <w:ind w:firstLine="0"/>
            </w:pPr>
            <w:r>
              <w:t>В комплект поставки входит:</w:t>
            </w:r>
          </w:p>
          <w:p w:rsidR="008B56FD" w:rsidRDefault="000A2770" w:rsidP="008B56FD">
            <w:pPr>
              <w:ind w:firstLine="0"/>
            </w:pPr>
            <w:r>
              <w:t>-</w:t>
            </w:r>
            <w:r w:rsidR="008B56FD">
              <w:t>шланг высокого давления, шланг низкого давления;</w:t>
            </w:r>
          </w:p>
          <w:p w:rsidR="008B56FD" w:rsidRDefault="000A2770" w:rsidP="008B56FD">
            <w:pPr>
              <w:ind w:firstLine="0"/>
            </w:pPr>
            <w:r>
              <w:t>-</w:t>
            </w:r>
            <w:r w:rsidR="008B56FD">
              <w:t>реле начального и конечного давления;</w:t>
            </w:r>
          </w:p>
          <w:p w:rsidR="008B56FD" w:rsidRDefault="000A2770" w:rsidP="008B56FD">
            <w:pPr>
              <w:ind w:firstLine="0"/>
            </w:pPr>
            <w:r>
              <w:t>-</w:t>
            </w:r>
            <w:r w:rsidR="008B56FD">
              <w:t>обратный клапан;</w:t>
            </w:r>
          </w:p>
          <w:p w:rsidR="008B56FD" w:rsidRDefault="000A2770" w:rsidP="008B56FD">
            <w:pPr>
              <w:ind w:firstLine="0"/>
            </w:pPr>
            <w:r>
              <w:t>-</w:t>
            </w:r>
            <w:proofErr w:type="spellStart"/>
            <w:r w:rsidR="008B56FD">
              <w:t>электрошкаф</w:t>
            </w:r>
            <w:proofErr w:type="spellEnd"/>
            <w:r w:rsidR="008B56FD">
              <w:t xml:space="preserve"> управления «старт/контроль»;</w:t>
            </w:r>
          </w:p>
          <w:p w:rsidR="008B56FD" w:rsidRDefault="000A2770" w:rsidP="008B56FD">
            <w:pPr>
              <w:ind w:firstLine="0"/>
            </w:pPr>
            <w:r>
              <w:t>-</w:t>
            </w:r>
            <w:r w:rsidR="008B56FD">
              <w:t>документация на русском языке.</w:t>
            </w:r>
          </w:p>
          <w:p w:rsidR="008B56FD" w:rsidRDefault="008B56FD" w:rsidP="008B56FD">
            <w:pPr>
              <w:ind w:firstLine="0"/>
            </w:pPr>
          </w:p>
          <w:p w:rsidR="000A2770" w:rsidRDefault="008B56FD" w:rsidP="008B56FD">
            <w:pPr>
              <w:ind w:firstLine="0"/>
            </w:pPr>
            <w:r>
              <w:t xml:space="preserve">Базовая комплектация включает в себя: </w:t>
            </w:r>
          </w:p>
          <w:p w:rsidR="008B56FD" w:rsidRDefault="008B56FD" w:rsidP="008B56FD">
            <w:pPr>
              <w:ind w:firstLine="0"/>
            </w:pPr>
            <w:r>
              <w:t>-рукав низкого давления;</w:t>
            </w:r>
          </w:p>
          <w:p w:rsidR="008B56FD" w:rsidRDefault="008B56FD" w:rsidP="008B56FD">
            <w:pPr>
              <w:ind w:firstLine="0"/>
            </w:pPr>
            <w:r>
              <w:t>-датчик началь</w:t>
            </w:r>
            <w:r w:rsidR="000A2770">
              <w:t>ного давления с регулированием;</w:t>
            </w:r>
          </w:p>
          <w:p w:rsidR="008B56FD" w:rsidRDefault="008B56FD" w:rsidP="008B56FD">
            <w:pPr>
              <w:ind w:firstLine="0"/>
            </w:pPr>
            <w:r>
              <w:t>-рукав высокого давления;</w:t>
            </w:r>
          </w:p>
          <w:p w:rsidR="008B56FD" w:rsidRDefault="008B56FD" w:rsidP="008B56FD">
            <w:pPr>
              <w:ind w:firstLine="0"/>
            </w:pPr>
            <w:r>
              <w:t>-датчик конечного давления с регулированием;</w:t>
            </w:r>
          </w:p>
          <w:p w:rsidR="008B56FD" w:rsidRDefault="008B56FD" w:rsidP="008B56FD">
            <w:pPr>
              <w:ind w:firstLine="0"/>
            </w:pPr>
            <w:r>
              <w:t>-концевой воздушно-масляный радиатор;</w:t>
            </w:r>
          </w:p>
          <w:p w:rsidR="008B56FD" w:rsidRDefault="008B56FD" w:rsidP="008B56FD">
            <w:pPr>
              <w:ind w:firstLine="0"/>
            </w:pPr>
            <w:r>
              <w:t>-радиальный вентилятор системы охлаждения;</w:t>
            </w:r>
          </w:p>
          <w:p w:rsidR="008B56FD" w:rsidRDefault="008B56FD" w:rsidP="008B56FD">
            <w:pPr>
              <w:ind w:firstLine="0"/>
            </w:pPr>
            <w:r>
              <w:t>-воздушный контур;</w:t>
            </w:r>
          </w:p>
          <w:p w:rsidR="008B56FD" w:rsidRDefault="008B56FD" w:rsidP="008B56FD">
            <w:pPr>
              <w:ind w:firstLine="0"/>
            </w:pPr>
            <w:r>
              <w:t>-малый и большой масляный контур;</w:t>
            </w:r>
          </w:p>
          <w:p w:rsidR="00691850" w:rsidRDefault="008B56FD" w:rsidP="008B56FD">
            <w:pPr>
              <w:ind w:firstLine="0"/>
            </w:pPr>
            <w:r>
              <w:t xml:space="preserve">-электродвигатель, класс защиты IP55 с системой пуска «звезда-треугольник»; </w:t>
            </w:r>
          </w:p>
          <w:p w:rsidR="00691850" w:rsidRDefault="008B56FD" w:rsidP="008B56FD">
            <w:pPr>
              <w:ind w:firstLine="0"/>
            </w:pPr>
            <w:r>
              <w:t xml:space="preserve">-собственный отдельно стоящий шкаф </w:t>
            </w:r>
            <w:proofErr w:type="spellStart"/>
            <w:r>
              <w:t>электроавтоматики</w:t>
            </w:r>
            <w:proofErr w:type="spellEnd"/>
            <w:r>
              <w:t xml:space="preserve"> с системой управления и защиты бустера; </w:t>
            </w:r>
          </w:p>
          <w:p w:rsidR="008B56FD" w:rsidRDefault="008B56FD" w:rsidP="008B56FD">
            <w:pPr>
              <w:ind w:firstLine="0"/>
            </w:pPr>
            <w:r>
              <w:t>-информационная панель;</w:t>
            </w:r>
          </w:p>
          <w:p w:rsidR="00691850" w:rsidRDefault="008B56FD" w:rsidP="008B56FD">
            <w:pPr>
              <w:ind w:firstLine="0"/>
            </w:pPr>
            <w:r>
              <w:t xml:space="preserve">-собственная силовая рама, не требующая специального фундамента; </w:t>
            </w:r>
          </w:p>
          <w:p w:rsidR="008B56FD" w:rsidRDefault="008B56FD" w:rsidP="008B56FD">
            <w:pPr>
              <w:ind w:firstLine="0"/>
            </w:pPr>
            <w:r>
              <w:t>-инструкция по эксплуатации на русском языке;</w:t>
            </w:r>
          </w:p>
          <w:p w:rsidR="00691850" w:rsidRDefault="00691850" w:rsidP="008B56FD">
            <w:pPr>
              <w:ind w:firstLine="0"/>
            </w:pPr>
          </w:p>
          <w:p w:rsidR="00691850" w:rsidRDefault="008B56FD" w:rsidP="008B56FD">
            <w:pPr>
              <w:ind w:firstLine="0"/>
            </w:pPr>
            <w:r>
              <w:t xml:space="preserve">Опционально: </w:t>
            </w:r>
          </w:p>
          <w:p w:rsidR="00691850" w:rsidRDefault="008B56FD" w:rsidP="008B56FD">
            <w:pPr>
              <w:ind w:firstLine="0"/>
            </w:pPr>
            <w:r>
              <w:t xml:space="preserve">-исполнение для работы с Азотом и Гелием; </w:t>
            </w:r>
          </w:p>
          <w:p w:rsidR="00691850" w:rsidRDefault="008B56FD" w:rsidP="008B56FD">
            <w:pPr>
              <w:ind w:firstLine="0"/>
            </w:pPr>
            <w:r>
              <w:t xml:space="preserve">-исполнение в </w:t>
            </w:r>
            <w:proofErr w:type="spellStart"/>
            <w:r>
              <w:t>шумозащитном</w:t>
            </w:r>
            <w:proofErr w:type="spellEnd"/>
            <w:r>
              <w:t xml:space="preserve"> кожухе; </w:t>
            </w:r>
          </w:p>
          <w:p w:rsidR="008B56FD" w:rsidRDefault="008B56FD" w:rsidP="008B56FD">
            <w:pPr>
              <w:ind w:firstLine="0"/>
            </w:pPr>
            <w:r>
              <w:t>-возможность дистанционного управления (старт/останов);</w:t>
            </w:r>
          </w:p>
          <w:p w:rsidR="008B56FD" w:rsidRDefault="008B56FD" w:rsidP="008B56FD">
            <w:pPr>
              <w:ind w:firstLine="0"/>
            </w:pPr>
            <w:r>
              <w:t>-исполнение с микропроцессорным блоком управления «</w:t>
            </w:r>
            <w:proofErr w:type="spellStart"/>
            <w:r>
              <w:t>Sigma</w:t>
            </w:r>
            <w:proofErr w:type="spellEnd"/>
            <w:r>
              <w:t xml:space="preserve"> </w:t>
            </w:r>
            <w:proofErr w:type="spellStart"/>
            <w:r>
              <w:t>Control</w:t>
            </w:r>
            <w:proofErr w:type="spellEnd"/>
            <w:r>
              <w:t xml:space="preserve"> </w:t>
            </w:r>
            <w:proofErr w:type="spellStart"/>
            <w:r>
              <w:t>Basic</w:t>
            </w:r>
            <w:proofErr w:type="spellEnd"/>
            <w:r>
              <w:t xml:space="preserve">» - </w:t>
            </w:r>
            <w:proofErr w:type="spellStart"/>
            <w:r>
              <w:t>Siemens</w:t>
            </w:r>
            <w:proofErr w:type="spellEnd"/>
            <w:r>
              <w:t xml:space="preserve"> </w:t>
            </w:r>
            <w:r w:rsidR="00691850">
              <w:t xml:space="preserve">(или </w:t>
            </w:r>
            <w:r w:rsidR="005B03A5" w:rsidRPr="005B03A5">
              <w:t>эквивалент</w:t>
            </w:r>
            <w:r w:rsidR="00691850">
              <w:t xml:space="preserve">) </w:t>
            </w:r>
            <w:r>
              <w:t xml:space="preserve">для управления центральной системой управления «SAM </w:t>
            </w:r>
            <w:proofErr w:type="spellStart"/>
            <w:r>
              <w:t>Basic</w:t>
            </w:r>
            <w:proofErr w:type="spellEnd"/>
            <w:r>
              <w:t>»</w:t>
            </w:r>
            <w:r w:rsidR="00691850">
              <w:t xml:space="preserve"> (или </w:t>
            </w:r>
            <w:r w:rsidR="005B03A5" w:rsidRPr="005B03A5">
              <w:t>эквивалент</w:t>
            </w:r>
            <w:r w:rsidR="00691850">
              <w:t>)</w:t>
            </w:r>
            <w:r>
              <w:t>;</w:t>
            </w:r>
          </w:p>
          <w:p w:rsidR="008B56FD" w:rsidRDefault="008B56FD" w:rsidP="008B56FD">
            <w:pPr>
              <w:ind w:firstLine="0"/>
            </w:pPr>
          </w:p>
          <w:p w:rsidR="008B56FD" w:rsidRDefault="00691850" w:rsidP="00691850">
            <w:pPr>
              <w:ind w:firstLine="0"/>
              <w:jc w:val="both"/>
            </w:pPr>
            <w:r>
              <w:t xml:space="preserve">Дожимной компрессор </w:t>
            </w:r>
            <w:r w:rsidR="008B56FD">
              <w:t xml:space="preserve">монтируются на собственной силовой раме, а применение </w:t>
            </w:r>
            <w:proofErr w:type="spellStart"/>
            <w:r w:rsidR="008B56FD">
              <w:t>виброгасящих</w:t>
            </w:r>
            <w:proofErr w:type="spellEnd"/>
            <w:r w:rsidR="008B56FD">
              <w:t xml:space="preserve"> подушек позволяет устанавливать установку на любой ровной поверхности без специального фундамента.</w:t>
            </w:r>
          </w:p>
          <w:p w:rsidR="00691850" w:rsidRPr="00201109" w:rsidRDefault="00691850" w:rsidP="00691850">
            <w:pPr>
              <w:ind w:firstLine="0"/>
              <w:jc w:val="both"/>
            </w:pPr>
          </w:p>
          <w:p w:rsidR="00FC6D17" w:rsidRPr="00201109" w:rsidRDefault="00201109" w:rsidP="00AB6FB9">
            <w:pPr>
              <w:ind w:firstLine="0"/>
            </w:pPr>
            <w:r w:rsidRPr="00201109">
              <w:t>Ср</w:t>
            </w:r>
            <w:r w:rsidR="00D86EEE">
              <w:t>ок и объем гарантии:</w:t>
            </w:r>
            <w:r w:rsidR="00AB6FB9">
              <w:t xml:space="preserve"> 12 месяцев, но не менее 2000 часов работы (не менее срока и объема гарантии, установленным предприятием изготовителем). </w:t>
            </w:r>
            <w:r w:rsidR="00AB1371">
              <w:t>Гарантийное обслуживание на весь срок гарантийной эксплуатации.</w:t>
            </w:r>
          </w:p>
          <w:p w:rsidR="00201109" w:rsidRPr="00201109" w:rsidRDefault="00201109" w:rsidP="00AE4822">
            <w:pPr>
              <w:ind w:firstLine="0"/>
            </w:pPr>
            <w:r>
              <w:t xml:space="preserve">Год выпуска оборудования: </w:t>
            </w:r>
            <w:bookmarkStart w:id="0" w:name="_GoBack"/>
            <w:bookmarkEnd w:id="0"/>
            <w:r w:rsidR="00AB6FB9">
              <w:t>2012</w:t>
            </w:r>
            <w:r w:rsidRPr="00201109">
              <w:t xml:space="preserve"> г.</w:t>
            </w:r>
          </w:p>
        </w:tc>
      </w:tr>
      <w:tr w:rsidR="00636E7D" w:rsidRPr="00B07E59" w:rsidTr="00A55AC6">
        <w:trPr>
          <w:trHeight w:val="1217"/>
        </w:trPr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lastRenderedPageBreak/>
              <w:t>3</w:t>
            </w:r>
            <w:r w:rsidR="005134EC" w:rsidRPr="00B07E59">
              <w:rPr>
                <w:color w:val="4C4C4C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201109">
            <w:pPr>
              <w:ind w:firstLine="0"/>
              <w:rPr>
                <w:color w:val="4C4C4C"/>
              </w:rPr>
            </w:pPr>
            <w:r w:rsidRPr="00B07E59">
              <w:rPr>
                <w:rStyle w:val="FontStyle184"/>
                <w:b/>
              </w:rPr>
              <w:t>Требования к размерам, упаковке, отгрузке товара</w:t>
            </w:r>
            <w:r w:rsidR="00201109">
              <w:rPr>
                <w:rStyle w:val="FontStyle184"/>
                <w:b/>
              </w:rPr>
              <w:t xml:space="preserve"> и прочие документы</w:t>
            </w:r>
            <w:r w:rsidRPr="00B07E59">
              <w:rPr>
                <w:rStyle w:val="FontStyle184"/>
                <w:b/>
              </w:rPr>
              <w:t xml:space="preserve"> </w:t>
            </w:r>
          </w:p>
        </w:tc>
        <w:tc>
          <w:tcPr>
            <w:tcW w:w="3118" w:type="pct"/>
          </w:tcPr>
          <w:p w:rsidR="00D86EEE" w:rsidRPr="00D86EEE" w:rsidRDefault="00D86EEE" w:rsidP="00D86EEE">
            <w:pPr>
              <w:spacing w:line="276" w:lineRule="auto"/>
              <w:ind w:firstLine="0"/>
              <w:jc w:val="both"/>
            </w:pPr>
            <w:r w:rsidRPr="00D86EEE">
              <w:t xml:space="preserve">Обязательные документы, поставляемые вместе агрегатом: </w:t>
            </w:r>
          </w:p>
          <w:p w:rsidR="00D86EEE" w:rsidRPr="00D86EEE" w:rsidRDefault="00D86EEE" w:rsidP="00D86EEE">
            <w:pPr>
              <w:pStyle w:val="a9"/>
              <w:spacing w:line="276" w:lineRule="auto"/>
              <w:ind w:left="0"/>
              <w:jc w:val="both"/>
            </w:pPr>
            <w:r w:rsidRPr="00D86EEE">
              <w:t xml:space="preserve">Инструкция по эксплуатации на русском языке, каталог запчастей,  сертификат соответствия ГОСТ </w:t>
            </w:r>
            <w:proofErr w:type="gramStart"/>
            <w:r w:rsidRPr="00D86EEE">
              <w:t>Р</w:t>
            </w:r>
            <w:proofErr w:type="gramEnd"/>
            <w:r w:rsidRPr="00D86EEE">
              <w:t>, гарантийное письмо от завода - изготовителя о подтверждении полномочий продавца по осуществлению поставки агрегата. Комплектовочная ведомость.</w:t>
            </w:r>
          </w:p>
          <w:p w:rsidR="0039321A" w:rsidRPr="00201109" w:rsidRDefault="0039321A" w:rsidP="00201109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</w:tc>
      </w:tr>
      <w:tr w:rsidR="00010658" w:rsidRPr="00B07E59" w:rsidTr="00010658">
        <w:trPr>
          <w:trHeight w:val="709"/>
        </w:trPr>
        <w:tc>
          <w:tcPr>
            <w:tcW w:w="269" w:type="pct"/>
            <w:vAlign w:val="center"/>
          </w:tcPr>
          <w:p w:rsidR="00010658" w:rsidRDefault="00010658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4.</w:t>
            </w:r>
          </w:p>
        </w:tc>
        <w:tc>
          <w:tcPr>
            <w:tcW w:w="1613" w:type="pct"/>
            <w:vAlign w:val="center"/>
          </w:tcPr>
          <w:p w:rsidR="00010658" w:rsidRPr="00B07E59" w:rsidRDefault="00010658" w:rsidP="00161488">
            <w:pPr>
              <w:ind w:firstLine="0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Требования к количеству</w:t>
            </w:r>
          </w:p>
        </w:tc>
        <w:tc>
          <w:tcPr>
            <w:tcW w:w="3118" w:type="pct"/>
          </w:tcPr>
          <w:p w:rsidR="00010658" w:rsidRPr="00201109" w:rsidRDefault="00201109" w:rsidP="00973C6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201109">
              <w:rPr>
                <w:rFonts w:eastAsiaTheme="minorHAnsi"/>
                <w:sz w:val="24"/>
                <w:szCs w:val="24"/>
                <w:lang w:eastAsia="en-US"/>
              </w:rPr>
              <w:t>1 шт.</w:t>
            </w:r>
          </w:p>
        </w:tc>
      </w:tr>
    </w:tbl>
    <w:p w:rsidR="00161488" w:rsidRDefault="00161488" w:rsidP="00BB00AA">
      <w:pPr>
        <w:widowControl w:val="0"/>
        <w:ind w:firstLine="0"/>
      </w:pPr>
    </w:p>
    <w:p w:rsidR="00BB00AA" w:rsidRDefault="00BB00AA" w:rsidP="00BB00AA">
      <w:pPr>
        <w:widowControl w:val="0"/>
        <w:ind w:firstLine="0"/>
      </w:pPr>
    </w:p>
    <w:p w:rsidR="00BB00AA" w:rsidRDefault="00BB00AA" w:rsidP="00BB00AA">
      <w:pPr>
        <w:widowControl w:val="0"/>
        <w:ind w:firstLine="0"/>
      </w:pPr>
    </w:p>
    <w:p w:rsidR="00BB00AA" w:rsidRDefault="00BB00AA" w:rsidP="00BB00AA">
      <w:pPr>
        <w:widowControl w:val="0"/>
        <w:ind w:firstLine="0"/>
      </w:pPr>
    </w:p>
    <w:p w:rsidR="00BB00AA" w:rsidRDefault="00BB00AA" w:rsidP="00BB00AA">
      <w:pPr>
        <w:widowControl w:val="0"/>
        <w:ind w:firstLine="0"/>
      </w:pPr>
    </w:p>
    <w:tbl>
      <w:tblPr>
        <w:tblW w:w="5000" w:type="pct"/>
        <w:tblLook w:val="04A0"/>
      </w:tblPr>
      <w:tblGrid>
        <w:gridCol w:w="5273"/>
        <w:gridCol w:w="5409"/>
      </w:tblGrid>
      <w:tr w:rsidR="00BB00AA" w:rsidRPr="004C3E84" w:rsidTr="007017E2">
        <w:trPr>
          <w:trHeight w:val="22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b/>
                <w:bCs/>
                <w:color w:val="000000"/>
              </w:rPr>
            </w:pPr>
            <w:r w:rsidRPr="004C3E84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b/>
                <w:bCs/>
                <w:color w:val="000000"/>
              </w:rPr>
            </w:pPr>
            <w:r w:rsidRPr="004C3E84">
              <w:rPr>
                <w:b/>
                <w:bCs/>
                <w:color w:val="000000"/>
              </w:rPr>
              <w:t>Поставщик</w:t>
            </w:r>
          </w:p>
        </w:tc>
      </w:tr>
      <w:tr w:rsidR="00BB00AA" w:rsidRPr="004C3E84" w:rsidTr="007017E2">
        <w:trPr>
          <w:trHeight w:val="166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b/>
                <w:bCs/>
                <w:color w:val="000000"/>
              </w:rPr>
            </w:pPr>
            <w:r w:rsidRPr="004C3E84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color w:val="000000"/>
              </w:rPr>
            </w:pPr>
          </w:p>
        </w:tc>
      </w:tr>
      <w:tr w:rsidR="00BB00AA" w:rsidRPr="004C3E84" w:rsidTr="007017E2">
        <w:trPr>
          <w:trHeight w:val="20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Default="00BB00AA" w:rsidP="007017E2">
            <w:pPr>
              <w:jc w:val="center"/>
              <w:rPr>
                <w:color w:val="000000"/>
              </w:rPr>
            </w:pPr>
            <w:r w:rsidRPr="004C3E84">
              <w:rPr>
                <w:color w:val="000000"/>
              </w:rPr>
              <w:t xml:space="preserve">Генеральный директор </w:t>
            </w:r>
          </w:p>
          <w:p w:rsidR="00BB00AA" w:rsidRDefault="00BB00AA" w:rsidP="007017E2">
            <w:pPr>
              <w:jc w:val="center"/>
              <w:rPr>
                <w:color w:val="000000"/>
              </w:rPr>
            </w:pPr>
          </w:p>
          <w:p w:rsidR="00BB00AA" w:rsidRPr="004C3E84" w:rsidRDefault="00BB00AA" w:rsidP="007017E2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color w:val="000000"/>
              </w:rPr>
            </w:pPr>
          </w:p>
        </w:tc>
      </w:tr>
      <w:tr w:rsidR="00BB00AA" w:rsidRPr="004C3E84" w:rsidTr="007017E2">
        <w:trPr>
          <w:trHeight w:val="20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color w:val="000000"/>
              </w:rPr>
            </w:pPr>
            <w:r w:rsidRPr="004C3E84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color w:val="000000"/>
              </w:rPr>
            </w:pPr>
            <w:r w:rsidRPr="004C3E84">
              <w:rPr>
                <w:color w:val="000000"/>
              </w:rPr>
              <w:t>__________________/_______________</w:t>
            </w:r>
          </w:p>
        </w:tc>
      </w:tr>
      <w:tr w:rsidR="00BB00AA" w:rsidRPr="004C3E84" w:rsidTr="007017E2">
        <w:trPr>
          <w:trHeight w:val="20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color w:val="000000"/>
              </w:rPr>
            </w:pPr>
            <w:r w:rsidRPr="004C3E84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00AA" w:rsidRPr="004C3E84" w:rsidRDefault="00BB00AA" w:rsidP="007017E2">
            <w:pPr>
              <w:jc w:val="center"/>
              <w:rPr>
                <w:color w:val="000000"/>
              </w:rPr>
            </w:pPr>
            <w:r w:rsidRPr="004C3E84">
              <w:rPr>
                <w:color w:val="000000"/>
              </w:rPr>
              <w:t>М.П.</w:t>
            </w:r>
          </w:p>
        </w:tc>
      </w:tr>
    </w:tbl>
    <w:p w:rsidR="00BB00AA" w:rsidRPr="00B07E59" w:rsidRDefault="00BB00AA" w:rsidP="00BB00AA">
      <w:pPr>
        <w:widowControl w:val="0"/>
        <w:ind w:firstLine="0"/>
      </w:pPr>
    </w:p>
    <w:sectPr w:rsidR="00BB00AA" w:rsidRPr="00B07E5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22529"/>
    <w:multiLevelType w:val="hybridMultilevel"/>
    <w:tmpl w:val="69CAE16C"/>
    <w:lvl w:ilvl="0" w:tplc="A18AB00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D00F8"/>
    <w:multiLevelType w:val="hybridMultilevel"/>
    <w:tmpl w:val="E04A1E44"/>
    <w:lvl w:ilvl="0" w:tplc="1DBC409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6BF4"/>
    <w:rsid w:val="00010658"/>
    <w:rsid w:val="00035D1A"/>
    <w:rsid w:val="000A1457"/>
    <w:rsid w:val="000A2770"/>
    <w:rsid w:val="000A5AA8"/>
    <w:rsid w:val="000A6BF4"/>
    <w:rsid w:val="000C0481"/>
    <w:rsid w:val="000E3DC2"/>
    <w:rsid w:val="00117BA7"/>
    <w:rsid w:val="001465CA"/>
    <w:rsid w:val="00161488"/>
    <w:rsid w:val="00176EB8"/>
    <w:rsid w:val="00194921"/>
    <w:rsid w:val="001C00F8"/>
    <w:rsid w:val="001E404E"/>
    <w:rsid w:val="00201109"/>
    <w:rsid w:val="002E4B3D"/>
    <w:rsid w:val="00307639"/>
    <w:rsid w:val="003810CA"/>
    <w:rsid w:val="0039321A"/>
    <w:rsid w:val="003C0F4E"/>
    <w:rsid w:val="003C6B6C"/>
    <w:rsid w:val="003D2445"/>
    <w:rsid w:val="003F2FB3"/>
    <w:rsid w:val="004B6409"/>
    <w:rsid w:val="004E5707"/>
    <w:rsid w:val="004F082A"/>
    <w:rsid w:val="005134EC"/>
    <w:rsid w:val="00537D40"/>
    <w:rsid w:val="005A424B"/>
    <w:rsid w:val="005B03A5"/>
    <w:rsid w:val="005C69D2"/>
    <w:rsid w:val="00614DFD"/>
    <w:rsid w:val="00636E7D"/>
    <w:rsid w:val="00656138"/>
    <w:rsid w:val="00666F6A"/>
    <w:rsid w:val="00691850"/>
    <w:rsid w:val="0073079E"/>
    <w:rsid w:val="007D6838"/>
    <w:rsid w:val="008017AA"/>
    <w:rsid w:val="008470D9"/>
    <w:rsid w:val="008B56FD"/>
    <w:rsid w:val="00940014"/>
    <w:rsid w:val="00961423"/>
    <w:rsid w:val="00961605"/>
    <w:rsid w:val="00973C66"/>
    <w:rsid w:val="00994E13"/>
    <w:rsid w:val="00A55AC6"/>
    <w:rsid w:val="00AB1371"/>
    <w:rsid w:val="00AB6FB9"/>
    <w:rsid w:val="00AE3E53"/>
    <w:rsid w:val="00AE4822"/>
    <w:rsid w:val="00AF275C"/>
    <w:rsid w:val="00B07E59"/>
    <w:rsid w:val="00B30B7B"/>
    <w:rsid w:val="00B75977"/>
    <w:rsid w:val="00BB00AA"/>
    <w:rsid w:val="00BD5B4B"/>
    <w:rsid w:val="00BE3D4D"/>
    <w:rsid w:val="00C728F1"/>
    <w:rsid w:val="00CC48A5"/>
    <w:rsid w:val="00CD08DE"/>
    <w:rsid w:val="00D2136C"/>
    <w:rsid w:val="00D86EEE"/>
    <w:rsid w:val="00DA0E51"/>
    <w:rsid w:val="00DB32CF"/>
    <w:rsid w:val="00EC0827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201109"/>
    <w:rPr>
      <w:b/>
      <w:bCs/>
    </w:rPr>
  </w:style>
  <w:style w:type="paragraph" w:styleId="a8">
    <w:name w:val="Normal (Web)"/>
    <w:basedOn w:val="a"/>
    <w:uiPriority w:val="99"/>
    <w:unhideWhenUsed/>
    <w:rsid w:val="00AE3E53"/>
    <w:pPr>
      <w:spacing w:before="100" w:beforeAutospacing="1" w:after="100" w:afterAutospacing="1"/>
      <w:ind w:firstLine="0"/>
    </w:pPr>
  </w:style>
  <w:style w:type="paragraph" w:styleId="a9">
    <w:name w:val="List Paragraph"/>
    <w:basedOn w:val="a"/>
    <w:uiPriority w:val="34"/>
    <w:qFormat/>
    <w:rsid w:val="00D86EEE"/>
    <w:pPr>
      <w:ind w:left="720" w:firstLine="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201109"/>
    <w:rPr>
      <w:b/>
      <w:bCs/>
    </w:rPr>
  </w:style>
  <w:style w:type="paragraph" w:styleId="a8">
    <w:name w:val="Normal (Web)"/>
    <w:basedOn w:val="a"/>
    <w:uiPriority w:val="99"/>
    <w:unhideWhenUsed/>
    <w:rsid w:val="00AE3E53"/>
    <w:pPr>
      <w:spacing w:before="100" w:beforeAutospacing="1" w:after="100" w:afterAutospacing="1"/>
      <w:ind w:firstLine="0"/>
    </w:pPr>
  </w:style>
  <w:style w:type="paragraph" w:styleId="a9">
    <w:name w:val="List Paragraph"/>
    <w:basedOn w:val="a"/>
    <w:uiPriority w:val="34"/>
    <w:qFormat/>
    <w:rsid w:val="00D86EEE"/>
    <w:pPr>
      <w:ind w:left="720" w:firstLine="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 </cp:lastModifiedBy>
  <cp:revision>3</cp:revision>
  <cp:lastPrinted>2012-02-03T07:30:00Z</cp:lastPrinted>
  <dcterms:created xsi:type="dcterms:W3CDTF">2012-09-12T12:48:00Z</dcterms:created>
  <dcterms:modified xsi:type="dcterms:W3CDTF">2012-09-17T06:46:00Z</dcterms:modified>
</cp:coreProperties>
</file>