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«____» _________ 201</w:t>
      </w:r>
      <w:r w:rsidR="008564EA">
        <w:rPr>
          <w:bCs/>
          <w:sz w:val="22"/>
          <w:szCs w:val="22"/>
        </w:rPr>
        <w:t>5</w:t>
      </w:r>
      <w:r w:rsidRPr="00EE0016">
        <w:rPr>
          <w:bCs/>
          <w:sz w:val="22"/>
          <w:szCs w:val="22"/>
        </w:rPr>
        <w:t xml:space="preserve"> г.</w:t>
      </w:r>
    </w:p>
    <w:p w:rsidR="00CB63B5" w:rsidRPr="00EE0016" w:rsidRDefault="00F017FA" w:rsidP="00CB63B5">
      <w:pPr>
        <w:ind w:firstLine="540"/>
        <w:jc w:val="both"/>
        <w:rPr>
          <w:rStyle w:val="a4"/>
          <w:b w:val="0"/>
          <w:sz w:val="22"/>
          <w:szCs w:val="22"/>
        </w:rPr>
      </w:pPr>
      <w:r>
        <w:rPr>
          <w:sz w:val="22"/>
          <w:szCs w:val="22"/>
        </w:rPr>
        <w:t>А</w:t>
      </w:r>
      <w:r w:rsidR="00CB63B5" w:rsidRPr="00EE0016">
        <w:rPr>
          <w:sz w:val="22"/>
          <w:szCs w:val="22"/>
        </w:rPr>
        <w:t>кционерное общество «Санкт-Петербургский научно-исследовательский изыскательский институт «Энергоизыскания</w:t>
      </w:r>
      <w:r w:rsidR="00CB63B5">
        <w:rPr>
          <w:sz w:val="22"/>
          <w:szCs w:val="22"/>
        </w:rPr>
        <w:t>»</w:t>
      </w:r>
      <w:r w:rsidR="001341DF">
        <w:rPr>
          <w:sz w:val="22"/>
          <w:szCs w:val="22"/>
        </w:rPr>
        <w:t xml:space="preserve"> (АО «СПб НИИИ «ЭИЗ»)</w:t>
      </w:r>
      <w:r w:rsidR="00CB63B5">
        <w:rPr>
          <w:sz w:val="22"/>
          <w:szCs w:val="22"/>
        </w:rPr>
        <w:t xml:space="preserve">, именуемое в </w:t>
      </w:r>
      <w:r w:rsidR="00CB63B5" w:rsidRPr="00EE0016">
        <w:rPr>
          <w:sz w:val="22"/>
          <w:szCs w:val="22"/>
        </w:rPr>
        <w:t>дальнейшем «Покупатель», в лице Директора Исхакова М.С., действующего на основании Устава, с одной стороны,</w:t>
      </w:r>
      <w:r w:rsidR="00CB63B5">
        <w:rPr>
          <w:sz w:val="22"/>
          <w:szCs w:val="22"/>
        </w:rPr>
        <w:t xml:space="preserve"> и</w:t>
      </w:r>
      <w:r w:rsidR="00CB63B5" w:rsidRPr="00EE0016">
        <w:rPr>
          <w:sz w:val="22"/>
          <w:szCs w:val="22"/>
        </w:rPr>
        <w:t xml:space="preserve"> </w:t>
      </w:r>
      <w:r w:rsidR="00CB63B5">
        <w:rPr>
          <w:sz w:val="22"/>
          <w:szCs w:val="22"/>
        </w:rPr>
        <w:t>____________________________</w:t>
      </w:r>
      <w:r w:rsidR="0035653E" w:rsidRPr="00BA2E87">
        <w:rPr>
          <w:sz w:val="22"/>
          <w:szCs w:val="22"/>
        </w:rPr>
        <w:fldChar w:fldCharType="begin"/>
      </w:r>
      <w:r w:rsidR="00CB63B5" w:rsidRPr="00BA2E87">
        <w:rPr>
          <w:sz w:val="22"/>
          <w:szCs w:val="22"/>
        </w:rPr>
        <w:instrText xml:space="preserve"> DOCVARIABLE Фирма.Полное_название </w:instrText>
      </w:r>
      <w:r w:rsidR="0035653E" w:rsidRPr="00BA2E87">
        <w:rPr>
          <w:sz w:val="22"/>
          <w:szCs w:val="22"/>
        </w:rPr>
        <w:fldChar w:fldCharType="end"/>
      </w:r>
      <w:r w:rsidR="00CB63B5" w:rsidRPr="00BA2E87">
        <w:rPr>
          <w:sz w:val="22"/>
          <w:szCs w:val="22"/>
        </w:rPr>
        <w:t>, именуемое в дальнейшем «</w:t>
      </w:r>
      <w:r w:rsidR="00CB63B5" w:rsidRPr="0078591C">
        <w:rPr>
          <w:sz w:val="22"/>
          <w:szCs w:val="22"/>
        </w:rPr>
        <w:t>Поставщик», в лице</w:t>
      </w:r>
      <w:r w:rsidR="00CB63B5">
        <w:rPr>
          <w:sz w:val="22"/>
          <w:szCs w:val="22"/>
        </w:rPr>
        <w:t xml:space="preserve"> _______________________</w:t>
      </w:r>
      <w:r w:rsidR="00CB63B5" w:rsidRPr="0078591C">
        <w:rPr>
          <w:sz w:val="22"/>
          <w:szCs w:val="22"/>
        </w:rPr>
        <w:t xml:space="preserve">, действующего на основании </w:t>
      </w:r>
      <w:r w:rsidR="00CB63B5">
        <w:rPr>
          <w:sz w:val="22"/>
          <w:szCs w:val="22"/>
        </w:rPr>
        <w:t>Устава</w:t>
      </w:r>
      <w:r w:rsidR="00CB63B5" w:rsidRPr="0078591C">
        <w:rPr>
          <w:sz w:val="22"/>
          <w:szCs w:val="22"/>
        </w:rPr>
        <w:t>, с другой стороны, совместно именуемые «Стороны»</w:t>
      </w:r>
      <w:r w:rsidR="00CB63B5">
        <w:rPr>
          <w:sz w:val="22"/>
          <w:szCs w:val="22"/>
        </w:rPr>
        <w:t xml:space="preserve">, </w:t>
      </w:r>
      <w:r w:rsidR="00CB63B5" w:rsidRPr="00EE0016">
        <w:rPr>
          <w:rStyle w:val="a4"/>
          <w:sz w:val="22"/>
          <w:szCs w:val="22"/>
        </w:rPr>
        <w:t xml:space="preserve">на основании протокола заседания </w:t>
      </w:r>
      <w:r w:rsidR="00CB63B5">
        <w:rPr>
          <w:rStyle w:val="a4"/>
          <w:sz w:val="22"/>
          <w:szCs w:val="22"/>
        </w:rPr>
        <w:t>Закупочной</w:t>
      </w:r>
      <w:r w:rsidR="00CB63B5" w:rsidRPr="00EE0016">
        <w:rPr>
          <w:rStyle w:val="a4"/>
          <w:sz w:val="22"/>
          <w:szCs w:val="22"/>
        </w:rPr>
        <w:t xml:space="preserve"> комиссии АО «СПб НИИИ «</w:t>
      </w:r>
      <w:r w:rsidR="00CB63B5">
        <w:rPr>
          <w:rStyle w:val="a4"/>
          <w:sz w:val="22"/>
          <w:szCs w:val="22"/>
        </w:rPr>
        <w:t>ЭИЗ</w:t>
      </w:r>
      <w:r w:rsidR="00CB63B5" w:rsidRPr="00EE0016">
        <w:rPr>
          <w:rStyle w:val="a4"/>
          <w:sz w:val="22"/>
          <w:szCs w:val="22"/>
        </w:rPr>
        <w:t>» от «</w:t>
      </w:r>
      <w:r w:rsidR="00CB63B5">
        <w:rPr>
          <w:rStyle w:val="a4"/>
          <w:sz w:val="22"/>
          <w:szCs w:val="22"/>
        </w:rPr>
        <w:t>__» ___________</w:t>
      </w:r>
      <w:r w:rsidR="00CB63B5" w:rsidRPr="00EE0016">
        <w:rPr>
          <w:rStyle w:val="a4"/>
          <w:sz w:val="22"/>
          <w:szCs w:val="22"/>
        </w:rPr>
        <w:t xml:space="preserve"> 201</w:t>
      </w:r>
      <w:r w:rsidR="008564EA">
        <w:rPr>
          <w:rStyle w:val="a4"/>
          <w:sz w:val="22"/>
          <w:szCs w:val="22"/>
        </w:rPr>
        <w:t>5</w:t>
      </w:r>
      <w:r w:rsidR="00CB63B5">
        <w:rPr>
          <w:rStyle w:val="a4"/>
          <w:sz w:val="22"/>
          <w:szCs w:val="22"/>
        </w:rPr>
        <w:t xml:space="preserve"> г. № _____________________ </w:t>
      </w:r>
      <w:r w:rsidR="00CB63B5"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BD52BD">
        <w:rPr>
          <w:sz w:val="22"/>
          <w:szCs w:val="22"/>
        </w:rPr>
        <w:t>долото шарошечные</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080636" w:rsidRPr="00EE0016" w:rsidRDefault="0059113B" w:rsidP="0059113B">
      <w:pPr>
        <w:tabs>
          <w:tab w:val="left" w:pos="240"/>
          <w:tab w:val="left" w:pos="993"/>
        </w:tabs>
        <w:ind w:firstLine="426"/>
        <w:jc w:val="both"/>
        <w:rPr>
          <w:sz w:val="22"/>
          <w:szCs w:val="22"/>
        </w:rPr>
      </w:pPr>
      <w:r>
        <w:rPr>
          <w:sz w:val="22"/>
          <w:szCs w:val="22"/>
        </w:rPr>
        <w:t>Цены за единицу Т</w:t>
      </w:r>
      <w:r w:rsidR="00080636">
        <w:rPr>
          <w:sz w:val="22"/>
          <w:szCs w:val="22"/>
        </w:rPr>
        <w:t>овара согла</w:t>
      </w:r>
      <w:r>
        <w:rPr>
          <w:sz w:val="22"/>
          <w:szCs w:val="22"/>
        </w:rPr>
        <w:t>со</w:t>
      </w:r>
      <w:r w:rsidR="00080636">
        <w:rPr>
          <w:sz w:val="22"/>
          <w:szCs w:val="22"/>
        </w:rPr>
        <w:t>ван</w:t>
      </w:r>
      <w:r>
        <w:rPr>
          <w:sz w:val="22"/>
          <w:szCs w:val="22"/>
        </w:rPr>
        <w:t>ы</w:t>
      </w:r>
      <w:r w:rsidR="00080636">
        <w:rPr>
          <w:sz w:val="22"/>
          <w:szCs w:val="22"/>
        </w:rPr>
        <w:t xml:space="preserve"> сторонами в Спецификации (Прилож</w:t>
      </w:r>
      <w:r>
        <w:rPr>
          <w:sz w:val="22"/>
          <w:szCs w:val="22"/>
        </w:rPr>
        <w:t>е</w:t>
      </w:r>
      <w:r w:rsidR="00080636">
        <w:rPr>
          <w:sz w:val="22"/>
          <w:szCs w:val="22"/>
        </w:rPr>
        <w:t xml:space="preserve">ние </w:t>
      </w:r>
      <w:r>
        <w:rPr>
          <w:sz w:val="22"/>
          <w:szCs w:val="22"/>
        </w:rPr>
        <w:t xml:space="preserve">№ </w:t>
      </w:r>
      <w:r w:rsidR="00080636">
        <w:rPr>
          <w:sz w:val="22"/>
          <w:szCs w:val="22"/>
        </w:rPr>
        <w:t>2) и изменению не подлежит.</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Поставщик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lastRenderedPageBreak/>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пп.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6154F8" w:rsidRPr="00F017FA" w:rsidRDefault="006154F8" w:rsidP="006154F8">
      <w:pPr>
        <w:ind w:firstLine="426"/>
        <w:jc w:val="both"/>
        <w:rPr>
          <w:kern w:val="28"/>
          <w:sz w:val="22"/>
          <w:szCs w:val="22"/>
        </w:rPr>
      </w:pPr>
      <w:r>
        <w:rPr>
          <w:kern w:val="28"/>
          <w:sz w:val="22"/>
          <w:szCs w:val="22"/>
        </w:rPr>
        <w:t xml:space="preserve">4.2. </w:t>
      </w:r>
      <w:r w:rsidR="00CB63B5" w:rsidRPr="006154F8">
        <w:rPr>
          <w:kern w:val="28"/>
          <w:sz w:val="22"/>
          <w:szCs w:val="22"/>
        </w:rPr>
        <w:t xml:space="preserve">Поставщик осуществляет поставку Товара путем его передачи Покупателю </w:t>
      </w:r>
      <w:r w:rsidR="00EA7FA0" w:rsidRPr="006154F8">
        <w:rPr>
          <w:kern w:val="28"/>
          <w:sz w:val="22"/>
          <w:szCs w:val="22"/>
        </w:rPr>
        <w:t xml:space="preserve">с </w:t>
      </w:r>
      <w:r w:rsidR="00F017FA">
        <w:rPr>
          <w:kern w:val="28"/>
          <w:sz w:val="22"/>
          <w:szCs w:val="22"/>
        </w:rPr>
        <w:t>период с 01.01.2015 г.</w:t>
      </w:r>
      <w:r w:rsidR="00EA7FA0" w:rsidRPr="006154F8">
        <w:rPr>
          <w:kern w:val="28"/>
          <w:sz w:val="22"/>
          <w:szCs w:val="22"/>
        </w:rPr>
        <w:t xml:space="preserve"> по 31.</w:t>
      </w:r>
      <w:r w:rsidR="00080636">
        <w:rPr>
          <w:kern w:val="28"/>
          <w:sz w:val="22"/>
          <w:szCs w:val="22"/>
        </w:rPr>
        <w:t>07</w:t>
      </w:r>
      <w:r w:rsidR="00EA7FA0" w:rsidRPr="006154F8">
        <w:rPr>
          <w:kern w:val="28"/>
          <w:sz w:val="22"/>
          <w:szCs w:val="22"/>
        </w:rPr>
        <w:t>.201</w:t>
      </w:r>
      <w:r w:rsidR="00F017FA">
        <w:rPr>
          <w:kern w:val="28"/>
          <w:sz w:val="22"/>
          <w:szCs w:val="22"/>
        </w:rPr>
        <w:t>5</w:t>
      </w:r>
      <w:r w:rsidR="00EA7FA0" w:rsidRPr="006154F8">
        <w:rPr>
          <w:kern w:val="28"/>
          <w:sz w:val="22"/>
          <w:szCs w:val="22"/>
        </w:rPr>
        <w:t xml:space="preserve"> г. </w:t>
      </w:r>
      <w:r w:rsidRPr="006154F8">
        <w:rPr>
          <w:kern w:val="28"/>
          <w:sz w:val="22"/>
          <w:szCs w:val="22"/>
        </w:rPr>
        <w:t>по мере производственной необходимости, партиями по предварительной</w:t>
      </w:r>
      <w:r w:rsidRPr="00F017FA">
        <w:rPr>
          <w:kern w:val="28"/>
          <w:sz w:val="22"/>
          <w:szCs w:val="22"/>
        </w:rPr>
        <w:t xml:space="preserve"> </w:t>
      </w:r>
      <w:r w:rsidRPr="006154F8">
        <w:rPr>
          <w:kern w:val="28"/>
          <w:sz w:val="22"/>
          <w:szCs w:val="22"/>
        </w:rPr>
        <w:t>заявке Покупателя.</w:t>
      </w:r>
      <w:r w:rsidR="00F017FA" w:rsidRPr="00F017FA">
        <w:rPr>
          <w:kern w:val="28"/>
          <w:sz w:val="22"/>
          <w:szCs w:val="22"/>
        </w:rPr>
        <w:t xml:space="preserve"> Заявка подается Покупателем посредством электронной почты, либо факсимильной связи. Срок поставки товара – в течение 3 календарных дней с момента получения заявки Покупателя Поставщиком.</w:t>
      </w:r>
    </w:p>
    <w:p w:rsidR="00F017FA" w:rsidRPr="00F017FA" w:rsidRDefault="00F017FA" w:rsidP="006154F8">
      <w:pPr>
        <w:ind w:firstLine="426"/>
        <w:jc w:val="both"/>
        <w:rPr>
          <w:kern w:val="28"/>
          <w:sz w:val="22"/>
          <w:szCs w:val="22"/>
        </w:rPr>
      </w:pPr>
      <w:r w:rsidRPr="00F017FA">
        <w:rPr>
          <w:kern w:val="28"/>
          <w:sz w:val="22"/>
          <w:szCs w:val="22"/>
        </w:rPr>
        <w:t>В случае невозможности поставить товар в указанный срок, Поставщик обязан уведомить об этом Покупателя в срок не позднее 1 календарного дня с момента получения заявки в письменном виде с указание</w:t>
      </w:r>
      <w:r>
        <w:rPr>
          <w:kern w:val="28"/>
          <w:sz w:val="22"/>
          <w:szCs w:val="22"/>
        </w:rPr>
        <w:t>м</w:t>
      </w:r>
      <w:r w:rsidRPr="00F017FA">
        <w:rPr>
          <w:kern w:val="28"/>
          <w:sz w:val="22"/>
          <w:szCs w:val="22"/>
        </w:rPr>
        <w:t xml:space="preserve"> точного срока поставки Товара.</w:t>
      </w:r>
    </w:p>
    <w:p w:rsidR="00CB63B5" w:rsidRPr="006154F8" w:rsidRDefault="00CB63B5" w:rsidP="006154F8">
      <w:pPr>
        <w:numPr>
          <w:ilvl w:val="0"/>
          <w:numId w:val="11"/>
        </w:numPr>
        <w:tabs>
          <w:tab w:val="left" w:pos="993"/>
        </w:tabs>
        <w:ind w:left="0" w:firstLine="426"/>
        <w:jc w:val="both"/>
        <w:rPr>
          <w:sz w:val="22"/>
          <w:szCs w:val="22"/>
        </w:rPr>
      </w:pPr>
      <w:r w:rsidRPr="006154F8">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6154F8">
      <w:pPr>
        <w:numPr>
          <w:ilvl w:val="0"/>
          <w:numId w:val="11"/>
        </w:numPr>
        <w:tabs>
          <w:tab w:val="left" w:pos="993"/>
        </w:tabs>
        <w:spacing w:after="120"/>
        <w:ind w:left="0" w:firstLine="425"/>
        <w:jc w:val="both"/>
        <w:rPr>
          <w:sz w:val="22"/>
          <w:szCs w:val="22"/>
        </w:rPr>
      </w:pPr>
      <w:r w:rsidRPr="00EE0016">
        <w:rPr>
          <w:sz w:val="22"/>
          <w:szCs w:val="22"/>
        </w:rPr>
        <w:lastRenderedPageBreak/>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F017FA">
      <w:pPr>
        <w:numPr>
          <w:ilvl w:val="0"/>
          <w:numId w:val="5"/>
        </w:numPr>
        <w:tabs>
          <w:tab w:val="left" w:pos="0"/>
          <w:tab w:val="left" w:pos="993"/>
        </w:tabs>
        <w:spacing w:after="120"/>
        <w:ind w:left="0" w:firstLine="425"/>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lastRenderedPageBreak/>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по 31.12.201</w:t>
      </w:r>
      <w:r w:rsidR="00F017FA">
        <w:rPr>
          <w:sz w:val="22"/>
          <w:szCs w:val="22"/>
        </w:rPr>
        <w:t>5</w:t>
      </w:r>
      <w:r>
        <w:rPr>
          <w:sz w:val="22"/>
          <w:szCs w:val="22"/>
        </w:rPr>
        <w:t xml:space="preserve">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7"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Сведения предоставляются по утвержденной Форме (Приложение № 2 к Договору) в двух форматах: *.pdf с подписью и в редактируемом формате </w:t>
      </w:r>
      <w:r>
        <w:rPr>
          <w:sz w:val="22"/>
          <w:szCs w:val="22"/>
          <w:lang w:val="en-US"/>
        </w:rPr>
        <w:t>Excel</w:t>
      </w:r>
      <w:r w:rsidRPr="00EE0016">
        <w:rPr>
          <w:sz w:val="22"/>
          <w:szCs w:val="22"/>
        </w:rPr>
        <w:t xml:space="preserve"> (*.</w:t>
      </w:r>
      <w:r>
        <w:rPr>
          <w:sz w:val="22"/>
          <w:szCs w:val="22"/>
          <w:lang w:val="en-US"/>
        </w:rPr>
        <w:t>xsl</w:t>
      </w:r>
      <w:r w:rsidRPr="00EE0016">
        <w:rPr>
          <w:sz w:val="22"/>
          <w:szCs w:val="22"/>
        </w:rPr>
        <w:t>). К заполненной форме прилагаются подтверждающие отсканированные документы в формате *.pdf.</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AD1572">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AD1572">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lastRenderedPageBreak/>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Default="00CB63B5" w:rsidP="00BA1FFC">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AD1572" w:rsidRPr="00EE0016" w:rsidRDefault="00AD1572" w:rsidP="00D57275">
      <w:pPr>
        <w:tabs>
          <w:tab w:val="left" w:pos="0"/>
          <w:tab w:val="left" w:pos="993"/>
        </w:tabs>
        <w:spacing w:after="120"/>
        <w:ind w:firstLine="425"/>
        <w:jc w:val="both"/>
        <w:rPr>
          <w:sz w:val="22"/>
          <w:szCs w:val="22"/>
        </w:rPr>
      </w:pPr>
      <w:r>
        <w:rPr>
          <w:sz w:val="22"/>
          <w:szCs w:val="22"/>
        </w:rPr>
        <w:t xml:space="preserve">         Приложение № 3. Спецификация </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00AD1572">
              <w:rPr>
                <w:rStyle w:val="a5"/>
                <w:color w:val="auto"/>
                <w:sz w:val="22"/>
                <w:szCs w:val="22"/>
              </w:rPr>
              <w:t>А</w:t>
            </w:r>
            <w:r w:rsidRPr="001341DF">
              <w:rPr>
                <w:rStyle w:val="a5"/>
                <w:color w:val="auto"/>
                <w:sz w:val="22"/>
                <w:szCs w:val="22"/>
              </w:rPr>
              <w:t xml:space="preserve">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r w:rsidRPr="001341DF">
              <w:rPr>
                <w:sz w:val="22"/>
                <w:szCs w:val="22"/>
              </w:rPr>
              <w:t>в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BA1FFC" w:rsidRDefault="00BA1FFC" w:rsidP="00BA1FFC">
      <w:pPr>
        <w:jc w:val="center"/>
        <w:rPr>
          <w:b/>
          <w:color w:val="000000"/>
          <w:sz w:val="28"/>
          <w:szCs w:val="28"/>
        </w:rPr>
      </w:pPr>
      <w:r w:rsidRPr="00FE3C89">
        <w:rPr>
          <w:b/>
          <w:color w:val="000000"/>
          <w:sz w:val="28"/>
          <w:szCs w:val="28"/>
        </w:rPr>
        <w:t>Техническое задание</w:t>
      </w:r>
    </w:p>
    <w:p w:rsidR="00BA1FFC" w:rsidRPr="00EF2411" w:rsidRDefault="00BA1FFC" w:rsidP="00BA1FFC">
      <w:pPr>
        <w:jc w:val="center"/>
        <w:rPr>
          <w:color w:val="000000"/>
          <w:sz w:val="28"/>
          <w:szCs w:val="28"/>
        </w:rPr>
      </w:pPr>
    </w:p>
    <w:p w:rsidR="00BA1FFC" w:rsidRPr="00EF2411" w:rsidRDefault="00BA1FFC" w:rsidP="00BA1FFC">
      <w:pPr>
        <w:jc w:val="center"/>
        <w:rPr>
          <w:color w:val="000000"/>
          <w:sz w:val="28"/>
          <w:szCs w:val="28"/>
        </w:rPr>
      </w:pPr>
      <w:r w:rsidRPr="00EF2411">
        <w:rPr>
          <w:color w:val="000000"/>
          <w:sz w:val="28"/>
          <w:szCs w:val="28"/>
        </w:rPr>
        <w:t>Предмет з</w:t>
      </w:r>
      <w:r>
        <w:rPr>
          <w:color w:val="000000"/>
          <w:sz w:val="28"/>
          <w:szCs w:val="28"/>
        </w:rPr>
        <w:t xml:space="preserve">акупки: </w:t>
      </w:r>
      <w:r w:rsidR="00BD52BD">
        <w:rPr>
          <w:color w:val="000000"/>
          <w:sz w:val="28"/>
          <w:szCs w:val="28"/>
        </w:rPr>
        <w:t>долот</w:t>
      </w:r>
      <w:r>
        <w:rPr>
          <w:color w:val="000000"/>
          <w:sz w:val="28"/>
          <w:szCs w:val="28"/>
        </w:rPr>
        <w:t xml:space="preserve"> </w:t>
      </w:r>
      <w:r w:rsidR="00BD52BD">
        <w:rPr>
          <w:color w:val="000000"/>
          <w:sz w:val="28"/>
          <w:szCs w:val="28"/>
        </w:rPr>
        <w:t>шарошечных</w:t>
      </w:r>
    </w:p>
    <w:p w:rsidR="00BA1FFC" w:rsidRDefault="00BA1FFC"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Pr="00EF2411" w:rsidRDefault="00AD1E85" w:rsidP="00BA1FFC">
      <w:pPr>
        <w:jc w:val="center"/>
        <w:rPr>
          <w:color w:val="000000"/>
          <w:sz w:val="28"/>
          <w:szCs w:val="28"/>
        </w:rPr>
      </w:pPr>
    </w:p>
    <w:p w:rsidR="00BA1FFC" w:rsidRPr="00EF2411" w:rsidRDefault="00BA1FFC" w:rsidP="00BA1FFC">
      <w:pPr>
        <w:jc w:val="center"/>
        <w:rPr>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b/>
                <w:sz w:val="23"/>
                <w:szCs w:val="23"/>
              </w:rPr>
            </w:pPr>
          </w:p>
          <w:p w:rsidR="00AD1E85" w:rsidRDefault="00AD1E85" w:rsidP="00A87324">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p w:rsidR="00AD1E85" w:rsidRPr="00B5462C" w:rsidRDefault="00AD1E85" w:rsidP="00A87324">
            <w:pPr>
              <w:pStyle w:val="Times12"/>
              <w:overflowPunct/>
              <w:autoSpaceDE/>
              <w:autoSpaceDN/>
              <w:adjustRightInd/>
              <w:ind w:firstLine="0"/>
              <w:jc w:val="left"/>
              <w:rPr>
                <w:b/>
                <w:sz w:val="23"/>
                <w:szCs w:val="23"/>
              </w:rPr>
            </w:pPr>
          </w:p>
        </w:tc>
      </w:tr>
    </w:tbl>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jc w:val="center"/>
        <w:rPr>
          <w:color w:val="000000"/>
          <w:sz w:val="28"/>
          <w:szCs w:val="28"/>
        </w:rPr>
      </w:pPr>
    </w:p>
    <w:p w:rsidR="00CB63B5" w:rsidRPr="00D85325" w:rsidRDefault="00BA1FFC" w:rsidP="00BA1FFC">
      <w:pPr>
        <w:pStyle w:val="Times12"/>
        <w:overflowPunct/>
        <w:autoSpaceDE/>
        <w:autoSpaceDN/>
        <w:adjustRightInd/>
        <w:spacing w:before="100" w:beforeAutospacing="1" w:after="100" w:afterAutospacing="1"/>
        <w:ind w:right="-29" w:firstLine="360"/>
        <w:jc w:val="center"/>
        <w:rPr>
          <w:sz w:val="22"/>
        </w:rPr>
      </w:pPr>
      <w:r w:rsidRPr="00EF2411">
        <w:rPr>
          <w:color w:val="000000"/>
          <w:sz w:val="28"/>
          <w:szCs w:val="28"/>
        </w:rPr>
        <w:br w:type="page"/>
      </w:r>
    </w:p>
    <w:p w:rsidR="00BA1FFC" w:rsidRDefault="00BA1FFC" w:rsidP="00BA1FFC">
      <w:pPr>
        <w:snapToGrid w:val="0"/>
        <w:ind w:left="709" w:firstLine="709"/>
        <w:jc w:val="right"/>
        <w:rPr>
          <w:sz w:val="22"/>
          <w:szCs w:val="22"/>
        </w:rPr>
        <w:sectPr w:rsidR="00BA1FFC" w:rsidSect="00D57275">
          <w:footerReference w:type="default" r:id="rId8"/>
          <w:pgSz w:w="11906" w:h="16838"/>
          <w:pgMar w:top="567" w:right="851" w:bottom="567" w:left="1701"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Pr="00D85325" w:rsidRDefault="00BA1FFC" w:rsidP="00BA1FFC">
      <w:pPr>
        <w:pStyle w:val="Times12"/>
        <w:overflowPunct/>
        <w:autoSpaceDE/>
        <w:autoSpaceDN/>
        <w:adjustRightInd/>
        <w:spacing w:before="100" w:beforeAutospacing="1" w:after="100" w:afterAutospacing="1"/>
        <w:ind w:right="-29" w:firstLine="360"/>
        <w:jc w:val="center"/>
        <w:rPr>
          <w:sz w:val="22"/>
        </w:rPr>
      </w:pPr>
    </w:p>
    <w:p w:rsidR="00BA1FFC" w:rsidRPr="003E71E2" w:rsidRDefault="00BA1FFC" w:rsidP="00BA1FFC">
      <w:pPr>
        <w:pStyle w:val="Times12"/>
        <w:ind w:left="600" w:firstLine="0"/>
        <w:rPr>
          <w:sz w:val="20"/>
          <w:szCs w:val="20"/>
        </w:rPr>
      </w:pPr>
    </w:p>
    <w:p w:rsidR="00BA1FFC" w:rsidRPr="003E71E2" w:rsidRDefault="00BA1FFC" w:rsidP="00BA1FFC">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BA1FFC" w:rsidRPr="003E71E2" w:rsidRDefault="00BA1FFC" w:rsidP="00BA1FFC">
      <w:pPr>
        <w:pStyle w:val="Times12"/>
        <w:ind w:firstLine="0"/>
        <w:jc w:val="center"/>
        <w:rPr>
          <w:sz w:val="28"/>
          <w:szCs w:val="28"/>
        </w:rPr>
      </w:pPr>
      <w:r w:rsidRPr="003E71E2">
        <w:rPr>
          <w:sz w:val="28"/>
          <w:szCs w:val="28"/>
        </w:rPr>
        <w:t>________________________________________________________</w:t>
      </w:r>
    </w:p>
    <w:p w:rsidR="00BA1FFC" w:rsidRPr="003E71E2" w:rsidRDefault="00BA1FFC" w:rsidP="00BA1FFC">
      <w:pPr>
        <w:rPr>
          <w:sz w:val="20"/>
          <w:szCs w:val="20"/>
        </w:rPr>
      </w:pPr>
      <w:r w:rsidRPr="003E71E2">
        <w:t xml:space="preserve">                                                                                </w:t>
      </w:r>
      <w:r>
        <w:t>(</w:t>
      </w:r>
      <w:r w:rsidRPr="003E71E2">
        <w:rPr>
          <w:sz w:val="20"/>
          <w:szCs w:val="20"/>
        </w:rPr>
        <w:t xml:space="preserve">наименование </w:t>
      </w:r>
      <w:r>
        <w:rPr>
          <w:sz w:val="20"/>
          <w:szCs w:val="20"/>
        </w:rPr>
        <w:t>контрагента)</w:t>
      </w:r>
    </w:p>
    <w:p w:rsidR="00BA1FFC" w:rsidRPr="003E71E2" w:rsidRDefault="00BA1FFC" w:rsidP="00BA1FFC">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A1FFC" w:rsidRPr="003E71E2" w:rsidTr="00A87324">
        <w:trPr>
          <w:trHeight w:val="510"/>
        </w:trPr>
        <w:tc>
          <w:tcPr>
            <w:tcW w:w="567" w:type="dxa"/>
            <w:vMerge w:val="restart"/>
            <w:shd w:val="clear" w:color="auto" w:fill="auto"/>
            <w:vAlign w:val="center"/>
          </w:tcPr>
          <w:p w:rsidR="00BA1FFC" w:rsidRPr="003E71E2" w:rsidRDefault="00BA1FFC" w:rsidP="00A87324">
            <w:pPr>
              <w:jc w:val="center"/>
              <w:rPr>
                <w:sz w:val="20"/>
                <w:szCs w:val="20"/>
              </w:rPr>
            </w:pPr>
            <w:r w:rsidRPr="003E71E2">
              <w:rPr>
                <w:sz w:val="20"/>
                <w:szCs w:val="20"/>
              </w:rPr>
              <w:t>№ п/п</w:t>
            </w:r>
          </w:p>
        </w:tc>
        <w:tc>
          <w:tcPr>
            <w:tcW w:w="5813" w:type="dxa"/>
            <w:gridSpan w:val="6"/>
            <w:shd w:val="clear" w:color="auto" w:fill="auto"/>
            <w:vAlign w:val="center"/>
          </w:tcPr>
          <w:p w:rsidR="00BA1FFC" w:rsidRPr="003E71E2" w:rsidRDefault="00BA1FFC" w:rsidP="00A87324">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BA1FFC" w:rsidRPr="003E71E2" w:rsidRDefault="00BA1FFC" w:rsidP="00A87324">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BA1FFC" w:rsidRPr="003E71E2" w:rsidRDefault="00BA1FFC" w:rsidP="00A87324">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BA1FFC" w:rsidRPr="003E71E2" w:rsidTr="00A87324">
        <w:trPr>
          <w:trHeight w:val="1590"/>
        </w:trPr>
        <w:tc>
          <w:tcPr>
            <w:tcW w:w="567" w:type="dxa"/>
            <w:vMerge/>
            <w:vAlign w:val="center"/>
          </w:tcPr>
          <w:p w:rsidR="00BA1FFC" w:rsidRPr="003E71E2" w:rsidRDefault="00BA1FFC" w:rsidP="00A87324">
            <w:pPr>
              <w:rPr>
                <w:sz w:val="20"/>
                <w:szCs w:val="20"/>
              </w:rPr>
            </w:pPr>
          </w:p>
        </w:tc>
        <w:tc>
          <w:tcPr>
            <w:tcW w:w="568" w:type="dxa"/>
            <w:vAlign w:val="center"/>
          </w:tcPr>
          <w:p w:rsidR="00BA1FFC" w:rsidRPr="003E71E2" w:rsidRDefault="00BA1FFC" w:rsidP="00A87324">
            <w:pPr>
              <w:ind w:left="-108" w:right="-108"/>
              <w:jc w:val="center"/>
              <w:rPr>
                <w:sz w:val="20"/>
                <w:szCs w:val="20"/>
              </w:rPr>
            </w:pPr>
            <w:r w:rsidRPr="003E71E2">
              <w:rPr>
                <w:sz w:val="20"/>
                <w:szCs w:val="20"/>
              </w:rPr>
              <w:t>ИНН</w:t>
            </w:r>
          </w:p>
        </w:tc>
        <w:tc>
          <w:tcPr>
            <w:tcW w:w="708"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краткое</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Код ОКВЭД</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BA1FFC" w:rsidRPr="003E71E2" w:rsidRDefault="00BA1FFC" w:rsidP="00A87324">
            <w:pPr>
              <w:ind w:left="-108" w:right="-108"/>
              <w:jc w:val="center"/>
              <w:rPr>
                <w:sz w:val="20"/>
                <w:szCs w:val="20"/>
              </w:rPr>
            </w:pPr>
            <w:r w:rsidRPr="003E71E2">
              <w:rPr>
                <w:sz w:val="20"/>
                <w:szCs w:val="20"/>
              </w:rPr>
              <w:t xml:space="preserve">№ </w:t>
            </w:r>
          </w:p>
        </w:tc>
        <w:tc>
          <w:tcPr>
            <w:tcW w:w="708" w:type="dxa"/>
            <w:vAlign w:val="center"/>
          </w:tcPr>
          <w:p w:rsidR="00BA1FFC" w:rsidRPr="003E71E2" w:rsidRDefault="00BA1FFC" w:rsidP="00A87324">
            <w:pPr>
              <w:ind w:left="-108" w:right="-108"/>
              <w:jc w:val="center"/>
              <w:rPr>
                <w:sz w:val="20"/>
                <w:szCs w:val="20"/>
              </w:rPr>
            </w:pPr>
            <w:r w:rsidRPr="003E71E2">
              <w:rPr>
                <w:sz w:val="20"/>
                <w:szCs w:val="20"/>
              </w:rPr>
              <w:t xml:space="preserve">ИНН </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 ФИО</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BA1FFC" w:rsidRPr="003E71E2" w:rsidRDefault="00BA1FFC" w:rsidP="00A87324">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BA1FFC" w:rsidRPr="003E71E2" w:rsidRDefault="00BA1FFC" w:rsidP="00A87324">
            <w:pPr>
              <w:rPr>
                <w:sz w:val="20"/>
                <w:szCs w:val="20"/>
              </w:rPr>
            </w:pPr>
          </w:p>
        </w:tc>
      </w:tr>
      <w:tr w:rsidR="00BA1FFC" w:rsidRPr="003E71E2" w:rsidTr="00A87324">
        <w:trPr>
          <w:trHeight w:val="315"/>
        </w:trPr>
        <w:tc>
          <w:tcPr>
            <w:tcW w:w="567" w:type="dxa"/>
            <w:noWrap/>
            <w:vAlign w:val="center"/>
          </w:tcPr>
          <w:p w:rsidR="00BA1FFC" w:rsidRPr="003E71E2" w:rsidRDefault="00BA1FFC" w:rsidP="00A87324">
            <w:pPr>
              <w:jc w:val="center"/>
              <w:rPr>
                <w:iCs/>
                <w:sz w:val="20"/>
                <w:szCs w:val="20"/>
              </w:rPr>
            </w:pPr>
            <w:r w:rsidRPr="003E71E2">
              <w:rPr>
                <w:iCs/>
                <w:sz w:val="20"/>
                <w:szCs w:val="20"/>
              </w:rPr>
              <w:t>1</w:t>
            </w:r>
          </w:p>
        </w:tc>
        <w:tc>
          <w:tcPr>
            <w:tcW w:w="568" w:type="dxa"/>
            <w:noWrap/>
            <w:vAlign w:val="center"/>
          </w:tcPr>
          <w:p w:rsidR="00BA1FFC" w:rsidRPr="003E71E2" w:rsidRDefault="00BA1FFC" w:rsidP="00A87324">
            <w:pPr>
              <w:jc w:val="center"/>
              <w:rPr>
                <w:iCs/>
                <w:sz w:val="20"/>
                <w:szCs w:val="20"/>
              </w:rPr>
            </w:pPr>
            <w:r w:rsidRPr="003E71E2">
              <w:rPr>
                <w:iCs/>
                <w:sz w:val="20"/>
                <w:szCs w:val="20"/>
              </w:rPr>
              <w:t>2</w:t>
            </w:r>
          </w:p>
        </w:tc>
        <w:tc>
          <w:tcPr>
            <w:tcW w:w="708" w:type="dxa"/>
            <w:noWrap/>
            <w:vAlign w:val="center"/>
          </w:tcPr>
          <w:p w:rsidR="00BA1FFC" w:rsidRPr="003E71E2" w:rsidRDefault="00BA1FFC" w:rsidP="00A87324">
            <w:pPr>
              <w:jc w:val="center"/>
              <w:rPr>
                <w:iCs/>
                <w:sz w:val="20"/>
                <w:szCs w:val="20"/>
              </w:rPr>
            </w:pPr>
            <w:r w:rsidRPr="003E71E2">
              <w:rPr>
                <w:iCs/>
                <w:sz w:val="20"/>
                <w:szCs w:val="20"/>
              </w:rPr>
              <w:t>3</w:t>
            </w:r>
          </w:p>
        </w:tc>
        <w:tc>
          <w:tcPr>
            <w:tcW w:w="1276" w:type="dxa"/>
            <w:noWrap/>
            <w:vAlign w:val="center"/>
          </w:tcPr>
          <w:p w:rsidR="00BA1FFC" w:rsidRPr="003E71E2" w:rsidRDefault="00BA1FFC" w:rsidP="00A87324">
            <w:pPr>
              <w:jc w:val="center"/>
              <w:rPr>
                <w:iCs/>
                <w:sz w:val="20"/>
                <w:szCs w:val="20"/>
              </w:rPr>
            </w:pPr>
            <w:r w:rsidRPr="003E71E2">
              <w:rPr>
                <w:iCs/>
                <w:sz w:val="20"/>
                <w:szCs w:val="20"/>
              </w:rPr>
              <w:t>4</w:t>
            </w:r>
          </w:p>
        </w:tc>
        <w:tc>
          <w:tcPr>
            <w:tcW w:w="709" w:type="dxa"/>
            <w:noWrap/>
            <w:vAlign w:val="center"/>
          </w:tcPr>
          <w:p w:rsidR="00BA1FFC" w:rsidRPr="003E71E2" w:rsidRDefault="00BA1FFC" w:rsidP="00A87324">
            <w:pPr>
              <w:jc w:val="center"/>
              <w:rPr>
                <w:iCs/>
                <w:sz w:val="20"/>
                <w:szCs w:val="20"/>
              </w:rPr>
            </w:pPr>
            <w:r w:rsidRPr="003E71E2">
              <w:rPr>
                <w:iCs/>
                <w:sz w:val="20"/>
                <w:szCs w:val="20"/>
              </w:rPr>
              <w:t>5</w:t>
            </w:r>
          </w:p>
        </w:tc>
        <w:tc>
          <w:tcPr>
            <w:tcW w:w="1276" w:type="dxa"/>
            <w:noWrap/>
            <w:vAlign w:val="center"/>
          </w:tcPr>
          <w:p w:rsidR="00BA1FFC" w:rsidRPr="003E71E2" w:rsidRDefault="00BA1FFC" w:rsidP="00A87324">
            <w:pPr>
              <w:jc w:val="center"/>
              <w:rPr>
                <w:iCs/>
                <w:sz w:val="20"/>
                <w:szCs w:val="20"/>
              </w:rPr>
            </w:pPr>
            <w:r w:rsidRPr="003E71E2">
              <w:rPr>
                <w:iCs/>
                <w:sz w:val="20"/>
                <w:szCs w:val="20"/>
              </w:rPr>
              <w:t>6</w:t>
            </w:r>
          </w:p>
        </w:tc>
        <w:tc>
          <w:tcPr>
            <w:tcW w:w="1276" w:type="dxa"/>
            <w:shd w:val="clear" w:color="auto" w:fill="auto"/>
            <w:noWrap/>
            <w:vAlign w:val="center"/>
          </w:tcPr>
          <w:p w:rsidR="00BA1FFC" w:rsidRPr="003E71E2" w:rsidRDefault="00BA1FFC" w:rsidP="00A87324">
            <w:pPr>
              <w:jc w:val="center"/>
              <w:rPr>
                <w:iCs/>
                <w:sz w:val="20"/>
                <w:szCs w:val="20"/>
              </w:rPr>
            </w:pPr>
            <w:r w:rsidRPr="003E71E2">
              <w:rPr>
                <w:iCs/>
                <w:sz w:val="20"/>
                <w:szCs w:val="20"/>
              </w:rPr>
              <w:t>7</w:t>
            </w:r>
          </w:p>
        </w:tc>
        <w:tc>
          <w:tcPr>
            <w:tcW w:w="425" w:type="dxa"/>
            <w:noWrap/>
            <w:vAlign w:val="center"/>
          </w:tcPr>
          <w:p w:rsidR="00BA1FFC" w:rsidRPr="003E71E2" w:rsidRDefault="00BA1FFC" w:rsidP="00A87324">
            <w:pPr>
              <w:jc w:val="center"/>
              <w:rPr>
                <w:iCs/>
                <w:sz w:val="20"/>
                <w:szCs w:val="20"/>
              </w:rPr>
            </w:pPr>
            <w:r w:rsidRPr="003E71E2">
              <w:rPr>
                <w:iCs/>
                <w:sz w:val="20"/>
                <w:szCs w:val="20"/>
              </w:rPr>
              <w:t>8</w:t>
            </w:r>
          </w:p>
        </w:tc>
        <w:tc>
          <w:tcPr>
            <w:tcW w:w="708" w:type="dxa"/>
            <w:noWrap/>
            <w:vAlign w:val="center"/>
          </w:tcPr>
          <w:p w:rsidR="00BA1FFC" w:rsidRPr="003E71E2" w:rsidRDefault="00BA1FFC" w:rsidP="00A87324">
            <w:pPr>
              <w:jc w:val="center"/>
              <w:rPr>
                <w:iCs/>
                <w:sz w:val="20"/>
                <w:szCs w:val="20"/>
              </w:rPr>
            </w:pPr>
            <w:r w:rsidRPr="003E71E2">
              <w:rPr>
                <w:iCs/>
                <w:sz w:val="20"/>
                <w:szCs w:val="20"/>
              </w:rPr>
              <w:t>9</w:t>
            </w:r>
          </w:p>
        </w:tc>
        <w:tc>
          <w:tcPr>
            <w:tcW w:w="709" w:type="dxa"/>
            <w:noWrap/>
            <w:vAlign w:val="center"/>
          </w:tcPr>
          <w:p w:rsidR="00BA1FFC" w:rsidRPr="003E71E2" w:rsidRDefault="00BA1FFC" w:rsidP="00A87324">
            <w:pPr>
              <w:jc w:val="center"/>
              <w:rPr>
                <w:iCs/>
                <w:sz w:val="20"/>
                <w:szCs w:val="20"/>
              </w:rPr>
            </w:pPr>
            <w:r w:rsidRPr="003E71E2">
              <w:rPr>
                <w:iCs/>
                <w:sz w:val="20"/>
                <w:szCs w:val="20"/>
              </w:rPr>
              <w:t>10</w:t>
            </w:r>
          </w:p>
        </w:tc>
        <w:tc>
          <w:tcPr>
            <w:tcW w:w="1276" w:type="dxa"/>
            <w:noWrap/>
            <w:vAlign w:val="center"/>
          </w:tcPr>
          <w:p w:rsidR="00BA1FFC" w:rsidRPr="003E71E2" w:rsidRDefault="00BA1FFC" w:rsidP="00A87324">
            <w:pPr>
              <w:jc w:val="center"/>
              <w:rPr>
                <w:iCs/>
                <w:sz w:val="20"/>
                <w:szCs w:val="20"/>
              </w:rPr>
            </w:pPr>
            <w:r w:rsidRPr="003E71E2">
              <w:rPr>
                <w:iCs/>
                <w:sz w:val="20"/>
                <w:szCs w:val="20"/>
              </w:rPr>
              <w:t>11</w:t>
            </w:r>
          </w:p>
        </w:tc>
        <w:tc>
          <w:tcPr>
            <w:tcW w:w="1276" w:type="dxa"/>
            <w:noWrap/>
            <w:vAlign w:val="center"/>
          </w:tcPr>
          <w:p w:rsidR="00BA1FFC" w:rsidRPr="003E71E2" w:rsidRDefault="00BA1FFC" w:rsidP="00A87324">
            <w:pPr>
              <w:jc w:val="center"/>
              <w:rPr>
                <w:iCs/>
                <w:sz w:val="20"/>
                <w:szCs w:val="20"/>
              </w:rPr>
            </w:pPr>
            <w:r w:rsidRPr="003E71E2">
              <w:rPr>
                <w:iCs/>
                <w:sz w:val="20"/>
                <w:szCs w:val="20"/>
              </w:rPr>
              <w:t>12</w:t>
            </w:r>
          </w:p>
        </w:tc>
        <w:tc>
          <w:tcPr>
            <w:tcW w:w="1559" w:type="dxa"/>
            <w:shd w:val="clear" w:color="auto" w:fill="auto"/>
            <w:noWrap/>
            <w:vAlign w:val="center"/>
          </w:tcPr>
          <w:p w:rsidR="00BA1FFC" w:rsidRPr="003E71E2" w:rsidRDefault="00BA1FFC" w:rsidP="00A87324">
            <w:pPr>
              <w:jc w:val="center"/>
              <w:rPr>
                <w:iCs/>
                <w:sz w:val="20"/>
                <w:szCs w:val="20"/>
              </w:rPr>
            </w:pPr>
            <w:r w:rsidRPr="003E71E2">
              <w:rPr>
                <w:iCs/>
                <w:sz w:val="20"/>
                <w:szCs w:val="20"/>
              </w:rPr>
              <w:t>13</w:t>
            </w:r>
          </w:p>
        </w:tc>
        <w:tc>
          <w:tcPr>
            <w:tcW w:w="1417" w:type="dxa"/>
            <w:shd w:val="clear" w:color="auto" w:fill="auto"/>
            <w:noWrap/>
            <w:vAlign w:val="center"/>
          </w:tcPr>
          <w:p w:rsidR="00BA1FFC" w:rsidRPr="003E71E2" w:rsidRDefault="00BA1FFC" w:rsidP="00A87324">
            <w:pPr>
              <w:jc w:val="center"/>
              <w:rPr>
                <w:iCs/>
                <w:sz w:val="20"/>
                <w:szCs w:val="20"/>
              </w:rPr>
            </w:pPr>
            <w:r w:rsidRPr="003E71E2">
              <w:rPr>
                <w:iCs/>
                <w:sz w:val="20"/>
                <w:szCs w:val="20"/>
              </w:rPr>
              <w:t>14</w:t>
            </w:r>
          </w:p>
        </w:tc>
        <w:tc>
          <w:tcPr>
            <w:tcW w:w="1701" w:type="dxa"/>
            <w:shd w:val="clear" w:color="auto" w:fill="auto"/>
            <w:noWrap/>
            <w:vAlign w:val="center"/>
          </w:tcPr>
          <w:p w:rsidR="00BA1FFC" w:rsidRPr="003E71E2" w:rsidRDefault="00BA1FFC" w:rsidP="00A87324">
            <w:pPr>
              <w:jc w:val="center"/>
              <w:rPr>
                <w:iCs/>
                <w:sz w:val="20"/>
                <w:szCs w:val="20"/>
              </w:rPr>
            </w:pPr>
            <w:r w:rsidRPr="003E71E2">
              <w:rPr>
                <w:iCs/>
                <w:sz w:val="20"/>
                <w:szCs w:val="20"/>
              </w:rPr>
              <w:t>15</w:t>
            </w:r>
          </w:p>
        </w:tc>
      </w:tr>
      <w:tr w:rsidR="00BA1FFC" w:rsidRPr="003E71E2" w:rsidTr="00A87324">
        <w:trPr>
          <w:trHeight w:val="630"/>
        </w:trPr>
        <w:tc>
          <w:tcPr>
            <w:tcW w:w="567" w:type="dxa"/>
            <w:noWrap/>
            <w:vAlign w:val="bottom"/>
          </w:tcPr>
          <w:p w:rsidR="00BA1FFC" w:rsidRPr="003E71E2" w:rsidRDefault="00BA1FFC" w:rsidP="00A87324">
            <w:pPr>
              <w:jc w:val="right"/>
              <w:rPr>
                <w:iCs/>
                <w:sz w:val="20"/>
                <w:szCs w:val="20"/>
              </w:rPr>
            </w:pPr>
          </w:p>
        </w:tc>
        <w:tc>
          <w:tcPr>
            <w:tcW w:w="568" w:type="dxa"/>
            <w:noWrap/>
            <w:vAlign w:val="bottom"/>
          </w:tcPr>
          <w:p w:rsidR="00BA1FFC" w:rsidRPr="003E71E2" w:rsidRDefault="00BA1FFC" w:rsidP="00A87324">
            <w:pPr>
              <w:jc w:val="right"/>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p>
        </w:tc>
        <w:tc>
          <w:tcPr>
            <w:tcW w:w="568"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r w:rsidRPr="003E71E2">
              <w:rPr>
                <w:iCs/>
                <w:sz w:val="20"/>
                <w:szCs w:val="20"/>
              </w:rPr>
              <w:t> </w:t>
            </w:r>
          </w:p>
        </w:tc>
        <w:tc>
          <w:tcPr>
            <w:tcW w:w="568"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425"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559"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417"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701" w:type="dxa"/>
            <w:shd w:val="clear" w:color="auto" w:fill="auto"/>
            <w:noWrap/>
            <w:vAlign w:val="bottom"/>
          </w:tcPr>
          <w:p w:rsidR="00BA1FFC" w:rsidRPr="003E71E2" w:rsidRDefault="00BA1FFC" w:rsidP="00A87324">
            <w:pPr>
              <w:rPr>
                <w:iCs/>
                <w:sz w:val="20"/>
                <w:szCs w:val="20"/>
              </w:rPr>
            </w:pPr>
            <w:r w:rsidRPr="003E71E2">
              <w:rPr>
                <w:iCs/>
                <w:sz w:val="20"/>
                <w:szCs w:val="20"/>
              </w:rPr>
              <w:t> </w:t>
            </w: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bl>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BA1FFC" w:rsidRPr="003E71E2" w:rsidRDefault="00BA1FFC" w:rsidP="00BA1FFC">
      <w:pPr>
        <w:pStyle w:val="Times12"/>
        <w:ind w:firstLine="0"/>
        <w:rPr>
          <w:b/>
          <w:bCs w:val="0"/>
          <w:i/>
          <w:vertAlign w:val="superscript"/>
        </w:rPr>
      </w:pPr>
      <w:r w:rsidRPr="003E71E2">
        <w:rPr>
          <w:b/>
          <w:bCs w:val="0"/>
          <w:i/>
          <w:vertAlign w:val="superscript"/>
        </w:rPr>
        <w:t>(Подпись уполномоченного представителя)</w:t>
      </w:r>
      <w:r w:rsidRPr="003E71E2">
        <w:rPr>
          <w:snapToGrid w:val="0"/>
          <w:sz w:val="14"/>
          <w:szCs w:val="14"/>
        </w:rPr>
        <w:tab/>
      </w:r>
      <w:r w:rsidRPr="003E71E2">
        <w:rPr>
          <w:snapToGrid w:val="0"/>
          <w:sz w:val="14"/>
          <w:szCs w:val="14"/>
        </w:rPr>
        <w:tab/>
      </w:r>
      <w:r w:rsidRPr="003E71E2">
        <w:rPr>
          <w:b/>
          <w:bCs w:val="0"/>
          <w:i/>
          <w:vertAlign w:val="superscript"/>
        </w:rPr>
        <w:t>(Имя и должность подписавшего)</w:t>
      </w:r>
    </w:p>
    <w:p w:rsidR="00BA1FFC" w:rsidRPr="00FC19B7" w:rsidRDefault="00BA1FFC" w:rsidP="00BA1FFC">
      <w:pPr>
        <w:pStyle w:val="Times12"/>
        <w:ind w:firstLine="709"/>
        <w:rPr>
          <w:bCs w:val="0"/>
          <w:sz w:val="20"/>
          <w:szCs w:val="20"/>
        </w:rPr>
      </w:pPr>
      <w:r w:rsidRPr="00FC19B7">
        <w:rPr>
          <w:bCs w:val="0"/>
          <w:sz w:val="20"/>
          <w:szCs w:val="20"/>
        </w:rPr>
        <w:t>М.П.</w:t>
      </w:r>
    </w:p>
    <w:p w:rsidR="00BA1FFC" w:rsidRPr="00D85325" w:rsidRDefault="00BA1FFC" w:rsidP="00CB63B5">
      <w:pPr>
        <w:pStyle w:val="Times12"/>
        <w:overflowPunct/>
        <w:autoSpaceDE/>
        <w:autoSpaceDN/>
        <w:adjustRightInd/>
        <w:spacing w:before="100" w:beforeAutospacing="1" w:after="100" w:afterAutospacing="1"/>
        <w:ind w:right="-29" w:firstLine="360"/>
        <w:jc w:val="center"/>
        <w:rPr>
          <w:sz w:val="22"/>
        </w:rPr>
      </w:pPr>
    </w:p>
    <w:p w:rsidR="00BA1FFC" w:rsidRDefault="00BA1FFC" w:rsidP="00BA1FFC">
      <w:pPr>
        <w:snapToGrid w:val="0"/>
        <w:ind w:left="709" w:firstLine="709"/>
        <w:jc w:val="right"/>
        <w:rPr>
          <w:sz w:val="22"/>
          <w:szCs w:val="22"/>
        </w:rPr>
        <w:sectPr w:rsidR="00BA1FFC" w:rsidSect="00BA1FFC">
          <w:pgSz w:w="16838" w:h="11906" w:orient="landscape"/>
          <w:pgMar w:top="851" w:right="567" w:bottom="1701" w:left="567"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3</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Default="00BA1FFC"/>
    <w:p w:rsidR="00BA1FFC" w:rsidRDefault="00BA1FFC"/>
    <w:p w:rsidR="00BA1FFC" w:rsidRDefault="00BA1FFC"/>
    <w:p w:rsidR="00BA1FFC" w:rsidRDefault="00BA1FFC" w:rsidP="00BA1FFC">
      <w:pPr>
        <w:jc w:val="center"/>
        <w:rPr>
          <w:b/>
        </w:rPr>
      </w:pPr>
      <w:r w:rsidRPr="00BA1FFC">
        <w:rPr>
          <w:b/>
        </w:rPr>
        <w:t>СПЕЦИФИКАЦИЯ ТОВАРА</w:t>
      </w:r>
    </w:p>
    <w:p w:rsidR="00BA1FFC" w:rsidRPr="00BA1FFC" w:rsidRDefault="00BA1FFC" w:rsidP="00BA1FFC">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2268"/>
        <w:gridCol w:w="2268"/>
        <w:gridCol w:w="2268"/>
      </w:tblGrid>
      <w:tr w:rsidR="00BA1FFC" w:rsidRPr="00BA1FFC" w:rsidTr="00FE0F00">
        <w:trPr>
          <w:trHeight w:val="519"/>
        </w:trPr>
        <w:tc>
          <w:tcPr>
            <w:tcW w:w="534" w:type="dxa"/>
          </w:tcPr>
          <w:p w:rsidR="00BA1FFC" w:rsidRPr="00BA1FFC" w:rsidRDefault="00BA1FFC" w:rsidP="00A87324">
            <w:pPr>
              <w:jc w:val="center"/>
              <w:rPr>
                <w:b/>
                <w:color w:val="000000"/>
                <w:sz w:val="20"/>
                <w:szCs w:val="20"/>
              </w:rPr>
            </w:pPr>
            <w:r w:rsidRPr="00BA1FFC">
              <w:rPr>
                <w:b/>
                <w:color w:val="000000"/>
                <w:sz w:val="20"/>
                <w:szCs w:val="20"/>
              </w:rPr>
              <w:t>№</w:t>
            </w:r>
          </w:p>
          <w:p w:rsidR="00BA1FFC" w:rsidRPr="00BA1FFC" w:rsidRDefault="00BA1FFC" w:rsidP="00A87324">
            <w:pPr>
              <w:jc w:val="center"/>
              <w:rPr>
                <w:b/>
                <w:color w:val="000000"/>
                <w:sz w:val="20"/>
                <w:szCs w:val="20"/>
              </w:rPr>
            </w:pPr>
            <w:r w:rsidRPr="00BA1FFC">
              <w:rPr>
                <w:b/>
                <w:color w:val="000000"/>
                <w:sz w:val="20"/>
                <w:szCs w:val="20"/>
              </w:rPr>
              <w:t>п/п</w:t>
            </w:r>
          </w:p>
        </w:tc>
        <w:tc>
          <w:tcPr>
            <w:tcW w:w="2551" w:type="dxa"/>
          </w:tcPr>
          <w:p w:rsidR="00BA1FFC" w:rsidRPr="00BA1FFC" w:rsidRDefault="00BA1FFC" w:rsidP="00A87324">
            <w:pPr>
              <w:rPr>
                <w:b/>
                <w:color w:val="000000"/>
                <w:sz w:val="20"/>
                <w:szCs w:val="20"/>
              </w:rPr>
            </w:pPr>
            <w:r w:rsidRPr="00BA1FFC">
              <w:rPr>
                <w:b/>
                <w:color w:val="000000"/>
                <w:sz w:val="20"/>
                <w:szCs w:val="20"/>
              </w:rPr>
              <w:t>Наименование</w:t>
            </w:r>
          </w:p>
          <w:p w:rsidR="00BA1FFC" w:rsidRPr="00BA1FFC" w:rsidRDefault="00BA1FFC" w:rsidP="00A87324">
            <w:pPr>
              <w:rPr>
                <w:b/>
                <w:color w:val="000000"/>
                <w:sz w:val="20"/>
                <w:szCs w:val="20"/>
              </w:rPr>
            </w:pPr>
          </w:p>
        </w:tc>
        <w:tc>
          <w:tcPr>
            <w:tcW w:w="2268" w:type="dxa"/>
          </w:tcPr>
          <w:p w:rsidR="00BA1FFC" w:rsidRPr="00BA1FFC" w:rsidRDefault="00BA1FFC" w:rsidP="00A87324">
            <w:pPr>
              <w:rPr>
                <w:b/>
                <w:color w:val="000000"/>
                <w:sz w:val="20"/>
                <w:szCs w:val="20"/>
              </w:rPr>
            </w:pPr>
            <w:r w:rsidRPr="00BA1FFC">
              <w:rPr>
                <w:b/>
                <w:color w:val="000000"/>
                <w:sz w:val="20"/>
                <w:szCs w:val="20"/>
              </w:rPr>
              <w:t>Цена за единицу без учета НДС 18%</w:t>
            </w:r>
          </w:p>
        </w:tc>
        <w:tc>
          <w:tcPr>
            <w:tcW w:w="2268" w:type="dxa"/>
          </w:tcPr>
          <w:p w:rsidR="00BA1FFC" w:rsidRPr="00BA1FFC" w:rsidRDefault="00BA1FFC" w:rsidP="00A87324">
            <w:pPr>
              <w:rPr>
                <w:b/>
                <w:color w:val="000000"/>
                <w:sz w:val="20"/>
                <w:szCs w:val="20"/>
              </w:rPr>
            </w:pPr>
            <w:r w:rsidRPr="00BA1FFC">
              <w:rPr>
                <w:b/>
                <w:color w:val="000000"/>
                <w:sz w:val="20"/>
                <w:szCs w:val="20"/>
              </w:rPr>
              <w:t>Сумма НДС 18%</w:t>
            </w:r>
          </w:p>
        </w:tc>
        <w:tc>
          <w:tcPr>
            <w:tcW w:w="2268" w:type="dxa"/>
          </w:tcPr>
          <w:p w:rsidR="00BA1FFC" w:rsidRPr="00BA1FFC" w:rsidRDefault="00BA1FFC" w:rsidP="00A87324">
            <w:pPr>
              <w:rPr>
                <w:b/>
                <w:color w:val="000000"/>
                <w:sz w:val="20"/>
                <w:szCs w:val="20"/>
              </w:rPr>
            </w:pPr>
            <w:r w:rsidRPr="00BA1FFC">
              <w:rPr>
                <w:b/>
                <w:color w:val="000000"/>
                <w:sz w:val="20"/>
                <w:szCs w:val="20"/>
              </w:rPr>
              <w:t>Итого цена за единицу с учетом НДС 18%</w:t>
            </w:r>
          </w:p>
        </w:tc>
      </w:tr>
      <w:tr w:rsidR="00BD52BD" w:rsidRPr="00EF2411" w:rsidTr="00FE0F00">
        <w:trPr>
          <w:trHeight w:val="410"/>
        </w:trPr>
        <w:tc>
          <w:tcPr>
            <w:tcW w:w="534" w:type="dxa"/>
          </w:tcPr>
          <w:p w:rsidR="00BD52BD" w:rsidRPr="00EF2411" w:rsidRDefault="00BD52BD" w:rsidP="00BD52BD">
            <w:pPr>
              <w:jc w:val="center"/>
              <w:rPr>
                <w:color w:val="000000"/>
                <w:sz w:val="20"/>
                <w:szCs w:val="20"/>
              </w:rPr>
            </w:pPr>
            <w:r>
              <w:rPr>
                <w:color w:val="000000"/>
                <w:sz w:val="20"/>
                <w:szCs w:val="20"/>
              </w:rPr>
              <w:t>1</w:t>
            </w:r>
          </w:p>
        </w:tc>
        <w:tc>
          <w:tcPr>
            <w:tcW w:w="2551" w:type="dxa"/>
          </w:tcPr>
          <w:p w:rsidR="00BD52BD" w:rsidRPr="00EF2411"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93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374"/>
        </w:trPr>
        <w:tc>
          <w:tcPr>
            <w:tcW w:w="534" w:type="dxa"/>
          </w:tcPr>
          <w:p w:rsidR="00BD52BD" w:rsidRPr="00EF2411" w:rsidRDefault="00BD52BD" w:rsidP="00BD52BD">
            <w:pPr>
              <w:jc w:val="center"/>
              <w:rPr>
                <w:color w:val="000000"/>
                <w:sz w:val="20"/>
                <w:szCs w:val="20"/>
              </w:rPr>
            </w:pPr>
            <w:r>
              <w:rPr>
                <w:color w:val="000000"/>
                <w:sz w:val="20"/>
                <w:szCs w:val="20"/>
              </w:rPr>
              <w:t>2</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112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324"/>
        </w:trPr>
        <w:tc>
          <w:tcPr>
            <w:tcW w:w="534" w:type="dxa"/>
          </w:tcPr>
          <w:p w:rsidR="00BD52BD" w:rsidRPr="00EF2411" w:rsidRDefault="00BD52BD" w:rsidP="00BD52BD">
            <w:pPr>
              <w:jc w:val="center"/>
              <w:rPr>
                <w:color w:val="000000"/>
                <w:sz w:val="20"/>
                <w:szCs w:val="20"/>
              </w:rPr>
            </w:pPr>
            <w:r>
              <w:rPr>
                <w:color w:val="000000"/>
                <w:sz w:val="20"/>
                <w:szCs w:val="20"/>
              </w:rPr>
              <w:t>3</w:t>
            </w:r>
          </w:p>
        </w:tc>
        <w:tc>
          <w:tcPr>
            <w:tcW w:w="2551" w:type="dxa"/>
          </w:tcPr>
          <w:p w:rsidR="00BD52BD"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132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430"/>
        </w:trPr>
        <w:tc>
          <w:tcPr>
            <w:tcW w:w="534" w:type="dxa"/>
          </w:tcPr>
          <w:p w:rsidR="00BD52BD" w:rsidRPr="00EF2411" w:rsidRDefault="00BD52BD" w:rsidP="00BD52BD">
            <w:pPr>
              <w:jc w:val="center"/>
              <w:rPr>
                <w:color w:val="000000"/>
                <w:sz w:val="20"/>
                <w:szCs w:val="20"/>
              </w:rPr>
            </w:pPr>
            <w:r>
              <w:rPr>
                <w:color w:val="000000"/>
                <w:sz w:val="20"/>
                <w:szCs w:val="20"/>
              </w:rPr>
              <w:t>4</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151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522"/>
        </w:trPr>
        <w:tc>
          <w:tcPr>
            <w:tcW w:w="534" w:type="dxa"/>
          </w:tcPr>
          <w:p w:rsidR="00BD52BD" w:rsidRPr="00EF2411" w:rsidRDefault="00BD52BD" w:rsidP="00BD52BD">
            <w:pPr>
              <w:jc w:val="center"/>
              <w:rPr>
                <w:color w:val="000000"/>
                <w:sz w:val="20"/>
                <w:szCs w:val="20"/>
              </w:rPr>
            </w:pPr>
            <w:r>
              <w:rPr>
                <w:color w:val="000000"/>
                <w:sz w:val="20"/>
                <w:szCs w:val="20"/>
              </w:rPr>
              <w:t>5</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190,5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417"/>
        </w:trPr>
        <w:tc>
          <w:tcPr>
            <w:tcW w:w="534" w:type="dxa"/>
          </w:tcPr>
          <w:p w:rsidR="00BD52BD" w:rsidRPr="00EF2411" w:rsidRDefault="00BD52BD" w:rsidP="00BD52BD">
            <w:pPr>
              <w:jc w:val="center"/>
              <w:rPr>
                <w:color w:val="000000"/>
                <w:sz w:val="20"/>
                <w:szCs w:val="20"/>
              </w:rPr>
            </w:pPr>
            <w:r>
              <w:rPr>
                <w:color w:val="000000"/>
                <w:sz w:val="20"/>
                <w:szCs w:val="20"/>
              </w:rPr>
              <w:t>6</w:t>
            </w:r>
          </w:p>
        </w:tc>
        <w:tc>
          <w:tcPr>
            <w:tcW w:w="2551" w:type="dxa"/>
          </w:tcPr>
          <w:p w:rsidR="00BD52BD"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215,9 Т-ЦВ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366"/>
        </w:trPr>
        <w:tc>
          <w:tcPr>
            <w:tcW w:w="534" w:type="dxa"/>
          </w:tcPr>
          <w:p w:rsidR="00BD52BD" w:rsidRPr="00EF2411" w:rsidRDefault="00BD52BD" w:rsidP="00BD52BD">
            <w:pPr>
              <w:jc w:val="center"/>
              <w:rPr>
                <w:color w:val="000000"/>
                <w:sz w:val="20"/>
                <w:szCs w:val="20"/>
              </w:rPr>
            </w:pPr>
            <w:r>
              <w:rPr>
                <w:color w:val="000000"/>
                <w:sz w:val="20"/>
                <w:szCs w:val="20"/>
              </w:rPr>
              <w:t>7</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93 К-ЦВ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RPr="00294151" w:rsidTr="00FE0F00">
        <w:trPr>
          <w:trHeight w:val="330"/>
        </w:trPr>
        <w:tc>
          <w:tcPr>
            <w:tcW w:w="534" w:type="dxa"/>
          </w:tcPr>
          <w:p w:rsidR="00BD52BD" w:rsidRPr="00EF2411" w:rsidRDefault="00BD52BD" w:rsidP="00BD52BD">
            <w:pPr>
              <w:jc w:val="center"/>
              <w:rPr>
                <w:color w:val="000000"/>
                <w:sz w:val="20"/>
                <w:szCs w:val="20"/>
              </w:rPr>
            </w:pPr>
            <w:r>
              <w:rPr>
                <w:color w:val="000000"/>
                <w:sz w:val="20"/>
                <w:szCs w:val="20"/>
              </w:rPr>
              <w:t>8</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112 К-ЦВ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422"/>
        </w:trPr>
        <w:tc>
          <w:tcPr>
            <w:tcW w:w="534" w:type="dxa"/>
          </w:tcPr>
          <w:p w:rsidR="00BD52BD" w:rsidRPr="00EF2411" w:rsidRDefault="00BD52BD" w:rsidP="00BD52BD">
            <w:pPr>
              <w:jc w:val="center"/>
              <w:rPr>
                <w:color w:val="000000"/>
                <w:sz w:val="20"/>
                <w:szCs w:val="20"/>
              </w:rPr>
            </w:pPr>
            <w:r>
              <w:rPr>
                <w:color w:val="000000"/>
                <w:sz w:val="20"/>
                <w:szCs w:val="20"/>
              </w:rPr>
              <w:t>9</w:t>
            </w:r>
          </w:p>
        </w:tc>
        <w:tc>
          <w:tcPr>
            <w:tcW w:w="2551" w:type="dxa"/>
          </w:tcPr>
          <w:p w:rsidR="00BD52BD" w:rsidRPr="00B57935"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132 К-ЦВ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386"/>
        </w:trPr>
        <w:tc>
          <w:tcPr>
            <w:tcW w:w="534" w:type="dxa"/>
          </w:tcPr>
          <w:p w:rsidR="00BD52BD" w:rsidRPr="00EF2411" w:rsidRDefault="00BD52BD" w:rsidP="00BD52BD">
            <w:pPr>
              <w:jc w:val="center"/>
              <w:rPr>
                <w:color w:val="000000"/>
                <w:sz w:val="20"/>
                <w:szCs w:val="20"/>
              </w:rPr>
            </w:pPr>
            <w:r>
              <w:rPr>
                <w:color w:val="000000"/>
                <w:sz w:val="20"/>
                <w:szCs w:val="20"/>
              </w:rPr>
              <w:t>10</w:t>
            </w:r>
          </w:p>
        </w:tc>
        <w:tc>
          <w:tcPr>
            <w:tcW w:w="2551" w:type="dxa"/>
          </w:tcPr>
          <w:p w:rsidR="00BD52BD"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151 К-ЦВ</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336"/>
        </w:trPr>
        <w:tc>
          <w:tcPr>
            <w:tcW w:w="534" w:type="dxa"/>
          </w:tcPr>
          <w:p w:rsidR="00BD52BD" w:rsidRPr="00EF2411" w:rsidRDefault="00BD52BD" w:rsidP="00BD52BD">
            <w:pPr>
              <w:jc w:val="center"/>
              <w:rPr>
                <w:color w:val="000000"/>
                <w:sz w:val="20"/>
                <w:szCs w:val="20"/>
              </w:rPr>
            </w:pPr>
            <w:r>
              <w:rPr>
                <w:color w:val="000000"/>
                <w:sz w:val="20"/>
                <w:szCs w:val="20"/>
              </w:rPr>
              <w:t>11</w:t>
            </w:r>
          </w:p>
        </w:tc>
        <w:tc>
          <w:tcPr>
            <w:tcW w:w="2551" w:type="dxa"/>
          </w:tcPr>
          <w:p w:rsidR="00BD52BD"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190,5 ОК</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442"/>
        </w:trPr>
        <w:tc>
          <w:tcPr>
            <w:tcW w:w="534" w:type="dxa"/>
          </w:tcPr>
          <w:p w:rsidR="00BD52BD" w:rsidRPr="00EF2411" w:rsidRDefault="00BD52BD" w:rsidP="00BD52BD">
            <w:pPr>
              <w:jc w:val="center"/>
              <w:rPr>
                <w:color w:val="000000"/>
                <w:sz w:val="20"/>
                <w:szCs w:val="20"/>
              </w:rPr>
            </w:pPr>
            <w:r>
              <w:rPr>
                <w:color w:val="000000"/>
                <w:sz w:val="20"/>
                <w:szCs w:val="20"/>
              </w:rPr>
              <w:t>12</w:t>
            </w:r>
          </w:p>
        </w:tc>
        <w:tc>
          <w:tcPr>
            <w:tcW w:w="2551" w:type="dxa"/>
          </w:tcPr>
          <w:p w:rsidR="00BD52BD" w:rsidRDefault="00BD52BD" w:rsidP="00BD52BD">
            <w:pPr>
              <w:rPr>
                <w:color w:val="000000"/>
                <w:sz w:val="20"/>
                <w:szCs w:val="20"/>
              </w:rPr>
            </w:pPr>
            <w:r>
              <w:rPr>
                <w:color w:val="000000"/>
                <w:sz w:val="20"/>
                <w:szCs w:val="20"/>
              </w:rPr>
              <w:t xml:space="preserve">Долото шарошечное </w:t>
            </w:r>
            <w:r>
              <w:rPr>
                <w:color w:val="000000"/>
                <w:sz w:val="20"/>
                <w:szCs w:val="20"/>
                <w:lang w:val="en-US"/>
              </w:rPr>
              <w:t>III</w:t>
            </w:r>
            <w:r>
              <w:rPr>
                <w:color w:val="000000"/>
                <w:sz w:val="20"/>
                <w:szCs w:val="20"/>
              </w:rPr>
              <w:t xml:space="preserve"> 215,9 ОК</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509"/>
        </w:trPr>
        <w:tc>
          <w:tcPr>
            <w:tcW w:w="534" w:type="dxa"/>
          </w:tcPr>
          <w:p w:rsidR="00BD52BD" w:rsidRPr="00EF2411" w:rsidRDefault="00BD52BD" w:rsidP="00BD52BD">
            <w:pPr>
              <w:jc w:val="center"/>
              <w:rPr>
                <w:color w:val="000000"/>
                <w:sz w:val="20"/>
                <w:szCs w:val="20"/>
              </w:rPr>
            </w:pPr>
            <w:r>
              <w:rPr>
                <w:color w:val="000000"/>
                <w:sz w:val="20"/>
                <w:szCs w:val="20"/>
              </w:rPr>
              <w:t>13</w:t>
            </w:r>
          </w:p>
        </w:tc>
        <w:tc>
          <w:tcPr>
            <w:tcW w:w="2551" w:type="dxa"/>
          </w:tcPr>
          <w:p w:rsidR="00BD52BD" w:rsidRDefault="00BD52BD" w:rsidP="00BD52BD">
            <w:pPr>
              <w:rPr>
                <w:color w:val="000000"/>
                <w:sz w:val="20"/>
                <w:szCs w:val="20"/>
              </w:rPr>
            </w:pPr>
            <w:r>
              <w:rPr>
                <w:color w:val="000000"/>
                <w:sz w:val="20"/>
                <w:szCs w:val="20"/>
              </w:rPr>
              <w:t>Долото 3х лопастное Д 151 (3-50)</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509"/>
        </w:trPr>
        <w:tc>
          <w:tcPr>
            <w:tcW w:w="534" w:type="dxa"/>
          </w:tcPr>
          <w:p w:rsidR="00BD52BD" w:rsidRPr="00EF2411" w:rsidRDefault="00BD52BD" w:rsidP="00BD52BD">
            <w:pPr>
              <w:jc w:val="center"/>
              <w:rPr>
                <w:color w:val="000000"/>
                <w:sz w:val="20"/>
                <w:szCs w:val="20"/>
              </w:rPr>
            </w:pPr>
            <w:r>
              <w:rPr>
                <w:color w:val="000000"/>
                <w:sz w:val="20"/>
                <w:szCs w:val="20"/>
              </w:rPr>
              <w:t>14</w:t>
            </w:r>
          </w:p>
        </w:tc>
        <w:tc>
          <w:tcPr>
            <w:tcW w:w="2551" w:type="dxa"/>
          </w:tcPr>
          <w:p w:rsidR="00BD52BD" w:rsidRDefault="00BD52BD" w:rsidP="00BD52BD">
            <w:pPr>
              <w:rPr>
                <w:color w:val="000000"/>
                <w:sz w:val="20"/>
                <w:szCs w:val="20"/>
              </w:rPr>
            </w:pPr>
            <w:r>
              <w:rPr>
                <w:color w:val="000000"/>
                <w:sz w:val="20"/>
                <w:szCs w:val="20"/>
              </w:rPr>
              <w:t>Долото 3х лопастное Д 198  (Ш55)</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Tr="00FE0F00">
        <w:trPr>
          <w:trHeight w:val="595"/>
        </w:trPr>
        <w:tc>
          <w:tcPr>
            <w:tcW w:w="534" w:type="dxa"/>
          </w:tcPr>
          <w:p w:rsidR="00BD52BD" w:rsidRPr="00EF2411" w:rsidRDefault="00BD52BD" w:rsidP="00BD52BD">
            <w:pPr>
              <w:jc w:val="center"/>
              <w:rPr>
                <w:color w:val="000000"/>
                <w:sz w:val="20"/>
                <w:szCs w:val="20"/>
              </w:rPr>
            </w:pPr>
            <w:r>
              <w:rPr>
                <w:color w:val="000000"/>
                <w:sz w:val="20"/>
                <w:szCs w:val="20"/>
              </w:rPr>
              <w:t>15</w:t>
            </w:r>
          </w:p>
        </w:tc>
        <w:tc>
          <w:tcPr>
            <w:tcW w:w="2551" w:type="dxa"/>
          </w:tcPr>
          <w:p w:rsidR="00BD52BD" w:rsidRDefault="00BD52BD" w:rsidP="00BD52BD">
            <w:pPr>
              <w:rPr>
                <w:color w:val="000000"/>
                <w:sz w:val="20"/>
                <w:szCs w:val="20"/>
              </w:rPr>
            </w:pPr>
            <w:r>
              <w:rPr>
                <w:color w:val="000000"/>
                <w:sz w:val="20"/>
                <w:szCs w:val="20"/>
              </w:rPr>
              <w:t>Долото 3х лопастное Д 350  (Т-90)</w:t>
            </w:r>
          </w:p>
        </w:tc>
        <w:tc>
          <w:tcPr>
            <w:tcW w:w="2268" w:type="dxa"/>
          </w:tcPr>
          <w:p w:rsidR="00BD52BD" w:rsidRDefault="00BD52BD" w:rsidP="00BD52BD">
            <w:pPr>
              <w:rPr>
                <w:color w:val="000000"/>
                <w:sz w:val="20"/>
                <w:szCs w:val="20"/>
              </w:rPr>
            </w:pPr>
            <w:bookmarkStart w:id="2" w:name="_GoBack"/>
            <w:bookmarkEnd w:id="2"/>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r w:rsidR="00BD52BD" w:rsidRPr="003E4DE0" w:rsidTr="00FE0F00">
        <w:trPr>
          <w:trHeight w:val="563"/>
        </w:trPr>
        <w:tc>
          <w:tcPr>
            <w:tcW w:w="534" w:type="dxa"/>
          </w:tcPr>
          <w:p w:rsidR="00BD52BD" w:rsidRPr="00EF2411" w:rsidRDefault="00BD52BD" w:rsidP="00BD52BD">
            <w:pPr>
              <w:jc w:val="center"/>
              <w:rPr>
                <w:color w:val="000000"/>
                <w:sz w:val="20"/>
                <w:szCs w:val="20"/>
              </w:rPr>
            </w:pPr>
            <w:r>
              <w:rPr>
                <w:color w:val="000000"/>
                <w:sz w:val="20"/>
                <w:szCs w:val="20"/>
              </w:rPr>
              <w:t>16</w:t>
            </w:r>
          </w:p>
        </w:tc>
        <w:tc>
          <w:tcPr>
            <w:tcW w:w="2551" w:type="dxa"/>
          </w:tcPr>
          <w:p w:rsidR="00BD52BD" w:rsidRPr="00732FED" w:rsidRDefault="00BD52BD" w:rsidP="00BD52BD">
            <w:pPr>
              <w:rPr>
                <w:color w:val="000000"/>
                <w:sz w:val="20"/>
                <w:szCs w:val="20"/>
              </w:rPr>
            </w:pPr>
            <w:r w:rsidRPr="00732FED">
              <w:rPr>
                <w:color w:val="000000"/>
                <w:sz w:val="20"/>
                <w:szCs w:val="20"/>
              </w:rPr>
              <w:t>Долото 3х лопастное Д 76 (Ш-19)</w:t>
            </w: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c>
          <w:tcPr>
            <w:tcW w:w="2268" w:type="dxa"/>
          </w:tcPr>
          <w:p w:rsidR="00BD52BD" w:rsidRDefault="00BD52BD" w:rsidP="00BD52BD">
            <w:pPr>
              <w:rPr>
                <w:color w:val="000000"/>
                <w:sz w:val="20"/>
                <w:szCs w:val="20"/>
              </w:rPr>
            </w:pPr>
          </w:p>
        </w:tc>
      </w:tr>
    </w:tbl>
    <w:p w:rsidR="00BA1FFC" w:rsidRDefault="00BA1FFC"/>
    <w:p w:rsidR="00AD1E85" w:rsidRDefault="00AD1E85"/>
    <w:p w:rsidR="00AD1E85" w:rsidRDefault="00AD1E85"/>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tc>
      </w:tr>
    </w:tbl>
    <w:p w:rsidR="00264C4F" w:rsidRDefault="00264C4F"/>
    <w:sectPr w:rsidR="00264C4F" w:rsidSect="00AD1E85">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F00" w:rsidRDefault="00FE0F00" w:rsidP="00FE0F00">
      <w:r>
        <w:separator/>
      </w:r>
    </w:p>
  </w:endnote>
  <w:endnote w:type="continuationSeparator" w:id="0">
    <w:p w:rsidR="00FE0F00" w:rsidRDefault="00FE0F00" w:rsidP="00FE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696957"/>
      <w:docPartObj>
        <w:docPartGallery w:val="Page Numbers (Bottom of Page)"/>
        <w:docPartUnique/>
      </w:docPartObj>
    </w:sdtPr>
    <w:sdtEndPr/>
    <w:sdtContent>
      <w:p w:rsidR="00FE0F00" w:rsidRDefault="00FE0F00">
        <w:pPr>
          <w:pStyle w:val="ac"/>
          <w:jc w:val="center"/>
        </w:pPr>
        <w:r>
          <w:fldChar w:fldCharType="begin"/>
        </w:r>
        <w:r>
          <w:instrText>PAGE   \* MERGEFORMAT</w:instrText>
        </w:r>
        <w:r>
          <w:fldChar w:fldCharType="separate"/>
        </w:r>
        <w:r w:rsidR="00BD52BD">
          <w:rPr>
            <w:noProof/>
          </w:rPr>
          <w:t>4</w:t>
        </w:r>
        <w:r>
          <w:fldChar w:fldCharType="end"/>
        </w:r>
      </w:p>
    </w:sdtContent>
  </w:sdt>
  <w:p w:rsidR="00FE0F00" w:rsidRDefault="00FE0F0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F00" w:rsidRDefault="00FE0F00" w:rsidP="00FE0F00">
      <w:r>
        <w:separator/>
      </w:r>
    </w:p>
  </w:footnote>
  <w:footnote w:type="continuationSeparator" w:id="0">
    <w:p w:rsidR="00FE0F00" w:rsidRDefault="00FE0F00" w:rsidP="00FE0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1E1523"/>
    <w:multiLevelType w:val="multilevel"/>
    <w:tmpl w:val="0A08597C"/>
    <w:lvl w:ilvl="0">
      <w:start w:val="3"/>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10"/>
  </w:num>
  <w:num w:numId="8">
    <w:abstractNumId w:val="9"/>
  </w:num>
  <w:num w:numId="9">
    <w:abstractNumId w:val="8"/>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636"/>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53E"/>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B"/>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4F8"/>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4EA"/>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1572"/>
    <w:rsid w:val="00AD1E85"/>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1FF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2BD"/>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A7FA0"/>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17FA"/>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0F00"/>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6B2D0-904A-4EE0-B63D-D2721C35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BA1FFC"/>
    <w:pPr>
      <w:tabs>
        <w:tab w:val="left" w:pos="1134"/>
      </w:tabs>
      <w:spacing w:line="360" w:lineRule="auto"/>
      <w:ind w:firstLine="567"/>
      <w:jc w:val="both"/>
    </w:pPr>
    <w:rPr>
      <w:bCs/>
      <w:snapToGrid w:val="0"/>
      <w:sz w:val="22"/>
      <w:szCs w:val="22"/>
    </w:rPr>
  </w:style>
  <w:style w:type="paragraph" w:styleId="a7">
    <w:name w:val="Subtitle"/>
    <w:basedOn w:val="a0"/>
    <w:next w:val="a0"/>
    <w:link w:val="a8"/>
    <w:uiPriority w:val="99"/>
    <w:qFormat/>
    <w:rsid w:val="00BA1FFC"/>
    <w:pPr>
      <w:numPr>
        <w:ilvl w:val="1"/>
      </w:numPr>
      <w:spacing w:after="200" w:line="276" w:lineRule="auto"/>
    </w:pPr>
    <w:rPr>
      <w:rFonts w:ascii="Cambria" w:hAnsi="Cambria"/>
      <w:i/>
      <w:iCs/>
      <w:color w:val="4F81BD"/>
      <w:spacing w:val="15"/>
      <w:lang w:eastAsia="en-US"/>
    </w:rPr>
  </w:style>
  <w:style w:type="character" w:customStyle="1" w:styleId="a8">
    <w:name w:val="Подзаголовок Знак"/>
    <w:basedOn w:val="a1"/>
    <w:link w:val="a7"/>
    <w:uiPriority w:val="99"/>
    <w:rsid w:val="00BA1FFC"/>
    <w:rPr>
      <w:rFonts w:ascii="Cambria" w:eastAsia="Times New Roman" w:hAnsi="Cambria" w:cs="Times New Roman"/>
      <w:i/>
      <w:iCs/>
      <w:color w:val="4F81BD"/>
      <w:spacing w:val="15"/>
      <w:sz w:val="24"/>
      <w:szCs w:val="24"/>
    </w:rPr>
  </w:style>
  <w:style w:type="table" w:styleId="a9">
    <w:name w:val="Table Grid"/>
    <w:basedOn w:val="a2"/>
    <w:uiPriority w:val="59"/>
    <w:rsid w:val="00AD1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FE0F00"/>
    <w:pPr>
      <w:tabs>
        <w:tab w:val="center" w:pos="4677"/>
        <w:tab w:val="right" w:pos="9355"/>
      </w:tabs>
    </w:pPr>
  </w:style>
  <w:style w:type="character" w:customStyle="1" w:styleId="ab">
    <w:name w:val="Верхний колонтитул Знак"/>
    <w:basedOn w:val="a1"/>
    <w:link w:val="aa"/>
    <w:uiPriority w:val="99"/>
    <w:rsid w:val="00FE0F00"/>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FE0F00"/>
    <w:pPr>
      <w:tabs>
        <w:tab w:val="center" w:pos="4677"/>
        <w:tab w:val="right" w:pos="9355"/>
      </w:tabs>
    </w:pPr>
  </w:style>
  <w:style w:type="character" w:customStyle="1" w:styleId="ad">
    <w:name w:val="Нижний колонтитул Знак"/>
    <w:basedOn w:val="a1"/>
    <w:link w:val="ac"/>
    <w:uiPriority w:val="99"/>
    <w:rsid w:val="00FE0F00"/>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E0F00"/>
    <w:rPr>
      <w:rFonts w:ascii="Segoe UI" w:hAnsi="Segoe UI" w:cs="Segoe UI"/>
      <w:sz w:val="18"/>
      <w:szCs w:val="18"/>
    </w:rPr>
  </w:style>
  <w:style w:type="character" w:customStyle="1" w:styleId="af">
    <w:name w:val="Текст выноски Знак"/>
    <w:basedOn w:val="a1"/>
    <w:link w:val="ae"/>
    <w:uiPriority w:val="99"/>
    <w:semiHidden/>
    <w:rsid w:val="00FE0F0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ei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2995</Words>
  <Characters>17076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Shmeleva</dc:creator>
  <cp:keywords/>
  <dc:description/>
  <cp:lastModifiedBy>GarusovaOA</cp:lastModifiedBy>
  <cp:revision>6</cp:revision>
  <cp:lastPrinted>2014-11-25T08:38:00Z</cp:lastPrinted>
  <dcterms:created xsi:type="dcterms:W3CDTF">2013-11-07T07:37:00Z</dcterms:created>
  <dcterms:modified xsi:type="dcterms:W3CDTF">2015-01-28T11:32:00Z</dcterms:modified>
</cp:coreProperties>
</file>