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D2" w:rsidRPr="00BC1ED2" w:rsidRDefault="00BC1ED2" w:rsidP="00BC1ED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BC1ED2">
        <w:rPr>
          <w:sz w:val="28"/>
          <w:szCs w:val="28"/>
        </w:rPr>
        <w:t>Техническ</w:t>
      </w:r>
      <w:bookmarkEnd w:id="0"/>
      <w:bookmarkEnd w:id="1"/>
      <w:bookmarkEnd w:id="2"/>
      <w:r w:rsidRPr="00BC1ED2">
        <w:rPr>
          <w:sz w:val="28"/>
          <w:szCs w:val="28"/>
          <w:lang w:val="ru-RU"/>
        </w:rPr>
        <w:t>ое задание</w:t>
      </w:r>
    </w:p>
    <w:p w:rsidR="00BC1ED2" w:rsidRPr="00AF008D" w:rsidRDefault="00BC1ED2" w:rsidP="00BC1ED2">
      <w:pPr>
        <w:rPr>
          <w:lang/>
        </w:rPr>
      </w:pPr>
    </w:p>
    <w:tbl>
      <w:tblPr>
        <w:tblW w:w="0" w:type="auto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842"/>
        <w:gridCol w:w="6521"/>
        <w:gridCol w:w="567"/>
        <w:gridCol w:w="709"/>
      </w:tblGrid>
      <w:tr w:rsidR="00BC1ED2" w:rsidRPr="00591E08" w:rsidTr="00BC1ED2">
        <w:tc>
          <w:tcPr>
            <w:tcW w:w="534" w:type="dxa"/>
          </w:tcPr>
          <w:p w:rsidR="00BC1ED2" w:rsidRPr="001F20B0" w:rsidRDefault="00BC1ED2" w:rsidP="003A71E5">
            <w:pPr>
              <w:rPr>
                <w:b/>
                <w:sz w:val="20"/>
                <w:szCs w:val="20"/>
              </w:rPr>
            </w:pPr>
          </w:p>
          <w:p w:rsidR="00BC1ED2" w:rsidRPr="001F20B0" w:rsidRDefault="00BC1ED2" w:rsidP="003A71E5">
            <w:pPr>
              <w:rPr>
                <w:b/>
                <w:sz w:val="20"/>
                <w:szCs w:val="20"/>
              </w:rPr>
            </w:pPr>
          </w:p>
          <w:p w:rsidR="00BC1ED2" w:rsidRPr="001F20B0" w:rsidRDefault="00BC1ED2" w:rsidP="003A71E5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2" w:type="dxa"/>
          </w:tcPr>
          <w:p w:rsidR="00BC1ED2" w:rsidRPr="001F20B0" w:rsidRDefault="00BC1ED2" w:rsidP="003A71E5">
            <w:pPr>
              <w:rPr>
                <w:b/>
                <w:sz w:val="20"/>
                <w:szCs w:val="20"/>
              </w:rPr>
            </w:pPr>
          </w:p>
          <w:p w:rsidR="00BC1ED2" w:rsidRPr="001F20B0" w:rsidRDefault="00BC1ED2" w:rsidP="003A71E5">
            <w:pPr>
              <w:rPr>
                <w:b/>
                <w:sz w:val="20"/>
                <w:szCs w:val="20"/>
              </w:rPr>
            </w:pPr>
          </w:p>
          <w:p w:rsidR="00BC1ED2" w:rsidRPr="001F20B0" w:rsidRDefault="00BC1ED2" w:rsidP="003A71E5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521" w:type="dxa"/>
          </w:tcPr>
          <w:p w:rsidR="00BC1ED2" w:rsidRPr="001F20B0" w:rsidRDefault="00BC1ED2" w:rsidP="003A71E5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бования к их безопасности, требования к функциональным характ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ристикам (потребительским свойствам) Товара (Оборудования), треб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567" w:type="dxa"/>
          </w:tcPr>
          <w:p w:rsidR="00BC1ED2" w:rsidRPr="001F20B0" w:rsidRDefault="00BC1ED2" w:rsidP="003A71E5">
            <w:pPr>
              <w:rPr>
                <w:b/>
                <w:sz w:val="20"/>
                <w:szCs w:val="20"/>
              </w:rPr>
            </w:pPr>
          </w:p>
          <w:p w:rsidR="00BC1ED2" w:rsidRPr="001F20B0" w:rsidRDefault="00BC1ED2" w:rsidP="003A71E5">
            <w:pPr>
              <w:rPr>
                <w:b/>
                <w:sz w:val="20"/>
                <w:szCs w:val="20"/>
              </w:rPr>
            </w:pPr>
          </w:p>
          <w:p w:rsidR="00BC1ED2" w:rsidRPr="001F20B0" w:rsidRDefault="00BC1ED2" w:rsidP="003A71E5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BC1ED2" w:rsidRPr="001F20B0" w:rsidRDefault="00BC1ED2" w:rsidP="003A71E5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</w:tcPr>
          <w:p w:rsidR="00BC1ED2" w:rsidRPr="001F20B0" w:rsidRDefault="00BC1ED2" w:rsidP="003A71E5">
            <w:pPr>
              <w:rPr>
                <w:b/>
                <w:sz w:val="20"/>
                <w:szCs w:val="20"/>
              </w:rPr>
            </w:pPr>
          </w:p>
          <w:p w:rsidR="00BC1ED2" w:rsidRPr="001F20B0" w:rsidRDefault="00BC1ED2" w:rsidP="003A71E5">
            <w:pPr>
              <w:rPr>
                <w:b/>
                <w:sz w:val="20"/>
                <w:szCs w:val="20"/>
              </w:rPr>
            </w:pPr>
          </w:p>
          <w:p w:rsidR="00BC1ED2" w:rsidRPr="001F20B0" w:rsidRDefault="00BC1ED2" w:rsidP="003A71E5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BC1ED2" w:rsidRPr="00591E08" w:rsidTr="00BC1ED2">
        <w:tc>
          <w:tcPr>
            <w:tcW w:w="534" w:type="dxa"/>
          </w:tcPr>
          <w:p w:rsidR="00BC1ED2" w:rsidRPr="00591E08" w:rsidRDefault="00BC1ED2" w:rsidP="00BC1ED2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1842" w:type="dxa"/>
          </w:tcPr>
          <w:p w:rsidR="00BC1ED2" w:rsidRDefault="00BC1ED2" w:rsidP="003A71E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Концентратор датчиков </w:t>
            </w:r>
          </w:p>
          <w:p w:rsidR="00BC1ED2" w:rsidRDefault="00BC1ED2" w:rsidP="003A71E5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</w:p>
          <w:p w:rsidR="00BC1ED2" w:rsidRPr="0082548D" w:rsidRDefault="00BC1ED2" w:rsidP="003A71E5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>
              <w:rPr>
                <w:rFonts w:eastAsia="TimesNewRomanPSMT"/>
              </w:rPr>
              <w:t xml:space="preserve">Типа </w:t>
            </w:r>
            <w:r>
              <w:rPr>
                <w:color w:val="000000"/>
                <w:sz w:val="22"/>
                <w:szCs w:val="22"/>
              </w:rPr>
              <w:t>КД-4М.1 (ЦКДИ.468.367.044)</w:t>
            </w:r>
            <w:r>
              <w:rPr>
                <w:rFonts w:eastAsia="TimesNewRomanPSMT"/>
              </w:rPr>
              <w:t xml:space="preserve"> </w:t>
            </w:r>
            <w:r>
              <w:rPr>
                <w:rFonts w:eastAsia="TimesNewRomanPSMT"/>
                <w:bCs/>
                <w:szCs w:val="28"/>
              </w:rPr>
              <w:t>или эквив</w:t>
            </w:r>
            <w:r>
              <w:rPr>
                <w:rFonts w:eastAsia="TimesNewRomanPSMT"/>
                <w:bCs/>
                <w:szCs w:val="28"/>
              </w:rPr>
              <w:t>а</w:t>
            </w:r>
            <w:r>
              <w:rPr>
                <w:rFonts w:eastAsia="TimesNewRomanPSMT"/>
                <w:bCs/>
                <w:szCs w:val="28"/>
              </w:rPr>
              <w:t>лент</w:t>
            </w:r>
          </w:p>
        </w:tc>
        <w:tc>
          <w:tcPr>
            <w:tcW w:w="6521" w:type="dxa"/>
          </w:tcPr>
          <w:p w:rsidR="00BC1ED2" w:rsidRPr="0082548D" w:rsidRDefault="00BC1ED2" w:rsidP="003A71E5">
            <w:pPr>
              <w:rPr>
                <w:iCs/>
                <w:color w:val="000000"/>
              </w:rPr>
            </w:pPr>
            <w:r>
              <w:rPr>
                <w:bCs/>
              </w:rPr>
              <w:t xml:space="preserve">   </w:t>
            </w:r>
            <w:r w:rsidRPr="00C8148C">
              <w:rPr>
                <w:b/>
                <w:bCs/>
              </w:rPr>
              <w:t>Технические характеристики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 xml:space="preserve">Обмен данными по каналу </w:t>
            </w:r>
            <w:r w:rsidRPr="0082548D">
              <w:rPr>
                <w:rStyle w:val="a6"/>
                <w:b w:val="0"/>
                <w:lang w:val="en-US"/>
              </w:rPr>
              <w:t>RS</w:t>
            </w:r>
            <w:r w:rsidRPr="0082548D">
              <w:rPr>
                <w:rStyle w:val="a6"/>
                <w:b w:val="0"/>
              </w:rPr>
              <w:t>-485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Контроль состояния (обрыв, норма замыкание) до 16 средств охранной сигнализации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Возможность коммутации внешних цепей управления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Наличие датчика вскрытия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Коммутация внешних цепей управления с помощью реле до 8шт, оптронов до 8шт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Напряжение питания от 20 до 30</w:t>
            </w:r>
            <w:proofErr w:type="gramStart"/>
            <w:r w:rsidRPr="0082548D">
              <w:rPr>
                <w:rStyle w:val="a6"/>
                <w:b w:val="0"/>
              </w:rPr>
              <w:t xml:space="preserve"> В</w:t>
            </w:r>
            <w:proofErr w:type="gramEnd"/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Потребляемый ток не более 70 мА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Масса 1,5 кг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Габаритные размеры 189х95х295 мм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Диапазон рабочих температур от +5 до +40</w:t>
            </w:r>
          </w:p>
          <w:p w:rsidR="00BC1ED2" w:rsidRPr="00D91CB6" w:rsidRDefault="00BC1ED2" w:rsidP="003A71E5">
            <w:pPr>
              <w:rPr>
                <w:sz w:val="22"/>
                <w:szCs w:val="22"/>
              </w:rPr>
            </w:pPr>
            <w:r w:rsidRPr="0082548D">
              <w:rPr>
                <w:rStyle w:val="a6"/>
                <w:b w:val="0"/>
              </w:rPr>
              <w:t>Срок службы 10 лет</w:t>
            </w:r>
          </w:p>
        </w:tc>
        <w:tc>
          <w:tcPr>
            <w:tcW w:w="567" w:type="dxa"/>
          </w:tcPr>
          <w:p w:rsidR="00BC1ED2" w:rsidRPr="006D4367" w:rsidRDefault="00BC1ED2" w:rsidP="003A71E5">
            <w:pPr>
              <w:jc w:val="center"/>
              <w:outlineLvl w:val="0"/>
              <w:rPr>
                <w:sz w:val="22"/>
                <w:szCs w:val="22"/>
              </w:rPr>
            </w:pPr>
            <w:bookmarkStart w:id="8" w:name="_Toc384393778"/>
            <w:bookmarkStart w:id="9" w:name="_Toc384393885"/>
            <w:bookmarkStart w:id="10" w:name="_Toc388366368"/>
            <w:bookmarkStart w:id="11" w:name="_Toc389127174"/>
            <w:bookmarkStart w:id="12" w:name="_Toc389211799"/>
            <w:r w:rsidRPr="006D4367">
              <w:rPr>
                <w:sz w:val="22"/>
                <w:szCs w:val="22"/>
              </w:rPr>
              <w:t>шт.</w:t>
            </w:r>
            <w:bookmarkEnd w:id="8"/>
            <w:bookmarkEnd w:id="9"/>
            <w:bookmarkEnd w:id="10"/>
            <w:bookmarkEnd w:id="11"/>
            <w:bookmarkEnd w:id="12"/>
          </w:p>
        </w:tc>
        <w:tc>
          <w:tcPr>
            <w:tcW w:w="709" w:type="dxa"/>
          </w:tcPr>
          <w:p w:rsidR="00BC1ED2" w:rsidRPr="006D4367" w:rsidRDefault="00BC1ED2" w:rsidP="003A71E5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BC1ED2" w:rsidRPr="00591E08" w:rsidTr="00BC1ED2">
        <w:tc>
          <w:tcPr>
            <w:tcW w:w="534" w:type="dxa"/>
          </w:tcPr>
          <w:p w:rsidR="00BC1ED2" w:rsidRPr="00591E08" w:rsidRDefault="00BC1ED2" w:rsidP="00BC1ED2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1842" w:type="dxa"/>
          </w:tcPr>
          <w:p w:rsidR="00BC1ED2" w:rsidRDefault="00BC1ED2" w:rsidP="003A71E5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Кодонаборное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устройство </w:t>
            </w:r>
          </w:p>
          <w:p w:rsidR="00BC1ED2" w:rsidRDefault="00BC1ED2" w:rsidP="003A71E5">
            <w:pPr>
              <w:rPr>
                <w:color w:val="000000"/>
                <w:sz w:val="22"/>
                <w:szCs w:val="22"/>
              </w:rPr>
            </w:pPr>
          </w:p>
          <w:p w:rsidR="00BC1ED2" w:rsidRPr="0082548D" w:rsidRDefault="00BC1ED2" w:rsidP="003A71E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Типа </w:t>
            </w:r>
            <w:proofErr w:type="gramStart"/>
            <w:r>
              <w:rPr>
                <w:color w:val="000000"/>
                <w:sz w:val="22"/>
                <w:szCs w:val="22"/>
              </w:rPr>
              <w:t>КНУ-Т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(ЦКДИ.468381.044)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или эквив</w:t>
            </w:r>
            <w:r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6521" w:type="dxa"/>
          </w:tcPr>
          <w:p w:rsidR="00BC1ED2" w:rsidRPr="00AE27AE" w:rsidRDefault="00BC1ED2" w:rsidP="003A71E5">
            <w:pPr>
              <w:pStyle w:val="a4"/>
              <w:spacing w:after="0"/>
              <w:jc w:val="both"/>
              <w:rPr>
                <w:b/>
                <w:bCs/>
              </w:rPr>
            </w:pPr>
            <w:r w:rsidRPr="00AE27AE">
              <w:rPr>
                <w:b/>
              </w:rPr>
              <w:t>Технические характеристики: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 xml:space="preserve">Протокол обмена </w:t>
            </w:r>
            <w:r w:rsidRPr="0082548D">
              <w:rPr>
                <w:rStyle w:val="a6"/>
                <w:b w:val="0"/>
                <w:lang w:val="en-US"/>
              </w:rPr>
              <w:t>HID</w:t>
            </w:r>
            <w:r w:rsidRPr="0082548D">
              <w:rPr>
                <w:rStyle w:val="a6"/>
                <w:b w:val="0"/>
              </w:rPr>
              <w:t>26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 xml:space="preserve">Интерфейс </w:t>
            </w:r>
            <w:r w:rsidRPr="0082548D">
              <w:rPr>
                <w:rStyle w:val="a6"/>
                <w:b w:val="0"/>
                <w:lang w:val="en-US"/>
              </w:rPr>
              <w:t>RS</w:t>
            </w:r>
            <w:r w:rsidRPr="0082548D">
              <w:rPr>
                <w:rStyle w:val="a6"/>
                <w:b w:val="0"/>
              </w:rPr>
              <w:t>-485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Наличие светозвуковой сигнализации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Наличие датчика вскрытия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Длина линии связи интерфейса до 100м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Напряжение питания от 20 до 30</w:t>
            </w:r>
            <w:proofErr w:type="gramStart"/>
            <w:r w:rsidRPr="0082548D">
              <w:rPr>
                <w:rStyle w:val="a6"/>
                <w:b w:val="0"/>
              </w:rPr>
              <w:t xml:space="preserve"> В</w:t>
            </w:r>
            <w:proofErr w:type="gramEnd"/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Потребляемый ток не более 70 мА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Масса 0,5 кг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Габаритные размеры 102х142х92 мм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Диапазон рабочих температур от +5 до +40</w:t>
            </w:r>
          </w:p>
          <w:p w:rsidR="00BC1ED2" w:rsidRDefault="00BC1ED2" w:rsidP="003A71E5">
            <w:pPr>
              <w:rPr>
                <w:bCs/>
              </w:rPr>
            </w:pPr>
            <w:r w:rsidRPr="0082548D">
              <w:rPr>
                <w:rStyle w:val="a6"/>
                <w:b w:val="0"/>
              </w:rPr>
              <w:t>Срок службы 10 лет</w:t>
            </w:r>
          </w:p>
        </w:tc>
        <w:tc>
          <w:tcPr>
            <w:tcW w:w="567" w:type="dxa"/>
          </w:tcPr>
          <w:p w:rsidR="00BC1ED2" w:rsidRPr="006D4367" w:rsidRDefault="00BC1ED2" w:rsidP="003A71E5">
            <w:pPr>
              <w:jc w:val="center"/>
              <w:outlineLvl w:val="0"/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BC1ED2" w:rsidRDefault="00BC1ED2" w:rsidP="003A71E5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C1ED2" w:rsidRPr="00591E08" w:rsidTr="00BC1ED2">
        <w:tc>
          <w:tcPr>
            <w:tcW w:w="534" w:type="dxa"/>
          </w:tcPr>
          <w:p w:rsidR="00BC1ED2" w:rsidRPr="00591E08" w:rsidRDefault="00BC1ED2" w:rsidP="00BC1ED2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1842" w:type="dxa"/>
          </w:tcPr>
          <w:p w:rsidR="00BC1ED2" w:rsidRDefault="00BC1ED2" w:rsidP="003A71E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Концентратор центральный </w:t>
            </w:r>
          </w:p>
          <w:p w:rsidR="00BC1ED2" w:rsidRDefault="00BC1ED2" w:rsidP="003A71E5">
            <w:pPr>
              <w:rPr>
                <w:color w:val="000000"/>
                <w:sz w:val="22"/>
                <w:szCs w:val="22"/>
              </w:rPr>
            </w:pPr>
          </w:p>
          <w:p w:rsidR="00BC1ED2" w:rsidRPr="0082548D" w:rsidRDefault="00BC1ED2" w:rsidP="003A71E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Типа КЦ-4М (ЦКДИ.468367.056)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или эквив</w:t>
            </w:r>
            <w:r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6521" w:type="dxa"/>
          </w:tcPr>
          <w:p w:rsidR="00BC1ED2" w:rsidRPr="00AE27AE" w:rsidRDefault="00BC1ED2" w:rsidP="003A71E5">
            <w:pPr>
              <w:pStyle w:val="a4"/>
              <w:spacing w:after="0"/>
              <w:jc w:val="both"/>
              <w:rPr>
                <w:b/>
                <w:bCs/>
              </w:rPr>
            </w:pPr>
            <w:r w:rsidRPr="00AE27AE">
              <w:rPr>
                <w:b/>
              </w:rPr>
              <w:t>Технические характеристики: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 xml:space="preserve">Обмен данными по каналу </w:t>
            </w:r>
            <w:r w:rsidRPr="0082548D">
              <w:rPr>
                <w:rStyle w:val="a6"/>
                <w:b w:val="0"/>
                <w:lang w:val="en-US"/>
              </w:rPr>
              <w:t>RS</w:t>
            </w:r>
            <w:r w:rsidRPr="0082548D">
              <w:rPr>
                <w:rStyle w:val="a6"/>
                <w:b w:val="0"/>
              </w:rPr>
              <w:t xml:space="preserve">-485 и </w:t>
            </w:r>
            <w:r w:rsidRPr="0082548D">
              <w:rPr>
                <w:rStyle w:val="a6"/>
                <w:b w:val="0"/>
                <w:lang w:val="en-US"/>
              </w:rPr>
              <w:t>RS</w:t>
            </w:r>
            <w:r w:rsidRPr="0082548D">
              <w:rPr>
                <w:rStyle w:val="a6"/>
                <w:b w:val="0"/>
              </w:rPr>
              <w:t>-232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 xml:space="preserve">Длина линии связи канала </w:t>
            </w:r>
            <w:r w:rsidRPr="0082548D">
              <w:rPr>
                <w:rStyle w:val="a6"/>
                <w:b w:val="0"/>
                <w:lang w:val="en-US"/>
              </w:rPr>
              <w:t>RS</w:t>
            </w:r>
            <w:r w:rsidRPr="0082548D">
              <w:rPr>
                <w:rStyle w:val="a6"/>
                <w:b w:val="0"/>
              </w:rPr>
              <w:t>-485 до 5 км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 xml:space="preserve">Длина линии связи канала </w:t>
            </w:r>
            <w:r w:rsidRPr="0082548D">
              <w:rPr>
                <w:rStyle w:val="a6"/>
                <w:b w:val="0"/>
                <w:lang w:val="en-US"/>
              </w:rPr>
              <w:t>RS</w:t>
            </w:r>
            <w:r w:rsidRPr="0082548D">
              <w:rPr>
                <w:rStyle w:val="a6"/>
                <w:b w:val="0"/>
              </w:rPr>
              <w:t>-232 до 15 км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Количество периферийных устройств, подключаемых по и</w:t>
            </w:r>
            <w:r w:rsidRPr="0082548D">
              <w:rPr>
                <w:rStyle w:val="a6"/>
                <w:b w:val="0"/>
              </w:rPr>
              <w:t>н</w:t>
            </w:r>
            <w:r w:rsidRPr="0082548D">
              <w:rPr>
                <w:rStyle w:val="a6"/>
                <w:b w:val="0"/>
              </w:rPr>
              <w:t xml:space="preserve">терфейсу </w:t>
            </w:r>
            <w:r w:rsidRPr="0082548D">
              <w:rPr>
                <w:rStyle w:val="a6"/>
                <w:b w:val="0"/>
                <w:lang w:val="en-US"/>
              </w:rPr>
              <w:t>RS</w:t>
            </w:r>
            <w:r w:rsidRPr="0082548D">
              <w:rPr>
                <w:rStyle w:val="a6"/>
                <w:b w:val="0"/>
              </w:rPr>
              <w:t>-485 до 60шт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Напряжение питания от 20 до 30</w:t>
            </w:r>
            <w:proofErr w:type="gramStart"/>
            <w:r w:rsidRPr="0082548D">
              <w:rPr>
                <w:rStyle w:val="a6"/>
                <w:b w:val="0"/>
              </w:rPr>
              <w:t xml:space="preserve"> В</w:t>
            </w:r>
            <w:proofErr w:type="gramEnd"/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Потребляемый ток не более 0,2</w:t>
            </w:r>
            <w:proofErr w:type="gramStart"/>
            <w:r w:rsidRPr="0082548D">
              <w:rPr>
                <w:rStyle w:val="a6"/>
                <w:b w:val="0"/>
              </w:rPr>
              <w:t xml:space="preserve"> А</w:t>
            </w:r>
            <w:proofErr w:type="gramEnd"/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Масса 0,2 кг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Габаритные размеры 120х160х70 мм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Диапазон рабочих температур от +5 до +40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Срок службы 10 лет</w:t>
            </w:r>
          </w:p>
        </w:tc>
        <w:tc>
          <w:tcPr>
            <w:tcW w:w="567" w:type="dxa"/>
          </w:tcPr>
          <w:p w:rsidR="00BC1ED2" w:rsidRPr="006D4367" w:rsidRDefault="00BC1ED2" w:rsidP="003A71E5">
            <w:pPr>
              <w:jc w:val="center"/>
              <w:outlineLvl w:val="0"/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BC1ED2" w:rsidRDefault="00BC1ED2" w:rsidP="003A71E5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BC1ED2" w:rsidRPr="00591E08" w:rsidTr="00BC1ED2">
        <w:tc>
          <w:tcPr>
            <w:tcW w:w="534" w:type="dxa"/>
          </w:tcPr>
          <w:p w:rsidR="00BC1ED2" w:rsidRPr="00591E08" w:rsidRDefault="00BC1ED2" w:rsidP="00BC1ED2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1842" w:type="dxa"/>
          </w:tcPr>
          <w:p w:rsidR="00BC1ED2" w:rsidRDefault="00BC1ED2" w:rsidP="003A71E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Терминал каб</w:t>
            </w:r>
            <w:r>
              <w:rPr>
                <w:color w:val="000000"/>
                <w:sz w:val="22"/>
                <w:szCs w:val="22"/>
              </w:rPr>
              <w:t>и</w:t>
            </w:r>
            <w:r>
              <w:rPr>
                <w:color w:val="000000"/>
                <w:sz w:val="22"/>
                <w:szCs w:val="22"/>
              </w:rPr>
              <w:t xml:space="preserve">ны </w:t>
            </w:r>
          </w:p>
          <w:p w:rsidR="00BC1ED2" w:rsidRDefault="00BC1ED2" w:rsidP="003A71E5">
            <w:pPr>
              <w:rPr>
                <w:color w:val="000000"/>
                <w:sz w:val="22"/>
                <w:szCs w:val="22"/>
              </w:rPr>
            </w:pPr>
          </w:p>
          <w:p w:rsidR="00BC1ED2" w:rsidRPr="0082548D" w:rsidRDefault="00BC1ED2" w:rsidP="003A71E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Типа ТК1М (ЦКДИ.468366.025)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или эквив</w:t>
            </w:r>
            <w:r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6521" w:type="dxa"/>
          </w:tcPr>
          <w:p w:rsidR="00BC1ED2" w:rsidRPr="00AE27AE" w:rsidRDefault="00BC1ED2" w:rsidP="003A71E5">
            <w:pPr>
              <w:pStyle w:val="a4"/>
              <w:spacing w:after="0"/>
              <w:jc w:val="both"/>
              <w:rPr>
                <w:b/>
                <w:bCs/>
              </w:rPr>
            </w:pPr>
            <w:r w:rsidRPr="00AE27AE">
              <w:rPr>
                <w:b/>
              </w:rPr>
              <w:t>Технические характеристики: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Длина линии интерфейса до 100м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Напряжение питания от 20 до 30</w:t>
            </w:r>
            <w:proofErr w:type="gramStart"/>
            <w:r w:rsidRPr="0082548D">
              <w:rPr>
                <w:rStyle w:val="a6"/>
                <w:b w:val="0"/>
              </w:rPr>
              <w:t xml:space="preserve"> В</w:t>
            </w:r>
            <w:proofErr w:type="gramEnd"/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Потребляемая мощность не более 5 Вт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Масса не более 1,6 кг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Габаритные размеры 185х265х95 мм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lastRenderedPageBreak/>
              <w:t>Диапазон рабочих температур от +5 до +40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Срок службы 10 лет</w:t>
            </w:r>
          </w:p>
        </w:tc>
        <w:tc>
          <w:tcPr>
            <w:tcW w:w="567" w:type="dxa"/>
          </w:tcPr>
          <w:p w:rsidR="00BC1ED2" w:rsidRPr="006D4367" w:rsidRDefault="00BC1ED2" w:rsidP="003A71E5">
            <w:pPr>
              <w:jc w:val="center"/>
              <w:outlineLvl w:val="0"/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</w:tcPr>
          <w:p w:rsidR="00BC1ED2" w:rsidRDefault="00BC1ED2" w:rsidP="003A71E5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BC1ED2" w:rsidRPr="00591E08" w:rsidTr="00BC1ED2">
        <w:tc>
          <w:tcPr>
            <w:tcW w:w="534" w:type="dxa"/>
          </w:tcPr>
          <w:p w:rsidR="00BC1ED2" w:rsidRPr="00591E08" w:rsidRDefault="00BC1ED2" w:rsidP="00BC1ED2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1842" w:type="dxa"/>
          </w:tcPr>
          <w:p w:rsidR="00BC1ED2" w:rsidRDefault="00BC1ED2" w:rsidP="003A71E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Терминал пер</w:t>
            </w:r>
            <w:r>
              <w:rPr>
                <w:color w:val="000000"/>
                <w:sz w:val="22"/>
                <w:szCs w:val="22"/>
              </w:rPr>
              <w:t>и</w:t>
            </w:r>
            <w:r>
              <w:rPr>
                <w:color w:val="000000"/>
                <w:sz w:val="22"/>
                <w:szCs w:val="22"/>
              </w:rPr>
              <w:t xml:space="preserve">ферийный </w:t>
            </w:r>
          </w:p>
          <w:p w:rsidR="00BC1ED2" w:rsidRDefault="00BC1ED2" w:rsidP="003A71E5">
            <w:pPr>
              <w:rPr>
                <w:color w:val="000000"/>
                <w:sz w:val="22"/>
                <w:szCs w:val="22"/>
              </w:rPr>
            </w:pPr>
          </w:p>
          <w:p w:rsidR="00BC1ED2" w:rsidRPr="0082548D" w:rsidRDefault="00BC1ED2" w:rsidP="003A71E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Типа ТП2М (ЦКДИ.468366.025)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или эквив</w:t>
            </w:r>
            <w:r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6521" w:type="dxa"/>
          </w:tcPr>
          <w:p w:rsidR="00BC1ED2" w:rsidRPr="00AE27AE" w:rsidRDefault="00BC1ED2" w:rsidP="003A71E5">
            <w:pPr>
              <w:pStyle w:val="a4"/>
              <w:spacing w:after="0"/>
              <w:jc w:val="both"/>
              <w:rPr>
                <w:b/>
                <w:bCs/>
              </w:rPr>
            </w:pPr>
            <w:r w:rsidRPr="00AE27AE">
              <w:rPr>
                <w:b/>
              </w:rPr>
              <w:t>Технические характеристики: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Контроль состояния (обрыв, норма замыкание) до 8 средств охранной сигнализации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Длина линии связи локального канала до 500м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 xml:space="preserve">Длина линии связи канала </w:t>
            </w:r>
            <w:r w:rsidRPr="0082548D">
              <w:rPr>
                <w:rStyle w:val="a6"/>
                <w:b w:val="0"/>
                <w:lang w:val="en-US"/>
              </w:rPr>
              <w:t>RS</w:t>
            </w:r>
            <w:r w:rsidRPr="0082548D">
              <w:rPr>
                <w:rStyle w:val="a6"/>
                <w:b w:val="0"/>
              </w:rPr>
              <w:t>-485 до 5 км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Напряжение питания от 20 до 30</w:t>
            </w:r>
            <w:proofErr w:type="gramStart"/>
            <w:r w:rsidRPr="0082548D">
              <w:rPr>
                <w:rStyle w:val="a6"/>
                <w:b w:val="0"/>
              </w:rPr>
              <w:t xml:space="preserve"> В</w:t>
            </w:r>
            <w:proofErr w:type="gramEnd"/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Потребляемая мощность не более 3 Вт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Масса не более 0,6 кг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Габаритные размеры 185х265х95 мм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Диапазон рабочих температур от +5 до +40</w:t>
            </w:r>
          </w:p>
          <w:p w:rsidR="00BC1ED2" w:rsidRPr="0082548D" w:rsidRDefault="00BC1ED2" w:rsidP="003A71E5">
            <w:pPr>
              <w:rPr>
                <w:rStyle w:val="a6"/>
                <w:b w:val="0"/>
              </w:rPr>
            </w:pPr>
            <w:r w:rsidRPr="0082548D">
              <w:rPr>
                <w:rStyle w:val="a6"/>
                <w:b w:val="0"/>
              </w:rPr>
              <w:t>Срок службы 10 лет</w:t>
            </w:r>
          </w:p>
        </w:tc>
        <w:tc>
          <w:tcPr>
            <w:tcW w:w="567" w:type="dxa"/>
          </w:tcPr>
          <w:p w:rsidR="00BC1ED2" w:rsidRPr="006D4367" w:rsidRDefault="00BC1ED2" w:rsidP="003A71E5">
            <w:pPr>
              <w:jc w:val="center"/>
              <w:outlineLvl w:val="0"/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BC1ED2" w:rsidRDefault="00BC1ED2" w:rsidP="003A71E5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BC1ED2" w:rsidRPr="00591E08" w:rsidTr="00BC1ED2">
        <w:tc>
          <w:tcPr>
            <w:tcW w:w="534" w:type="dxa"/>
          </w:tcPr>
          <w:p w:rsidR="00BC1ED2" w:rsidRPr="00591E08" w:rsidRDefault="00BC1ED2" w:rsidP="00BC1ED2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</w:p>
        </w:tc>
        <w:tc>
          <w:tcPr>
            <w:tcW w:w="1842" w:type="dxa"/>
          </w:tcPr>
          <w:p w:rsidR="00BC1ED2" w:rsidRDefault="00BC1ED2" w:rsidP="003A71E5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Спецтестер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BC1ED2" w:rsidRDefault="00BC1ED2" w:rsidP="003A71E5">
            <w:pPr>
              <w:rPr>
                <w:color w:val="000000"/>
                <w:sz w:val="22"/>
                <w:szCs w:val="22"/>
              </w:rPr>
            </w:pPr>
          </w:p>
          <w:p w:rsidR="00BC1ED2" w:rsidRDefault="00BC1ED2" w:rsidP="003A71E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Типа СТ-9600</w:t>
            </w:r>
          </w:p>
          <w:p w:rsidR="00BC1ED2" w:rsidRDefault="00BC1ED2" w:rsidP="003A71E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(ЦКДИ.301433.002) или эквив</w:t>
            </w:r>
            <w:r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6521" w:type="dxa"/>
          </w:tcPr>
          <w:p w:rsidR="00BC1ED2" w:rsidRPr="00AE27AE" w:rsidRDefault="00BC1ED2" w:rsidP="003A71E5">
            <w:pPr>
              <w:pStyle w:val="a4"/>
              <w:spacing w:after="0"/>
              <w:jc w:val="both"/>
              <w:rPr>
                <w:b/>
                <w:bCs/>
              </w:rPr>
            </w:pPr>
            <w:r w:rsidRPr="00AE27AE">
              <w:rPr>
                <w:b/>
              </w:rPr>
              <w:t>Технические характеристики:</w:t>
            </w:r>
          </w:p>
          <w:p w:rsidR="00BC1ED2" w:rsidRPr="00AE27AE" w:rsidRDefault="00BC1ED2" w:rsidP="003A71E5">
            <w:pPr>
              <w:pStyle w:val="a4"/>
              <w:spacing w:after="0"/>
              <w:jc w:val="both"/>
              <w:rPr>
                <w:bCs/>
              </w:rPr>
            </w:pPr>
            <w:r w:rsidRPr="00AE27AE">
              <w:t>Программно – управляемый обмен данными с КД</w:t>
            </w:r>
            <w:proofErr w:type="gramStart"/>
            <w:r w:rsidRPr="00AE27AE">
              <w:t>4</w:t>
            </w:r>
            <w:proofErr w:type="gramEnd"/>
            <w:r w:rsidRPr="00AE27AE">
              <w:t xml:space="preserve">, КД5 по интерфейсу </w:t>
            </w:r>
            <w:r w:rsidRPr="00AE27AE">
              <w:rPr>
                <w:lang w:val="en-US"/>
              </w:rPr>
              <w:t>RS</w:t>
            </w:r>
            <w:r w:rsidRPr="00AE27AE">
              <w:t>-485.</w:t>
            </w:r>
          </w:p>
          <w:p w:rsidR="00BC1ED2" w:rsidRPr="00AE27AE" w:rsidRDefault="00BC1ED2" w:rsidP="003A71E5">
            <w:pPr>
              <w:pStyle w:val="a4"/>
              <w:spacing w:after="0"/>
              <w:jc w:val="both"/>
              <w:rPr>
                <w:b/>
                <w:bCs/>
              </w:rPr>
            </w:pPr>
            <w:r w:rsidRPr="00AE27AE">
              <w:t xml:space="preserve">Клавиатура управления  матричная “ 7 </w:t>
            </w:r>
            <w:proofErr w:type="spellStart"/>
            <w:r w:rsidRPr="00AE27AE">
              <w:t>х</w:t>
            </w:r>
            <w:proofErr w:type="spellEnd"/>
            <w:r w:rsidRPr="00AE27AE">
              <w:t xml:space="preserve"> 3 ” с измен</w:t>
            </w:r>
            <w:r w:rsidRPr="00AE27AE">
              <w:t>е</w:t>
            </w:r>
            <w:r w:rsidRPr="00AE27AE">
              <w:t>нием функций управления.</w:t>
            </w:r>
          </w:p>
          <w:p w:rsidR="00BC1ED2" w:rsidRPr="00AE27AE" w:rsidRDefault="00BC1ED2" w:rsidP="003A71E5">
            <w:pPr>
              <w:pStyle w:val="a4"/>
              <w:spacing w:after="0"/>
              <w:jc w:val="both"/>
              <w:rPr>
                <w:b/>
                <w:bCs/>
              </w:rPr>
            </w:pPr>
            <w:r w:rsidRPr="00AE27AE">
              <w:t>Дисплей – жидкокристаллический матричный индик</w:t>
            </w:r>
            <w:r w:rsidRPr="00AE27AE">
              <w:t>а</w:t>
            </w:r>
            <w:r w:rsidRPr="00AE27AE">
              <w:t>тор 4 строки по 16 символов.</w:t>
            </w:r>
          </w:p>
          <w:p w:rsidR="00BC1ED2" w:rsidRPr="00AE27AE" w:rsidRDefault="00BC1ED2" w:rsidP="003A71E5">
            <w:pPr>
              <w:pStyle w:val="a4"/>
              <w:spacing w:after="0"/>
              <w:jc w:val="both"/>
              <w:rPr>
                <w:b/>
                <w:bCs/>
              </w:rPr>
            </w:pPr>
            <w:r w:rsidRPr="00AE27AE">
              <w:t xml:space="preserve">Отображение состояния </w:t>
            </w:r>
            <w:proofErr w:type="gramStart"/>
            <w:r w:rsidRPr="00AE27AE">
              <w:t>СО</w:t>
            </w:r>
            <w:proofErr w:type="gramEnd"/>
            <w:r w:rsidRPr="00AE27AE">
              <w:t xml:space="preserve"> на дисплее до16-ти.</w:t>
            </w:r>
          </w:p>
          <w:p w:rsidR="00BC1ED2" w:rsidRPr="00AE27AE" w:rsidRDefault="00BC1ED2" w:rsidP="003A71E5">
            <w:pPr>
              <w:pStyle w:val="a4"/>
              <w:spacing w:after="0"/>
              <w:jc w:val="both"/>
              <w:rPr>
                <w:b/>
                <w:bCs/>
              </w:rPr>
            </w:pPr>
            <w:r w:rsidRPr="00AE27AE">
              <w:t>Проверка и изменение системных адресов КД</w:t>
            </w:r>
            <w:proofErr w:type="gramStart"/>
            <w:r w:rsidRPr="00AE27AE">
              <w:t>4</w:t>
            </w:r>
            <w:proofErr w:type="gramEnd"/>
            <w:r w:rsidRPr="00AE27AE">
              <w:t>, КД5 до 64.</w:t>
            </w:r>
          </w:p>
          <w:p w:rsidR="00BC1ED2" w:rsidRPr="00AE27AE" w:rsidRDefault="00BC1ED2" w:rsidP="003A71E5">
            <w:pPr>
              <w:pStyle w:val="a4"/>
              <w:spacing w:after="0"/>
              <w:jc w:val="both"/>
              <w:rPr>
                <w:b/>
                <w:bCs/>
              </w:rPr>
            </w:pPr>
            <w:r w:rsidRPr="00AE27AE">
              <w:t>Проверка и изменение локальных адресов БСЧ</w:t>
            </w:r>
            <w:proofErr w:type="gramStart"/>
            <w:r w:rsidRPr="00AE27AE">
              <w:t>2</w:t>
            </w:r>
            <w:proofErr w:type="gramEnd"/>
            <w:r w:rsidRPr="00AE27AE">
              <w:t>, БСЧ2, КНУ до 64.</w:t>
            </w:r>
          </w:p>
          <w:p w:rsidR="00BC1ED2" w:rsidRPr="00AE27AE" w:rsidRDefault="00BC1ED2" w:rsidP="003A71E5">
            <w:pPr>
              <w:pStyle w:val="a4"/>
              <w:spacing w:after="0"/>
              <w:jc w:val="both"/>
              <w:rPr>
                <w:b/>
                <w:bCs/>
              </w:rPr>
            </w:pPr>
            <w:r w:rsidRPr="00AE27AE">
              <w:t>Управление электромагнитными замковыми устройс</w:t>
            </w:r>
            <w:r w:rsidRPr="00AE27AE">
              <w:t>т</w:t>
            </w:r>
            <w:r w:rsidRPr="00AE27AE">
              <w:t>вами.</w:t>
            </w:r>
          </w:p>
          <w:p w:rsidR="00BC1ED2" w:rsidRPr="00AE27AE" w:rsidRDefault="00BC1ED2" w:rsidP="003A71E5">
            <w:pPr>
              <w:pStyle w:val="a4"/>
              <w:spacing w:after="0"/>
              <w:jc w:val="both"/>
              <w:rPr>
                <w:b/>
                <w:bCs/>
              </w:rPr>
            </w:pPr>
            <w:r w:rsidRPr="00AE27AE">
              <w:t>Отображение кодов карт считывания БСЧ</w:t>
            </w:r>
            <w:proofErr w:type="gramStart"/>
            <w:r w:rsidRPr="00AE27AE">
              <w:t>1</w:t>
            </w:r>
            <w:proofErr w:type="gramEnd"/>
            <w:r w:rsidRPr="00AE27AE">
              <w:t>,БСЧ2 на ди</w:t>
            </w:r>
            <w:r w:rsidRPr="00AE27AE">
              <w:t>с</w:t>
            </w:r>
            <w:r w:rsidRPr="00AE27AE">
              <w:t>плее.</w:t>
            </w:r>
          </w:p>
          <w:p w:rsidR="00BC1ED2" w:rsidRDefault="00BC1ED2" w:rsidP="003A71E5">
            <w:pPr>
              <w:pStyle w:val="a4"/>
              <w:spacing w:after="0"/>
              <w:jc w:val="both"/>
              <w:rPr>
                <w:vertAlign w:val="superscript"/>
              </w:rPr>
            </w:pPr>
            <w:r w:rsidRPr="00AE27AE">
              <w:t>Питание от проверяемого КД</w:t>
            </w:r>
            <w:proofErr w:type="gramStart"/>
            <w:r w:rsidRPr="00AE27AE">
              <w:t>4</w:t>
            </w:r>
            <w:proofErr w:type="gramEnd"/>
            <w:r w:rsidRPr="00AE27AE">
              <w:t xml:space="preserve"> или КД5. Мощность потре</w:t>
            </w:r>
            <w:r w:rsidRPr="00AE27AE">
              <w:t>б</w:t>
            </w:r>
            <w:r w:rsidRPr="00AE27AE">
              <w:t>ления  - не более 3Вт.</w:t>
            </w:r>
            <w:r w:rsidRPr="00AE27AE">
              <w:rPr>
                <w:vertAlign w:val="superscript"/>
              </w:rPr>
              <w:t xml:space="preserve">  </w:t>
            </w:r>
          </w:p>
          <w:p w:rsidR="00BC1ED2" w:rsidRPr="00AE27AE" w:rsidRDefault="00BC1ED2" w:rsidP="003A71E5">
            <w:pPr>
              <w:pStyle w:val="a4"/>
              <w:spacing w:after="0"/>
              <w:jc w:val="both"/>
            </w:pPr>
            <w:r w:rsidRPr="00AE27AE">
              <w:t xml:space="preserve">Габаритные размеры </w:t>
            </w:r>
            <w:proofErr w:type="gramStart"/>
            <w:r w:rsidRPr="00AE27AE">
              <w:t>СТ</w:t>
            </w:r>
            <w:proofErr w:type="gramEnd"/>
            <w:r w:rsidRPr="00AE27AE">
              <w:t xml:space="preserve">   100 </w:t>
            </w:r>
            <w:proofErr w:type="spellStart"/>
            <w:r w:rsidRPr="00AE27AE">
              <w:t>х</w:t>
            </w:r>
            <w:proofErr w:type="spellEnd"/>
            <w:r w:rsidRPr="00AE27AE">
              <w:t xml:space="preserve"> 210 </w:t>
            </w:r>
            <w:proofErr w:type="spellStart"/>
            <w:r w:rsidRPr="00AE27AE">
              <w:t>х</w:t>
            </w:r>
            <w:proofErr w:type="spellEnd"/>
            <w:r w:rsidRPr="00AE27AE">
              <w:t xml:space="preserve"> 45 мм ;</w:t>
            </w:r>
          </w:p>
          <w:p w:rsidR="00BC1ED2" w:rsidRPr="00AE27AE" w:rsidRDefault="00BC1ED2" w:rsidP="003A71E5">
            <w:pPr>
              <w:pStyle w:val="a4"/>
              <w:spacing w:after="0"/>
              <w:jc w:val="both"/>
              <w:rPr>
                <w:rStyle w:val="a6"/>
                <w:b w:val="0"/>
                <w:bCs w:val="0"/>
              </w:rPr>
            </w:pPr>
            <w:r w:rsidRPr="00AE27AE">
              <w:t xml:space="preserve"> Масса </w:t>
            </w:r>
            <w:proofErr w:type="gramStart"/>
            <w:r w:rsidRPr="00AE27AE">
              <w:t>СТ</w:t>
            </w:r>
            <w:proofErr w:type="gramEnd"/>
            <w:r w:rsidRPr="00AE27AE">
              <w:t xml:space="preserve">  - не более  450 г.   </w:t>
            </w:r>
          </w:p>
        </w:tc>
        <w:tc>
          <w:tcPr>
            <w:tcW w:w="567" w:type="dxa"/>
          </w:tcPr>
          <w:p w:rsidR="00BC1ED2" w:rsidRPr="006D4367" w:rsidRDefault="00BC1ED2" w:rsidP="003A71E5">
            <w:pPr>
              <w:jc w:val="center"/>
              <w:outlineLvl w:val="0"/>
              <w:rPr>
                <w:sz w:val="22"/>
                <w:szCs w:val="22"/>
              </w:rPr>
            </w:pPr>
            <w:r w:rsidRPr="006D4367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</w:tcPr>
          <w:p w:rsidR="00BC1ED2" w:rsidRDefault="00BC1ED2" w:rsidP="003A71E5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BC1ED2" w:rsidRDefault="00BC1ED2" w:rsidP="00BC1ED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13" w:name="_Toc384393780"/>
      <w:bookmarkStart w:id="14" w:name="_Toc384393887"/>
      <w:bookmarkStart w:id="15" w:name="_Toc384393786"/>
      <w:bookmarkStart w:id="16" w:name="_Toc384393893"/>
      <w:bookmarkStart w:id="17" w:name="_Toc370812246"/>
      <w:bookmarkStart w:id="18" w:name="_Toc384393810"/>
      <w:bookmarkStart w:id="19" w:name="_Toc384393917"/>
      <w:bookmarkStart w:id="20" w:name="_Toc388366371"/>
      <w:bookmarkStart w:id="21" w:name="_Toc389127176"/>
      <w:bookmarkStart w:id="22" w:name="_Toc389211801"/>
      <w:bookmarkEnd w:id="13"/>
      <w:bookmarkEnd w:id="14"/>
      <w:bookmarkEnd w:id="15"/>
      <w:bookmarkEnd w:id="16"/>
    </w:p>
    <w:p w:rsidR="00BC1ED2" w:rsidRPr="003C0872" w:rsidRDefault="00BC1ED2" w:rsidP="00BC1ED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  <w:bookmarkEnd w:id="17"/>
      <w:bookmarkEnd w:id="18"/>
      <w:bookmarkEnd w:id="19"/>
      <w:bookmarkEnd w:id="20"/>
      <w:bookmarkEnd w:id="21"/>
      <w:bookmarkEnd w:id="22"/>
    </w:p>
    <w:p w:rsidR="00BC1ED2" w:rsidRPr="00716993" w:rsidRDefault="00BC1ED2" w:rsidP="00BC1ED2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BC1ED2" w:rsidRDefault="00BC1ED2" w:rsidP="00BC1ED2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BC1ED2" w:rsidRPr="001B0698" w:rsidRDefault="00BC1ED2" w:rsidP="00BC1ED2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сертификат соответствия, паспорт изделия, руков</w:t>
      </w:r>
      <w:r>
        <w:rPr>
          <w:sz w:val="22"/>
          <w:szCs w:val="22"/>
        </w:rPr>
        <w:t>о</w:t>
      </w:r>
      <w:r>
        <w:rPr>
          <w:sz w:val="22"/>
          <w:szCs w:val="22"/>
        </w:rPr>
        <w:t>дство по эксплуатации на русском языке</w:t>
      </w:r>
      <w:r w:rsidRPr="001B0698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BC1ED2" w:rsidRPr="001B0698" w:rsidRDefault="00BC1ED2" w:rsidP="00BC1ED2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BC1ED2" w:rsidRPr="001B0698" w:rsidRDefault="00BC1ED2" w:rsidP="00BC1ED2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>
        <w:t>г</w:t>
      </w:r>
      <w:r w:rsidRPr="001014AF">
        <w:t>арантийные сроки на предлагаемый товар</w:t>
      </w:r>
      <w:r>
        <w:rPr>
          <w:b/>
        </w:rPr>
        <w:t xml:space="preserve"> </w:t>
      </w:r>
      <w:r w:rsidRPr="001B0698">
        <w:rPr>
          <w:sz w:val="22"/>
          <w:szCs w:val="22"/>
        </w:rPr>
        <w:t xml:space="preserve">– не менее </w:t>
      </w:r>
      <w:r>
        <w:rPr>
          <w:sz w:val="22"/>
          <w:szCs w:val="22"/>
        </w:rPr>
        <w:t>1 года;</w:t>
      </w:r>
    </w:p>
    <w:p w:rsidR="00BC1ED2" w:rsidRPr="007D7735" w:rsidRDefault="00BC1ED2" w:rsidP="00BC1ED2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1606DF">
        <w:rPr>
          <w:sz w:val="22"/>
          <w:szCs w:val="22"/>
        </w:rPr>
        <w:t>й</w:t>
      </w:r>
      <w:r w:rsidRPr="001606DF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1606DF">
        <w:rPr>
          <w:sz w:val="22"/>
          <w:szCs w:val="22"/>
        </w:rPr>
        <w:t>и</w:t>
      </w:r>
      <w:r w:rsidRPr="001606DF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1606DF">
        <w:rPr>
          <w:sz w:val="22"/>
          <w:szCs w:val="22"/>
        </w:rPr>
        <w:t>т</w:t>
      </w:r>
      <w:r w:rsidRPr="001606DF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1606DF">
        <w:rPr>
          <w:sz w:val="22"/>
          <w:szCs w:val="22"/>
        </w:rPr>
        <w:t>ь</w:t>
      </w:r>
      <w:r w:rsidRPr="001606DF">
        <w:rPr>
          <w:sz w:val="22"/>
          <w:szCs w:val="22"/>
        </w:rPr>
        <w:t>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  <w:r w:rsidRPr="001606DF">
        <w:rPr>
          <w:b/>
        </w:rPr>
        <w:t xml:space="preserve">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1ED2"/>
    <w:rsid w:val="00547298"/>
    <w:rsid w:val="009B4FEE"/>
    <w:rsid w:val="00A12F86"/>
    <w:rsid w:val="00BC1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C1E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C1ED2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BC1ED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C1ED2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BC1ED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BC1ED2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BC1E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BC1ED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BC1ED2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BC1E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rsid w:val="00BC1ED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BC1ED2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BC1ED2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BC1ED2"/>
    <w:pPr>
      <w:numPr>
        <w:ilvl w:val="3"/>
        <w:numId w:val="2"/>
      </w:numPr>
      <w:jc w:val="both"/>
    </w:pPr>
  </w:style>
  <w:style w:type="character" w:styleId="a6">
    <w:name w:val="Strong"/>
    <w:uiPriority w:val="22"/>
    <w:qFormat/>
    <w:rsid w:val="00BC1ED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654</Words>
  <Characters>3734</Characters>
  <Application>Microsoft Office Word</Application>
  <DocSecurity>0</DocSecurity>
  <Lines>31</Lines>
  <Paragraphs>8</Paragraphs>
  <ScaleCrop>false</ScaleCrop>
  <Company/>
  <LinksUpToDate>false</LinksUpToDate>
  <CharactersWithSpaces>4380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2014-06-19T11:41:00Z</dcterms:created>
  <dcterms:modified xsi:type="dcterms:W3CDTF">2014-06-19T11:43:00Z</dcterms:modified>
</cp:coreProperties>
</file>