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583" w:rsidRDefault="00510583">
      <w:r>
        <w:t>Вопрос:</w:t>
      </w:r>
    </w:p>
    <w:p w:rsidR="00510583" w:rsidRDefault="00510583" w:rsidP="00151230">
      <w:r>
        <w:t xml:space="preserve">В техническом задании позиция 6 .б) Крепление: крепление должно обеспечивать подвеску приобретаемого проектора Benq TH682ST к потолку на расстоянии не менее </w:t>
      </w:r>
      <w:smartTag w:uri="urn:schemas-microsoft-com:office:smarttags" w:element="metricconverter">
        <w:smartTagPr>
          <w:attr w:name="ProductID" w:val="1 м"/>
        </w:smartTagPr>
        <w:r>
          <w:t>1 м</w:t>
        </w:r>
      </w:smartTag>
      <w:r>
        <w:t xml:space="preserve"> от потолка, иметь регулировку по высоте и углу наклона по вертикали не менее 40 градусов.</w:t>
      </w:r>
    </w:p>
    <w:p w:rsidR="00510583" w:rsidRDefault="00510583">
      <w:r>
        <w:t xml:space="preserve">Какая именно модель  Вам нужна? Так как </w:t>
      </w:r>
      <w:r w:rsidRPr="00151230">
        <w:t>чем больше расстояние от потолка, тем меньше градусов</w:t>
      </w:r>
      <w:r>
        <w:t>. Просим дать разъяснение по данной позиции.</w:t>
      </w:r>
    </w:p>
    <w:p w:rsidR="00510583" w:rsidRDefault="00510583"/>
    <w:p w:rsidR="00510583" w:rsidRDefault="00510583"/>
    <w:p w:rsidR="00510583" w:rsidRDefault="00510583" w:rsidP="00CF306B">
      <w:pPr>
        <w:spacing w:after="0"/>
      </w:pPr>
      <w:r>
        <w:t xml:space="preserve">Ответ: </w:t>
      </w:r>
    </w:p>
    <w:p w:rsidR="00510583" w:rsidRDefault="00510583" w:rsidP="00CF306B">
      <w:pPr>
        <w:spacing w:after="0"/>
      </w:pPr>
      <w:r>
        <w:rPr>
          <w:rFonts w:ascii="Tahoma" w:hAnsi="Tahoma" w:cs="Tahoma"/>
          <w:color w:val="000000"/>
          <w:sz w:val="20"/>
          <w:szCs w:val="20"/>
        </w:rPr>
        <w:br/>
        <w:t xml:space="preserve">Крепление для проектора предназначено для монтажа на потолке высотой </w:t>
      </w:r>
      <w:r>
        <w:rPr>
          <w:rFonts w:ascii="Tahoma" w:hAnsi="Tahoma" w:cs="Tahoma"/>
          <w:color w:val="000000"/>
          <w:sz w:val="20"/>
          <w:szCs w:val="20"/>
        </w:rPr>
        <w:br/>
        <w:t xml:space="preserve">около 3.5м короткофокусного проектора Benq TH682ST на расстоянии от </w:t>
      </w:r>
      <w:r>
        <w:rPr>
          <w:rFonts w:ascii="Tahoma" w:hAnsi="Tahoma" w:cs="Tahoma"/>
          <w:color w:val="000000"/>
          <w:sz w:val="20"/>
          <w:szCs w:val="20"/>
        </w:rPr>
        <w:br/>
        <w:t xml:space="preserve">экрана по горизонтали около 1м. Экран расположен на уровне, стандартном </w:t>
      </w:r>
      <w:r>
        <w:rPr>
          <w:rFonts w:ascii="Tahoma" w:hAnsi="Tahoma" w:cs="Tahoma"/>
          <w:color w:val="000000"/>
          <w:sz w:val="20"/>
          <w:szCs w:val="20"/>
        </w:rPr>
        <w:br/>
        <w:t xml:space="preserve">для аудиторной доски, при этом коррекция трапецеидальных искажений </w:t>
      </w:r>
      <w:r>
        <w:rPr>
          <w:rFonts w:ascii="Tahoma" w:hAnsi="Tahoma" w:cs="Tahoma"/>
          <w:color w:val="000000"/>
          <w:sz w:val="20"/>
          <w:szCs w:val="20"/>
        </w:rPr>
        <w:br/>
        <w:t>проектором должна выполняться (с учетом угла подвеса).</w:t>
      </w:r>
      <w:r>
        <w:rPr>
          <w:rFonts w:ascii="Tahoma" w:hAnsi="Tahoma" w:cs="Tahoma"/>
          <w:color w:val="000000"/>
          <w:sz w:val="20"/>
          <w:szCs w:val="20"/>
        </w:rPr>
        <w:br/>
        <w:t>Отсюда определяются требования к креплению.</w:t>
      </w:r>
      <w:r>
        <w:rPr>
          <w:rFonts w:ascii="Tahoma" w:hAnsi="Tahoma" w:cs="Tahoma"/>
          <w:color w:val="000000"/>
          <w:sz w:val="20"/>
          <w:szCs w:val="20"/>
        </w:rPr>
        <w:br/>
        <w:t>Крепление для проектора CS-PRS-2L удовлетворяет требованиям.</w:t>
      </w:r>
    </w:p>
    <w:p w:rsidR="00510583" w:rsidRDefault="00510583" w:rsidP="00CF306B">
      <w:pPr>
        <w:spacing w:after="0"/>
      </w:pPr>
    </w:p>
    <w:p w:rsidR="00510583" w:rsidRDefault="00510583"/>
    <w:sectPr w:rsidR="00510583" w:rsidSect="006B4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1230"/>
    <w:rsid w:val="00151230"/>
    <w:rsid w:val="004610F5"/>
    <w:rsid w:val="00510583"/>
    <w:rsid w:val="006269FA"/>
    <w:rsid w:val="006B4020"/>
    <w:rsid w:val="007F7DB4"/>
    <w:rsid w:val="00901079"/>
    <w:rsid w:val="00AB46C2"/>
    <w:rsid w:val="00CF3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02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F7D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AB9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454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1</Pages>
  <Words>126</Words>
  <Characters>724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Вопрос:</dc:title>
  <dc:subject/>
  <dc:creator>new-r31</dc:creator>
  <cp:keywords/>
  <dc:description/>
  <cp:lastModifiedBy>Installer</cp:lastModifiedBy>
  <cp:revision>4</cp:revision>
  <cp:lastPrinted>2015-07-14T12:08:00Z</cp:lastPrinted>
  <dcterms:created xsi:type="dcterms:W3CDTF">2015-07-14T12:08:00Z</dcterms:created>
  <dcterms:modified xsi:type="dcterms:W3CDTF">2015-07-14T12:11:00Z</dcterms:modified>
</cp:coreProperties>
</file>