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CA" w:rsidRPr="00900301" w:rsidRDefault="00716ACA" w:rsidP="00716ACA">
      <w:pPr>
        <w:jc w:val="center"/>
        <w:rPr>
          <w:b/>
          <w:bCs/>
        </w:rPr>
      </w:pPr>
      <w:r w:rsidRPr="00900301">
        <w:rPr>
          <w:b/>
          <w:bCs/>
        </w:rPr>
        <w:t>ПОРЯДОК РАССМОТРЕНИЯ ПРЕТЕНЗИЙ</w:t>
      </w:r>
    </w:p>
    <w:p w:rsidR="00716ACA" w:rsidRPr="00900301" w:rsidRDefault="00716ACA" w:rsidP="00716ACA">
      <w:pPr>
        <w:jc w:val="center"/>
      </w:pPr>
      <w:r w:rsidRPr="00900301">
        <w:t>(</w:t>
      </w:r>
      <w:r w:rsidRPr="00900301">
        <w:rPr>
          <w:i/>
          <w:iCs/>
        </w:rPr>
        <w:t>далее – Порядок</w:t>
      </w:r>
      <w:r w:rsidRPr="00900301">
        <w:t>)</w:t>
      </w:r>
    </w:p>
    <w:p w:rsidR="00716ACA" w:rsidRPr="00900301" w:rsidRDefault="00716ACA" w:rsidP="00716ACA">
      <w:pPr>
        <w:suppressAutoHyphens w:val="0"/>
        <w:jc w:val="center"/>
        <w:rPr>
          <w:b/>
          <w:lang w:eastAsia="en-US"/>
        </w:rPr>
      </w:pPr>
      <w:r w:rsidRPr="00900301">
        <w:rPr>
          <w:b/>
          <w:lang w:eastAsia="en-US"/>
        </w:rPr>
        <w:t>ТЕРМИНЫ И СОКРАЩЕНИЯ</w:t>
      </w:r>
    </w:p>
    <w:p w:rsidR="00716ACA" w:rsidRPr="00900301" w:rsidRDefault="00716ACA" w:rsidP="00716ACA">
      <w:pPr>
        <w:suppressAutoHyphens w:val="0"/>
        <w:jc w:val="both"/>
        <w:rPr>
          <w:b/>
          <w:lang w:eastAsia="en-US"/>
        </w:rPr>
      </w:pPr>
    </w:p>
    <w:p w:rsidR="00716ACA" w:rsidRPr="00900301" w:rsidRDefault="00716ACA" w:rsidP="00716ACA">
      <w:pPr>
        <w:suppressAutoHyphens w:val="0"/>
        <w:jc w:val="both"/>
        <w:rPr>
          <w:b/>
          <w:lang w:eastAsia="en-US"/>
        </w:rPr>
      </w:pPr>
    </w:p>
    <w:p w:rsidR="00716ACA" w:rsidRPr="00900301" w:rsidRDefault="00716ACA" w:rsidP="00716ACA">
      <w:pPr>
        <w:suppressAutoHyphens w:val="0"/>
        <w:jc w:val="both"/>
        <w:rPr>
          <w:lang w:eastAsia="en-US"/>
        </w:rPr>
      </w:pPr>
      <w:r w:rsidRPr="00900301">
        <w:rPr>
          <w:lang w:eastAsia="en-US"/>
        </w:rPr>
        <w:t xml:space="preserve">Договор – </w:t>
      </w:r>
      <w:r w:rsidR="00357A20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357A20" w:rsidRPr="00900301">
        <w:fldChar w:fldCharType="separate"/>
      </w:r>
      <w:r w:rsidRPr="00900301">
        <w:t xml:space="preserve"> Договор № ___  наименование договора от  ___  </w:t>
      </w:r>
      <w:r w:rsidR="00357A20" w:rsidRPr="00900301">
        <w:fldChar w:fldCharType="end"/>
      </w:r>
      <w:r w:rsidRPr="00900301">
        <w:rPr>
          <w:lang w:eastAsia="en-US"/>
        </w:rPr>
        <w:t>.</w:t>
      </w:r>
    </w:p>
    <w:p w:rsidR="00716ACA" w:rsidRPr="00900301" w:rsidRDefault="0095166F" w:rsidP="00716ACA">
      <w:pPr>
        <w:suppressAutoHyphens w:val="0"/>
        <w:jc w:val="both"/>
      </w:pPr>
      <w:r>
        <w:rPr>
          <w:lang w:eastAsia="en-US"/>
        </w:rPr>
        <w:t>Покупатель</w:t>
      </w:r>
      <w:r w:rsidR="00716ACA" w:rsidRPr="00900301">
        <w:rPr>
          <w:lang w:eastAsia="en-US"/>
        </w:rPr>
        <w:t xml:space="preserve">– </w:t>
      </w:r>
      <w:r w:rsidR="00357A20">
        <w:fldChar w:fldCharType="begin">
          <w:ffData>
            <w:name w:val="ТекстовоеПоле361"/>
            <w:enabled/>
            <w:calcOnExit w:val="0"/>
            <w:textInput>
              <w:default w:val=" Покупатель  по Договору № ___  наименование договора от  ___  "/>
            </w:textInput>
          </w:ffData>
        </w:fldChar>
      </w:r>
      <w:bookmarkStart w:id="0" w:name="ТекстовоеПоле361"/>
      <w:r>
        <w:instrText xml:space="preserve"> FORMTEXT </w:instrText>
      </w:r>
      <w:r w:rsidR="00357A20">
        <w:fldChar w:fldCharType="separate"/>
      </w:r>
      <w:r>
        <w:rPr>
          <w:noProof/>
        </w:rPr>
        <w:t xml:space="preserve"> Покупатель  по Договору № ___  наименование договора от  ___  </w:t>
      </w:r>
      <w:r w:rsidR="00357A20">
        <w:fldChar w:fldCharType="end"/>
      </w:r>
      <w:bookmarkEnd w:id="0"/>
      <w:r w:rsidR="00716ACA" w:rsidRPr="00900301">
        <w:rPr>
          <w:lang w:eastAsia="en-US"/>
        </w:rPr>
        <w:t>.</w:t>
      </w:r>
    </w:p>
    <w:p w:rsidR="00716ACA" w:rsidRPr="00900301" w:rsidRDefault="0095166F" w:rsidP="00716ACA">
      <w:pPr>
        <w:suppressAutoHyphens w:val="0"/>
        <w:jc w:val="both"/>
        <w:rPr>
          <w:lang w:eastAsia="en-US"/>
        </w:rPr>
      </w:pPr>
      <w:r>
        <w:rPr>
          <w:lang w:eastAsia="en-US"/>
        </w:rPr>
        <w:t>Поставщик</w:t>
      </w:r>
      <w:r w:rsidR="00716ACA" w:rsidRPr="00900301">
        <w:rPr>
          <w:lang w:eastAsia="en-US"/>
        </w:rPr>
        <w:t xml:space="preserve"> – </w:t>
      </w:r>
      <w:r w:rsidR="00357A20">
        <w:fldChar w:fldCharType="begin">
          <w:ffData>
            <w:name w:val="ТекстовоеПоле362"/>
            <w:enabled/>
            <w:calcOnExit w:val="0"/>
            <w:textInput>
              <w:default w:val="  Поставщик   по Договору № ___  наименование договора от  ___  "/>
            </w:textInput>
          </w:ffData>
        </w:fldChar>
      </w:r>
      <w:bookmarkStart w:id="1" w:name="ТекстовоеПоле362"/>
      <w:r>
        <w:instrText xml:space="preserve"> FORMTEXT </w:instrText>
      </w:r>
      <w:r w:rsidR="00357A20">
        <w:fldChar w:fldCharType="separate"/>
      </w:r>
      <w:r>
        <w:rPr>
          <w:noProof/>
        </w:rPr>
        <w:t xml:space="preserve">  Поставщик   по Договору № ___  наименование договора от  ___  </w:t>
      </w:r>
      <w:r w:rsidR="00357A20">
        <w:fldChar w:fldCharType="end"/>
      </w:r>
      <w:bookmarkEnd w:id="1"/>
      <w:r w:rsidR="00716ACA" w:rsidRPr="00900301">
        <w:rPr>
          <w:lang w:eastAsia="en-US"/>
        </w:rPr>
        <w:t>.</w:t>
      </w:r>
    </w:p>
    <w:p w:rsidR="00716ACA" w:rsidRPr="00900301" w:rsidRDefault="00716ACA" w:rsidP="00716ACA">
      <w:pPr>
        <w:tabs>
          <w:tab w:val="left" w:pos="7311"/>
        </w:tabs>
        <w:suppressAutoHyphens w:val="0"/>
        <w:jc w:val="both"/>
        <w:rPr>
          <w:lang w:eastAsia="en-US"/>
        </w:rPr>
      </w:pPr>
      <w:r w:rsidRPr="00900301">
        <w:rPr>
          <w:lang w:eastAsia="en-US"/>
        </w:rPr>
        <w:t xml:space="preserve">Совместно </w:t>
      </w:r>
      <w:r w:rsidR="0095166F">
        <w:rPr>
          <w:lang w:eastAsia="en-US"/>
        </w:rPr>
        <w:t xml:space="preserve">Поставщик </w:t>
      </w:r>
      <w:r w:rsidRPr="00900301">
        <w:rPr>
          <w:lang w:eastAsia="en-US"/>
        </w:rPr>
        <w:t xml:space="preserve">и </w:t>
      </w:r>
      <w:r w:rsidR="0095166F">
        <w:rPr>
          <w:lang w:eastAsia="en-US"/>
        </w:rPr>
        <w:t>Покупатель</w:t>
      </w:r>
      <w:r w:rsidRPr="00900301">
        <w:rPr>
          <w:lang w:eastAsia="en-US"/>
        </w:rPr>
        <w:t xml:space="preserve"> именуются «Стороны».</w:t>
      </w:r>
    </w:p>
    <w:p w:rsidR="00716ACA" w:rsidRPr="00900301" w:rsidRDefault="00716ACA" w:rsidP="00716ACA">
      <w:pPr>
        <w:tabs>
          <w:tab w:val="left" w:pos="7311"/>
        </w:tabs>
        <w:suppressAutoHyphens w:val="0"/>
        <w:jc w:val="both"/>
        <w:rPr>
          <w:lang w:eastAsia="en-US"/>
        </w:rPr>
      </w:pPr>
    </w:p>
    <w:p w:rsidR="00716ACA" w:rsidRPr="00900301" w:rsidRDefault="00716ACA" w:rsidP="00716ACA">
      <w:pPr>
        <w:jc w:val="center"/>
        <w:rPr>
          <w:b/>
          <w:bCs/>
        </w:rPr>
      </w:pPr>
      <w:r w:rsidRPr="00900301">
        <w:rPr>
          <w:b/>
          <w:bCs/>
        </w:rPr>
        <w:t>1. ОБЩИЕ ПОЛОЖЕНИЯ</w:t>
      </w:r>
    </w:p>
    <w:p w:rsidR="00716ACA" w:rsidRPr="00900301" w:rsidRDefault="00716ACA" w:rsidP="00716ACA">
      <w:pPr>
        <w:jc w:val="both"/>
        <w:rPr>
          <w:b/>
          <w:bCs/>
        </w:rPr>
      </w:pPr>
    </w:p>
    <w:p w:rsidR="00716ACA" w:rsidRPr="00900301" w:rsidRDefault="00716ACA" w:rsidP="00716ACA">
      <w:pPr>
        <w:suppressAutoHyphens w:val="0"/>
        <w:jc w:val="both"/>
      </w:pPr>
      <w:r w:rsidRPr="00900301">
        <w:t xml:space="preserve">1.1. Все обращения </w:t>
      </w:r>
      <w:r w:rsidR="0095166F">
        <w:t>Поставщика</w:t>
      </w:r>
      <w:r w:rsidRPr="00900301">
        <w:t xml:space="preserve">, касающиеся нарушенных прав </w:t>
      </w:r>
      <w:r w:rsidR="0095166F">
        <w:t>Поставщика</w:t>
      </w:r>
      <w:r w:rsidRPr="00900301">
        <w:t>, вследствие неисполнения / ненадлежащего исполнения обязательств по Договору (далее – «Претензии»), как содержащие в себе требование о возмещении причиненных убытков (далее – «Претензии о возмещении убытков»),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претензионном порядке, в соответствии с п.2 и п.3 настоящего Порядка.</w:t>
      </w:r>
    </w:p>
    <w:p w:rsidR="00716ACA" w:rsidRPr="00900301" w:rsidRDefault="00716ACA" w:rsidP="00716ACA">
      <w:pPr>
        <w:suppressAutoHyphens w:val="0"/>
        <w:jc w:val="both"/>
      </w:pPr>
      <w:r w:rsidRPr="00900301">
        <w:t>1.2. Вне зависимости от наличия претензии,</w:t>
      </w:r>
      <w:r w:rsidRPr="00900301">
        <w:rPr>
          <w:iCs/>
        </w:rPr>
        <w:t xml:space="preserve"> </w:t>
      </w:r>
      <w:r w:rsidR="0095166F">
        <w:t>Покупатель</w:t>
      </w:r>
      <w:r w:rsidRPr="00900301">
        <w:rPr>
          <w:iCs/>
        </w:rPr>
        <w:t xml:space="preserve"> </w:t>
      </w:r>
      <w:r w:rsidRPr="00900301">
        <w:t xml:space="preserve">может по собственной инициативе обращаться к </w:t>
      </w:r>
      <w:r w:rsidR="0095166F">
        <w:t>Поставщику</w:t>
      </w:r>
      <w:r w:rsidRPr="00900301">
        <w:t xml:space="preserve"> для получения обратной связи о качестве работ/товаров/услуг предоставляемых по Договору, по контактным данным, указанным в Договоре с </w:t>
      </w:r>
      <w:r w:rsidR="0095166F">
        <w:t>Поставщиком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1.3. Связь с </w:t>
      </w:r>
      <w:r w:rsidR="0095166F">
        <w:t>Поставщиком</w:t>
      </w:r>
      <w:r w:rsidRPr="00900301">
        <w:t xml:space="preserve"> осуществляется по тем же каналам связи, по которым поступила Претензия, если иного не требует </w:t>
      </w:r>
      <w:r w:rsidR="0095166F">
        <w:t>Поставщик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</w:p>
    <w:p w:rsidR="00716ACA" w:rsidRPr="00900301" w:rsidRDefault="00716ACA" w:rsidP="00716ACA">
      <w:pPr>
        <w:suppressAutoHyphens w:val="0"/>
        <w:jc w:val="both"/>
      </w:pPr>
    </w:p>
    <w:p w:rsidR="00716ACA" w:rsidRPr="00900301" w:rsidRDefault="00716ACA" w:rsidP="00716ACA">
      <w:pPr>
        <w:suppressAutoHyphens w:val="0"/>
        <w:jc w:val="both"/>
        <w:rPr>
          <w:shd w:val="clear" w:color="auto" w:fill="C0C0C0"/>
        </w:rPr>
      </w:pPr>
    </w:p>
    <w:p w:rsidR="00716ACA" w:rsidRPr="00900301" w:rsidRDefault="00716ACA" w:rsidP="00716ACA">
      <w:pPr>
        <w:jc w:val="center"/>
        <w:rPr>
          <w:b/>
          <w:bCs/>
        </w:rPr>
      </w:pPr>
      <w:r w:rsidRPr="00900301">
        <w:rPr>
          <w:b/>
          <w:bCs/>
        </w:rPr>
        <w:t>2. РАССМОТРЕНИЕ ПРЕТЕНЗИЙ</w:t>
      </w:r>
    </w:p>
    <w:p w:rsidR="00716ACA" w:rsidRPr="00900301" w:rsidRDefault="00716ACA" w:rsidP="00716ACA">
      <w:pPr>
        <w:jc w:val="both"/>
        <w:rPr>
          <w:b/>
          <w:bCs/>
        </w:rPr>
      </w:pPr>
    </w:p>
    <w:p w:rsidR="00716ACA" w:rsidRPr="00900301" w:rsidRDefault="00716ACA" w:rsidP="00716ACA">
      <w:pPr>
        <w:suppressAutoHyphens w:val="0"/>
        <w:jc w:val="both"/>
      </w:pPr>
      <w:r w:rsidRPr="00900301">
        <w:t xml:space="preserve">2.1. Претензия </w:t>
      </w:r>
      <w:r w:rsidR="0095166F">
        <w:t>Поставщика</w:t>
      </w:r>
      <w:r w:rsidRPr="00900301">
        <w:t xml:space="preserve"> к </w:t>
      </w:r>
      <w:r w:rsidR="0095166F">
        <w:t>Покупателю</w:t>
      </w:r>
      <w:r w:rsidRPr="00900301">
        <w:rPr>
          <w:iCs/>
        </w:rPr>
        <w:t xml:space="preserve"> </w:t>
      </w:r>
      <w:r w:rsidRPr="00900301">
        <w:t xml:space="preserve">и все связанные с ней документы </w:t>
      </w:r>
      <w:r w:rsidRPr="00900301">
        <w:rPr>
          <w:iCs/>
        </w:rPr>
        <w:t>должны быть направлены</w:t>
      </w:r>
      <w:r w:rsidRPr="00900301">
        <w:t xml:space="preserve"> по каналам связи, указанным в Договоре с </w:t>
      </w:r>
      <w:r w:rsidR="0095166F">
        <w:t>Поставщиком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>2.2. По общему правилу, Претензия направляется в любой из следующих форм:</w:t>
      </w:r>
    </w:p>
    <w:p w:rsidR="00716ACA" w:rsidRPr="00900301" w:rsidRDefault="00716ACA" w:rsidP="00716ACA">
      <w:pPr>
        <w:suppressAutoHyphens w:val="0"/>
        <w:jc w:val="both"/>
      </w:pPr>
      <w:r w:rsidRPr="00900301">
        <w:t>2.1.1. письменное сообщение;</w:t>
      </w:r>
    </w:p>
    <w:p w:rsidR="00716ACA" w:rsidRPr="00900301" w:rsidRDefault="00716ACA" w:rsidP="00716ACA">
      <w:pPr>
        <w:suppressAutoHyphens w:val="0"/>
        <w:jc w:val="both"/>
      </w:pPr>
      <w:r w:rsidRPr="00900301">
        <w:t>2.1.2 электронное сообщения;</w:t>
      </w:r>
    </w:p>
    <w:p w:rsidR="00716ACA" w:rsidRPr="00900301" w:rsidRDefault="00716ACA" w:rsidP="00716ACA">
      <w:pPr>
        <w:suppressAutoHyphens w:val="0"/>
        <w:jc w:val="both"/>
      </w:pPr>
      <w:r w:rsidRPr="00900301">
        <w:t>2.1.3. телефонного звонка.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2.3. Претензия </w:t>
      </w:r>
      <w:r w:rsidR="0095166F">
        <w:t>Поставщика</w:t>
      </w:r>
      <w:r w:rsidRPr="00900301">
        <w:t xml:space="preserve"> о возмещении убытков направляется только в письменном виде, на бумажном носителе, и должна быть заверена: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 - подписью </w:t>
      </w:r>
      <w:r w:rsidR="0095166F">
        <w:t>Поставщика</w:t>
      </w:r>
      <w:r w:rsidRPr="00900301">
        <w:t xml:space="preserve"> (если </w:t>
      </w:r>
      <w:r w:rsidR="0095166F">
        <w:t>Поставщик</w:t>
      </w:r>
      <w:r w:rsidRPr="00900301">
        <w:t xml:space="preserve"> – физическое лицо);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 - печатью </w:t>
      </w:r>
      <w:r w:rsidR="0095166F">
        <w:t>Поставщика</w:t>
      </w:r>
      <w:r w:rsidRPr="00900301">
        <w:t xml:space="preserve"> и подписью уполномоченного лица </w:t>
      </w:r>
      <w:r w:rsidR="0095166F">
        <w:t>Поставщика</w:t>
      </w:r>
      <w:r w:rsidRPr="00900301">
        <w:t xml:space="preserve"> (если </w:t>
      </w:r>
      <w:r w:rsidR="0095166F">
        <w:t>Поставщик</w:t>
      </w:r>
      <w:r w:rsidRPr="00900301">
        <w:t xml:space="preserve"> – юридическое лицо).</w:t>
      </w:r>
    </w:p>
    <w:p w:rsidR="00716ACA" w:rsidRPr="0050213A" w:rsidRDefault="00716ACA" w:rsidP="00716ACA">
      <w:pPr>
        <w:tabs>
          <w:tab w:val="left" w:pos="426"/>
        </w:tabs>
        <w:suppressAutoHyphens w:val="0"/>
        <w:jc w:val="both"/>
      </w:pPr>
      <w:r w:rsidRPr="00900301">
        <w:t xml:space="preserve">2.3.1.  Претензия о возмещении убытков, а также все относящиеся к ней сопроводительные документы, будут считаться полученными </w:t>
      </w:r>
      <w:r w:rsidR="0095166F">
        <w:t>Покупателем</w:t>
      </w:r>
      <w:r w:rsidRPr="00900301">
        <w:t xml:space="preserve">, при наличии штампа о получении документа, проставленного подразделением делопроизводства </w:t>
      </w:r>
      <w:r w:rsidR="0095166F">
        <w:t>Покупателем</w:t>
      </w:r>
      <w:r w:rsidRPr="00900301">
        <w:t xml:space="preserve"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 (выдавшего документ). Могут не подлежать заверению копии документов, исходящих от </w:t>
      </w:r>
      <w:r w:rsidR="0095166F">
        <w:t>Покупателя</w:t>
      </w:r>
      <w:r w:rsidRPr="00900301">
        <w:t xml:space="preserve">. Дата получения документов будет определяться по штампу подразделения делопроизводства </w:t>
      </w:r>
      <w:r w:rsidR="0095166F">
        <w:t>Покупателя</w:t>
      </w:r>
      <w:r w:rsidRPr="00900301">
        <w:t>.</w:t>
      </w:r>
    </w:p>
    <w:p w:rsidR="00716ACA" w:rsidRPr="0050213A" w:rsidRDefault="00716ACA" w:rsidP="00716ACA">
      <w:pPr>
        <w:tabs>
          <w:tab w:val="left" w:pos="426"/>
        </w:tabs>
        <w:suppressAutoHyphens w:val="0"/>
        <w:jc w:val="both"/>
      </w:pPr>
    </w:p>
    <w:p w:rsidR="00716ACA" w:rsidRPr="0050213A" w:rsidRDefault="00716ACA" w:rsidP="00716ACA">
      <w:pPr>
        <w:tabs>
          <w:tab w:val="left" w:pos="426"/>
        </w:tabs>
        <w:suppressAutoHyphens w:val="0"/>
        <w:jc w:val="both"/>
      </w:pPr>
    </w:p>
    <w:p w:rsidR="00716ACA" w:rsidRPr="0050213A" w:rsidRDefault="00716ACA" w:rsidP="00716ACA">
      <w:pPr>
        <w:tabs>
          <w:tab w:val="left" w:pos="426"/>
        </w:tabs>
        <w:suppressAutoHyphens w:val="0"/>
        <w:jc w:val="both"/>
      </w:pPr>
      <w:r w:rsidRPr="00900301">
        <w:lastRenderedPageBreak/>
        <w:t xml:space="preserve">2.3.2. Претензии о возмещении убытков </w:t>
      </w:r>
      <w:r w:rsidR="0095166F">
        <w:t>Поставщика</w:t>
      </w:r>
      <w:r w:rsidRPr="00900301">
        <w:t xml:space="preserve"> обязательно должны содержать полную и окончательную калькуляцию фактически понесенных затрат  по каждому претензионному случаю, указание на желаемый порядок возмещения по Претензии о возмещении убытков (</w:t>
      </w:r>
      <w:r w:rsidRPr="00900301">
        <w:rPr>
          <w:iCs/>
        </w:rPr>
        <w:t xml:space="preserve">взаиморасчеты, перечисление на расчетный счет и др.). </w:t>
      </w:r>
      <w:r w:rsidRPr="00900301">
        <w:t xml:space="preserve">Размер возмещения не может превышать реального ущерба причиненного </w:t>
      </w:r>
      <w:r w:rsidR="0095166F">
        <w:t>Поставщику</w:t>
      </w:r>
      <w:r w:rsidRPr="00900301">
        <w:t xml:space="preserve"> на день предъявления Претензии о возмещении убытков. Каждая сумма расходов по представленной калькуляции должна быть подтверждена соответствующим документом.</w:t>
      </w:r>
    </w:p>
    <w:p w:rsidR="00716ACA" w:rsidRPr="0050213A" w:rsidRDefault="00716ACA" w:rsidP="00716ACA">
      <w:pPr>
        <w:tabs>
          <w:tab w:val="left" w:pos="426"/>
        </w:tabs>
        <w:suppressAutoHyphens w:val="0"/>
        <w:jc w:val="both"/>
      </w:pPr>
    </w:p>
    <w:p w:rsidR="00716ACA" w:rsidRPr="00900301" w:rsidRDefault="00716ACA" w:rsidP="00716ACA">
      <w:pPr>
        <w:tabs>
          <w:tab w:val="left" w:pos="426"/>
        </w:tabs>
        <w:suppressAutoHyphens w:val="0"/>
        <w:jc w:val="both"/>
      </w:pPr>
      <w:r w:rsidRPr="00900301">
        <w:t xml:space="preserve">2.3.3. </w:t>
      </w:r>
      <w:r w:rsidR="0095166F">
        <w:t>Поставщик</w:t>
      </w:r>
      <w:r w:rsidRPr="00900301">
        <w:t xml:space="preserve"> обязан принимать все возможные меры для минимизации убытков, причиненных в результате возникновения претензионного случая.</w:t>
      </w:r>
    </w:p>
    <w:p w:rsidR="00716ACA" w:rsidRPr="00900301" w:rsidRDefault="00716ACA" w:rsidP="00716ACA">
      <w:pPr>
        <w:tabs>
          <w:tab w:val="left" w:pos="426"/>
        </w:tabs>
        <w:suppressAutoHyphens w:val="0"/>
        <w:jc w:val="both"/>
      </w:pPr>
      <w:r w:rsidRPr="00900301">
        <w:t xml:space="preserve">2.3.4. </w:t>
      </w:r>
      <w:r w:rsidR="0095166F">
        <w:t>Покупатель</w:t>
      </w:r>
      <w:r w:rsidRPr="00900301">
        <w:rPr>
          <w:iCs/>
        </w:rPr>
        <w:t xml:space="preserve"> </w:t>
      </w:r>
      <w:r w:rsidRPr="00900301">
        <w:t xml:space="preserve">вправе не принимать к рассмотрению Претензии о возмещении убытков, связанные с принятием </w:t>
      </w:r>
      <w:r w:rsidR="0095166F">
        <w:t>Поставщиком</w:t>
      </w:r>
      <w:r w:rsidRPr="00900301">
        <w:t xml:space="preserve"> временных мер, если они явно не были направлены на минимизацию убытков, причиненных </w:t>
      </w:r>
      <w:r w:rsidR="0095166F">
        <w:t>Поставщику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2.4. При направлении Претензии без возмещения убытков  </w:t>
      </w:r>
      <w:r w:rsidR="0095166F">
        <w:t>Поставщик</w:t>
      </w:r>
      <w:r w:rsidRPr="00900301">
        <w:t xml:space="preserve"> указывает удобный ему способ связи с </w:t>
      </w:r>
      <w:r w:rsidR="0095166F">
        <w:t>Поставщиком</w:t>
      </w:r>
      <w:r w:rsidRPr="00900301">
        <w:t xml:space="preserve"> для предоставления Ответа на Претензию без возмещения убытков, а также запросов </w:t>
      </w:r>
      <w:r w:rsidR="0095166F">
        <w:t>Покупателя</w:t>
      </w:r>
      <w:r w:rsidRPr="00900301">
        <w:t xml:space="preserve"> у </w:t>
      </w:r>
      <w:r w:rsidR="0095166F">
        <w:t>Поставщика</w:t>
      </w:r>
      <w:r w:rsidRPr="00900301">
        <w:t xml:space="preserve"> сопроводительных документов для рассмотрения Претензии без возмещения убытков.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2.5. Претензия без возмещения убытков регистрируется </w:t>
      </w:r>
      <w:r w:rsidR="0095166F">
        <w:t>Покупателем</w:t>
      </w:r>
      <w:r w:rsidRPr="00900301">
        <w:t xml:space="preserve">, регистрационный номер претензии сообщается </w:t>
      </w:r>
      <w:r w:rsidR="0095166F">
        <w:t>Поставщику</w:t>
      </w:r>
      <w:r w:rsidRPr="00900301">
        <w:t xml:space="preserve"> по одному из указанных каналов связи </w:t>
      </w:r>
      <w:r w:rsidR="0095166F">
        <w:t>Поставщика</w:t>
      </w:r>
      <w:r w:rsidRPr="00900301">
        <w:t xml:space="preserve"> согласно п. 2.1. настоящего Порядка. 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2.6. Все Претензии, направленные </w:t>
      </w:r>
      <w:r w:rsidR="0095166F">
        <w:t>Поставщиком</w:t>
      </w:r>
      <w:r w:rsidRPr="00900301">
        <w:t xml:space="preserve">, подлежат рассмотрению </w:t>
      </w:r>
      <w:r w:rsidR="0095166F">
        <w:t>Покупателем</w:t>
      </w:r>
      <w:r w:rsidRPr="00900301">
        <w:rPr>
          <w:iCs/>
        </w:rPr>
        <w:t xml:space="preserve"> </w:t>
      </w:r>
      <w:r w:rsidRPr="00900301">
        <w:t xml:space="preserve">в течение 15 рабочих дней с даты их получения. Указанный срок рассмотрения Претензии может быть продлен </w:t>
      </w:r>
      <w:r w:rsidR="0095166F">
        <w:t>Покупателем</w:t>
      </w:r>
      <w:r w:rsidRPr="00900301">
        <w:t xml:space="preserve"> не более чем на 15 рабочих дней </w:t>
      </w:r>
      <w:r w:rsidRPr="00900301">
        <w:rPr>
          <w:iCs/>
        </w:rPr>
        <w:t xml:space="preserve"> </w:t>
      </w:r>
      <w:r w:rsidRPr="00900301">
        <w:t>в случаях: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2.6.1 необходимости получения дополнительной информации от </w:t>
      </w:r>
      <w:r w:rsidR="0095166F">
        <w:t>Поставщика</w:t>
      </w:r>
      <w:r w:rsidRPr="00900301">
        <w:t>, позволяющей точнее определить суть поступившей Претензии, и/или иных третьих лиц (</w:t>
      </w:r>
      <w:r w:rsidRPr="00900301">
        <w:rPr>
          <w:iCs/>
        </w:rPr>
        <w:t>сертифицированные</w:t>
      </w:r>
      <w:r w:rsidRPr="00900301">
        <w:t xml:space="preserve"> </w:t>
      </w:r>
      <w:r w:rsidRPr="00900301">
        <w:rPr>
          <w:iCs/>
        </w:rPr>
        <w:t>организации, заводы-изготовители, федеральные органы государственной власти, органы местного управления, и др.</w:t>
      </w:r>
      <w:r w:rsidRPr="00900301">
        <w:t>);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2.6.2. необходимости получения письменного согласия на совершение действий, связанных с возмещением причиненного вреда, со стороны страховщиков, по действующим договорам страхования гражданской ответственности, заключенным </w:t>
      </w:r>
      <w:r w:rsidR="0095166F">
        <w:t>Покупателем</w:t>
      </w:r>
      <w:r w:rsidRPr="00900301">
        <w:t xml:space="preserve">, либо иным лицом в интересах </w:t>
      </w:r>
      <w:r w:rsidR="0095166F">
        <w:t>Покупателя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2.7. В случае если направление Ответа на Претензию </w:t>
      </w:r>
      <w:r w:rsidR="0095166F">
        <w:t>Поставщика</w:t>
      </w:r>
      <w:r w:rsidRPr="00900301">
        <w:t xml:space="preserve"> в течение срока, установленного в п. 2.6 настоящего Порядка, невозможно по причинам отличным от указанных в п. 2.6. настоящего Порядка, </w:t>
      </w:r>
      <w:r w:rsidR="0095166F">
        <w:t>Покупатель</w:t>
      </w:r>
      <w:r w:rsidRPr="00900301">
        <w:t xml:space="preserve"> обязан уведомить </w:t>
      </w:r>
      <w:r w:rsidR="0095166F">
        <w:t>Поставщика</w:t>
      </w:r>
      <w:r w:rsidRPr="00900301"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предоставления Ответа на Претензию. В этом случае срок рассмотрения Претензии продлевается в соответствии со сроком, указанным </w:t>
      </w:r>
      <w:r w:rsidR="0095166F">
        <w:t>Покупателем</w:t>
      </w:r>
      <w:r w:rsidRPr="00900301">
        <w:t>, но не более, чем на 10 рабочих дней.</w:t>
      </w:r>
    </w:p>
    <w:p w:rsidR="00716ACA" w:rsidRPr="00900301" w:rsidRDefault="00716ACA" w:rsidP="00716ACA">
      <w:pPr>
        <w:suppressAutoHyphens w:val="0"/>
        <w:jc w:val="both"/>
        <w:rPr>
          <w:iCs/>
          <w:shd w:val="clear" w:color="auto" w:fill="C0C0C0"/>
        </w:rPr>
      </w:pPr>
      <w:r w:rsidRPr="00900301">
        <w:t xml:space="preserve">2.8. В случае полного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 должен содержать приложенную доказательную базу  подтверждающую, что нарушение прав </w:t>
      </w:r>
      <w:r w:rsidR="0095166F">
        <w:t>Поставщика</w:t>
      </w:r>
      <w:r w:rsidRPr="00900301">
        <w:t xml:space="preserve"> случилось не по вине </w:t>
      </w:r>
      <w:r w:rsidR="0095166F">
        <w:t>Покупателя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Обстоятельством исключающим виновность </w:t>
      </w:r>
      <w:r w:rsidR="0095166F">
        <w:t>Покупателя</w:t>
      </w:r>
      <w:r w:rsidRPr="00900301">
        <w:t xml:space="preserve"> по Претензии, в том числе является доказательство того факта, что нарушение прав </w:t>
      </w:r>
      <w:r w:rsidR="0095166F">
        <w:t>Поставщика</w:t>
      </w:r>
      <w:r w:rsidRPr="00900301">
        <w:t xml:space="preserve"> произошло вследствие действия обстоятельств непреодолимой силы.</w:t>
      </w:r>
    </w:p>
    <w:p w:rsidR="00716ACA" w:rsidRPr="00900301" w:rsidRDefault="00716ACA" w:rsidP="00716ACA">
      <w:pPr>
        <w:suppressAutoHyphens w:val="0"/>
        <w:jc w:val="both"/>
      </w:pPr>
      <w:r w:rsidRPr="00900301">
        <w:t>2.9. Датой Ответа на Претензию являются:</w:t>
      </w:r>
    </w:p>
    <w:p w:rsidR="00716ACA" w:rsidRPr="00900301" w:rsidRDefault="00716ACA" w:rsidP="00716ACA">
      <w:pPr>
        <w:suppressAutoHyphens w:val="0"/>
        <w:jc w:val="both"/>
      </w:pPr>
    </w:p>
    <w:p w:rsidR="00716ACA" w:rsidRPr="00900301" w:rsidRDefault="00716ACA" w:rsidP="00716ACA">
      <w:pPr>
        <w:suppressAutoHyphens w:val="0"/>
        <w:jc w:val="both"/>
      </w:pPr>
      <w:r w:rsidRPr="00900301">
        <w:t xml:space="preserve">2.9.1. в случае, если Ответ на Претензию осуществляется в форме письменного сообщения – дата регистрации исходящего письма </w:t>
      </w:r>
      <w:r w:rsidR="0095166F">
        <w:t>Покупателя</w:t>
      </w:r>
      <w:r w:rsidRPr="00900301">
        <w:rPr>
          <w:iCs/>
        </w:rPr>
        <w:t xml:space="preserve">, </w:t>
      </w:r>
      <w:r w:rsidRPr="00900301">
        <w:t xml:space="preserve">в соответствии со штампом, проставленным подразделением делопроизводства </w:t>
      </w:r>
      <w:r w:rsidR="0095166F">
        <w:t>Покупателя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lastRenderedPageBreak/>
        <w:t xml:space="preserve">2.9.2. в случае, если Ответ на Претензию осуществляется в форме электронного сообщения – дата обработки соответствующего исходящего сообщения почтовым сервером </w:t>
      </w:r>
      <w:r w:rsidR="0095166F">
        <w:t>Покупателя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2.9.3. в случае, если Ответ на Претензию осуществляется в форме телефонного звонка – дата обсуждения претензионного случая с </w:t>
      </w:r>
      <w:r w:rsidR="0095166F">
        <w:t>Поставщиком</w:t>
      </w:r>
      <w:r w:rsidRPr="00900301">
        <w:t xml:space="preserve"> по телефону, определённому в соответствии с п.2.1 настоящего Порядка.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2.10. В случае если </w:t>
      </w:r>
      <w:r w:rsidR="0095166F">
        <w:t>Поставщик</w:t>
      </w:r>
      <w:r w:rsidRPr="00900301">
        <w:t xml:space="preserve"> намерен изменить ранее направленную Претензию путем изменения существующих или выставления дополнительных требований, в адрес </w:t>
      </w:r>
      <w:r w:rsidR="0095166F">
        <w:t>Покупателя</w:t>
      </w:r>
      <w:r w:rsidRPr="00900301">
        <w:rPr>
          <w:iCs/>
        </w:rPr>
        <w:t xml:space="preserve"> </w:t>
      </w:r>
      <w:r w:rsidRPr="00900301">
        <w:t xml:space="preserve"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 </w:t>
      </w:r>
      <w:r w:rsidR="0095166F">
        <w:t>Покупателя</w:t>
      </w:r>
      <w:r w:rsidRPr="00900301">
        <w:t>.</w:t>
      </w:r>
    </w:p>
    <w:p w:rsidR="00716ACA" w:rsidRPr="00900301" w:rsidRDefault="00716ACA" w:rsidP="00716ACA">
      <w:pPr>
        <w:suppressAutoHyphens w:val="0"/>
        <w:jc w:val="both"/>
      </w:pPr>
      <w:r w:rsidRPr="00900301">
        <w:t xml:space="preserve">2.11. В случае если </w:t>
      </w:r>
      <w:r w:rsidR="0095166F">
        <w:t>Поставщик</w:t>
      </w:r>
      <w:r w:rsidRPr="00900301">
        <w:rPr>
          <w:iCs/>
        </w:rPr>
        <w:t xml:space="preserve"> </w:t>
      </w:r>
      <w:r w:rsidRPr="00900301">
        <w:t>не согласен с принятым по Претензии решением, он в течении 10 рабочих дней со дня получения Ответа на Претензию</w:t>
      </w:r>
      <w:r w:rsidRPr="00900301">
        <w:rPr>
          <w:iCs/>
        </w:rPr>
        <w:t xml:space="preserve"> может </w:t>
      </w:r>
      <w:r w:rsidRPr="00900301">
        <w:t xml:space="preserve">направить в адрес </w:t>
      </w:r>
      <w:r w:rsidR="0095166F">
        <w:t>Покупателя</w:t>
      </w:r>
      <w:r w:rsidRPr="00900301">
        <w:t xml:space="preserve"> возражение в письменной форме с обоснованием несогласия по полученному ответу. Такое возражение считается новой Претензией. Исчисление срока рассмотрения новой Претензии начинается с момента ее получения </w:t>
      </w:r>
      <w:r w:rsidR="0095166F">
        <w:t>Покупателем</w:t>
      </w:r>
      <w:r w:rsidRPr="00900301">
        <w:t>. При не совершении указанных действий Ответ по Претензии считается согласованным Сторонами по Договору, а претензионный вопрос разрешенным.</w:t>
      </w:r>
    </w:p>
    <w:p w:rsidR="00716ACA" w:rsidRPr="00900301" w:rsidRDefault="00716ACA" w:rsidP="00716ACA">
      <w:pPr>
        <w:suppressAutoHyphens w:val="0"/>
        <w:jc w:val="both"/>
      </w:pPr>
    </w:p>
    <w:p w:rsidR="00716ACA" w:rsidRPr="00900301" w:rsidRDefault="00716ACA" w:rsidP="00716ACA">
      <w:pPr>
        <w:jc w:val="center"/>
        <w:rPr>
          <w:b/>
          <w:bCs/>
        </w:rPr>
      </w:pPr>
      <w:r w:rsidRPr="00900301">
        <w:rPr>
          <w:b/>
          <w:bCs/>
        </w:rPr>
        <w:t>3. ЗАКЛЮЧИТЕЛЬНЫЕ ПОЛОЖЕНИЯ</w:t>
      </w:r>
    </w:p>
    <w:p w:rsidR="00716ACA" w:rsidRPr="00900301" w:rsidRDefault="00716ACA" w:rsidP="00716ACA">
      <w:pPr>
        <w:jc w:val="both"/>
        <w:rPr>
          <w:b/>
          <w:bCs/>
        </w:rPr>
      </w:pPr>
    </w:p>
    <w:p w:rsidR="00716ACA" w:rsidRDefault="00716ACA" w:rsidP="00716ACA">
      <w:r w:rsidRPr="00900301">
        <w:rPr>
          <w:bCs/>
        </w:rPr>
        <w:t>3.1. В случае е</w:t>
      </w:r>
      <w:r w:rsidRPr="00900301">
        <w:t xml:space="preserve">сли </w:t>
      </w:r>
      <w:r w:rsidR="0095166F">
        <w:t>Поставщик</w:t>
      </w:r>
      <w:r w:rsidRPr="00900301">
        <w:t xml:space="preserve"> не согласен с принятым по Претензии решением и не видит необходимости направлять новую (повторную) Претензию, то </w:t>
      </w:r>
      <w:r w:rsidR="0095166F">
        <w:t>Поставщик</w:t>
      </w:r>
      <w:r w:rsidRPr="00900301">
        <w:t xml:space="preserve"> в течении 10 рабочих дней со дня получения Ответа на Претензию сообщает </w:t>
      </w:r>
      <w:r w:rsidR="0095166F">
        <w:t>Покупателю</w:t>
      </w:r>
      <w:r w:rsidRPr="00900301">
        <w:t xml:space="preserve"> в письменной форме о своём несогласии и нежелании направлять новую (повторную) Претензию. В таком случае данный порядок разрешения спора считается исчерпанным и дальнейшее рассмотрение Претензии происходит в судебном порядке</w:t>
      </w: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</w:p>
    <w:p w:rsidR="00703E16" w:rsidRPr="00596F01" w:rsidRDefault="00703E16" w:rsidP="00703E16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val="en-US" w:eastAsia="ru-RU"/>
        </w:rPr>
      </w:pPr>
      <w:r>
        <w:rPr>
          <w:b/>
          <w:lang w:eastAsia="ru-RU"/>
        </w:rPr>
        <w:t>Подписи сторон:</w:t>
      </w:r>
    </w:p>
    <w:tbl>
      <w:tblPr>
        <w:tblW w:w="0" w:type="auto"/>
        <w:tblInd w:w="109" w:type="dxa"/>
        <w:tblBorders>
          <w:insideH w:val="nil"/>
          <w:insideV w:val="nil"/>
        </w:tblBorders>
        <w:tblLook w:val="04A0"/>
      </w:tblPr>
      <w:tblGrid>
        <w:gridCol w:w="4499"/>
        <w:gridCol w:w="4861"/>
      </w:tblGrid>
      <w:tr w:rsidR="00703E16" w:rsidTr="00BE2A4A">
        <w:tc>
          <w:tcPr>
            <w:tcW w:w="4499" w:type="dxa"/>
            <w:hideMark/>
          </w:tcPr>
          <w:p w:rsidR="00703E16" w:rsidRPr="00E016A3" w:rsidRDefault="00703E16" w:rsidP="00BE2A4A">
            <w:pPr>
              <w:pStyle w:val="xl27"/>
              <w:jc w:val="both"/>
            </w:pPr>
            <w:bookmarkStart w:id="2" w:name="ТекстовоеПоле295"/>
            <w:bookmarkEnd w:id="2"/>
            <w:r>
              <w:t>Покупатель:</w:t>
            </w:r>
          </w:p>
          <w:p w:rsidR="00703E16" w:rsidRPr="00E016A3" w:rsidRDefault="00703E16" w:rsidP="00BE2A4A">
            <w:r>
              <w:t>_________________/</w:t>
            </w:r>
            <w:r w:rsidR="00357A20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357A20">
              <w:fldChar w:fldCharType="separate"/>
            </w:r>
            <w:bookmarkStart w:id="3" w:name="ТекстовоеПоле101"/>
            <w:r>
              <w:t> </w:t>
            </w:r>
            <w:r>
              <w:t>(ФИО подписанта</w:t>
            </w:r>
            <w:r>
              <w:t> </w:t>
            </w:r>
            <w:r w:rsidR="00357A20">
              <w:fldChar w:fldCharType="end"/>
            </w:r>
            <w:bookmarkEnd w:id="3"/>
            <w:r>
              <w:t>/</w:t>
            </w:r>
          </w:p>
          <w:p w:rsidR="00703E16" w:rsidRDefault="00357A20" w:rsidP="00BE2A4A">
            <w:pPr>
              <w:pStyle w:val="xl27"/>
              <w:jc w:val="both"/>
              <w:rPr>
                <w:b w:val="0"/>
              </w:rPr>
            </w:pPr>
            <w: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703E16">
              <w:instrText>FORMTEXT</w:instrText>
            </w:r>
            <w:r>
              <w:fldChar w:fldCharType="separate"/>
            </w:r>
            <w:bookmarkStart w:id="4" w:name="ТекстовоеПоле360"/>
            <w:bookmarkEnd w:id="4"/>
            <w:r w:rsidR="00703E16">
              <w:rPr>
                <w:b w:val="0"/>
              </w:rPr>
              <w:t> </w:t>
            </w:r>
            <w:r w:rsidR="00703E16">
              <w:rPr>
                <w:b w:val="0"/>
              </w:rPr>
              <w:t xml:space="preserve"> М.П.</w:t>
            </w:r>
            <w:r w:rsidR="00703E16">
              <w:rPr>
                <w:b w:val="0"/>
              </w:rPr>
              <w:t> </w:t>
            </w:r>
            <w:r>
              <w:fldChar w:fldCharType="end"/>
            </w:r>
          </w:p>
        </w:tc>
        <w:tc>
          <w:tcPr>
            <w:tcW w:w="4861" w:type="dxa"/>
            <w:hideMark/>
          </w:tcPr>
          <w:p w:rsidR="00703E16" w:rsidRPr="00E016A3" w:rsidRDefault="00703E16" w:rsidP="00BE2A4A">
            <w:pPr>
              <w:pStyle w:val="xl27"/>
              <w:jc w:val="both"/>
            </w:pPr>
            <w:r>
              <w:t>Поставщик:</w:t>
            </w:r>
          </w:p>
          <w:p w:rsidR="00703E16" w:rsidRPr="00E016A3" w:rsidRDefault="00703E16" w:rsidP="00BE2A4A">
            <w:pPr>
              <w:rPr>
                <w:b/>
              </w:rPr>
            </w:pPr>
            <w:r>
              <w:t>__________________/</w:t>
            </w:r>
            <w:r w:rsidR="00357A20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357A20">
              <w:fldChar w:fldCharType="separate"/>
            </w:r>
            <w:bookmarkStart w:id="5" w:name="ТекстовоеПоле121"/>
            <w:r>
              <w:t> </w:t>
            </w:r>
            <w:r>
              <w:t>ФИО подписанта</w:t>
            </w:r>
            <w:r>
              <w:t> </w:t>
            </w:r>
            <w:r>
              <w:t> </w:t>
            </w:r>
            <w:r w:rsidR="00357A20">
              <w:fldChar w:fldCharType="end"/>
            </w:r>
            <w:r w:rsidR="00357A20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357A20">
              <w:fldChar w:fldCharType="separate"/>
            </w:r>
            <w:bookmarkEnd w:id="5"/>
            <w:r>
              <w:t> </w:t>
            </w:r>
            <w:r w:rsidR="00357A20">
              <w:fldChar w:fldCharType="end"/>
            </w:r>
            <w:r>
              <w:t>/</w:t>
            </w:r>
            <w:r>
              <w:rPr>
                <w:b/>
              </w:rPr>
              <w:t xml:space="preserve"> </w:t>
            </w:r>
          </w:p>
          <w:p w:rsidR="00703E16" w:rsidRDefault="00357A20" w:rsidP="00BE2A4A">
            <w:pPr>
              <w:pStyle w:val="xl27"/>
              <w:jc w:val="left"/>
              <w:rPr>
                <w:b w:val="0"/>
              </w:rPr>
            </w:pPr>
            <w:r>
              <w:fldChar w:fldCharType="begin">
                <w:ffData>
                  <w:name w:val="__Fieldmark__177_190"/>
                  <w:enabled/>
                  <w:calcOnExit w:val="0"/>
                  <w:textInput/>
                </w:ffData>
              </w:fldChar>
            </w:r>
            <w:r w:rsidR="00703E16">
              <w:instrText>FORMTEXT</w:instrText>
            </w:r>
            <w:r>
              <w:fldChar w:fldCharType="separate"/>
            </w:r>
            <w:bookmarkStart w:id="6" w:name="ТекстовоеПоле3601"/>
            <w:bookmarkStart w:id="7" w:name="__Fieldmark__177_1907271265"/>
            <w:bookmarkEnd w:id="7"/>
            <w:r w:rsidR="00703E16">
              <w:rPr>
                <w:b w:val="0"/>
              </w:rPr>
              <w:t> </w:t>
            </w:r>
            <w:r w:rsidR="00703E16">
              <w:rPr>
                <w:b w:val="0"/>
              </w:rPr>
              <w:t xml:space="preserve"> М.П.</w:t>
            </w:r>
            <w:r w:rsidR="00703E16">
              <w:rPr>
                <w:b w:val="0"/>
              </w:rPr>
              <w:t> </w:t>
            </w:r>
            <w:bookmarkEnd w:id="6"/>
            <w:r>
              <w:fldChar w:fldCharType="end"/>
            </w:r>
          </w:p>
        </w:tc>
      </w:tr>
    </w:tbl>
    <w:p w:rsidR="00864D08" w:rsidRDefault="00864D08"/>
    <w:sectPr w:rsidR="00864D08" w:rsidSect="00810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qESH58hdwlznV2KAGVXKoLn+2LQ=" w:salt="lIOmiTl27951GJ3w3Y2BIg=="/>
  <w:defaultTabStop w:val="708"/>
  <w:characterSpacingControl w:val="doNotCompress"/>
  <w:compat/>
  <w:rsids>
    <w:rsidRoot w:val="00716ACA"/>
    <w:rsid w:val="00120B9F"/>
    <w:rsid w:val="00357A20"/>
    <w:rsid w:val="00703E16"/>
    <w:rsid w:val="00716ACA"/>
    <w:rsid w:val="00864D08"/>
    <w:rsid w:val="008813EC"/>
    <w:rsid w:val="008F6752"/>
    <w:rsid w:val="0095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703E16"/>
    <w:pPr>
      <w:spacing w:before="280" w:after="280"/>
      <w:jc w:val="center"/>
    </w:pPr>
    <w:rPr>
      <w:rFonts w:eastAsia="Arial Unicode MS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1200</Words>
  <Characters>6842</Characters>
  <Application>Microsoft Office Word</Application>
  <DocSecurity>0</DocSecurity>
  <Lines>57</Lines>
  <Paragraphs>16</Paragraphs>
  <ScaleCrop>false</ScaleCrop>
  <Company>DME</Company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UVasilchenko</dc:creator>
  <cp:lastModifiedBy>egavrishchuk</cp:lastModifiedBy>
  <cp:revision>2</cp:revision>
  <dcterms:created xsi:type="dcterms:W3CDTF">2016-12-02T14:35:00Z</dcterms:created>
  <dcterms:modified xsi:type="dcterms:W3CDTF">2016-12-02T14:35:00Z</dcterms:modified>
</cp:coreProperties>
</file>