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B49" w:rsidRPr="00C22520" w:rsidRDefault="000D4B49" w:rsidP="000D4B49">
      <w:pPr>
        <w:jc w:val="center"/>
        <w:outlineLvl w:val="0"/>
        <w:rPr>
          <w:sz w:val="28"/>
          <w:szCs w:val="28"/>
        </w:rPr>
      </w:pPr>
      <w:bookmarkStart w:id="0" w:name="_Toc391635950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0D4B49" w:rsidRPr="00C22520" w:rsidRDefault="000D4B49" w:rsidP="000D4B4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D4B49" w:rsidRPr="00C22520" w:rsidRDefault="000D4B49" w:rsidP="000D4B4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0D4B49" w:rsidRPr="00B72DB0" w:rsidRDefault="000D4B49" w:rsidP="000D4B4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72DB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B6506C">
        <w:rPr>
          <w:spacing w:val="-6"/>
          <w:sz w:val="28"/>
          <w:szCs w:val="28"/>
        </w:rPr>
        <w:t>Волгодонский филиал</w:t>
      </w:r>
      <w:r w:rsidRPr="00B6506C">
        <w:rPr>
          <w:b/>
          <w:spacing w:val="-6"/>
          <w:sz w:val="28"/>
          <w:szCs w:val="28"/>
        </w:rPr>
        <w:t xml:space="preserve"> </w:t>
      </w:r>
      <w:r w:rsidRPr="00B6506C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B6506C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0D4B49" w:rsidRPr="00B72DB0" w:rsidRDefault="000D4B49" w:rsidP="000D4B49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B72DB0">
        <w:rPr>
          <w:b/>
          <w:sz w:val="28"/>
          <w:szCs w:val="28"/>
        </w:rPr>
        <w:t>Место нахождения</w:t>
      </w:r>
      <w:r w:rsidRPr="00B72DB0">
        <w:rPr>
          <w:sz w:val="28"/>
          <w:szCs w:val="28"/>
        </w:rPr>
        <w:t xml:space="preserve">: </w:t>
      </w:r>
      <w:r w:rsidRPr="00B6506C">
        <w:rPr>
          <w:sz w:val="28"/>
          <w:szCs w:val="28"/>
        </w:rPr>
        <w:t>347388, г. Волгодонск-28, Ростовская обл.</w:t>
      </w:r>
    </w:p>
    <w:p w:rsidR="000D4B49" w:rsidRDefault="000D4B49" w:rsidP="000D4B49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 xml:space="preserve">: </w:t>
      </w:r>
      <w:r w:rsidRPr="00B6506C">
        <w:rPr>
          <w:sz w:val="28"/>
          <w:szCs w:val="28"/>
        </w:rPr>
        <w:t>347388, г. Волгодонск-28, Ростовская обл.</w:t>
      </w:r>
    </w:p>
    <w:p w:rsidR="000D4B49" w:rsidRPr="00B6506C" w:rsidRDefault="000D4B49" w:rsidP="000D4B49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B6506C">
        <w:rPr>
          <w:sz w:val="28"/>
          <w:szCs w:val="28"/>
        </w:rPr>
        <w:t xml:space="preserve">Телефон </w:t>
      </w:r>
      <w:r w:rsidRPr="00B6506C">
        <w:rPr>
          <w:color w:val="000000"/>
          <w:sz w:val="28"/>
          <w:szCs w:val="28"/>
        </w:rPr>
        <w:t xml:space="preserve">(8639) </w:t>
      </w:r>
      <w:r w:rsidRPr="00B930AA">
        <w:rPr>
          <w:sz w:val="28"/>
          <w:szCs w:val="28"/>
        </w:rPr>
        <w:t>24-3</w:t>
      </w:r>
      <w:r>
        <w:rPr>
          <w:sz w:val="28"/>
          <w:szCs w:val="28"/>
        </w:rPr>
        <w:t>6-24</w:t>
      </w:r>
      <w:r w:rsidRPr="00B6506C">
        <w:rPr>
          <w:sz w:val="28"/>
          <w:szCs w:val="28"/>
        </w:rPr>
        <w:t>,</w:t>
      </w:r>
      <w:r w:rsidRPr="00B6506C">
        <w:rPr>
          <w:color w:val="000000"/>
          <w:sz w:val="28"/>
          <w:szCs w:val="28"/>
        </w:rPr>
        <w:t xml:space="preserve"> факс (8639) 24-</w:t>
      </w:r>
      <w:r>
        <w:rPr>
          <w:color w:val="000000"/>
          <w:sz w:val="28"/>
          <w:szCs w:val="28"/>
        </w:rPr>
        <w:t>36</w:t>
      </w:r>
      <w:r w:rsidRPr="00B6506C">
        <w:rPr>
          <w:color w:val="000000"/>
          <w:sz w:val="28"/>
          <w:szCs w:val="28"/>
        </w:rPr>
        <w:t>-5</w:t>
      </w:r>
      <w:r>
        <w:rPr>
          <w:color w:val="000000"/>
          <w:sz w:val="28"/>
          <w:szCs w:val="28"/>
        </w:rPr>
        <w:t>6, электронная почта:</w:t>
      </w:r>
      <w:r w:rsidRPr="00B6506C">
        <w:rPr>
          <w:color w:val="000000"/>
          <w:sz w:val="28"/>
          <w:szCs w:val="28"/>
        </w:rPr>
        <w:t xml:space="preserve"> </w:t>
      </w:r>
      <w:hyperlink r:id="rId5" w:history="1">
        <w:r w:rsidRPr="00B6506C">
          <w:rPr>
            <w:rStyle w:val="a3"/>
            <w:sz w:val="28"/>
            <w:szCs w:val="28"/>
            <w:lang w:val="en-US"/>
          </w:rPr>
          <w:t>opkp</w:t>
        </w:r>
        <w:r w:rsidRPr="00B6506C">
          <w:rPr>
            <w:rStyle w:val="a3"/>
            <w:sz w:val="28"/>
            <w:szCs w:val="28"/>
          </w:rPr>
          <w:t>-</w:t>
        </w:r>
        <w:r w:rsidRPr="00B6506C">
          <w:rPr>
            <w:rStyle w:val="a3"/>
            <w:sz w:val="28"/>
            <w:szCs w:val="28"/>
            <w:lang w:val="en-US"/>
          </w:rPr>
          <w:t>vf</w:t>
        </w:r>
        <w:r w:rsidRPr="00B6506C">
          <w:rPr>
            <w:rStyle w:val="a3"/>
            <w:sz w:val="28"/>
            <w:szCs w:val="28"/>
          </w:rPr>
          <w:t>@</w:t>
        </w:r>
        <w:r w:rsidRPr="00B6506C">
          <w:rPr>
            <w:rStyle w:val="a3"/>
            <w:sz w:val="28"/>
            <w:szCs w:val="28"/>
            <w:lang w:val="en-US"/>
          </w:rPr>
          <w:t>mail</w:t>
        </w:r>
        <w:r w:rsidRPr="00B6506C">
          <w:rPr>
            <w:rStyle w:val="a3"/>
            <w:sz w:val="28"/>
            <w:szCs w:val="28"/>
          </w:rPr>
          <w:t>.</w:t>
        </w:r>
        <w:r w:rsidRPr="00B6506C">
          <w:rPr>
            <w:rStyle w:val="a3"/>
            <w:sz w:val="28"/>
            <w:szCs w:val="28"/>
            <w:lang w:val="en-US"/>
          </w:rPr>
          <w:t>ru</w:t>
        </w:r>
      </w:hyperlink>
    </w:p>
    <w:p w:rsidR="000D4B49" w:rsidRPr="00B6506C" w:rsidRDefault="000D4B49" w:rsidP="000D4B49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Начальник ОПКП Якубовский Алексей Сергеевич.</w:t>
      </w:r>
    </w:p>
    <w:p w:rsidR="000D4B49" w:rsidRPr="00C22520" w:rsidRDefault="000D4B49" w:rsidP="000D4B4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B72DB0">
        <w:rPr>
          <w:sz w:val="28"/>
          <w:szCs w:val="28"/>
        </w:rPr>
        <w:t xml:space="preserve">выполнение работ по </w:t>
      </w:r>
      <w:r w:rsidRPr="00715D10">
        <w:rPr>
          <w:sz w:val="28"/>
          <w:szCs w:val="28"/>
        </w:rPr>
        <w:t>доведению до требований НТД статора генератора дизеля 3 ячейки РДЭСО зав. № 1-08-03432 по объекту «</w:t>
      </w:r>
      <w:proofErr w:type="spellStart"/>
      <w:r w:rsidRPr="00715D10">
        <w:rPr>
          <w:sz w:val="28"/>
          <w:szCs w:val="28"/>
        </w:rPr>
        <w:t>Общеблочная</w:t>
      </w:r>
      <w:proofErr w:type="spellEnd"/>
      <w:r w:rsidRPr="00715D10">
        <w:rPr>
          <w:sz w:val="28"/>
          <w:szCs w:val="28"/>
        </w:rPr>
        <w:t xml:space="preserve"> резервная дизельная электростанция (РДЭСО) энергоблока №3 Ростовской АЭС (РВР статора генератора типа </w:t>
      </w:r>
      <w:r w:rsidRPr="00715D10">
        <w:rPr>
          <w:sz w:val="28"/>
          <w:szCs w:val="28"/>
          <w:lang w:val="en-US"/>
        </w:rPr>
        <w:t>S</w:t>
      </w:r>
      <w:r w:rsidRPr="00715D10">
        <w:rPr>
          <w:sz w:val="28"/>
          <w:szCs w:val="28"/>
        </w:rPr>
        <w:t>2405-10)».</w:t>
      </w:r>
    </w:p>
    <w:p w:rsidR="000D4B49" w:rsidRPr="00587D46" w:rsidRDefault="000D4B49" w:rsidP="000D4B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7D46">
        <w:rPr>
          <w:sz w:val="28"/>
          <w:szCs w:val="28"/>
        </w:rPr>
        <w:t xml:space="preserve">Состав и объем: </w:t>
      </w:r>
      <w:r w:rsidRPr="00587D46">
        <w:rPr>
          <w:sz w:val="28"/>
        </w:rPr>
        <w:t xml:space="preserve">в соответствии с томом 2 «ТЕХНИЧЕСКАЯ ЧАСТЬ» документации по запросу </w:t>
      </w:r>
      <w:r>
        <w:rPr>
          <w:sz w:val="28"/>
        </w:rPr>
        <w:t>цен</w:t>
      </w:r>
      <w:r w:rsidRPr="00587D46">
        <w:rPr>
          <w:sz w:val="28"/>
          <w:szCs w:val="28"/>
        </w:rPr>
        <w:t>.</w:t>
      </w:r>
    </w:p>
    <w:p w:rsidR="000D4B49" w:rsidRDefault="000D4B49" w:rsidP="000D4B49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Сроки выполнения работ</w:t>
      </w:r>
      <w:r w:rsidRPr="008B37D9">
        <w:rPr>
          <w:sz w:val="28"/>
          <w:szCs w:val="28"/>
        </w:rPr>
        <w:t xml:space="preserve">: </w:t>
      </w:r>
    </w:p>
    <w:p w:rsidR="000D4B49" w:rsidRDefault="000D4B49" w:rsidP="000D4B4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работ: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договора.</w:t>
      </w:r>
    </w:p>
    <w:p w:rsidR="000D4B49" w:rsidRPr="008B37D9" w:rsidRDefault="000D4B49" w:rsidP="000D4B4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Окончание работ: 01.09.2014 г.</w:t>
      </w:r>
    </w:p>
    <w:p w:rsidR="000D4B49" w:rsidRPr="008B37D9" w:rsidRDefault="000D4B49" w:rsidP="000D4B49">
      <w:pPr>
        <w:numPr>
          <w:ilvl w:val="0"/>
          <w:numId w:val="1"/>
        </w:numPr>
        <w:tabs>
          <w:tab w:val="clear" w:pos="1353"/>
          <w:tab w:val="num" w:pos="480"/>
          <w:tab w:val="left" w:pos="1134"/>
          <w:tab w:val="num" w:pos="1200"/>
        </w:tabs>
        <w:ind w:left="0" w:firstLine="709"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Место выполнения работ:</w:t>
      </w:r>
      <w:r w:rsidRPr="008B37D9">
        <w:rPr>
          <w:sz w:val="28"/>
          <w:szCs w:val="28"/>
        </w:rPr>
        <w:t xml:space="preserve"> </w:t>
      </w:r>
      <w:r w:rsidRPr="00B6506C">
        <w:rPr>
          <w:sz w:val="28"/>
          <w:szCs w:val="28"/>
        </w:rPr>
        <w:t>347388, г. Волгодонск-28, Ростовская обл.</w:t>
      </w:r>
      <w:r>
        <w:rPr>
          <w:sz w:val="28"/>
          <w:szCs w:val="28"/>
        </w:rPr>
        <w:t>, территория строительной площадки энергоблока № 3 Ростовской АЭС.</w:t>
      </w:r>
    </w:p>
    <w:p w:rsidR="000D4B49" w:rsidRPr="00C22520" w:rsidRDefault="000D4B49" w:rsidP="000D4B4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D4B49" w:rsidRPr="00C22520" w:rsidRDefault="000D4B49" w:rsidP="000D4B4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0D4B49" w:rsidRPr="00C22520" w:rsidRDefault="000D4B49" w:rsidP="000D4B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D4B49" w:rsidRPr="00C22520" w:rsidRDefault="000D4B49" w:rsidP="000D4B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D4B49" w:rsidRPr="00715D10" w:rsidRDefault="000D4B49" w:rsidP="000D4B4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5 209 960,00 *</w:t>
      </w:r>
      <w:r>
        <w:rPr>
          <w:sz w:val="28"/>
          <w:szCs w:val="28"/>
        </w:rPr>
        <w:t xml:space="preserve"> (Пять миллионов двести девять тысяч девятьсот шестьдесят)</w:t>
      </w:r>
      <w:r w:rsidRPr="00F56379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00</w:t>
      </w:r>
      <w:r w:rsidRPr="00F56379">
        <w:rPr>
          <w:sz w:val="28"/>
          <w:szCs w:val="28"/>
        </w:rPr>
        <w:t xml:space="preserve"> копеек</w:t>
      </w:r>
      <w:r w:rsidRPr="00756B30"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 xml:space="preserve"> (18%).</w:t>
      </w:r>
    </w:p>
    <w:p w:rsidR="000D4B49" w:rsidRDefault="000D4B49" w:rsidP="000D4B49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210F0D">
        <w:rPr>
          <w:b/>
          <w:i/>
          <w:sz w:val="28"/>
          <w:szCs w:val="28"/>
        </w:rPr>
        <w:t xml:space="preserve">*Процедура закупки проводится в форме запроса </w:t>
      </w:r>
      <w:r>
        <w:rPr>
          <w:b/>
          <w:i/>
          <w:sz w:val="28"/>
          <w:szCs w:val="28"/>
        </w:rPr>
        <w:t>цен</w:t>
      </w:r>
      <w:r w:rsidRPr="00210F0D">
        <w:rPr>
          <w:b/>
          <w:i/>
          <w:sz w:val="28"/>
          <w:szCs w:val="28"/>
        </w:rPr>
        <w:t xml:space="preserve"> в соответствии с Приказом Госкорпорации «</w:t>
      </w:r>
      <w:proofErr w:type="spellStart"/>
      <w:r w:rsidRPr="00210F0D">
        <w:rPr>
          <w:b/>
          <w:i/>
          <w:sz w:val="28"/>
          <w:szCs w:val="28"/>
        </w:rPr>
        <w:t>Росатом</w:t>
      </w:r>
      <w:proofErr w:type="spellEnd"/>
      <w:r w:rsidRPr="00210F0D">
        <w:rPr>
          <w:b/>
          <w:i/>
          <w:sz w:val="28"/>
          <w:szCs w:val="28"/>
        </w:rPr>
        <w:t>» от 07.08.2013 №1/828-П.</w:t>
      </w:r>
    </w:p>
    <w:p w:rsidR="000D4B49" w:rsidRPr="00715D10" w:rsidRDefault="000D4B49" w:rsidP="000D4B49">
      <w:pPr>
        <w:tabs>
          <w:tab w:val="left" w:pos="1134"/>
        </w:tabs>
        <w:contextualSpacing/>
        <w:jc w:val="both"/>
        <w:rPr>
          <w:b/>
          <w:sz w:val="8"/>
          <w:szCs w:val="8"/>
        </w:rPr>
      </w:pPr>
    </w:p>
    <w:p w:rsidR="000D4B49" w:rsidRPr="00C22520" w:rsidRDefault="000D4B49" w:rsidP="000D4B49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</w:t>
      </w:r>
      <w:r w:rsidRPr="00B6506C">
        <w:rPr>
          <w:sz w:val="28"/>
          <w:szCs w:val="28"/>
        </w:rPr>
        <w:t xml:space="preserve">все расходы, </w:t>
      </w:r>
      <w:r>
        <w:rPr>
          <w:sz w:val="28"/>
          <w:szCs w:val="28"/>
        </w:rPr>
        <w:t>связанные с выполнение работ, являющихся предметом договора</w:t>
      </w:r>
      <w:r w:rsidRPr="00C22520">
        <w:rPr>
          <w:sz w:val="28"/>
          <w:szCs w:val="28"/>
        </w:rPr>
        <w:t xml:space="preserve">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0D4B49" w:rsidRPr="00C22520" w:rsidRDefault="000D4B49" w:rsidP="000D4B49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0D4B49" w:rsidRPr="00C22520" w:rsidRDefault="000D4B49" w:rsidP="000D4B49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0D4B49" w:rsidRPr="00C22520" w:rsidRDefault="000D4B49" w:rsidP="000D4B49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0D4B49" w:rsidRPr="00C22520" w:rsidRDefault="000D4B49" w:rsidP="000D4B4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D4B49" w:rsidRPr="00C22520" w:rsidRDefault="000D4B49" w:rsidP="000D4B49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552D88">
        <w:rPr>
          <w:spacing w:val="-6"/>
          <w:sz w:val="28"/>
          <w:szCs w:val="28"/>
          <w:highlight w:val="yellow"/>
        </w:rPr>
        <w:t xml:space="preserve">09-00 (время московское) </w:t>
      </w:r>
      <w:r w:rsidRPr="00552D88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08</w:t>
      </w:r>
      <w:r w:rsidRPr="00552D88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 xml:space="preserve">июля </w:t>
      </w:r>
      <w:r w:rsidRPr="00552D88">
        <w:rPr>
          <w:b/>
          <w:spacing w:val="-6"/>
          <w:sz w:val="28"/>
          <w:szCs w:val="28"/>
          <w:highlight w:val="yellow"/>
        </w:rPr>
        <w:t>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0D4B49" w:rsidRDefault="000D4B49" w:rsidP="000D4B4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</w:t>
      </w:r>
      <w:r>
        <w:rPr>
          <w:b/>
          <w:spacing w:val="-6"/>
          <w:sz w:val="28"/>
          <w:szCs w:val="28"/>
        </w:rPr>
        <w:t xml:space="preserve"> и </w:t>
      </w:r>
      <w:r w:rsidRPr="004E363E">
        <w:rPr>
          <w:b/>
          <w:spacing w:val="-6"/>
          <w:sz w:val="28"/>
          <w:szCs w:val="28"/>
        </w:rPr>
        <w:t>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4E363E">
        <w:rPr>
          <w:sz w:val="28"/>
          <w:szCs w:val="28"/>
        </w:rPr>
        <w:t xml:space="preserve">, не позднее </w:t>
      </w:r>
      <w:r w:rsidRPr="00552D88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22</w:t>
      </w:r>
      <w:r w:rsidRPr="00552D88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июля</w:t>
      </w:r>
      <w:r w:rsidRPr="00552D88">
        <w:rPr>
          <w:b/>
          <w:spacing w:val="-6"/>
          <w:sz w:val="28"/>
          <w:szCs w:val="28"/>
          <w:highlight w:val="yellow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0D4B49" w:rsidRPr="00C22520" w:rsidRDefault="000D4B49" w:rsidP="000D4B4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0D4B49" w:rsidRPr="00C22520" w:rsidRDefault="000D4B49" w:rsidP="000D4B4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684B23">
        <w:rPr>
          <w:spacing w:val="-6"/>
          <w:sz w:val="28"/>
          <w:szCs w:val="28"/>
        </w:rPr>
        <w:t>не требуется</w:t>
      </w:r>
      <w:r w:rsidRPr="00C22520">
        <w:rPr>
          <w:sz w:val="28"/>
          <w:szCs w:val="28"/>
        </w:rPr>
        <w:t xml:space="preserve">. </w:t>
      </w:r>
    </w:p>
    <w:p w:rsidR="000D4B49" w:rsidRPr="00C22520" w:rsidRDefault="000D4B49" w:rsidP="000D4B4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D4B49" w:rsidRPr="004E363E" w:rsidRDefault="000D4B49" w:rsidP="000D4B4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0D4B49" w:rsidRPr="00C22520" w:rsidRDefault="000D4B49" w:rsidP="000D4B4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19005C" w:rsidRDefault="0019005C"/>
    <w:sectPr w:rsidR="0019005C" w:rsidSect="000D4B4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2D2ED02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D4B49"/>
    <w:rsid w:val="000D4B49"/>
    <w:rsid w:val="00190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B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D4B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772</Words>
  <Characters>4404</Characters>
  <Application>Microsoft Office Word</Application>
  <DocSecurity>0</DocSecurity>
  <Lines>36</Lines>
  <Paragraphs>10</Paragraphs>
  <ScaleCrop>false</ScaleCrop>
  <Company>ВП НИАЭП</Company>
  <LinksUpToDate>false</LinksUpToDate>
  <CharactersWithSpaces>5166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2014-07-01T10:12:00Z</dcterms:created>
  <dcterms:modified xsi:type="dcterms:W3CDTF">2014-07-01T10:13:00Z</dcterms:modified>
</cp:coreProperties>
</file>