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4B" w:rsidRPr="00485085" w:rsidRDefault="008E4A4B" w:rsidP="008E4A4B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Pr="00485085" w:rsidRDefault="008E4A4B" w:rsidP="008E4A4B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E0430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E0430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7E0430">
        <w:rPr>
          <w:rFonts w:ascii="Times New Roman" w:hAnsi="Times New Roman"/>
          <w:szCs w:val="24"/>
          <w:u w:val="single"/>
          <w:lang w:eastAsia="ru-RU"/>
        </w:rPr>
        <w:t>Выполнение работ по ремонту канализации здания 51.</w:t>
      </w: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E0430">
        <w:rPr>
          <w:rFonts w:ascii="Times New Roman" w:hAnsi="Times New Roman"/>
          <w:szCs w:val="24"/>
          <w:lang w:eastAsia="ru-RU"/>
        </w:rPr>
        <w:t>Обнинск</w:t>
      </w:r>
    </w:p>
    <w:p w:rsidR="008E4A4B" w:rsidRDefault="008E4A4B" w:rsidP="008E4A4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E0430">
        <w:rPr>
          <w:rFonts w:ascii="Times New Roman" w:hAnsi="Times New Roman"/>
          <w:szCs w:val="24"/>
          <w:lang w:eastAsia="ru-RU"/>
        </w:rPr>
        <w:t>2014</w:t>
      </w:r>
    </w:p>
    <w:p w:rsidR="008E4A4B" w:rsidRDefault="008E4A4B" w:rsidP="008E4A4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E0430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7E0430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7E0430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7E0430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7E0430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7E0430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7E0430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7E0430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8E4A4B" w:rsidRPr="007E0430" w:rsidRDefault="008E4A4B" w:rsidP="008E4A4B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7E0430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8E4A4B" w:rsidRPr="007E0430" w:rsidRDefault="008E4A4B" w:rsidP="008E4A4B">
      <w:pPr>
        <w:suppressAutoHyphens w:val="0"/>
        <w:ind w:hanging="1276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8E4A4B" w:rsidRPr="007E0430" w:rsidRDefault="008E4A4B" w:rsidP="008E4A4B">
      <w:pPr>
        <w:suppressAutoHyphens w:val="0"/>
        <w:ind w:hanging="1276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8E4A4B" w:rsidRPr="007E0430" w:rsidRDefault="008E4A4B" w:rsidP="008E4A4B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8E4A4B" w:rsidRPr="007E0430" w:rsidRDefault="008E4A4B" w:rsidP="008E4A4B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канализации здания 51.</w:t>
            </w:r>
          </w:p>
        </w:tc>
      </w:tr>
    </w:tbl>
    <w:p w:rsidR="008E4A4B" w:rsidRPr="007E0430" w:rsidRDefault="008E4A4B" w:rsidP="008E4A4B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8E4A4B" w:rsidRPr="007E0430" w:rsidTr="00A01C80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4B" w:rsidRPr="007E0430" w:rsidRDefault="008E4A4B" w:rsidP="00A01C80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8E4A4B" w:rsidRPr="007E0430" w:rsidTr="00A01C80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4B" w:rsidRPr="007E0430" w:rsidRDefault="008E4A4B" w:rsidP="00A01C80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8E4A4B" w:rsidRPr="007E0430" w:rsidRDefault="008E4A4B" w:rsidP="008E4A4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8E4A4B" w:rsidRPr="007E0430" w:rsidTr="00A01C80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4B" w:rsidRPr="007E0430" w:rsidRDefault="008E4A4B" w:rsidP="00A01C80">
            <w:pPr>
              <w:suppressAutoHyphens w:val="0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8E4A4B" w:rsidRPr="007E0430" w:rsidRDefault="008E4A4B" w:rsidP="00A01C80">
            <w:pPr>
              <w:suppressAutoHyphens w:val="0"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8E4A4B" w:rsidRPr="007E0430" w:rsidTr="00A01C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7E0430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8E4A4B" w:rsidRPr="007E0430" w:rsidTr="00A01C8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8E4A4B" w:rsidRPr="007E0430" w:rsidRDefault="008E4A4B" w:rsidP="008E4A4B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7E0430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0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2"/>
        <w:gridCol w:w="6523"/>
        <w:gridCol w:w="1196"/>
        <w:gridCol w:w="1261"/>
      </w:tblGrid>
      <w:tr w:rsidR="008E4A4B" w:rsidRPr="007E0430" w:rsidTr="00A01C80">
        <w:trPr>
          <w:trHeight w:val="463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8E4A4B" w:rsidRPr="007E0430" w:rsidTr="00A01C80">
        <w:trPr>
          <w:trHeight w:val="20"/>
        </w:trPr>
        <w:tc>
          <w:tcPr>
            <w:tcW w:w="3771" w:type="pct"/>
            <w:gridSpan w:val="2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Ремонт канализации здания 51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8E4A4B" w:rsidRPr="007E0430" w:rsidTr="00A01C80">
        <w:trPr>
          <w:trHeight w:val="20"/>
        </w:trPr>
        <w:tc>
          <w:tcPr>
            <w:tcW w:w="3771" w:type="pct"/>
            <w:gridSpan w:val="2"/>
            <w:shd w:val="clear" w:color="auto" w:fill="D9D9D9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Сантехнические работы</w:t>
            </w:r>
          </w:p>
        </w:tc>
        <w:tc>
          <w:tcPr>
            <w:tcW w:w="598" w:type="pct"/>
            <w:shd w:val="clear" w:color="auto" w:fill="D9D9D9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30" w:type="pct"/>
            <w:shd w:val="clear" w:color="auto" w:fill="D9D9D9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трубопроводов из чугунных канализационных труб диаметром 50 мм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0,02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трубопроводов из чугунных канализационных труб диаметром 100 мм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0,52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унитазов и писсуаров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смывных бачков фаянсовых на унитазе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Демонтаж умывальников и раковин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6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Снятие смесителя без душевой сетки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7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Прокладка трубопроводов канализации из полиэтиленовых труб высокой плотности диаметром 50 мм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0,02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8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Прокладка трубопроводов канализации из полиэтиленовых труб высокой плотности диаметром 110 мм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0,52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9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Отвод ПВХ 110 х 45град.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40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Тройник ПВХ 110 х 110 х 45град.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8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11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Ревизия  ПВХ 110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12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Переход  ПВХ 110 на чугунную трубу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13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Манжета  ПВХ 110 на чугунную трубу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14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Тройник ПВХ 110 х 50 х 45град.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15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Крепления хомут металлический 110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104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16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унитазов с бачком непосредственно присоединенным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10 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0,4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17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Унитаз-компакт "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Керамин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соло" или эквивалент. 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Тех характеристики: монтаж – напольный, конструкция – компакт, подвод воды – нижний, выпуск – косой, форма чаши – воронкообразная, с креплениями и сидением в комплекте.</w:t>
            </w:r>
            <w:proofErr w:type="gramEnd"/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18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Гофра для унитаза 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гладкая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, без лепестков, длиной от 200 мм до 410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19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Изоляция трубопроводов диаметром 180 мм изделиями из </w:t>
            </w: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вспененного каучука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,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вспененного полиэтилена трубками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10 м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20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Смена: сидений к унитазам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0,04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21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Смена: гибких подводок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0,06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22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Смена: шарового крана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0,06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23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умывальников одиночных с подводкой холодной и горячей воды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10 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24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Умывальник - Тюльпан с пьедесталом 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Cersanit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President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или эквивалент. 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Тех. характеристики: установка - универсальная, форма – полукруглая, материал – фаянс, с отверстиями под смеситель, перелив, размеры (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ШхГхВ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) 60х49х19 см </w:t>
            </w:r>
            <w:proofErr w:type="gramEnd"/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25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Установка смесителей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26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Смесители для умывальников СМ-УМ-ЦА-УВ центральные, с аэратором, 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латунными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маховичками</w:t>
            </w:r>
            <w:proofErr w:type="spellEnd"/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компл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27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Смена сифонов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28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Гибкая подводка к умывальнику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0,02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29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Врезка в действующие внутренние сети трубопроводов канализации диаметром 100 мм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 врезка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30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Изоляция трубопроводов диаметром изделиями из вспененного каучука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,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вспененного полиэтилена трубками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 м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1,5</w:t>
            </w:r>
          </w:p>
        </w:tc>
      </w:tr>
      <w:tr w:rsidR="008E4A4B" w:rsidRPr="007E0430" w:rsidTr="00A01C80">
        <w:trPr>
          <w:trHeight w:val="20"/>
        </w:trPr>
        <w:tc>
          <w:tcPr>
            <w:tcW w:w="3771" w:type="pct"/>
            <w:gridSpan w:val="2"/>
            <w:shd w:val="clear" w:color="auto" w:fill="D9D9D9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Раздел: Общестроительные работы</w:t>
            </w:r>
          </w:p>
        </w:tc>
        <w:tc>
          <w:tcPr>
            <w:tcW w:w="598" w:type="pct"/>
            <w:shd w:val="clear" w:color="auto" w:fill="D9D9D9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630" w:type="pct"/>
            <w:shd w:val="clear" w:color="auto" w:fill="D9D9D9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31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Сверление установками алмазного бурения в железобетонных конструкциях горизонтальных отверстий глубиной 500 мм диаметром 32 мм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1,5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32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Пробивка в бетонных  полах толщиной 100 мм отверстий площадью до 500 см2 (толщ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.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ола 300 мм)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33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Пробивка в бетонных стенах и полах толщиной 100 мм отверстий площадью до 500 см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шт.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34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Пробивка в бетонных конструкциях полов и стен борозд площадью сечения до 100 см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0,12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35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Заделка отверстий, гнезд и борозд в стенах и перегородках железобетонных площадью до 0,2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м3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36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Разборка покрытий полов из плит 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керамогранитных</w:t>
            </w:r>
            <w:proofErr w:type="spellEnd"/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0,223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37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Разборка гидроизоляции 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оклеечной</w:t>
            </w:r>
            <w:proofErr w:type="spellEnd"/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0,123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38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гидроизоляции 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оклеечной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рулонными материалами на </w:t>
            </w:r>
            <w:proofErr w:type="spellStart"/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резино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-битумной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мастике, первый слой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0,123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39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гидроизоляции 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оклеечной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рулонными материалами на </w:t>
            </w:r>
            <w:proofErr w:type="spellStart"/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резино</w:t>
            </w:r>
            <w:proofErr w:type="spell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-битумной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мастике, последующий слой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0,123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40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стяжек цементных толщиной 50 мм 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0,123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41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Устройство покрытий из плит </w:t>
            </w:r>
            <w:proofErr w:type="spell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керамогранитных</w:t>
            </w:r>
            <w:proofErr w:type="spellEnd"/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0,223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42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Рейки деревянные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м3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0,00223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43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Гранит керамический многоцветный неполированный, размером 300х300х8 мм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22,746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44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Устройство плинтусов из плиток керамических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0,26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45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Разборка облицовки стен: из керамических глазурованных плиток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0,17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46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толщиной слоя до 20 мм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0,17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47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 (до потолка)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0,17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48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Установка и разборка внутренних трубчатых инвентарных лесов 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0,84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lastRenderedPageBreak/>
              <w:t>49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толщиной слоя до 20 мм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50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штукатурки потолков по камню и бетону цементно-известковым раствором, площадью отдельных мест до 1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толщиной слоя до 20 мм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0,017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51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потолков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0,521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52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0,521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53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0,006773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54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0,521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55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Сплошное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шпатлевание стен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56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57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Грунтовка глубокого проникновения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0,000403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58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Улучшенная окраска масляными составами по штукатурке стен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0,031</w:t>
            </w:r>
          </w:p>
        </w:tc>
      </w:tr>
      <w:tr w:rsidR="008E4A4B" w:rsidRPr="007E0430" w:rsidTr="00A01C80">
        <w:trPr>
          <w:trHeight w:val="20"/>
        </w:trPr>
        <w:tc>
          <w:tcPr>
            <w:tcW w:w="511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59</w:t>
            </w:r>
          </w:p>
        </w:tc>
        <w:tc>
          <w:tcPr>
            <w:tcW w:w="326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598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630" w:type="pct"/>
            <w:vAlign w:val="center"/>
          </w:tcPr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8E4A4B" w:rsidRPr="007E0430" w:rsidRDefault="008E4A4B" w:rsidP="008E4A4B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8E4A4B" w:rsidRPr="004159FA" w:rsidRDefault="008E4A4B" w:rsidP="008E4A4B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4159FA">
        <w:rPr>
          <w:rFonts w:ascii="Times New Roman" w:eastAsia="Calibri" w:hAnsi="Times New Roman"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8E4A4B" w:rsidRPr="007E0430" w:rsidRDefault="008E4A4B" w:rsidP="008E4A4B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8E4A4B" w:rsidRPr="007E0430" w:rsidRDefault="008E4A4B" w:rsidP="008E4A4B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7E0430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8"/>
      </w:tblGrid>
      <w:tr w:rsidR="008E4A4B" w:rsidRPr="007E0430" w:rsidTr="00A01C80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8E4A4B" w:rsidRPr="007E0430" w:rsidRDefault="008E4A4B" w:rsidP="00A01C80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7E0430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1"/>
              <w:gridCol w:w="2470"/>
              <w:gridCol w:w="1939"/>
              <w:gridCol w:w="2524"/>
              <w:gridCol w:w="2428"/>
            </w:tblGrid>
            <w:tr w:rsidR="008E4A4B" w:rsidRPr="007E0430" w:rsidTr="00A01C8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4B" w:rsidRPr="007E0430" w:rsidRDefault="008E4A4B" w:rsidP="00A01C80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7E043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7E043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7E043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4B" w:rsidRPr="007E0430" w:rsidRDefault="008E4A4B" w:rsidP="00A01C80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7E043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4B" w:rsidRPr="007E0430" w:rsidRDefault="008E4A4B" w:rsidP="00A01C80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7E043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4B" w:rsidRPr="007E0430" w:rsidRDefault="008E4A4B" w:rsidP="00A01C80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7E043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4B" w:rsidRPr="007E0430" w:rsidRDefault="008E4A4B" w:rsidP="00A01C80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7E043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8E4A4B" w:rsidRPr="007E0430" w:rsidTr="00A01C8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4B" w:rsidRPr="007E0430" w:rsidRDefault="008E4A4B" w:rsidP="00A01C8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4B" w:rsidRPr="007E0430" w:rsidRDefault="008E4A4B" w:rsidP="00A01C8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4B" w:rsidRPr="007E0430" w:rsidRDefault="008E4A4B" w:rsidP="00A01C8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4B" w:rsidRPr="007E0430" w:rsidRDefault="008E4A4B" w:rsidP="00A01C8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4A4B" w:rsidRPr="007E0430" w:rsidRDefault="008E4A4B" w:rsidP="00A01C8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8E4A4B" w:rsidRPr="007E0430" w:rsidRDefault="008E4A4B" w:rsidP="00A01C80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4B" w:rsidRPr="007E0430" w:rsidRDefault="008E4A4B" w:rsidP="00A01C80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8E4A4B" w:rsidRPr="007E0430" w:rsidRDefault="008E4A4B" w:rsidP="008E4A4B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02.06.2014 г.</w:t>
            </w:r>
          </w:p>
          <w:p w:rsidR="008E4A4B" w:rsidRPr="007E0430" w:rsidRDefault="008E4A4B" w:rsidP="00A01C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20.06.2014 г.</w:t>
            </w:r>
          </w:p>
        </w:tc>
      </w:tr>
    </w:tbl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8E4A4B" w:rsidRPr="007E0430" w:rsidRDefault="008E4A4B" w:rsidP="008E4A4B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8E4A4B" w:rsidRPr="007E0430" w:rsidRDefault="008E4A4B" w:rsidP="00A01C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ППБ 05-86 «Правила пожарной безопасности при производстве строительно-монтажных </w:t>
            </w: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работ».</w:t>
            </w:r>
          </w:p>
          <w:p w:rsidR="008E4A4B" w:rsidRPr="007E0430" w:rsidRDefault="008E4A4B" w:rsidP="00A01C8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8E4A4B" w:rsidRPr="007E0430" w:rsidRDefault="008E4A4B" w:rsidP="00A01C80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8E4A4B" w:rsidRPr="007E0430" w:rsidRDefault="008E4A4B" w:rsidP="008E4A4B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8E4A4B" w:rsidRPr="007E0430" w:rsidRDefault="008E4A4B" w:rsidP="008E4A4B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8E4A4B" w:rsidRPr="007E0430" w:rsidTr="00A01C8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430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8E4A4B" w:rsidRPr="007E0430" w:rsidRDefault="008E4A4B" w:rsidP="008E4A4B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2498"/>
        <w:gridCol w:w="6758"/>
      </w:tblGrid>
      <w:tr w:rsidR="008E4A4B" w:rsidRPr="007E0430" w:rsidTr="00A01C80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8E4A4B" w:rsidRPr="007E0430" w:rsidTr="00A01C80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8E4A4B" w:rsidRPr="007E0430" w:rsidTr="00A01C80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8E4A4B" w:rsidRPr="007E0430" w:rsidTr="00A01C80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8E4A4B" w:rsidRPr="007E0430" w:rsidTr="00A01C80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  <w:tr w:rsidR="008E4A4B" w:rsidRPr="007E0430" w:rsidTr="00A01C80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bCs/>
                <w:szCs w:val="24"/>
                <w:lang w:eastAsia="en-US"/>
              </w:rPr>
              <w:t>Свод правил</w:t>
            </w:r>
          </w:p>
        </w:tc>
      </w:tr>
      <w:tr w:rsidR="008E4A4B" w:rsidRPr="007E0430" w:rsidTr="00A01C80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7E0430">
              <w:rPr>
                <w:rFonts w:ascii="Times New Roman" w:eastAsia="Calibri" w:hAnsi="Times New Roman"/>
                <w:bCs/>
                <w:szCs w:val="24"/>
                <w:lang w:eastAsia="en-US"/>
              </w:rPr>
              <w:t>Руководящий документ</w:t>
            </w:r>
          </w:p>
        </w:tc>
      </w:tr>
    </w:tbl>
    <w:p w:rsidR="008E4A4B" w:rsidRPr="007E0430" w:rsidRDefault="008E4A4B" w:rsidP="008E4A4B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E4A4B" w:rsidRPr="007E0430" w:rsidRDefault="008E4A4B" w:rsidP="008E4A4B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0430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7640"/>
        <w:gridCol w:w="1616"/>
      </w:tblGrid>
      <w:tr w:rsidR="008E4A4B" w:rsidRPr="007E0430" w:rsidTr="00A01C80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7E0430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8E4A4B" w:rsidRPr="007E0430" w:rsidTr="00A01C80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4B" w:rsidRPr="007E0430" w:rsidRDefault="008E4A4B" w:rsidP="00A01C80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8E4A4B" w:rsidRDefault="008E4A4B" w:rsidP="008E4A4B">
      <w:pPr>
        <w:jc w:val="both"/>
        <w:rPr>
          <w:rFonts w:ascii="Times New Roman" w:hAnsi="Times New Roman"/>
          <w:sz w:val="20"/>
          <w:lang w:eastAsia="ru-RU"/>
        </w:rPr>
      </w:pPr>
    </w:p>
    <w:p w:rsidR="008E4A4B" w:rsidRDefault="008E4A4B" w:rsidP="008E4A4B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>
        <w:rPr>
          <w:rFonts w:ascii="Times New Roman" w:hAnsi="Times New Roman"/>
          <w:szCs w:val="24"/>
        </w:rPr>
        <w:t xml:space="preserve">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E840D5">
      <w:pgSz w:w="11906" w:h="16838"/>
      <w:pgMar w:top="737" w:right="566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24"/>
    <w:rsid w:val="004B4924"/>
    <w:rsid w:val="008E3C0C"/>
    <w:rsid w:val="008E4A4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A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8E4A4B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A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8E4A4B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2086</Words>
  <Characters>11894</Characters>
  <Application>Microsoft Office Word</Application>
  <DocSecurity>0</DocSecurity>
  <Lines>99</Lines>
  <Paragraphs>27</Paragraphs>
  <ScaleCrop>false</ScaleCrop>
  <Company>Организация</Company>
  <LinksUpToDate>false</LinksUpToDate>
  <CharactersWithSpaces>13953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2014-03-27T11:18:00Z</dcterms:created>
  <dcterms:modified xsi:type="dcterms:W3CDTF">2014-03-27T11:18:00Z</dcterms:modified>
</cp:coreProperties>
</file>