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  <w:r w:rsidR="0009647B">
        <w:rPr>
          <w:b/>
          <w:bCs/>
          <w:sz w:val="22"/>
          <w:szCs w:val="22"/>
        </w:rPr>
        <w:t>3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</w:t>
      </w:r>
      <w:r w:rsidR="00984549">
        <w:rPr>
          <w:bCs/>
          <w:sz w:val="22"/>
          <w:szCs w:val="22"/>
        </w:rPr>
        <w:t xml:space="preserve">              </w:t>
      </w:r>
      <w:r w:rsidRPr="00E06A91">
        <w:rPr>
          <w:bCs/>
          <w:sz w:val="22"/>
          <w:szCs w:val="22"/>
        </w:rPr>
        <w:t>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 xml:space="preserve">на поставку </w:t>
      </w:r>
      <w:r w:rsidR="00984549">
        <w:t>инструмента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«Росатом»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Default="0036309B" w:rsidP="0036309B">
      <w:pPr>
        <w:jc w:val="center"/>
        <w:rPr>
          <w:b/>
          <w:bCs/>
          <w:i/>
          <w:iCs/>
        </w:rPr>
      </w:pPr>
      <w:r w:rsidRPr="00E06A91">
        <w:rPr>
          <w:color w:val="000000"/>
        </w:rPr>
        <w:t xml:space="preserve">Тема закупки: </w:t>
      </w:r>
      <w:r w:rsidRPr="00E06A91">
        <w:rPr>
          <w:b/>
        </w:rPr>
        <w:t xml:space="preserve">поставка </w:t>
      </w:r>
      <w:r w:rsidR="001172A3">
        <w:rPr>
          <w:b/>
        </w:rPr>
        <w:t xml:space="preserve">хвостовика </w:t>
      </w:r>
      <w:r w:rsidR="001172A3" w:rsidRPr="001172A3">
        <w:rPr>
          <w:b/>
          <w:bCs/>
          <w:i/>
          <w:iCs/>
        </w:rPr>
        <w:t>ATLAS COPCO BBC120</w:t>
      </w:r>
    </w:p>
    <w:p w:rsidR="00BB0370" w:rsidRPr="00A02E20" w:rsidRDefault="00BB0370" w:rsidP="0036309B">
      <w:pPr>
        <w:jc w:val="center"/>
      </w:pPr>
      <w:r w:rsidRPr="00A02E20">
        <w:rPr>
          <w:b/>
          <w:bCs/>
          <w:i/>
          <w:iCs/>
        </w:rPr>
        <w:t>или эквивалент</w:t>
      </w:r>
    </w:p>
    <w:p w:rsidR="0036309B" w:rsidRPr="00A02E20" w:rsidRDefault="0036309B" w:rsidP="0036309B">
      <w:pPr>
        <w:jc w:val="center"/>
      </w:pPr>
    </w:p>
    <w:p w:rsidR="0036309B" w:rsidRPr="00E06A91" w:rsidRDefault="007468A5" w:rsidP="0036309B">
      <w:pPr>
        <w:jc w:val="center"/>
      </w:pPr>
      <w:r w:rsidRPr="00A02E20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1172A3" w:rsidRDefault="00482B07" w:rsidP="00482B07">
      <w:r w:rsidRPr="00E06A91">
        <w:t xml:space="preserve">                                                  </w:t>
      </w:r>
    </w:p>
    <w:p w:rsidR="001172A3" w:rsidRDefault="001172A3" w:rsidP="00482B07"/>
    <w:p w:rsidR="001172A3" w:rsidRDefault="001172A3" w:rsidP="00482B07"/>
    <w:p w:rsidR="001172A3" w:rsidRDefault="001172A3" w:rsidP="00482B07"/>
    <w:p w:rsidR="001172A3" w:rsidRDefault="001172A3" w:rsidP="00482B07"/>
    <w:p w:rsidR="001172A3" w:rsidRDefault="001172A3" w:rsidP="00482B07"/>
    <w:p w:rsidR="001172A3" w:rsidRDefault="001172A3" w:rsidP="00482B07"/>
    <w:p w:rsidR="001172A3" w:rsidRDefault="001172A3" w:rsidP="00482B07"/>
    <w:p w:rsidR="001172A3" w:rsidRDefault="001172A3" w:rsidP="00482B07"/>
    <w:p w:rsidR="0036309B" w:rsidRPr="00E06A91" w:rsidRDefault="0036309B" w:rsidP="001172A3">
      <w:pPr>
        <w:jc w:val="center"/>
      </w:pPr>
      <w:r w:rsidRPr="00E06A91">
        <w:t>Краснокаменск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2E53E1" w:rsidRPr="00E06A91" w:rsidRDefault="0036309B" w:rsidP="0036309B">
      <w:pPr>
        <w:jc w:val="center"/>
        <w:rPr>
          <w:b/>
          <w:vertAlign w:val="superscript"/>
        </w:rPr>
      </w:pPr>
      <w:r w:rsidRPr="00E06A91">
        <w:t xml:space="preserve">на </w:t>
      </w:r>
      <w:r w:rsidRPr="00E06A91">
        <w:rPr>
          <w:b/>
        </w:rPr>
        <w:t xml:space="preserve">поставку </w:t>
      </w:r>
      <w:r w:rsidR="00EA38E3">
        <w:rPr>
          <w:b/>
        </w:rPr>
        <w:t xml:space="preserve">хвостовика </w:t>
      </w:r>
      <w:r w:rsidR="00984549" w:rsidRPr="00984549">
        <w:rPr>
          <w:b/>
        </w:rPr>
        <w:t>№ 90516156</w:t>
      </w:r>
      <w:r w:rsidR="00984549">
        <w:rPr>
          <w:b/>
        </w:rPr>
        <w:t xml:space="preserve"> </w:t>
      </w:r>
      <w:r w:rsidR="00EA38E3" w:rsidRPr="00EA38E3">
        <w:rPr>
          <w:b/>
          <w:bCs/>
          <w:i/>
          <w:iCs/>
        </w:rPr>
        <w:t>ATLAS COPCO BBC120</w:t>
      </w:r>
      <w:r w:rsidR="00984549">
        <w:rPr>
          <w:b/>
          <w:bCs/>
          <w:i/>
          <w:iCs/>
        </w:rPr>
        <w:t xml:space="preserve"> или эквивалент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DF3ED6" w:rsidRPr="00E06A91">
        <w:rPr>
          <w:i/>
          <w:sz w:val="26"/>
          <w:szCs w:val="26"/>
        </w:rPr>
        <w:t xml:space="preserve"> </w:t>
      </w:r>
      <w:r w:rsidRPr="00E06A91">
        <w:rPr>
          <w:i/>
          <w:sz w:val="26"/>
          <w:szCs w:val="26"/>
        </w:rPr>
        <w:t>АО «</w:t>
      </w:r>
      <w:r w:rsidR="00EA38E3">
        <w:rPr>
          <w:i/>
          <w:sz w:val="26"/>
          <w:szCs w:val="26"/>
        </w:rPr>
        <w:t>РУСБУРМАШ</w:t>
      </w:r>
      <w:r w:rsidRPr="00E06A91">
        <w:rPr>
          <w:i/>
          <w:sz w:val="26"/>
          <w:szCs w:val="26"/>
        </w:rPr>
        <w:t>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 xml:space="preserve">Подраздел 4.5. Требования к материалам и комплектующим </w:t>
      </w:r>
      <w:r w:rsidR="00984549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13. ТРЕБОВАНИЯ К КАЧЕСТВУ И КЛАССИФИКАЦИЯ </w:t>
      </w:r>
      <w:r w:rsidR="00984549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14. ТЕХНИЧЕСКОЕ СОПРОВОЖДЕНИЕ </w:t>
      </w:r>
      <w:r w:rsidR="00984549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EA38E3">
            <w:pPr>
              <w:jc w:val="both"/>
            </w:pPr>
            <w:r w:rsidRPr="00E06A91">
              <w:t xml:space="preserve">           </w:t>
            </w:r>
            <w:r w:rsidR="00EA38E3">
              <w:t xml:space="preserve">Хвостовик </w:t>
            </w:r>
            <w:r w:rsidR="00984549" w:rsidRPr="00984549">
              <w:t>№ 90516156</w:t>
            </w:r>
            <w:r w:rsidR="00984549">
              <w:rPr>
                <w:b/>
              </w:rPr>
              <w:t xml:space="preserve"> </w:t>
            </w:r>
            <w:r w:rsidR="00EA38E3" w:rsidRPr="00EA38E3">
              <w:rPr>
                <w:bCs/>
                <w:iCs/>
              </w:rPr>
              <w:t>ATLAS COPCO BBC120</w:t>
            </w:r>
            <w:r w:rsidR="00984549">
              <w:rPr>
                <w:vertAlign w:val="superscript"/>
              </w:rPr>
              <w:t xml:space="preserve">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D9E" w:rsidRPr="00E06A91" w:rsidRDefault="0036309B" w:rsidP="00730D9E">
            <w:pPr>
              <w:ind w:firstLine="601"/>
              <w:jc w:val="both"/>
            </w:pPr>
            <w:r w:rsidRPr="00E06A91">
              <w:rPr>
                <w:i/>
                <w:color w:val="FF0000"/>
              </w:rPr>
              <w:t xml:space="preserve"> </w:t>
            </w:r>
            <w:r w:rsidR="00D93B16" w:rsidRPr="00E06A91">
              <w:rPr>
                <w:color w:val="FF0000"/>
              </w:rPr>
              <w:t xml:space="preserve"> </w:t>
            </w:r>
            <w:r w:rsidR="00EA38E3">
              <w:t>Хвостовик должен</w:t>
            </w:r>
            <w:r w:rsidR="00730D9E" w:rsidRPr="00E06A91">
              <w:t xml:space="preserve"> быть нов</w:t>
            </w:r>
            <w:r w:rsidR="00EA38E3">
              <w:t>ым</w:t>
            </w:r>
            <w:r w:rsidR="00730D9E" w:rsidRPr="00E06A91">
              <w:t xml:space="preserve">, </w:t>
            </w:r>
            <w:r w:rsidRPr="00E06A91">
              <w:t>не ранее  20</w:t>
            </w:r>
            <w:r w:rsidR="00FD604F" w:rsidRPr="00364172">
              <w:t>1</w:t>
            </w:r>
            <w:r w:rsidR="0096754A" w:rsidRPr="00E06A91">
              <w:t>4</w:t>
            </w:r>
            <w:r w:rsidR="00EA38E3">
              <w:t xml:space="preserve"> года выпуска, не используемый, не эксплуатируемый</w:t>
            </w:r>
            <w:r w:rsidRPr="00E06A91">
              <w:t xml:space="preserve"> ранее</w:t>
            </w:r>
            <w:r w:rsidR="00730D9E" w:rsidRPr="00E06A91">
              <w:t>.</w:t>
            </w:r>
            <w:r w:rsidR="00F63784" w:rsidRPr="00E06A91">
              <w:t xml:space="preserve"> </w:t>
            </w:r>
            <w:r w:rsidR="00730D9E" w:rsidRPr="00E06A91">
              <w:t>Исполнитель гарантир</w:t>
            </w:r>
            <w:r w:rsidR="00EA38E3">
              <w:t>ует Заказчику, что приобретенный</w:t>
            </w:r>
            <w:r w:rsidR="00730D9E" w:rsidRPr="00E06A91">
              <w:t xml:space="preserve"> им</w:t>
            </w:r>
            <w:r w:rsidR="00730D9E" w:rsidRPr="00E06A91">
              <w:rPr>
                <w:i/>
                <w:color w:val="FF0000"/>
              </w:rPr>
              <w:t xml:space="preserve"> </w:t>
            </w:r>
            <w:r w:rsidR="00EA38E3">
              <w:rPr>
                <w:color w:val="000000" w:themeColor="text1"/>
              </w:rPr>
              <w:t xml:space="preserve">хвостовик </w:t>
            </w:r>
            <w:r w:rsidR="00EA38E3" w:rsidRPr="00EA38E3">
              <w:rPr>
                <w:bCs/>
                <w:iCs/>
                <w:color w:val="000000" w:themeColor="text1"/>
              </w:rPr>
              <w:t>ATLAS COPCO BBC120</w:t>
            </w:r>
            <w:r w:rsidR="008A18D6" w:rsidRPr="00E06A91">
              <w:t xml:space="preserve">  </w:t>
            </w:r>
            <w:r w:rsidR="00F63784" w:rsidRPr="00E06A91">
              <w:t xml:space="preserve"> </w:t>
            </w:r>
            <w:r w:rsidR="00730D9E" w:rsidRPr="00E06A91">
              <w:t>соответствует техническим характеристикам, заявленным Заказчиком.</w:t>
            </w:r>
          </w:p>
          <w:p w:rsidR="0036309B" w:rsidRPr="00E06A91" w:rsidRDefault="0036309B" w:rsidP="00BB759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EA38E3" w:rsidP="00EA38E3">
            <w:pPr>
              <w:pStyle w:val="a7"/>
              <w:spacing w:before="0" w:beforeAutospacing="0" w:after="0" w:afterAutospacing="0" w:line="255" w:lineRule="atLeast"/>
              <w:jc w:val="both"/>
              <w:rPr>
                <w:i/>
              </w:rPr>
            </w:pPr>
            <w:r>
              <w:rPr>
                <w:sz w:val="28"/>
                <w:szCs w:val="28"/>
              </w:rPr>
              <w:t xml:space="preserve">Хвостовик </w:t>
            </w:r>
            <w:r w:rsidR="00BB3214" w:rsidRPr="00E06A9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предназначен</w:t>
            </w:r>
            <w:r w:rsidR="008A18D6" w:rsidRPr="00E06A91">
              <w:rPr>
                <w:sz w:val="28"/>
                <w:szCs w:val="28"/>
              </w:rPr>
              <w:t xml:space="preserve"> для передачи ударного и вращательного момента от перфоратора к буровой </w:t>
            </w:r>
            <w:r>
              <w:rPr>
                <w:sz w:val="28"/>
                <w:szCs w:val="28"/>
              </w:rPr>
              <w:t>штанге</w:t>
            </w:r>
            <w:r w:rsidR="008A18D6" w:rsidRPr="00E06A91">
              <w:rPr>
                <w:sz w:val="28"/>
                <w:szCs w:val="28"/>
              </w:rPr>
              <w:t xml:space="preserve"> при разрушении горной породы.</w:t>
            </w:r>
            <w:r w:rsidR="007B70AC" w:rsidRPr="00E06A91">
              <w:rPr>
                <w:sz w:val="28"/>
                <w:szCs w:val="28"/>
              </w:rPr>
              <w:t xml:space="preserve"> 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D8B" w:rsidRPr="00E06A91" w:rsidRDefault="00541DAE" w:rsidP="00541DAE">
            <w:pPr>
              <w:jc w:val="both"/>
            </w:pPr>
            <w:r w:rsidRPr="00E06A91">
              <w:t xml:space="preserve">           </w:t>
            </w:r>
            <w:r w:rsidR="00915D8B" w:rsidRPr="00E06A91">
              <w:t>- подземные горные выработки шахт и рудников не опасные по газу и пыли;</w:t>
            </w:r>
          </w:p>
          <w:p w:rsidR="005456C0" w:rsidRPr="00E06A91" w:rsidRDefault="00DB74CF" w:rsidP="00541DAE">
            <w:pPr>
              <w:jc w:val="both"/>
            </w:pPr>
            <w:r w:rsidRPr="00E06A91">
              <w:t xml:space="preserve">          - </w:t>
            </w:r>
            <w:r w:rsidR="005456C0" w:rsidRPr="00E06A91">
              <w:t>краткая геологическая характеристика горных выработок для проходки</w:t>
            </w:r>
            <w:r w:rsidRPr="00E06A91">
              <w:t>,</w:t>
            </w:r>
            <w:r w:rsidR="005456C0" w:rsidRPr="00E06A91">
              <w:t xml:space="preserve"> которых предназначена буровая штанга: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2527"/>
              <w:gridCol w:w="2288"/>
              <w:gridCol w:w="2261"/>
              <w:gridCol w:w="2054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Коэффициент крепости по шкале проф. Протодьконова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Трахидациты в зонах окварцивания.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>него, среднего, нижнего покрова, трахидациты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FD604F" w:rsidRDefault="00DB74CF" w:rsidP="00012F5B">
                  <w:pPr>
                    <w:jc w:val="center"/>
                    <w:rPr>
                      <w:sz w:val="24"/>
                      <w:szCs w:val="24"/>
                    </w:rPr>
                  </w:pPr>
                  <w:r w:rsidRPr="00FD604F">
                    <w:rPr>
                      <w:sz w:val="24"/>
                      <w:szCs w:val="24"/>
                      <w:lang w:val="en-US"/>
                    </w:rPr>
                    <w:t>f</w:t>
                  </w:r>
                  <w:r w:rsidR="00012F5B" w:rsidRPr="00FD604F">
                    <w:rPr>
                      <w:sz w:val="24"/>
                      <w:szCs w:val="24"/>
                    </w:rPr>
                    <w:t xml:space="preserve"> = 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не менее </w:t>
                  </w:r>
                  <w:r w:rsidR="00012F5B" w:rsidRPr="00A02E20">
                    <w:rPr>
                      <w:sz w:val="24"/>
                      <w:szCs w:val="24"/>
                    </w:rPr>
                    <w:t>12-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не более </w:t>
                  </w:r>
                  <w:r w:rsidR="00012F5B" w:rsidRPr="00A02E20">
                    <w:rPr>
                      <w:sz w:val="24"/>
                      <w:szCs w:val="24"/>
                    </w:rPr>
                    <w:t>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Плагиоклазовые андезиты, базальты верхнего покрова, туфолавы трахидацитов верхнего покрова, базальты среднего, верхнего покрова, граниты, трахидациты верхнего и нижнего покрова, конглобрекчии фельзитов</w:t>
                  </w:r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Фельзиты, конглобрекчии, среднегалечные конгломераты, туфы трахидацитов верхнего и нижнего покровов, свежие гравелиты, туфогравелиты, конгломераты, туфолавы трахидацитов нижнего покрова, базальтные конгломераты.</w:t>
                  </w:r>
                </w:p>
              </w:tc>
              <w:tc>
                <w:tcPr>
                  <w:tcW w:w="2054" w:type="dxa"/>
                </w:tcPr>
                <w:p w:rsidR="005456C0" w:rsidRPr="00FD604F" w:rsidRDefault="00DB74CF" w:rsidP="00DB74CF">
                  <w:pPr>
                    <w:jc w:val="center"/>
                    <w:rPr>
                      <w:sz w:val="24"/>
                      <w:szCs w:val="24"/>
                    </w:rPr>
                  </w:pPr>
                  <w:r w:rsidRPr="00FD604F">
                    <w:rPr>
                      <w:sz w:val="24"/>
                      <w:szCs w:val="24"/>
                      <w:lang w:val="en-US"/>
                    </w:rPr>
                    <w:t>f</w:t>
                  </w:r>
                  <w:r w:rsidRPr="00FD604F">
                    <w:rPr>
                      <w:sz w:val="24"/>
                      <w:szCs w:val="24"/>
                    </w:rPr>
                    <w:t xml:space="preserve"> = 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не менее </w:t>
                  </w:r>
                  <w:r w:rsidRPr="00A02E20">
                    <w:rPr>
                      <w:sz w:val="24"/>
                      <w:szCs w:val="24"/>
                    </w:rPr>
                    <w:t>8-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 не более </w:t>
                  </w:r>
                  <w:r w:rsidRPr="00A02E20"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трещиноватости. Породы с интенсивной гидротермальной проработкой, слабым </w:t>
                  </w:r>
                  <w:r w:rsidR="005C46B5" w:rsidRPr="00E06A91">
                    <w:rPr>
                      <w:sz w:val="22"/>
                    </w:rPr>
                    <w:lastRenderedPageBreak/>
                    <w:t>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Фельзиты, андезито-базальты, туфолавы трахидацитов нижнего покрова, базальты среднего и нижнего покрова в зонах тектонических </w:t>
                  </w:r>
                  <w:r w:rsidRPr="00E06A91">
                    <w:rPr>
                      <w:sz w:val="22"/>
                    </w:rPr>
                    <w:lastRenderedPageBreak/>
                    <w:t>нарушений, базальтные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Туфопесчаники, песчаники в толще красноцветных конгломератов, туфы очковые, туфы трахидацитов верхнего и нижнего </w:t>
                  </w:r>
                  <w:r w:rsidRPr="00E06A91">
                    <w:rPr>
                      <w:sz w:val="22"/>
                    </w:rPr>
                    <w:lastRenderedPageBreak/>
                    <w:t>покрова, измененные лавобрекчии базальтов, песчаники, алевролиты в кровле базальтных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FD604F" w:rsidRDefault="005C46B5" w:rsidP="005C46B5">
                  <w:pPr>
                    <w:jc w:val="center"/>
                    <w:rPr>
                      <w:sz w:val="24"/>
                      <w:szCs w:val="24"/>
                    </w:rPr>
                  </w:pPr>
                  <w:r w:rsidRPr="00FD604F">
                    <w:rPr>
                      <w:sz w:val="24"/>
                      <w:szCs w:val="24"/>
                      <w:lang w:val="en-US"/>
                    </w:rPr>
                    <w:lastRenderedPageBreak/>
                    <w:t>f</w:t>
                  </w:r>
                  <w:r w:rsidRPr="00FD604F">
                    <w:rPr>
                      <w:sz w:val="24"/>
                      <w:szCs w:val="24"/>
                    </w:rPr>
                    <w:t xml:space="preserve"> </w:t>
                  </w:r>
                  <w:r w:rsidRPr="00A02E20">
                    <w:rPr>
                      <w:sz w:val="24"/>
                      <w:szCs w:val="24"/>
                    </w:rPr>
                    <w:t xml:space="preserve">= 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не менее </w:t>
                  </w:r>
                  <w:r w:rsidRPr="00A02E20">
                    <w:rPr>
                      <w:sz w:val="24"/>
                      <w:szCs w:val="24"/>
                    </w:rPr>
                    <w:t>8-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 не более </w:t>
                  </w:r>
                  <w:r w:rsidRPr="00A02E20">
                    <w:rPr>
                      <w:sz w:val="24"/>
                      <w:szCs w:val="24"/>
                    </w:rPr>
                    <w:t>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FD604F" w:rsidRDefault="00A707A8" w:rsidP="00A707A8">
                  <w:pPr>
                    <w:jc w:val="center"/>
                    <w:rPr>
                      <w:sz w:val="24"/>
                      <w:szCs w:val="24"/>
                    </w:rPr>
                  </w:pPr>
                  <w:r w:rsidRPr="00FD604F">
                    <w:rPr>
                      <w:sz w:val="24"/>
                      <w:szCs w:val="24"/>
                      <w:lang w:val="en-US"/>
                    </w:rPr>
                    <w:t>f</w:t>
                  </w:r>
                  <w:r w:rsidRPr="00FD604F">
                    <w:rPr>
                      <w:sz w:val="24"/>
                      <w:szCs w:val="24"/>
                    </w:rPr>
                    <w:t xml:space="preserve"> =</w:t>
                  </w:r>
                  <w:r w:rsidR="00FD604F">
                    <w:rPr>
                      <w:sz w:val="24"/>
                      <w:szCs w:val="24"/>
                    </w:rPr>
                    <w:t xml:space="preserve"> </w:t>
                  </w:r>
                  <w:r w:rsidR="00FD604F" w:rsidRPr="00A02E20">
                    <w:rPr>
                      <w:sz w:val="24"/>
                      <w:szCs w:val="24"/>
                    </w:rPr>
                    <w:t>не менее</w:t>
                  </w:r>
                  <w:r w:rsidRPr="00A02E20">
                    <w:rPr>
                      <w:sz w:val="24"/>
                      <w:szCs w:val="24"/>
                    </w:rPr>
                    <w:t xml:space="preserve"> 8-</w:t>
                  </w:r>
                  <w:r w:rsidR="00FD604F" w:rsidRPr="00A02E20">
                    <w:rPr>
                      <w:sz w:val="24"/>
                      <w:szCs w:val="24"/>
                    </w:rPr>
                    <w:t xml:space="preserve"> не более </w:t>
                  </w:r>
                  <w:r w:rsidRPr="00A02E20">
                    <w:rPr>
                      <w:sz w:val="24"/>
                      <w:szCs w:val="24"/>
                    </w:rPr>
                    <w:t>10</w:t>
                  </w:r>
                </w:p>
              </w:tc>
            </w:tr>
          </w:tbl>
          <w:p w:rsidR="005456C0" w:rsidRPr="00E06A91" w:rsidRDefault="005456C0" w:rsidP="00541DAE">
            <w:pPr>
              <w:jc w:val="both"/>
            </w:pP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A38E3" w:rsidRDefault="00B07F02" w:rsidP="00EA38E3">
            <w:pPr>
              <w:jc w:val="both"/>
            </w:pPr>
            <w:r w:rsidRPr="00E06A91">
              <w:t xml:space="preserve">           </w:t>
            </w:r>
            <w:r w:rsidR="00EA38E3">
              <w:t xml:space="preserve">Хвостовик </w:t>
            </w:r>
            <w:r w:rsidR="00EA38E3" w:rsidRPr="00EA38E3">
              <w:rPr>
                <w:bCs/>
                <w:iCs/>
              </w:rPr>
              <w:t>ATLAS COPCO BBC120</w:t>
            </w:r>
            <w:r w:rsidR="00EA38E3">
              <w:rPr>
                <w:bCs/>
                <w:iCs/>
              </w:rPr>
              <w:t xml:space="preserve"> </w:t>
            </w:r>
            <w:r w:rsidR="00EA38E3">
              <w:t>должен быть совместим</w:t>
            </w:r>
            <w:r w:rsidR="00742CFB" w:rsidRPr="00E06A91">
              <w:t xml:space="preserve"> для использования с перфоратором типа </w:t>
            </w:r>
            <w:r w:rsidR="00EA38E3">
              <w:rPr>
                <w:lang w:val="en-US"/>
              </w:rPr>
              <w:t>BBC</w:t>
            </w:r>
            <w:r w:rsidR="00EA38E3" w:rsidRPr="00EA38E3">
              <w:t xml:space="preserve"> - 120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tabs>
                <w:tab w:val="left" w:pos="851"/>
              </w:tabs>
            </w:pPr>
            <w:r w:rsidRPr="00E06A91">
              <w:tab/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5359"/>
              <w:gridCol w:w="1918"/>
              <w:gridCol w:w="1853"/>
            </w:tblGrid>
            <w:tr w:rsidR="00143776" w:rsidRPr="00E06A91" w:rsidTr="008A18D6">
              <w:tc>
                <w:tcPr>
                  <w:tcW w:w="5359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1918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1C18A6" w:rsidRPr="00E06A91" w:rsidTr="008A18D6">
              <w:tc>
                <w:tcPr>
                  <w:tcW w:w="5359" w:type="dxa"/>
                </w:tcPr>
                <w:p w:rsidR="001C18A6" w:rsidRPr="00E06A91" w:rsidRDefault="00FD604F" w:rsidP="00BB7594">
                  <w:r>
                    <w:t>Длина</w:t>
                  </w:r>
                  <w:r w:rsidR="001C18A6" w:rsidRPr="00E06A91">
                    <w:t>, мм</w:t>
                  </w:r>
                </w:p>
              </w:tc>
              <w:tc>
                <w:tcPr>
                  <w:tcW w:w="1918" w:type="dxa"/>
                </w:tcPr>
                <w:p w:rsidR="001C18A6" w:rsidRPr="00A02E20" w:rsidRDefault="00EA38E3" w:rsidP="00996B36">
                  <w:pPr>
                    <w:jc w:val="center"/>
                  </w:pPr>
                  <w:r w:rsidRPr="00A02E20">
                    <w:t>380</w:t>
                  </w:r>
                </w:p>
              </w:tc>
              <w:tc>
                <w:tcPr>
                  <w:tcW w:w="1853" w:type="dxa"/>
                </w:tcPr>
                <w:p w:rsidR="001C18A6" w:rsidRPr="00E06A91" w:rsidRDefault="001C18A6" w:rsidP="001C18A6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EA38E3" w:rsidRDefault="00EA38E3" w:rsidP="00EA38E3">
                  <w:pPr>
                    <w:rPr>
                      <w:color w:val="000000"/>
                    </w:rPr>
                  </w:pPr>
                  <w:r w:rsidRPr="00984549">
                    <w:rPr>
                      <w:rStyle w:val="apple-converted-space"/>
                    </w:rPr>
                    <w:t>Резьба</w:t>
                  </w:r>
                </w:p>
              </w:tc>
              <w:tc>
                <w:tcPr>
                  <w:tcW w:w="1918" w:type="dxa"/>
                </w:tcPr>
                <w:p w:rsidR="00143776" w:rsidRPr="00A02E20" w:rsidRDefault="00EA38E3" w:rsidP="00BB7594">
                  <w:pPr>
                    <w:jc w:val="center"/>
                  </w:pPr>
                  <w:r w:rsidRPr="00A02E20">
                    <w:rPr>
                      <w:lang w:val="en-US"/>
                    </w:rPr>
                    <w:t>R</w:t>
                  </w:r>
                  <w:r w:rsidRPr="00A02E20">
                    <w:t>32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EA38E3" w:rsidRDefault="00EA38E3" w:rsidP="00BB7594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Масса, кг</w:t>
                  </w:r>
                </w:p>
              </w:tc>
              <w:tc>
                <w:tcPr>
                  <w:tcW w:w="1918" w:type="dxa"/>
                </w:tcPr>
                <w:p w:rsidR="00143776" w:rsidRPr="00A02E20" w:rsidRDefault="00EA38E3" w:rsidP="00BB7594">
                  <w:pPr>
                    <w:jc w:val="center"/>
                  </w:pPr>
                  <w:r w:rsidRPr="00A02E20">
                    <w:t>2.8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</w:tbl>
          <w:p w:rsidR="0036309B" w:rsidRPr="00E06A91" w:rsidRDefault="0036309B" w:rsidP="00BB7594">
            <w:pPr>
              <w:jc w:val="center"/>
            </w:pPr>
          </w:p>
          <w:p w:rsidR="0036309B" w:rsidRPr="00E06A91" w:rsidRDefault="0036309B" w:rsidP="00BB7594">
            <w:pPr>
              <w:tabs>
                <w:tab w:val="left" w:pos="651"/>
              </w:tabs>
            </w:pPr>
            <w:r w:rsidRPr="00E06A91"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A95F6E" w:rsidP="00AC4A16">
            <w:pPr>
              <w:ind w:firstLine="601"/>
              <w:jc w:val="both"/>
            </w:pPr>
            <w:r>
              <w:t xml:space="preserve">Хвостовик </w:t>
            </w:r>
            <w:r w:rsidRPr="00A95F6E">
              <w:rPr>
                <w:bCs/>
                <w:iCs/>
              </w:rPr>
              <w:t>ATLAS COPCO BBC120</w:t>
            </w:r>
            <w:r>
              <w:t xml:space="preserve"> должен</w:t>
            </w:r>
            <w:r w:rsidR="00B07F02" w:rsidRPr="00E06A91">
              <w:t xml:space="preserve"> обеспечивать бурение при частоте </w:t>
            </w:r>
            <w:r w:rsidR="00D51525" w:rsidRPr="00A02E20">
              <w:t xml:space="preserve">ударов </w:t>
            </w:r>
            <w:r w:rsidR="00A02E20" w:rsidRPr="00A02E20">
              <w:t xml:space="preserve">не менее </w:t>
            </w:r>
            <w:r w:rsidR="00D51525" w:rsidRPr="00A02E20">
              <w:t>30</w:t>
            </w:r>
            <w:r w:rsidR="00A02E20">
              <w:t xml:space="preserve"> и не более </w:t>
            </w:r>
            <w:r w:rsidR="00D51525" w:rsidRPr="00A02E20">
              <w:t>40</w:t>
            </w:r>
            <w:r w:rsidR="00B07F02" w:rsidRPr="00E06A91">
              <w:t xml:space="preserve"> Гц, к</w:t>
            </w:r>
            <w:r w:rsidR="00D51525" w:rsidRPr="00E06A91">
              <w:t>рутящ</w:t>
            </w:r>
            <w:r w:rsidR="00B07F02" w:rsidRPr="00E06A91">
              <w:t>ем</w:t>
            </w:r>
            <w:r w:rsidR="00D51525" w:rsidRPr="00E06A91">
              <w:t xml:space="preserve"> момент</w:t>
            </w:r>
            <w:r w:rsidR="00B07F02" w:rsidRPr="00E06A91">
              <w:t>е -</w:t>
            </w:r>
            <w:r w:rsidR="00D51525" w:rsidRPr="00E06A91">
              <w:t xml:space="preserve"> </w:t>
            </w:r>
            <w:r w:rsidR="00A02E20" w:rsidRPr="00A02E20">
              <w:t xml:space="preserve">не менее </w:t>
            </w:r>
            <w:r w:rsidR="00D51525" w:rsidRPr="00E06A91">
              <w:t>26,93</w:t>
            </w:r>
            <w:r w:rsidR="00A02E20">
              <w:t xml:space="preserve"> и не более </w:t>
            </w:r>
            <w:r w:rsidR="00D51525" w:rsidRPr="00E06A91">
              <w:t>29,43</w:t>
            </w:r>
            <w:r w:rsidR="00A02E20">
              <w:t xml:space="preserve"> Н*м</w:t>
            </w:r>
            <w:r w:rsidR="00F642E3" w:rsidRPr="00E06A91">
              <w:t xml:space="preserve"> </w:t>
            </w:r>
            <w:r w:rsidR="00B07F02" w:rsidRPr="00E06A91">
              <w:t>и</w:t>
            </w:r>
            <w:r w:rsidR="00A02E20">
              <w:t xml:space="preserve"> энергии удара поршня-ударника не </w:t>
            </w:r>
            <w:r w:rsidR="00AC4A16">
              <w:t>бол</w:t>
            </w:r>
            <w:r w:rsidR="00A02E20">
              <w:t xml:space="preserve">ее </w:t>
            </w:r>
            <w:r w:rsidR="00B07F02" w:rsidRPr="00E06A91">
              <w:t>54,0</w:t>
            </w:r>
            <w:r w:rsidR="00F642E3" w:rsidRPr="00E06A91">
              <w:t xml:space="preserve"> </w:t>
            </w:r>
            <w:r w:rsidR="00B07F02" w:rsidRPr="00E06A91">
              <w:t>Дж.</w:t>
            </w:r>
            <w:r w:rsidR="00F642E3" w:rsidRPr="00E06A91">
              <w:t xml:space="preserve">                                                   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  <w:bookmarkStart w:id="0" w:name="_GoBack"/>
            <w:bookmarkEnd w:id="0"/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B6C40" w:rsidP="00A02E20">
            <w:pPr>
              <w:jc w:val="both"/>
            </w:pPr>
            <w:r w:rsidRPr="00E06A91">
              <w:t xml:space="preserve">        </w:t>
            </w:r>
            <w:r w:rsidR="00C45CE7" w:rsidRPr="00E06A91">
              <w:t xml:space="preserve">Ресурс работы </w:t>
            </w:r>
            <w:r w:rsidR="00A95F6E">
              <w:t>хвостовика</w:t>
            </w:r>
            <w:r w:rsidR="000B7DE7" w:rsidRPr="00E06A91">
              <w:t xml:space="preserve"> -</w:t>
            </w:r>
            <w:r w:rsidR="0036309B" w:rsidRPr="00E06A91">
              <w:t xml:space="preserve"> не менее </w:t>
            </w:r>
            <w:r w:rsidR="008A18D6" w:rsidRPr="00E06A91">
              <w:t>8</w:t>
            </w:r>
            <w:r w:rsidR="00F7542D" w:rsidRPr="00E06A91">
              <w:t>00 шпурометров</w:t>
            </w:r>
            <w:r w:rsidR="00FD604F"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A02E20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9B6C40" w:rsidRPr="00E06A91">
              <w:t xml:space="preserve"> соответствии с</w:t>
            </w:r>
            <w:r w:rsidR="009B6C40" w:rsidRPr="00E06A91">
              <w:rPr>
                <w:color w:val="FF0000"/>
                <w:sz w:val="24"/>
                <w:szCs w:val="24"/>
              </w:rPr>
              <w:t xml:space="preserve"> </w:t>
            </w:r>
            <w:r w:rsidR="00F7542D" w:rsidRPr="00E06A91">
              <w:t>основными параметрами и размерами</w:t>
            </w:r>
            <w:r w:rsidR="008A18D6" w:rsidRPr="00E06A91">
              <w:t xml:space="preserve"> </w:t>
            </w:r>
            <w:r w:rsidR="00A95F6E">
              <w:t>хвостовик</w:t>
            </w:r>
            <w:r w:rsidR="00784E6B" w:rsidRPr="00E06A91">
              <w:t xml:space="preserve"> конструктивно долж</w:t>
            </w:r>
            <w:r w:rsidR="00A95F6E">
              <w:t>ен</w:t>
            </w:r>
            <w:r w:rsidR="00784E6B" w:rsidRPr="00E06A91">
              <w:t xml:space="preserve"> </w:t>
            </w:r>
            <w:r w:rsidR="00A95F6E">
              <w:t>быть выполнен</w:t>
            </w:r>
            <w:r w:rsidR="008A18D6" w:rsidRPr="00E06A91">
              <w:t xml:space="preserve"> для буровой кор</w:t>
            </w:r>
            <w:r w:rsidR="006A2BFA" w:rsidRPr="00E06A91">
              <w:t>о</w:t>
            </w:r>
            <w:r w:rsidR="008A18D6" w:rsidRPr="00E06A91">
              <w:t>нки</w:t>
            </w:r>
            <w:r w:rsidR="00784E6B" w:rsidRPr="00E06A91">
              <w:t xml:space="preserve"> конусом 7</w:t>
            </w:r>
            <w:r w:rsidR="00784E6B" w:rsidRPr="00E06A91">
              <w:rPr>
                <w:vertAlign w:val="superscript"/>
              </w:rPr>
              <w:t>0</w:t>
            </w:r>
            <w:r w:rsidR="00412B0C" w:rsidRPr="00E06A91">
              <w:t xml:space="preserve">.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984549">
            <w:pPr>
              <w:rPr>
                <w:i/>
                <w:sz w:val="24"/>
                <w:szCs w:val="24"/>
              </w:rPr>
            </w:pPr>
            <w:r w:rsidRPr="00E06A91">
              <w:t xml:space="preserve">Подраздел 4.5. Требования к материалам и комплектующим </w:t>
            </w:r>
            <w:r w:rsidR="00984549"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F642E3"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C45CE7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F7542D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lastRenderedPageBreak/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7542D" w:rsidP="00F642E3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rPr>
                <w:szCs w:val="24"/>
              </w:rPr>
              <w:t>отсутс</w:t>
            </w:r>
            <w:r w:rsidR="00784E6B" w:rsidRPr="00E06A91">
              <w:rPr>
                <w:szCs w:val="24"/>
              </w:rPr>
              <w:t>т</w:t>
            </w:r>
            <w:r w:rsidRPr="00E06A91">
              <w:rPr>
                <w:szCs w:val="24"/>
              </w:rPr>
              <w:t>вуют</w:t>
            </w:r>
            <w:r w:rsidR="0036309B" w:rsidRPr="00E06A91">
              <w:rPr>
                <w:szCs w:val="24"/>
              </w:rPr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984549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</w:t>
            </w:r>
            <w:r w:rsidR="00984549"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4B" w:rsidRPr="00E06A91" w:rsidRDefault="0036309B" w:rsidP="00A7584B">
            <w:pPr>
              <w:jc w:val="both"/>
              <w:rPr>
                <w:i/>
              </w:rPr>
            </w:pPr>
            <w:r w:rsidRPr="00E06A91">
              <w:rPr>
                <w:sz w:val="24"/>
                <w:szCs w:val="24"/>
              </w:rPr>
              <w:t xml:space="preserve">          </w:t>
            </w:r>
            <w:r w:rsidR="00784E6B" w:rsidRPr="00E06A91">
              <w:t xml:space="preserve">Поставка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 с маркировкой данного товара.</w:t>
            </w:r>
            <w:r w:rsidR="00412B0C" w:rsidRPr="00E06A91">
              <w:t xml:space="preserve"> </w:t>
            </w:r>
            <w:r w:rsidR="000D3544">
              <w:t>Резьба хвостовика должна</w:t>
            </w:r>
            <w:r w:rsidR="00412B0C" w:rsidRPr="00E06A91">
              <w:t xml:space="preserve"> быть защищен</w:t>
            </w:r>
            <w:r w:rsidR="000D3544">
              <w:t>а</w:t>
            </w:r>
            <w:r w:rsidR="00412B0C" w:rsidRPr="00E06A91">
              <w:t xml:space="preserve"> пластмассовым чехлом.</w:t>
            </w:r>
            <w:r w:rsidR="00784E6B" w:rsidRPr="00E06A91">
              <w:t xml:space="preserve"> Товар поставляется в невскрытой заводской упаковке</w:t>
            </w:r>
            <w:r w:rsidR="00546D99" w:rsidRPr="00E06A91">
              <w:t xml:space="preserve"> исключающей продольный и поперечный изгиб</w:t>
            </w:r>
            <w:r w:rsidR="00784E6B" w:rsidRPr="00E06A91">
              <w:t>. Поставщик гарантирует предоставление цветных заверенных копий сертификационной документации, на момент поставки одновременно с поставкой оборудования, запаянные  в водонепроницаемую упаковку.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ind w:firstLine="601"/>
              <w:jc w:val="both"/>
            </w:pPr>
            <w:r w:rsidRPr="00E06A91">
              <w:rPr>
                <w:i/>
                <w:color w:val="000000"/>
              </w:rPr>
              <w:t>-</w:t>
            </w:r>
            <w:r w:rsidRPr="00E06A91">
              <w:rPr>
                <w:color w:val="000000"/>
              </w:rPr>
              <w:t xml:space="preserve"> </w:t>
            </w:r>
            <w:r w:rsidRPr="00E06A91">
              <w:t xml:space="preserve"> </w:t>
            </w:r>
            <w:r w:rsidR="000D3544">
              <w:t xml:space="preserve">Поставщик предоставляет документацию </w:t>
            </w:r>
            <w:r w:rsidR="00A7584B" w:rsidRPr="00E06A91">
              <w:t>на русском языке (паспорт,</w:t>
            </w:r>
            <w:r w:rsidRPr="00E06A91">
              <w:t xml:space="preserve"> инструкцию по эксплуатации </w:t>
            </w:r>
            <w:r w:rsidR="000B7DE7" w:rsidRPr="00E06A91">
              <w:t>на партию,</w:t>
            </w:r>
            <w:r w:rsidR="00E82A06" w:rsidRPr="00E06A91">
              <w:t xml:space="preserve"> </w:t>
            </w:r>
            <w:r w:rsidRPr="00E06A91">
              <w:t>запаянные в пластиковый пакет);</w:t>
            </w:r>
          </w:p>
          <w:p w:rsidR="0036309B" w:rsidRPr="00E06A91" w:rsidRDefault="0036309B" w:rsidP="0098454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</w:t>
            </w:r>
            <w:r w:rsidR="00984549">
              <w:t>инструмент</w:t>
            </w:r>
            <w:r w:rsidRPr="00E06A91">
              <w:t xml:space="preserve"> по следующему адресу: Забайкальский край, г. Краснокаменск, </w:t>
            </w:r>
            <w:r w:rsidR="000D3544">
              <w:t>АО «РУСБУРМАШ» ОСП «Буровой участок №2»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транспортирование </w:t>
            </w:r>
            <w:r w:rsidR="00984549">
              <w:t>инструмента</w:t>
            </w:r>
            <w:r w:rsidRPr="00E06A91">
              <w:t xml:space="preserve"> осуществляется ж/д или автомобильным транспортом;</w:t>
            </w:r>
            <w:r w:rsidRPr="00E06A91">
              <w:rPr>
                <w:i/>
              </w:rPr>
              <w:t xml:space="preserve"> 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</w:t>
            </w:r>
            <w:r w:rsidR="00984549">
              <w:t>инструмент</w:t>
            </w:r>
            <w:r w:rsidRPr="00E06A91">
              <w:t xml:space="preserve"> долж</w:t>
            </w:r>
            <w:r w:rsidR="00984549">
              <w:t>е</w:t>
            </w:r>
            <w:r w:rsidRPr="00E06A91">
              <w:t>н</w:t>
            </w:r>
            <w:r w:rsidR="00984549">
              <w:t xml:space="preserve"> быть законсервирован</w:t>
            </w:r>
            <w:r w:rsidRPr="00E06A91">
              <w:t>, чтобы</w:t>
            </w:r>
            <w:r w:rsidRPr="00E06A91">
              <w:rPr>
                <w:i/>
              </w:rPr>
              <w:t xml:space="preserve"> </w:t>
            </w:r>
            <w:r w:rsidRPr="00E06A91">
              <w:t>обеспечить устойчивость к воздействиям внешней среды в упакованном состоянии;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 xml:space="preserve">погрузка и выгрузка </w:t>
            </w:r>
            <w:r w:rsidR="00984549">
              <w:t>инструмента</w:t>
            </w:r>
            <w:r w:rsidRPr="00E06A91">
              <w:t xml:space="preserve"> производится грузозахватными приспособлениями, обеспечивающими целостность упаковки; </w:t>
            </w:r>
          </w:p>
          <w:p w:rsidR="0036309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поставщик несет ответственность за достаточность и надежность упаковки.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jc w:val="center"/>
      </w:pPr>
    </w:p>
    <w:p w:rsidR="00C45CE7" w:rsidRPr="00E06A91" w:rsidRDefault="00C45CE7" w:rsidP="0036309B">
      <w:pPr>
        <w:jc w:val="center"/>
      </w:pPr>
    </w:p>
    <w:p w:rsidR="00C45CE7" w:rsidRPr="00E06A91" w:rsidRDefault="00C45CE7" w:rsidP="0036309B">
      <w:pPr>
        <w:jc w:val="center"/>
      </w:pPr>
    </w:p>
    <w:p w:rsidR="00C45CE7" w:rsidRPr="00E06A91" w:rsidRDefault="00C45CE7" w:rsidP="0036309B">
      <w:pPr>
        <w:jc w:val="center"/>
      </w:pPr>
    </w:p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 xml:space="preserve">. Хранение </w:t>
            </w:r>
            <w:r w:rsidR="00984549">
              <w:t>инструмента</w:t>
            </w:r>
            <w:r w:rsidR="00E82A06" w:rsidRPr="00E06A91">
              <w:t xml:space="preserve">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складирование </w:t>
            </w:r>
            <w:r w:rsidR="00984549">
              <w:t>инструмента</w:t>
            </w:r>
            <w:r w:rsidRPr="00E06A91">
              <w:t xml:space="preserve"> осуществляется на подготовленных площадках;</w:t>
            </w:r>
          </w:p>
          <w:p w:rsidR="0036309B" w:rsidRPr="00E06A91" w:rsidRDefault="00B07F02" w:rsidP="00E82A06">
            <w:pPr>
              <w:rPr>
                <w:i/>
              </w:rPr>
            </w:pPr>
            <w:r w:rsidRPr="00E06A91"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и сроки хранения, консервации и </w:t>
            </w:r>
            <w:r w:rsidR="00E82A06" w:rsidRPr="00E06A91">
              <w:lastRenderedPageBreak/>
              <w:t>расконсервации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264C0B" w:rsidP="00E82A06">
            <w:r w:rsidRPr="00E06A91">
              <w:t xml:space="preserve">         - При хранении буровых штанг сроком 1 год,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jc w:val="both"/>
              <w:rPr>
                <w:i/>
              </w:rPr>
            </w:pPr>
            <w:r>
              <w:t xml:space="preserve">        </w:t>
            </w:r>
            <w:r w:rsidRPr="00FC3833">
              <w:t>Поставщик гарантирует Заказчику бе</w:t>
            </w:r>
            <w:r>
              <w:t>сперебойную работу поставляемых</w:t>
            </w:r>
            <w:r w:rsidRPr="00FC3833">
              <w:t xml:space="preserve"> </w:t>
            </w:r>
            <w:r w:rsidR="00546D99">
              <w:t>буровых штанг</w:t>
            </w:r>
            <w:r w:rsidRPr="00FC3833">
              <w:t xml:space="preserve"> на весь период гарантийного срока, установленного заво</w:t>
            </w:r>
            <w:r>
              <w:t>дом изготовителем</w:t>
            </w:r>
            <w:r w:rsidRPr="00FC3833">
              <w:t>.</w:t>
            </w:r>
          </w:p>
        </w:tc>
      </w:tr>
      <w:tr w:rsidR="00E82A06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FC3833" w:rsidRDefault="00E82A06" w:rsidP="00BB7594">
            <w:pPr>
              <w:jc w:val="both"/>
            </w:pP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984549" w:rsidP="00984549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Инструмент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 соответствовать назначению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инструмента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требованиям, предъявляемых к техническим характеристикам оборудования заявляемых в данном ТЗ, а также действующим </w:t>
            </w:r>
            <w:r w:rsidR="00E82A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="005E3B24">
              <w:rPr>
                <w:rFonts w:ascii="Times New Roman" w:hAnsi="Times New Roman"/>
                <w:sz w:val="28"/>
                <w:szCs w:val="28"/>
                <w:lang w:val="ru-RU"/>
              </w:rPr>
              <w:t>ТУ  и ГОСТ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36309B" w:rsidRPr="00E7043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984549">
            <w:pPr>
              <w:ind w:firstLine="601"/>
              <w:jc w:val="both"/>
            </w:pPr>
            <w:r w:rsidRPr="00E7043B">
              <w:t xml:space="preserve">Качество должно соответствовать назначению </w:t>
            </w:r>
            <w:r w:rsidR="00984549">
              <w:t>инструмента</w:t>
            </w:r>
            <w:r w:rsidRPr="00E7043B">
              <w:t xml:space="preserve">, требованиям, предъявляемых к техническим характеристикам </w:t>
            </w:r>
            <w:r w:rsidR="00984549">
              <w:t>инструмента</w:t>
            </w:r>
            <w:r w:rsidRPr="00E7043B">
              <w:t>, а также действующим в РФ стандартам и техническим условиям.</w:t>
            </w:r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2F28" w:rsidRDefault="0036309B" w:rsidP="00984549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ТЕХНИЧЕСКОЕ СОПРОВОЖДЕНИЕ </w:t>
            </w:r>
            <w:r w:rsidR="00984549">
              <w:rPr>
                <w:sz w:val="26"/>
                <w:szCs w:val="26"/>
              </w:rPr>
              <w:t>ИНСТРУМЕНТА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tabs>
          <w:tab w:val="left" w:pos="540"/>
        </w:tabs>
        <w:jc w:val="center"/>
      </w:pPr>
    </w:p>
    <w:p w:rsidR="00C45CE7" w:rsidRDefault="00C45CE7" w:rsidP="0036309B">
      <w:pPr>
        <w:tabs>
          <w:tab w:val="left" w:pos="540"/>
        </w:tabs>
        <w:jc w:val="center"/>
      </w:pPr>
    </w:p>
    <w:p w:rsidR="00C45CE7" w:rsidRDefault="00C45CE7" w:rsidP="0036309B">
      <w:pPr>
        <w:tabs>
          <w:tab w:val="left" w:pos="540"/>
        </w:tabs>
        <w:jc w:val="center"/>
      </w:pPr>
    </w:p>
    <w:p w:rsidR="0036309B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3F148E" w:rsidRDefault="0036309B" w:rsidP="00BB7594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p w:rsidR="00984549" w:rsidRDefault="00984549" w:rsidP="0036309B">
      <w:pPr>
        <w:jc w:val="center"/>
      </w:pPr>
    </w:p>
    <w:p w:rsidR="00984549" w:rsidRDefault="00984549" w:rsidP="0036309B">
      <w:pPr>
        <w:jc w:val="center"/>
      </w:pPr>
    </w:p>
    <w:p w:rsidR="00984549" w:rsidRDefault="00984549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lastRenderedPageBreak/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DF4CCA" w:rsidRDefault="000D3544" w:rsidP="00DF4CCA">
      <w:r>
        <w:t>Начальник производства ОСП «Буровой участок №2»________ Андреев А.Н.</w:t>
      </w:r>
    </w:p>
    <w:p w:rsidR="000D3544" w:rsidRDefault="000D3544" w:rsidP="00DF4CCA"/>
    <w:p w:rsidR="000D3544" w:rsidRDefault="000D3544" w:rsidP="00DF4CCA"/>
    <w:p w:rsidR="000D3544" w:rsidRDefault="000D3544" w:rsidP="00DF4CCA">
      <w:r>
        <w:t>Механик участка «ОСП Буровой участок №2»____________ Кулиев Д.В.</w:t>
      </w:r>
    </w:p>
    <w:p w:rsidR="000D3544" w:rsidRDefault="000D3544" w:rsidP="00DF4CCA"/>
    <w:p w:rsidR="000D3544" w:rsidRDefault="000D3544" w:rsidP="00DF4CCA"/>
    <w:p w:rsidR="000D3544" w:rsidRDefault="000D3544" w:rsidP="00DF4CCA">
      <w:r>
        <w:t>Инженер – механик ОСП «Буровой участок №2»__________ Занданов И.Д.</w:t>
      </w:r>
    </w:p>
    <w:p w:rsidR="0079022A" w:rsidRPr="0036309B" w:rsidRDefault="0079022A"/>
    <w:sectPr w:rsidR="0079022A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9B"/>
    <w:rsid w:val="00012F5B"/>
    <w:rsid w:val="00031700"/>
    <w:rsid w:val="00041131"/>
    <w:rsid w:val="00042B71"/>
    <w:rsid w:val="0009647B"/>
    <w:rsid w:val="000A271E"/>
    <w:rsid w:val="000A732E"/>
    <w:rsid w:val="000B668F"/>
    <w:rsid w:val="000B7DE7"/>
    <w:rsid w:val="000D3544"/>
    <w:rsid w:val="000F3DB2"/>
    <w:rsid w:val="000F600A"/>
    <w:rsid w:val="001172A3"/>
    <w:rsid w:val="00143776"/>
    <w:rsid w:val="0017163D"/>
    <w:rsid w:val="00174EB0"/>
    <w:rsid w:val="001B5CF5"/>
    <w:rsid w:val="001C18A6"/>
    <w:rsid w:val="0023666F"/>
    <w:rsid w:val="00242B96"/>
    <w:rsid w:val="00247E05"/>
    <w:rsid w:val="00262FA4"/>
    <w:rsid w:val="00264C0B"/>
    <w:rsid w:val="002E53E1"/>
    <w:rsid w:val="002F2DB6"/>
    <w:rsid w:val="00305DBB"/>
    <w:rsid w:val="0033215F"/>
    <w:rsid w:val="0036309B"/>
    <w:rsid w:val="00364172"/>
    <w:rsid w:val="00383F01"/>
    <w:rsid w:val="003D6A10"/>
    <w:rsid w:val="003E4B4F"/>
    <w:rsid w:val="003F745A"/>
    <w:rsid w:val="00412B0C"/>
    <w:rsid w:val="004427CE"/>
    <w:rsid w:val="00482B07"/>
    <w:rsid w:val="00485F47"/>
    <w:rsid w:val="004C271E"/>
    <w:rsid w:val="004D5C3C"/>
    <w:rsid w:val="004E10F5"/>
    <w:rsid w:val="004E1B0F"/>
    <w:rsid w:val="0051048C"/>
    <w:rsid w:val="005104EE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732E5"/>
    <w:rsid w:val="00697826"/>
    <w:rsid w:val="006A2BFA"/>
    <w:rsid w:val="006F6637"/>
    <w:rsid w:val="0072468D"/>
    <w:rsid w:val="00730D9E"/>
    <w:rsid w:val="007373EF"/>
    <w:rsid w:val="00742CFB"/>
    <w:rsid w:val="007468A5"/>
    <w:rsid w:val="0076586E"/>
    <w:rsid w:val="0077308F"/>
    <w:rsid w:val="007843A7"/>
    <w:rsid w:val="00784E6B"/>
    <w:rsid w:val="007860F6"/>
    <w:rsid w:val="0079022A"/>
    <w:rsid w:val="007A772E"/>
    <w:rsid w:val="007B70AC"/>
    <w:rsid w:val="007C6FB7"/>
    <w:rsid w:val="007F461D"/>
    <w:rsid w:val="00804CA3"/>
    <w:rsid w:val="00833AB5"/>
    <w:rsid w:val="008365CA"/>
    <w:rsid w:val="0085131A"/>
    <w:rsid w:val="00865464"/>
    <w:rsid w:val="00883844"/>
    <w:rsid w:val="008A18D6"/>
    <w:rsid w:val="008A2CEB"/>
    <w:rsid w:val="008A6EDA"/>
    <w:rsid w:val="008C4574"/>
    <w:rsid w:val="00915D8B"/>
    <w:rsid w:val="00924093"/>
    <w:rsid w:val="00925721"/>
    <w:rsid w:val="0093693D"/>
    <w:rsid w:val="0096754A"/>
    <w:rsid w:val="00984549"/>
    <w:rsid w:val="00996B36"/>
    <w:rsid w:val="009B6C40"/>
    <w:rsid w:val="009C4FD9"/>
    <w:rsid w:val="009D02EF"/>
    <w:rsid w:val="00A02E20"/>
    <w:rsid w:val="00A06A04"/>
    <w:rsid w:val="00A07813"/>
    <w:rsid w:val="00A10DC6"/>
    <w:rsid w:val="00A67549"/>
    <w:rsid w:val="00A707A8"/>
    <w:rsid w:val="00A7584B"/>
    <w:rsid w:val="00A95F6E"/>
    <w:rsid w:val="00A97318"/>
    <w:rsid w:val="00AB7139"/>
    <w:rsid w:val="00AC008F"/>
    <w:rsid w:val="00AC4A16"/>
    <w:rsid w:val="00AD2E20"/>
    <w:rsid w:val="00AD40DD"/>
    <w:rsid w:val="00AE627C"/>
    <w:rsid w:val="00B07F02"/>
    <w:rsid w:val="00B112FE"/>
    <w:rsid w:val="00B15EC6"/>
    <w:rsid w:val="00B625C5"/>
    <w:rsid w:val="00B93D0F"/>
    <w:rsid w:val="00B940A4"/>
    <w:rsid w:val="00B977DD"/>
    <w:rsid w:val="00BB0370"/>
    <w:rsid w:val="00BB3214"/>
    <w:rsid w:val="00BB3860"/>
    <w:rsid w:val="00C24CB9"/>
    <w:rsid w:val="00C3483B"/>
    <w:rsid w:val="00C41806"/>
    <w:rsid w:val="00C45CE7"/>
    <w:rsid w:val="00C51DED"/>
    <w:rsid w:val="00C66B08"/>
    <w:rsid w:val="00C82E1E"/>
    <w:rsid w:val="00C97832"/>
    <w:rsid w:val="00CA7B33"/>
    <w:rsid w:val="00D24389"/>
    <w:rsid w:val="00D25550"/>
    <w:rsid w:val="00D51525"/>
    <w:rsid w:val="00D81E91"/>
    <w:rsid w:val="00D93B16"/>
    <w:rsid w:val="00DB74CF"/>
    <w:rsid w:val="00DF3ED6"/>
    <w:rsid w:val="00DF4CCA"/>
    <w:rsid w:val="00E06A91"/>
    <w:rsid w:val="00E552F1"/>
    <w:rsid w:val="00E7043B"/>
    <w:rsid w:val="00E81194"/>
    <w:rsid w:val="00E82A06"/>
    <w:rsid w:val="00EA38E3"/>
    <w:rsid w:val="00F048DE"/>
    <w:rsid w:val="00F37C03"/>
    <w:rsid w:val="00F63784"/>
    <w:rsid w:val="00F642E3"/>
    <w:rsid w:val="00F7542D"/>
    <w:rsid w:val="00F92CE8"/>
    <w:rsid w:val="00FA21A3"/>
    <w:rsid w:val="00FD59CF"/>
    <w:rsid w:val="00FD604F"/>
    <w:rsid w:val="00FE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20DF23-0CE5-4D9D-9A0D-B085766C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poluyanova.e.a</cp:lastModifiedBy>
  <cp:revision>4</cp:revision>
  <cp:lastPrinted>2015-04-06T06:28:00Z</cp:lastPrinted>
  <dcterms:created xsi:type="dcterms:W3CDTF">2015-04-06T06:27:00Z</dcterms:created>
  <dcterms:modified xsi:type="dcterms:W3CDTF">2015-04-06T07:45:00Z</dcterms:modified>
</cp:coreProperties>
</file>