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4B7" w:rsidRDefault="002054B7" w:rsidP="003E654B">
      <w:pPr>
        <w:pStyle w:val="1"/>
        <w:spacing w:after="0" w:afterAutospacing="0"/>
        <w:jc w:val="center"/>
        <w:rPr>
          <w:rFonts w:eastAsia="Times New Roman"/>
          <w:sz w:val="32"/>
          <w:szCs w:val="32"/>
        </w:rPr>
      </w:pPr>
    </w:p>
    <w:p w:rsidR="003E654B" w:rsidRPr="003E654B" w:rsidRDefault="003E654B" w:rsidP="003E654B">
      <w:pPr>
        <w:pStyle w:val="1"/>
        <w:spacing w:after="0" w:afterAutospacing="0"/>
        <w:jc w:val="center"/>
        <w:rPr>
          <w:rFonts w:eastAsia="Times New Roman"/>
          <w:sz w:val="32"/>
          <w:szCs w:val="32"/>
        </w:rPr>
      </w:pPr>
      <w:r w:rsidRPr="003E654B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Pr="003E654B">
        <w:rPr>
          <w:rFonts w:eastAsia="Times New Roman"/>
          <w:sz w:val="32"/>
          <w:szCs w:val="32"/>
        </w:rPr>
        <w:br/>
        <w:t>№R021119</w:t>
      </w:r>
      <w:r>
        <w:rPr>
          <w:rFonts w:eastAsia="Times New Roman"/>
          <w:sz w:val="32"/>
          <w:szCs w:val="32"/>
        </w:rPr>
        <w:t xml:space="preserve"> </w:t>
      </w:r>
      <w:r w:rsidRPr="003E654B">
        <w:rPr>
          <w:rFonts w:eastAsia="Times New Roman"/>
          <w:sz w:val="32"/>
          <w:szCs w:val="32"/>
        </w:rPr>
        <w:t>«Открытый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(Лот № 3</w:t>
      </w:r>
      <w:r>
        <w:rPr>
          <w:rFonts w:eastAsia="Times New Roman"/>
          <w:sz w:val="32"/>
          <w:szCs w:val="32"/>
        </w:rPr>
        <w:t>47)»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3E65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654B" w:rsidRDefault="003E654B">
            <w:pPr>
              <w:rPr>
                <w:rFonts w:eastAsia="Times New Roman"/>
              </w:rPr>
            </w:pPr>
          </w:p>
          <w:p w:rsidR="003E654B" w:rsidRDefault="003E6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654B" w:rsidRDefault="003E654B" w:rsidP="003E65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04.07.2013 г.</w:t>
            </w:r>
          </w:p>
        </w:tc>
      </w:tr>
    </w:tbl>
    <w:p w:rsidR="003E654B" w:rsidRDefault="003E6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R021119.</w:t>
      </w:r>
      <w:r>
        <w:rPr>
          <w:rFonts w:eastAsia="Times New Roman"/>
        </w:rPr>
        <w:br/>
        <w:t>Номер протокола: R021119.</w:t>
      </w:r>
      <w:r>
        <w:rPr>
          <w:rFonts w:eastAsia="Times New Roman"/>
        </w:rPr>
        <w:br/>
        <w:t xml:space="preserve">Дата протокола: 04.07.2013 г. </w:t>
      </w:r>
    </w:p>
    <w:p w:rsidR="003E654B" w:rsidRDefault="003E6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3E654B" w:rsidRDefault="003E654B" w:rsidP="003E654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(Лот № 347). </w:t>
      </w:r>
    </w:p>
    <w:p w:rsidR="003E654B" w:rsidRDefault="003E6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835 581,60 руб. (восемьсот тридцать пять тысяч пятьсот восемьдесят один рубль 60 копеек) с учетом НДС.</w:t>
      </w:r>
    </w:p>
    <w:p w:rsidR="003E654B" w:rsidRDefault="003E654B" w:rsidP="003E654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оказания услуг - с момента подписания договора, окончание оказания услуг – 31.12.2013 г. Объемы оказания услуг </w:t>
      </w:r>
      <w:r w:rsidRPr="00C551CE">
        <w:rPr>
          <w:rFonts w:eastAsia="Calibri"/>
        </w:rPr>
        <w:t>в соответствии с томом 2 «ТЕХНИЧЕСКАЯ ЧАСТЬ» закупочной документации.</w:t>
      </w:r>
    </w:p>
    <w:p w:rsidR="003E654B" w:rsidRDefault="003E654B" w:rsidP="003E654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http://www.a-k-d.ru в сети Интернет 12.06.2013 г.</w:t>
      </w:r>
    </w:p>
    <w:p w:rsidR="003E654B" w:rsidRDefault="003E654B" w:rsidP="003E654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Волгодонского филиала ОАО «НИАЭП» (далее – Единая комиссия).</w:t>
      </w:r>
    </w:p>
    <w:p w:rsidR="003E654B" w:rsidRDefault="003E654B" w:rsidP="003E654B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E654B" w:rsidRDefault="003E654B" w:rsidP="003E654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3E654B">
        <w:rPr>
          <w:rFonts w:eastAsia="Times New Roman"/>
          <w:i/>
        </w:rPr>
        <w:t>председатель комиссии</w:t>
      </w:r>
      <w:r>
        <w:rPr>
          <w:rFonts w:eastAsia="Times New Roman"/>
        </w:rPr>
        <w:t xml:space="preserve"> 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3E654B">
        <w:rPr>
          <w:rFonts w:eastAsia="Times New Roman"/>
          <w:i/>
        </w:rPr>
        <w:t>секретарь комиссии (без права голоса)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3E654B">
        <w:rPr>
          <w:rFonts w:eastAsia="Times New Roman"/>
          <w:i/>
        </w:rPr>
        <w:t>член комиссии с правом «вето»</w:t>
      </w:r>
    </w:p>
    <w:p w:rsidR="003E654B" w:rsidRDefault="003E654B" w:rsidP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3E654B" w:rsidRDefault="003E654B" w:rsidP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Трофименко Виктория Альбертовна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3E654B" w:rsidRDefault="003E654B" w:rsidP="003E654B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3E654B" w:rsidRDefault="003E654B" w:rsidP="003E654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3E654B" w:rsidRDefault="003E654B" w:rsidP="003E654B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3E654B" w:rsidRDefault="003E65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3E654B" w:rsidRDefault="003E654B" w:rsidP="003E654B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12 членов Единой комиссии, с правом голоса, на заседании присутствовали 8. Кворум состоялся.</w:t>
      </w:r>
    </w:p>
    <w:p w:rsidR="003E654B" w:rsidRDefault="003E654B" w:rsidP="003E654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24.06.2013 г., 12:00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8"/>
        <w:gridCol w:w="3917"/>
        <w:gridCol w:w="3643"/>
        <w:gridCol w:w="2713"/>
        <w:gridCol w:w="3755"/>
      </w:tblGrid>
      <w:tr w:rsidR="003E65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E65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"Промтрансвагон"</w:t>
            </w:r>
            <w:r>
              <w:rPr>
                <w:rFonts w:eastAsia="Times New Roman"/>
              </w:rPr>
              <w:br/>
              <w:t>ИНН 6143063786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 Химиков,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июня 2013 г. 15:27:58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54B" w:rsidRDefault="003E65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835 440.00 (восемьсот тридцать пять тысяч четыреста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3E654B" w:rsidRDefault="003E6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2054B7" w:rsidRDefault="003E654B" w:rsidP="0066752E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r w:rsidR="008062DD">
        <w:rPr>
          <w:rFonts w:eastAsia="Times New Roman"/>
        </w:rPr>
        <w:t>(Положе</w:t>
      </w:r>
      <w:r w:rsidR="0066752E">
        <w:rPr>
          <w:rFonts w:eastAsia="Times New Roman"/>
        </w:rPr>
        <w:t xml:space="preserve">нием о закупке) </w:t>
      </w:r>
      <w:r>
        <w:rPr>
          <w:rFonts w:eastAsia="Times New Roman"/>
        </w:rPr>
        <w:t>Госкорпорации «Росатом» Единая комиссия рассмотрела единственную заявку на участие в запросе предложений на соответствие требованиям</w:t>
      </w:r>
      <w:r w:rsidR="0066752E">
        <w:rPr>
          <w:rFonts w:eastAsia="Times New Roman"/>
        </w:rPr>
        <w:t xml:space="preserve"> закупочной </w:t>
      </w:r>
      <w:r>
        <w:rPr>
          <w:rFonts w:eastAsia="Times New Roman"/>
        </w:rPr>
        <w:t>документаци</w:t>
      </w:r>
      <w:r w:rsidR="0066752E">
        <w:rPr>
          <w:rFonts w:eastAsia="Times New Roman"/>
        </w:rPr>
        <w:t>и</w:t>
      </w:r>
      <w:r>
        <w:rPr>
          <w:rFonts w:eastAsia="Times New Roman"/>
        </w:rPr>
        <w:t xml:space="preserve"> и приняла решение:</w:t>
      </w:r>
    </w:p>
    <w:p w:rsidR="002054B7" w:rsidRDefault="002054B7" w:rsidP="002054B7">
      <w:pPr>
        <w:ind w:left="720"/>
        <w:jc w:val="both"/>
        <w:rPr>
          <w:rFonts w:eastAsia="Times New Roman"/>
        </w:rPr>
      </w:pPr>
    </w:p>
    <w:p w:rsidR="0066752E" w:rsidRDefault="003E654B" w:rsidP="002054B7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— единственная поданная заявка на участие в запросе предложений от Обществ</w:t>
      </w:r>
      <w:r w:rsidR="0066752E">
        <w:rPr>
          <w:rFonts w:eastAsia="Times New Roman"/>
        </w:rPr>
        <w:t>а</w:t>
      </w:r>
      <w:r>
        <w:rPr>
          <w:rFonts w:eastAsia="Times New Roman"/>
        </w:rPr>
        <w:t xml:space="preserve"> с ограниченной ответственностью </w:t>
      </w:r>
      <w:r w:rsidR="0066752E">
        <w:rPr>
          <w:rFonts w:eastAsia="Times New Roman"/>
        </w:rPr>
        <w:t>«</w:t>
      </w:r>
      <w:r>
        <w:rPr>
          <w:rFonts w:eastAsia="Times New Roman"/>
        </w:rPr>
        <w:t>Промтрансвагон</w:t>
      </w:r>
      <w:r w:rsidR="0066752E">
        <w:rPr>
          <w:rFonts w:eastAsia="Times New Roman"/>
        </w:rPr>
        <w:t>»</w:t>
      </w:r>
      <w:r>
        <w:rPr>
          <w:rFonts w:eastAsia="Times New Roman"/>
        </w:rPr>
        <w:t xml:space="preserve"> соответствует требованиям</w:t>
      </w:r>
      <w:r w:rsidR="0066752E">
        <w:rPr>
          <w:rFonts w:eastAsia="Times New Roman"/>
        </w:rPr>
        <w:t xml:space="preserve"> д</w:t>
      </w:r>
      <w:r>
        <w:rPr>
          <w:rFonts w:eastAsia="Times New Roman"/>
        </w:rPr>
        <w:t>окументаци</w:t>
      </w:r>
      <w:r w:rsidR="0066752E">
        <w:rPr>
          <w:rFonts w:eastAsia="Times New Roman"/>
        </w:rPr>
        <w:t xml:space="preserve">и </w:t>
      </w:r>
      <w:r>
        <w:rPr>
          <w:rFonts w:eastAsia="Times New Roman"/>
        </w:rPr>
        <w:t>запрос</w:t>
      </w:r>
      <w:r w:rsidR="0066752E">
        <w:rPr>
          <w:rFonts w:eastAsia="Times New Roman"/>
        </w:rPr>
        <w:t>а</w:t>
      </w:r>
      <w:r>
        <w:rPr>
          <w:rFonts w:eastAsia="Times New Roman"/>
        </w:rPr>
        <w:t xml:space="preserve"> предложений</w:t>
      </w:r>
      <w:r w:rsidR="0066752E">
        <w:rPr>
          <w:rFonts w:eastAsia="Times New Roman"/>
        </w:rPr>
        <w:t>;</w:t>
      </w:r>
    </w:p>
    <w:p w:rsidR="0066752E" w:rsidRDefault="0066752E" w:rsidP="0066752E">
      <w:pPr>
        <w:ind w:left="720"/>
        <w:jc w:val="both"/>
        <w:rPr>
          <w:rFonts w:eastAsia="Times New Roman"/>
        </w:rPr>
      </w:pPr>
    </w:p>
    <w:p w:rsidR="0066752E" w:rsidRPr="0066752E" w:rsidRDefault="0066752E" w:rsidP="0066752E">
      <w:pPr>
        <w:ind w:left="720"/>
        <w:jc w:val="both"/>
        <w:rPr>
          <w:rFonts w:eastAsia="Times New Roman"/>
        </w:rPr>
      </w:pPr>
      <w:proofErr w:type="gramStart"/>
      <w:r>
        <w:rPr>
          <w:rFonts w:eastAsia="Times New Roman"/>
        </w:rPr>
        <w:lastRenderedPageBreak/>
        <w:t>— </w:t>
      </w:r>
      <w:r>
        <w:rPr>
          <w:rFonts w:eastAsia="Calibri"/>
        </w:rPr>
        <w:t>р</w:t>
      </w:r>
      <w:r w:rsidRPr="0066752E">
        <w:rPr>
          <w:rFonts w:eastAsia="Calibri"/>
        </w:rPr>
        <w:t xml:space="preserve">уководствуясь п.10.9.1 Единого отраслевого стандарта закупок (Положения о закупке) Госкорпорации «Росатом»,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66752E">
        <w:rPr>
          <w:rFonts w:eastAsia="Times New Roman"/>
        </w:rPr>
        <w:t xml:space="preserve">на оказание услуг по текущему обслуживанию железнодорожных путей, стрелочных переводов и переездов (Лот № 347) с ООО «Промтрансвагон» </w:t>
      </w:r>
      <w:r w:rsidRPr="003F2ACE">
        <w:t>на условиях, предусмотренных закупочной документацией и заявкой участника, по</w:t>
      </w:r>
      <w:proofErr w:type="gramEnd"/>
      <w:r w:rsidRPr="003F2ACE">
        <w:t xml:space="preserve"> цене договора, согласованной с подавшим заявку участником процедуры закупки в процессе преддоговорных переговоров и не превышающей начальной (максимальной) цены. Объемы и сроки </w:t>
      </w:r>
      <w:r>
        <w:t xml:space="preserve">оказания услуг </w:t>
      </w:r>
      <w:r w:rsidRPr="003F2ACE">
        <w:t>в соответствии с закупочной документаци</w:t>
      </w:r>
      <w:r>
        <w:t>ей</w:t>
      </w:r>
      <w:r w:rsidRPr="003F2ACE">
        <w:t>.</w:t>
      </w:r>
    </w:p>
    <w:p w:rsidR="003E654B" w:rsidRDefault="003E65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E654B" w:rsidRDefault="003E654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3E654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654B" w:rsidRDefault="003E654B" w:rsidP="002054B7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E6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</w:p>
          <w:p w:rsidR="003E654B" w:rsidRDefault="003E654B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</w:p>
          <w:p w:rsidR="003E654B" w:rsidRDefault="003E654B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654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654B" w:rsidRDefault="003E654B" w:rsidP="002054B7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E6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654B" w:rsidRDefault="003E654B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654B" w:rsidRDefault="003E654B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654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654B" w:rsidRDefault="003E654B" w:rsidP="002054B7">
            <w:pPr>
              <w:spacing w:line="312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E65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654B" w:rsidRDefault="003E654B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654B" w:rsidRDefault="003E654B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054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612190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612190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054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612190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612190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054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054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054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054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054B7" w:rsidRDefault="002054B7" w:rsidP="002054B7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E654B" w:rsidRDefault="003E654B">
      <w:pPr>
        <w:rPr>
          <w:rFonts w:eastAsia="Times New Roman"/>
        </w:rPr>
      </w:pPr>
    </w:p>
    <w:sectPr w:rsidR="003E654B" w:rsidSect="003E654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405DD"/>
    <w:multiLevelType w:val="multilevel"/>
    <w:tmpl w:val="7236E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7D522A"/>
    <w:multiLevelType w:val="multilevel"/>
    <w:tmpl w:val="AACE4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AE0C96"/>
    <w:multiLevelType w:val="hybridMultilevel"/>
    <w:tmpl w:val="E53233C6"/>
    <w:lvl w:ilvl="0" w:tplc="6B2ABA5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E049B"/>
    <w:rsid w:val="002054B7"/>
    <w:rsid w:val="003E654B"/>
    <w:rsid w:val="0066752E"/>
    <w:rsid w:val="008062DD"/>
    <w:rsid w:val="008B782A"/>
    <w:rsid w:val="00DE0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82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B78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8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B782A"/>
    <w:rPr>
      <w:b/>
      <w:bCs/>
    </w:rPr>
  </w:style>
  <w:style w:type="paragraph" w:styleId="a4">
    <w:name w:val="List Paragraph"/>
    <w:basedOn w:val="a"/>
    <w:uiPriority w:val="34"/>
    <w:qFormat/>
    <w:rsid w:val="003E65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E65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591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2013-07-05T10:15:00Z</dcterms:created>
  <dcterms:modified xsi:type="dcterms:W3CDTF">2013-07-05T13:04:00Z</dcterms:modified>
</cp:coreProperties>
</file>