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AD6" w:rsidRDefault="00F67AD6" w:rsidP="006472C3">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ДОГОВОР НА ИЗГОТОВЛЕНИЕ И ПОСТАВКУ ОБОРУДОВАНИЯ № ____</w:t>
      </w:r>
    </w:p>
    <w:p w:rsidR="00F67AD6" w:rsidRDefault="00F67AD6" w:rsidP="006472C3">
      <w:pPr>
        <w:jc w:val="center"/>
        <w:rPr>
          <w:rFonts w:ascii="Times New Roman" w:hAnsi="Times New Roman" w:cs="Times New Roman"/>
          <w:b/>
          <w:bCs/>
          <w:color w:val="000000"/>
          <w:sz w:val="24"/>
          <w:szCs w:val="24"/>
        </w:rPr>
      </w:pPr>
    </w:p>
    <w:p w:rsidR="00F67AD6" w:rsidRDefault="00F67AD6" w:rsidP="006472C3">
      <w:pPr>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г. Северск</w:t>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ab/>
        <w:t>«___» __________2014 г.</w:t>
      </w:r>
    </w:p>
    <w:p w:rsidR="00F67AD6" w:rsidRDefault="00F67AD6" w:rsidP="006472C3">
      <w:pPr>
        <w:shd w:val="clear" w:color="auto" w:fill="FFFFFF"/>
        <w:spacing w:before="274" w:line="274" w:lineRule="exact"/>
        <w:ind w:left="5" w:firstLine="715"/>
        <w:jc w:val="both"/>
        <w:rPr>
          <w:rFonts w:ascii="Times New Roman" w:hAnsi="Times New Roman" w:cs="Times New Roman"/>
          <w:spacing w:val="-1"/>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____________________________</w:t>
      </w:r>
      <w:proofErr w:type="gramStart"/>
      <w:r>
        <w:rPr>
          <w:rFonts w:ascii="Times New Roman" w:hAnsi="Times New Roman" w:cs="Times New Roman"/>
          <w:sz w:val="24"/>
          <w:szCs w:val="24"/>
        </w:rPr>
        <w:t>именуемое</w:t>
      </w:r>
      <w:proofErr w:type="spellEnd"/>
      <w:proofErr w:type="gramEnd"/>
      <w:r>
        <w:rPr>
          <w:rFonts w:ascii="Times New Roman" w:hAnsi="Times New Roman" w:cs="Times New Roman"/>
          <w:sz w:val="24"/>
          <w:szCs w:val="24"/>
        </w:rPr>
        <w:t xml:space="preserve"> в дальнейшем </w:t>
      </w:r>
      <w:r>
        <w:rPr>
          <w:rFonts w:ascii="Times New Roman" w:hAnsi="Times New Roman" w:cs="Times New Roman"/>
          <w:b/>
          <w:bCs/>
          <w:spacing w:val="-1"/>
          <w:sz w:val="24"/>
          <w:szCs w:val="24"/>
        </w:rPr>
        <w:t xml:space="preserve">Подрядчик, </w:t>
      </w:r>
      <w:r>
        <w:rPr>
          <w:rFonts w:ascii="Times New Roman" w:hAnsi="Times New Roman" w:cs="Times New Roman"/>
          <w:spacing w:val="-1"/>
          <w:sz w:val="24"/>
          <w:szCs w:val="24"/>
        </w:rPr>
        <w:t xml:space="preserve">в </w:t>
      </w:r>
      <w:proofErr w:type="spellStart"/>
      <w:r>
        <w:rPr>
          <w:rFonts w:ascii="Times New Roman" w:hAnsi="Times New Roman" w:cs="Times New Roman"/>
          <w:spacing w:val="-1"/>
          <w:sz w:val="24"/>
          <w:szCs w:val="24"/>
        </w:rPr>
        <w:t>лице_______________________</w:t>
      </w:r>
      <w:proofErr w:type="spellEnd"/>
      <w:r>
        <w:rPr>
          <w:rFonts w:ascii="Times New Roman" w:hAnsi="Times New Roman" w:cs="Times New Roman"/>
          <w:spacing w:val="-1"/>
          <w:sz w:val="24"/>
          <w:szCs w:val="24"/>
        </w:rPr>
        <w:t xml:space="preserve">, действующего на </w:t>
      </w:r>
      <w:proofErr w:type="spellStart"/>
      <w:r>
        <w:rPr>
          <w:rFonts w:ascii="Times New Roman" w:hAnsi="Times New Roman" w:cs="Times New Roman"/>
          <w:spacing w:val="-1"/>
          <w:sz w:val="24"/>
          <w:szCs w:val="24"/>
        </w:rPr>
        <w:t>основании_______________________</w:t>
      </w:r>
      <w:proofErr w:type="spellEnd"/>
      <w:r>
        <w:rPr>
          <w:rFonts w:ascii="Times New Roman" w:hAnsi="Times New Roman" w:cs="Times New Roman"/>
          <w:spacing w:val="-1"/>
          <w:sz w:val="24"/>
          <w:szCs w:val="24"/>
        </w:rPr>
        <w:t>, с одной Стороны, и</w:t>
      </w:r>
    </w:p>
    <w:p w:rsidR="00F67AD6" w:rsidRDefault="00F67AD6" w:rsidP="006472C3">
      <w:pPr>
        <w:shd w:val="clear" w:color="auto" w:fill="FFFFFF"/>
        <w:spacing w:before="5" w:line="274" w:lineRule="exact"/>
        <w:ind w:right="5" w:firstLine="571"/>
        <w:jc w:val="both"/>
        <w:rPr>
          <w:rFonts w:ascii="Times New Roman" w:hAnsi="Times New Roman" w:cs="Times New Roman"/>
          <w:sz w:val="24"/>
          <w:szCs w:val="24"/>
        </w:rPr>
      </w:pPr>
      <w:r>
        <w:rPr>
          <w:rFonts w:ascii="Times New Roman" w:hAnsi="Times New Roman" w:cs="Times New Roman"/>
          <w:spacing w:val="-1"/>
          <w:sz w:val="24"/>
          <w:szCs w:val="24"/>
        </w:rPr>
        <w:t>Общество с ограниченной ответственностью «СибРегионПромсервис», именуемое в</w:t>
      </w:r>
      <w:r>
        <w:rPr>
          <w:rFonts w:ascii="Times New Roman" w:hAnsi="Times New Roman" w:cs="Times New Roman"/>
          <w:sz w:val="24"/>
          <w:szCs w:val="24"/>
        </w:rPr>
        <w:t xml:space="preserve"> </w:t>
      </w:r>
      <w:r>
        <w:rPr>
          <w:rFonts w:ascii="Times New Roman" w:hAnsi="Times New Roman" w:cs="Times New Roman"/>
          <w:spacing w:val="-1"/>
          <w:sz w:val="24"/>
          <w:szCs w:val="24"/>
        </w:rPr>
        <w:t>дальнейшем</w:t>
      </w:r>
      <w:r>
        <w:rPr>
          <w:rFonts w:ascii="Times New Roman" w:hAnsi="Times New Roman" w:cs="Times New Roman"/>
          <w:b/>
          <w:bCs/>
          <w:spacing w:val="-1"/>
          <w:sz w:val="24"/>
          <w:szCs w:val="24"/>
        </w:rPr>
        <w:t xml:space="preserve"> Заказчик, </w:t>
      </w:r>
      <w:r>
        <w:rPr>
          <w:rFonts w:ascii="Times New Roman" w:hAnsi="Times New Roman" w:cs="Times New Roman"/>
          <w:spacing w:val="-1"/>
          <w:sz w:val="24"/>
          <w:szCs w:val="24"/>
        </w:rPr>
        <w:t>в лице директора Киселева Алексея Святославовича</w:t>
      </w:r>
      <w:r>
        <w:rPr>
          <w:rFonts w:ascii="Times New Roman" w:hAnsi="Times New Roman" w:cs="Times New Roman"/>
          <w:b/>
          <w:bCs/>
          <w:spacing w:val="-1"/>
          <w:sz w:val="24"/>
          <w:szCs w:val="24"/>
        </w:rPr>
        <w:t xml:space="preserve">, </w:t>
      </w:r>
      <w:r>
        <w:rPr>
          <w:rFonts w:ascii="Times New Roman" w:hAnsi="Times New Roman" w:cs="Times New Roman"/>
          <w:spacing w:val="-1"/>
          <w:sz w:val="24"/>
          <w:szCs w:val="24"/>
        </w:rPr>
        <w:t xml:space="preserve">действующего на основании Устава, с другой Стороны, вместе именуемые Стороны, заключили </w:t>
      </w:r>
      <w:r>
        <w:rPr>
          <w:rFonts w:ascii="Times New Roman" w:hAnsi="Times New Roman" w:cs="Times New Roman"/>
          <w:sz w:val="24"/>
          <w:szCs w:val="24"/>
        </w:rPr>
        <w:t>настоящий Договор о нижеследующем:</w:t>
      </w:r>
    </w:p>
    <w:p w:rsidR="00F67AD6" w:rsidRDefault="00F67AD6" w:rsidP="006472C3">
      <w:pPr>
        <w:shd w:val="clear" w:color="auto" w:fill="FFFFFF"/>
        <w:spacing w:before="120"/>
        <w:ind w:left="3515"/>
        <w:rPr>
          <w:rFonts w:ascii="Times New Roman" w:hAnsi="Times New Roman" w:cs="Times New Roman"/>
          <w:sz w:val="24"/>
          <w:szCs w:val="24"/>
        </w:rPr>
      </w:pPr>
      <w:r>
        <w:rPr>
          <w:rFonts w:ascii="Times New Roman" w:hAnsi="Times New Roman" w:cs="Times New Roman"/>
          <w:b/>
          <w:bCs/>
          <w:sz w:val="24"/>
          <w:szCs w:val="24"/>
        </w:rPr>
        <w:t>1.        Предмет договора.</w:t>
      </w:r>
    </w:p>
    <w:p w:rsidR="00F67AD6" w:rsidRPr="00000D52" w:rsidRDefault="00F67AD6" w:rsidP="00000D52">
      <w:pPr>
        <w:numPr>
          <w:ilvl w:val="0"/>
          <w:numId w:val="1"/>
        </w:numPr>
        <w:shd w:val="clear" w:color="auto" w:fill="FFFFFF"/>
        <w:tabs>
          <w:tab w:val="left" w:pos="1114"/>
        </w:tabs>
        <w:spacing w:before="120" w:line="274" w:lineRule="exact"/>
        <w:ind w:left="5" w:firstLine="715"/>
        <w:jc w:val="both"/>
        <w:rPr>
          <w:rFonts w:ascii="Times New Roman" w:hAnsi="Times New Roman" w:cs="Times New Roman"/>
          <w:b/>
          <w:bCs/>
          <w:spacing w:val="-8"/>
          <w:sz w:val="24"/>
          <w:szCs w:val="24"/>
        </w:rPr>
      </w:pPr>
      <w:proofErr w:type="gramStart"/>
      <w:r>
        <w:rPr>
          <w:rFonts w:ascii="Times New Roman" w:hAnsi="Times New Roman" w:cs="Times New Roman"/>
          <w:spacing w:val="-1"/>
          <w:sz w:val="24"/>
          <w:szCs w:val="24"/>
        </w:rPr>
        <w:t xml:space="preserve">Подрядчик обязуется выполнить по заданию Заказчика в соответствии с перечнем, </w:t>
      </w:r>
      <w:r>
        <w:rPr>
          <w:rFonts w:ascii="Times New Roman" w:hAnsi="Times New Roman" w:cs="Times New Roman"/>
          <w:sz w:val="24"/>
          <w:szCs w:val="24"/>
        </w:rPr>
        <w:t>в сроки и по ценам</w:t>
      </w:r>
      <w:r>
        <w:rPr>
          <w:rFonts w:ascii="Times New Roman" w:hAnsi="Times New Roman" w:cs="Times New Roman"/>
          <w:spacing w:val="-1"/>
          <w:sz w:val="24"/>
          <w:szCs w:val="24"/>
        </w:rPr>
        <w:t xml:space="preserve">, указанным в согласованных полномочными представителями обеих Сторон </w:t>
      </w:r>
      <w:r>
        <w:rPr>
          <w:rFonts w:ascii="Times New Roman" w:hAnsi="Times New Roman" w:cs="Times New Roman"/>
          <w:spacing w:val="-2"/>
          <w:sz w:val="24"/>
          <w:szCs w:val="24"/>
        </w:rPr>
        <w:t xml:space="preserve">Спецификациях, являющихся неотъемлемой частью настоящего Договора </w:t>
      </w:r>
      <w:r>
        <w:rPr>
          <w:rFonts w:ascii="Times New Roman" w:hAnsi="Times New Roman" w:cs="Times New Roman"/>
          <w:spacing w:val="-1"/>
          <w:sz w:val="24"/>
          <w:szCs w:val="24"/>
        </w:rPr>
        <w:t xml:space="preserve">работы, именуемые в дальнейшем «Работы», </w:t>
      </w:r>
      <w:r>
        <w:rPr>
          <w:rFonts w:ascii="Times New Roman" w:hAnsi="Times New Roman" w:cs="Times New Roman"/>
          <w:spacing w:val="-2"/>
          <w:sz w:val="24"/>
          <w:szCs w:val="24"/>
        </w:rPr>
        <w:t>и сдать их результат  Заказчику в месте, указанном в Спецификации, а Заказчик обязуется принять результат Работ и оплатить его</w:t>
      </w:r>
      <w:r>
        <w:rPr>
          <w:rFonts w:ascii="Times New Roman" w:hAnsi="Times New Roman" w:cs="Times New Roman"/>
          <w:sz w:val="24"/>
          <w:szCs w:val="24"/>
        </w:rPr>
        <w:t xml:space="preserve"> на условиях, оговоренных настоящим Договором</w:t>
      </w:r>
      <w:r>
        <w:rPr>
          <w:rFonts w:ascii="Times New Roman" w:hAnsi="Times New Roman" w:cs="Times New Roman"/>
          <w:spacing w:val="-2"/>
          <w:sz w:val="24"/>
          <w:szCs w:val="24"/>
        </w:rPr>
        <w:t>.</w:t>
      </w:r>
      <w:r>
        <w:rPr>
          <w:rFonts w:ascii="Times New Roman" w:hAnsi="Times New Roman" w:cs="Times New Roman"/>
          <w:spacing w:val="-1"/>
          <w:sz w:val="24"/>
          <w:szCs w:val="24"/>
        </w:rPr>
        <w:t xml:space="preserve"> </w:t>
      </w:r>
      <w:proofErr w:type="gramEnd"/>
    </w:p>
    <w:p w:rsidR="00F67AD6" w:rsidRDefault="00F67AD6" w:rsidP="006472C3">
      <w:pPr>
        <w:spacing w:before="120"/>
        <w:ind w:firstLine="720"/>
        <w:jc w:val="both"/>
        <w:rPr>
          <w:rFonts w:ascii="Times New Roman" w:hAnsi="Times New Roman" w:cs="Times New Roman"/>
          <w:sz w:val="24"/>
          <w:szCs w:val="24"/>
        </w:rPr>
      </w:pPr>
      <w:r>
        <w:rPr>
          <w:rFonts w:ascii="Times New Roman" w:hAnsi="Times New Roman" w:cs="Times New Roman"/>
          <w:b/>
          <w:bCs/>
          <w:sz w:val="24"/>
          <w:szCs w:val="24"/>
        </w:rPr>
        <w:t>1.2.</w:t>
      </w:r>
      <w:r>
        <w:rPr>
          <w:rFonts w:ascii="Times New Roman" w:hAnsi="Times New Roman" w:cs="Times New Roman"/>
          <w:sz w:val="24"/>
          <w:szCs w:val="24"/>
        </w:rPr>
        <w:t xml:space="preserve"> Работы выполняются иждивением Подрядчика - с использованием его оборудования и материалов, его силами и средствами, если иное не указано в Спецификации (Приложение №1). Перечень Работ, оборудования и материалов указан в Спецификациях.</w:t>
      </w:r>
    </w:p>
    <w:p w:rsidR="00F67AD6" w:rsidRDefault="00F67AD6" w:rsidP="006472C3">
      <w:pPr>
        <w:pStyle w:val="a5"/>
        <w:spacing w:after="0"/>
        <w:ind w:left="0" w:firstLine="720"/>
        <w:jc w:val="both"/>
        <w:rPr>
          <w:spacing w:val="-2"/>
          <w:sz w:val="24"/>
          <w:szCs w:val="24"/>
        </w:rPr>
      </w:pPr>
      <w:r>
        <w:rPr>
          <w:b/>
          <w:bCs/>
          <w:sz w:val="24"/>
          <w:szCs w:val="24"/>
        </w:rPr>
        <w:t>1.3</w:t>
      </w:r>
      <w:r>
        <w:rPr>
          <w:sz w:val="24"/>
          <w:szCs w:val="24"/>
        </w:rPr>
        <w:t xml:space="preserve">. Технические, экономические и другие требования к выполнению Работ, являющихся предметом настоящего Договора, должны соответствовать требованиям Технических регламентов,  </w:t>
      </w:r>
      <w:proofErr w:type="spellStart"/>
      <w:r>
        <w:rPr>
          <w:sz w:val="24"/>
          <w:szCs w:val="24"/>
        </w:rPr>
        <w:t>СНиП</w:t>
      </w:r>
      <w:proofErr w:type="spellEnd"/>
      <w:r>
        <w:rPr>
          <w:sz w:val="24"/>
          <w:szCs w:val="24"/>
        </w:rPr>
        <w:t xml:space="preserve"> и других де</w:t>
      </w:r>
      <w:r w:rsidR="00C51F55">
        <w:rPr>
          <w:sz w:val="24"/>
          <w:szCs w:val="24"/>
        </w:rPr>
        <w:t xml:space="preserve">йствующих нормативных правовых </w:t>
      </w:r>
      <w:r>
        <w:rPr>
          <w:sz w:val="24"/>
          <w:szCs w:val="24"/>
        </w:rPr>
        <w:t xml:space="preserve">актов Российской Федерации в части состава, содержания и оформления проектно-сметной документации для соответствующего вида Работ, действующей на момент передачи результата Работ Заказчику, а также </w:t>
      </w:r>
      <w:r>
        <w:rPr>
          <w:spacing w:val="-1"/>
          <w:sz w:val="24"/>
          <w:szCs w:val="24"/>
        </w:rPr>
        <w:t xml:space="preserve">согласованным полномочными представителями обеих Сторон </w:t>
      </w:r>
      <w:r>
        <w:rPr>
          <w:spacing w:val="-2"/>
          <w:sz w:val="24"/>
          <w:szCs w:val="24"/>
        </w:rPr>
        <w:t xml:space="preserve">Спецификациям. </w:t>
      </w:r>
    </w:p>
    <w:p w:rsidR="00F67AD6" w:rsidRDefault="00F67AD6" w:rsidP="006472C3">
      <w:pPr>
        <w:tabs>
          <w:tab w:val="left" w:pos="0"/>
        </w:tabs>
        <w:ind w:firstLine="728"/>
        <w:jc w:val="both"/>
        <w:rPr>
          <w:rFonts w:ascii="Times New Roman" w:hAnsi="Times New Roman" w:cs="Times New Roman"/>
          <w:sz w:val="24"/>
          <w:szCs w:val="24"/>
        </w:rPr>
      </w:pPr>
      <w:r>
        <w:rPr>
          <w:rFonts w:ascii="Times New Roman" w:hAnsi="Times New Roman" w:cs="Times New Roman"/>
          <w:b/>
          <w:bCs/>
          <w:spacing w:val="-2"/>
          <w:sz w:val="24"/>
          <w:szCs w:val="24"/>
        </w:rPr>
        <w:t>1.4.</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Настоящий договор заключен по итогам заседаний комиссии по проведению открытого </w:t>
      </w:r>
      <w:r w:rsidR="005701B0">
        <w:rPr>
          <w:rFonts w:ascii="Times New Roman" w:hAnsi="Times New Roman" w:cs="Times New Roman"/>
          <w:sz w:val="24"/>
          <w:szCs w:val="24"/>
        </w:rPr>
        <w:t>запроса предложений</w:t>
      </w:r>
      <w:r>
        <w:rPr>
          <w:rFonts w:ascii="Times New Roman" w:hAnsi="Times New Roman" w:cs="Times New Roman"/>
          <w:sz w:val="24"/>
          <w:szCs w:val="24"/>
        </w:rPr>
        <w:t xml:space="preserve"> в электронной форме, в соответствии с Протоколом №     от «__»</w:t>
      </w:r>
      <w:r w:rsidR="005701B0">
        <w:rPr>
          <w:rFonts w:ascii="Times New Roman" w:hAnsi="Times New Roman" w:cs="Times New Roman"/>
          <w:sz w:val="24"/>
          <w:szCs w:val="24"/>
        </w:rPr>
        <w:t>_____________</w:t>
      </w:r>
      <w:r>
        <w:rPr>
          <w:rFonts w:ascii="Times New Roman" w:hAnsi="Times New Roman" w:cs="Times New Roman"/>
          <w:sz w:val="24"/>
          <w:szCs w:val="24"/>
        </w:rPr>
        <w:t>2014 г.</w:t>
      </w:r>
    </w:p>
    <w:p w:rsidR="00F67AD6" w:rsidRDefault="00F67AD6" w:rsidP="006472C3">
      <w:pPr>
        <w:shd w:val="clear" w:color="auto" w:fill="FFFFFF"/>
        <w:ind w:left="3090"/>
        <w:rPr>
          <w:rFonts w:ascii="Times New Roman" w:hAnsi="Times New Roman" w:cs="Times New Roman"/>
          <w:sz w:val="24"/>
          <w:szCs w:val="24"/>
        </w:rPr>
      </w:pPr>
      <w:r>
        <w:rPr>
          <w:rFonts w:ascii="Times New Roman" w:hAnsi="Times New Roman" w:cs="Times New Roman"/>
          <w:b/>
          <w:bCs/>
          <w:sz w:val="24"/>
          <w:szCs w:val="24"/>
        </w:rPr>
        <w:t>2.        Спецификации.</w:t>
      </w:r>
    </w:p>
    <w:p w:rsidR="00F67AD6" w:rsidRDefault="00F67AD6" w:rsidP="006472C3">
      <w:pPr>
        <w:numPr>
          <w:ilvl w:val="0"/>
          <w:numId w:val="2"/>
        </w:numPr>
        <w:shd w:val="clear" w:color="auto" w:fill="FFFFFF"/>
        <w:tabs>
          <w:tab w:val="left" w:pos="1114"/>
        </w:tabs>
        <w:spacing w:before="120" w:line="274" w:lineRule="exact"/>
        <w:ind w:left="6" w:right="6" w:firstLine="714"/>
        <w:jc w:val="both"/>
        <w:rPr>
          <w:rFonts w:ascii="Times New Roman" w:hAnsi="Times New Roman" w:cs="Times New Roman"/>
          <w:b/>
          <w:bCs/>
          <w:spacing w:val="-7"/>
          <w:sz w:val="24"/>
          <w:szCs w:val="24"/>
        </w:rPr>
      </w:pPr>
      <w:r>
        <w:rPr>
          <w:rFonts w:ascii="Times New Roman" w:hAnsi="Times New Roman" w:cs="Times New Roman"/>
          <w:sz w:val="24"/>
          <w:szCs w:val="24"/>
        </w:rPr>
        <w:t xml:space="preserve">Основанием для выполнения Работ является настоящий Договор и прилагаемые к </w:t>
      </w:r>
      <w:r>
        <w:rPr>
          <w:rFonts w:ascii="Times New Roman" w:hAnsi="Times New Roman" w:cs="Times New Roman"/>
          <w:spacing w:val="-2"/>
          <w:sz w:val="24"/>
          <w:szCs w:val="24"/>
        </w:rPr>
        <w:t xml:space="preserve">настоящему Договору Спецификации, подписанные Сторонами и скрепленные печатями. Каждая </w:t>
      </w:r>
      <w:r>
        <w:rPr>
          <w:rFonts w:ascii="Times New Roman" w:hAnsi="Times New Roman" w:cs="Times New Roman"/>
          <w:spacing w:val="-1"/>
          <w:sz w:val="24"/>
          <w:szCs w:val="24"/>
        </w:rPr>
        <w:t xml:space="preserve">Спецификация на выполнение Работ по Договору оформляется на основании задания, направляемого </w:t>
      </w:r>
      <w:r>
        <w:rPr>
          <w:rFonts w:ascii="Times New Roman" w:hAnsi="Times New Roman" w:cs="Times New Roman"/>
          <w:sz w:val="24"/>
          <w:szCs w:val="24"/>
        </w:rPr>
        <w:t xml:space="preserve">Подрядчику в письменном  и электронном виде. </w:t>
      </w:r>
    </w:p>
    <w:p w:rsidR="00F67AD6" w:rsidRDefault="00F67AD6" w:rsidP="006472C3">
      <w:pPr>
        <w:numPr>
          <w:ilvl w:val="0"/>
          <w:numId w:val="2"/>
        </w:numPr>
        <w:shd w:val="clear" w:color="auto" w:fill="FFFFFF"/>
        <w:tabs>
          <w:tab w:val="left" w:pos="1114"/>
        </w:tabs>
        <w:spacing w:line="274" w:lineRule="exact"/>
        <w:ind w:left="5" w:firstLine="715"/>
        <w:jc w:val="both"/>
        <w:rPr>
          <w:rFonts w:ascii="Times New Roman" w:hAnsi="Times New Roman" w:cs="Times New Roman"/>
          <w:spacing w:val="-5"/>
          <w:sz w:val="24"/>
          <w:szCs w:val="24"/>
        </w:rPr>
      </w:pPr>
      <w:r>
        <w:rPr>
          <w:rFonts w:ascii="Times New Roman" w:hAnsi="Times New Roman" w:cs="Times New Roman"/>
          <w:spacing w:val="-1"/>
          <w:sz w:val="24"/>
          <w:szCs w:val="24"/>
        </w:rPr>
        <w:t xml:space="preserve">Задание, направленное в соответствии с п.2.1., является </w:t>
      </w:r>
      <w:r w:rsidR="00C51F55">
        <w:rPr>
          <w:rFonts w:ascii="Times New Roman" w:hAnsi="Times New Roman" w:cs="Times New Roman"/>
          <w:spacing w:val="-1"/>
          <w:sz w:val="24"/>
          <w:szCs w:val="24"/>
        </w:rPr>
        <w:t xml:space="preserve">твердой офертой. </w:t>
      </w:r>
      <w:r>
        <w:rPr>
          <w:rFonts w:ascii="Times New Roman" w:hAnsi="Times New Roman" w:cs="Times New Roman"/>
          <w:spacing w:val="-1"/>
          <w:sz w:val="24"/>
          <w:szCs w:val="24"/>
        </w:rPr>
        <w:t xml:space="preserve">Подрядчик </w:t>
      </w:r>
      <w:r>
        <w:rPr>
          <w:rFonts w:ascii="Times New Roman" w:hAnsi="Times New Roman" w:cs="Times New Roman"/>
          <w:sz w:val="24"/>
          <w:szCs w:val="24"/>
        </w:rPr>
        <w:t>обязан при получении задания подготовить Спецификацию и направить ее для подписания Заказчику. Срок подготовки спецификации не менее 3 (трех) рабочих дней.</w:t>
      </w:r>
    </w:p>
    <w:p w:rsidR="00F67AD6" w:rsidRDefault="00F67AD6" w:rsidP="006472C3">
      <w:pPr>
        <w:numPr>
          <w:ilvl w:val="0"/>
          <w:numId w:val="2"/>
        </w:numPr>
        <w:shd w:val="clear" w:color="auto" w:fill="FFFFFF"/>
        <w:tabs>
          <w:tab w:val="left" w:pos="1114"/>
        </w:tabs>
        <w:spacing w:line="274" w:lineRule="exact"/>
        <w:ind w:left="5" w:firstLine="715"/>
        <w:jc w:val="both"/>
        <w:rPr>
          <w:rFonts w:ascii="Times New Roman" w:hAnsi="Times New Roman" w:cs="Times New Roman"/>
          <w:spacing w:val="-7"/>
          <w:sz w:val="24"/>
          <w:szCs w:val="24"/>
        </w:rPr>
      </w:pPr>
      <w:r>
        <w:rPr>
          <w:rFonts w:ascii="Times New Roman" w:hAnsi="Times New Roman" w:cs="Times New Roman"/>
          <w:sz w:val="24"/>
          <w:szCs w:val="24"/>
        </w:rPr>
        <w:t xml:space="preserve">Заказчик обязан в течение 10 (Десяти) рабочих дней с момента получения Спецификации подписать ее и направить Подрядчику или дать мотивированный отказ в подписании Спецификации. Подрядчик обязан в течение 10 (Десяти) рабочих дней с момента получения </w:t>
      </w:r>
      <w:r>
        <w:rPr>
          <w:rFonts w:ascii="Times New Roman" w:hAnsi="Times New Roman" w:cs="Times New Roman"/>
          <w:spacing w:val="-1"/>
          <w:sz w:val="24"/>
          <w:szCs w:val="24"/>
        </w:rPr>
        <w:t xml:space="preserve">мотивированного отказа внести соответствующие изменения в Спецификацию или сообщить о невозможности внесения изменений в соответствии с мотивированным отказом. Факсимильные </w:t>
      </w:r>
      <w:r>
        <w:rPr>
          <w:rFonts w:ascii="Times New Roman" w:hAnsi="Times New Roman" w:cs="Times New Roman"/>
          <w:spacing w:val="-2"/>
          <w:sz w:val="24"/>
          <w:szCs w:val="24"/>
        </w:rPr>
        <w:t>экземпляры Спецификаций имеют юридическую силу до обмена оригиналами.</w:t>
      </w:r>
    </w:p>
    <w:p w:rsidR="00F67AD6" w:rsidRDefault="00F67AD6" w:rsidP="006472C3">
      <w:pPr>
        <w:numPr>
          <w:ilvl w:val="0"/>
          <w:numId w:val="2"/>
        </w:numPr>
        <w:shd w:val="clear" w:color="auto" w:fill="FFFFFF"/>
        <w:tabs>
          <w:tab w:val="left" w:pos="1114"/>
        </w:tabs>
        <w:spacing w:line="274" w:lineRule="exact"/>
        <w:ind w:left="5" w:firstLine="715"/>
        <w:jc w:val="both"/>
        <w:rPr>
          <w:rFonts w:ascii="Times New Roman" w:hAnsi="Times New Roman" w:cs="Times New Roman"/>
          <w:spacing w:val="-7"/>
          <w:sz w:val="24"/>
          <w:szCs w:val="24"/>
        </w:rPr>
      </w:pPr>
      <w:r>
        <w:rPr>
          <w:rFonts w:ascii="Times New Roman" w:hAnsi="Times New Roman" w:cs="Times New Roman"/>
          <w:spacing w:val="-2"/>
          <w:sz w:val="24"/>
          <w:szCs w:val="24"/>
        </w:rPr>
        <w:t>В Спецификации указывается:</w:t>
      </w:r>
    </w:p>
    <w:p w:rsidR="00F67AD6" w:rsidRDefault="00F67AD6" w:rsidP="006472C3">
      <w:pPr>
        <w:shd w:val="clear" w:color="auto" w:fill="FFFFFF"/>
        <w:tabs>
          <w:tab w:val="left" w:pos="691"/>
        </w:tabs>
        <w:spacing w:line="274" w:lineRule="exact"/>
        <w:ind w:left="566"/>
        <w:rPr>
          <w:rFonts w:ascii="Times New Roman" w:hAnsi="Times New Roman" w:cs="Times New Roman"/>
          <w:sz w:val="24"/>
          <w:szCs w:val="24"/>
        </w:rPr>
      </w:pPr>
      <w:r>
        <w:rPr>
          <w:rFonts w:ascii="Times New Roman" w:hAnsi="Times New Roman" w:cs="Times New Roman"/>
          <w:spacing w:val="-2"/>
          <w:sz w:val="24"/>
          <w:szCs w:val="24"/>
        </w:rPr>
        <w:t>- номер настоящего Договора, дата его заключения и наименование Сторон;</w:t>
      </w:r>
    </w:p>
    <w:p w:rsidR="00F67AD6" w:rsidRPr="00000D52" w:rsidRDefault="00F67AD6" w:rsidP="00000D52">
      <w:pPr>
        <w:shd w:val="clear" w:color="auto" w:fill="FFFFFF"/>
        <w:tabs>
          <w:tab w:val="left" w:pos="691"/>
        </w:tabs>
        <w:spacing w:line="274" w:lineRule="exact"/>
        <w:ind w:left="566"/>
        <w:rPr>
          <w:rFonts w:ascii="Times New Roman" w:hAnsi="Times New Roman" w:cs="Times New Roman"/>
          <w:sz w:val="24"/>
          <w:szCs w:val="24"/>
        </w:rPr>
      </w:pPr>
      <w:r>
        <w:rPr>
          <w:rFonts w:ascii="Times New Roman" w:hAnsi="Times New Roman" w:cs="Times New Roman"/>
          <w:spacing w:val="-1"/>
          <w:sz w:val="24"/>
          <w:szCs w:val="24"/>
        </w:rPr>
        <w:t>- дата составления Спецификац</w:t>
      </w:r>
      <w:proofErr w:type="gramStart"/>
      <w:r>
        <w:rPr>
          <w:rFonts w:ascii="Times New Roman" w:hAnsi="Times New Roman" w:cs="Times New Roman"/>
          <w:spacing w:val="-1"/>
          <w:sz w:val="24"/>
          <w:szCs w:val="24"/>
        </w:rPr>
        <w:t>ии и ее</w:t>
      </w:r>
      <w:proofErr w:type="gramEnd"/>
      <w:r>
        <w:rPr>
          <w:rFonts w:ascii="Times New Roman" w:hAnsi="Times New Roman" w:cs="Times New Roman"/>
          <w:spacing w:val="-1"/>
          <w:sz w:val="24"/>
          <w:szCs w:val="24"/>
        </w:rPr>
        <w:t xml:space="preserve"> порядковый номер;</w:t>
      </w:r>
    </w:p>
    <w:p w:rsidR="00F67AD6" w:rsidRDefault="00F67AD6" w:rsidP="006472C3">
      <w:pPr>
        <w:shd w:val="clear" w:color="auto" w:fill="FFFFFF"/>
        <w:tabs>
          <w:tab w:val="left" w:pos="691"/>
        </w:tabs>
        <w:spacing w:line="274" w:lineRule="exact"/>
        <w:ind w:left="567" w:right="10"/>
        <w:jc w:val="both"/>
        <w:rPr>
          <w:rFonts w:ascii="Times New Roman" w:hAnsi="Times New Roman" w:cs="Times New Roman"/>
          <w:spacing w:val="-2"/>
          <w:sz w:val="24"/>
          <w:szCs w:val="24"/>
        </w:rPr>
      </w:pPr>
      <w:r>
        <w:rPr>
          <w:rFonts w:ascii="Times New Roman" w:hAnsi="Times New Roman" w:cs="Times New Roman"/>
          <w:spacing w:val="-2"/>
          <w:sz w:val="24"/>
          <w:szCs w:val="24"/>
        </w:rPr>
        <w:t xml:space="preserve">- перечень Работ, </w:t>
      </w:r>
      <w:r>
        <w:rPr>
          <w:rFonts w:ascii="Times New Roman" w:hAnsi="Times New Roman" w:cs="Times New Roman"/>
          <w:sz w:val="24"/>
          <w:szCs w:val="24"/>
        </w:rPr>
        <w:t>технические, экономические и другие требования к выполнению работ;</w:t>
      </w:r>
    </w:p>
    <w:p w:rsidR="00F67AD6" w:rsidRDefault="00F67AD6" w:rsidP="006472C3">
      <w:pPr>
        <w:shd w:val="clear" w:color="auto" w:fill="FFFFFF"/>
        <w:tabs>
          <w:tab w:val="left" w:pos="691"/>
        </w:tabs>
        <w:spacing w:line="274" w:lineRule="exact"/>
        <w:ind w:left="567" w:right="10"/>
        <w:jc w:val="both"/>
        <w:rPr>
          <w:rFonts w:ascii="Times New Roman" w:hAnsi="Times New Roman" w:cs="Times New Roman"/>
          <w:spacing w:val="-2"/>
          <w:sz w:val="24"/>
          <w:szCs w:val="24"/>
        </w:rPr>
      </w:pPr>
      <w:r>
        <w:rPr>
          <w:rFonts w:ascii="Times New Roman" w:hAnsi="Times New Roman" w:cs="Times New Roman"/>
          <w:spacing w:val="-2"/>
          <w:sz w:val="24"/>
          <w:szCs w:val="24"/>
        </w:rPr>
        <w:lastRenderedPageBreak/>
        <w:t>- стоимость Работ, в том числе НДС;</w:t>
      </w:r>
    </w:p>
    <w:p w:rsidR="00F67AD6" w:rsidRDefault="00F67AD6" w:rsidP="006472C3">
      <w:pPr>
        <w:shd w:val="clear" w:color="auto" w:fill="FFFFFF"/>
        <w:tabs>
          <w:tab w:val="left" w:pos="691"/>
        </w:tabs>
        <w:spacing w:line="274" w:lineRule="exact"/>
        <w:ind w:left="566"/>
        <w:rPr>
          <w:rFonts w:ascii="Times New Roman" w:hAnsi="Times New Roman" w:cs="Times New Roman"/>
          <w:sz w:val="24"/>
          <w:szCs w:val="24"/>
        </w:rPr>
      </w:pPr>
      <w:r>
        <w:rPr>
          <w:rFonts w:ascii="Times New Roman" w:hAnsi="Times New Roman" w:cs="Times New Roman"/>
          <w:spacing w:val="-2"/>
          <w:sz w:val="24"/>
          <w:szCs w:val="24"/>
        </w:rPr>
        <w:t>- порядок и форма расчетов;</w:t>
      </w:r>
    </w:p>
    <w:p w:rsidR="00F67AD6" w:rsidRDefault="00F67AD6" w:rsidP="006472C3">
      <w:pPr>
        <w:shd w:val="clear" w:color="auto" w:fill="FFFFFF"/>
        <w:tabs>
          <w:tab w:val="left" w:pos="691"/>
        </w:tabs>
        <w:spacing w:line="274" w:lineRule="exact"/>
        <w:ind w:left="566"/>
        <w:rPr>
          <w:rFonts w:ascii="Times New Roman" w:hAnsi="Times New Roman" w:cs="Times New Roman"/>
          <w:sz w:val="24"/>
          <w:szCs w:val="24"/>
        </w:rPr>
      </w:pPr>
      <w:r>
        <w:rPr>
          <w:rFonts w:ascii="Times New Roman" w:hAnsi="Times New Roman" w:cs="Times New Roman"/>
          <w:spacing w:val="-2"/>
          <w:sz w:val="24"/>
          <w:szCs w:val="24"/>
        </w:rPr>
        <w:t>- сроки выполнения Работ;</w:t>
      </w:r>
    </w:p>
    <w:p w:rsidR="00F67AD6" w:rsidRDefault="00F67AD6" w:rsidP="006472C3">
      <w:pPr>
        <w:shd w:val="clear" w:color="auto" w:fill="FFFFFF"/>
        <w:tabs>
          <w:tab w:val="left" w:pos="720"/>
        </w:tabs>
        <w:spacing w:line="274" w:lineRule="exact"/>
        <w:ind w:left="5" w:right="14" w:firstLine="562"/>
        <w:jc w:val="both"/>
        <w:rPr>
          <w:rFonts w:ascii="Times New Roman" w:hAnsi="Times New Roman" w:cs="Times New Roman"/>
          <w:sz w:val="24"/>
          <w:szCs w:val="24"/>
        </w:rPr>
      </w:pPr>
      <w:r>
        <w:rPr>
          <w:rFonts w:ascii="Times New Roman" w:hAnsi="Times New Roman" w:cs="Times New Roman"/>
          <w:sz w:val="24"/>
          <w:szCs w:val="24"/>
        </w:rPr>
        <w:t>- указание на выполнение Работ или их части с использованием материала Заказчика;</w:t>
      </w:r>
    </w:p>
    <w:p w:rsidR="00F67AD6" w:rsidRDefault="00F67AD6" w:rsidP="006472C3">
      <w:pPr>
        <w:shd w:val="clear" w:color="auto" w:fill="FFFFFF"/>
        <w:tabs>
          <w:tab w:val="left" w:pos="787"/>
        </w:tabs>
        <w:spacing w:line="274" w:lineRule="exact"/>
        <w:ind w:left="5" w:right="14" w:firstLine="562"/>
        <w:jc w:val="both"/>
        <w:rPr>
          <w:rFonts w:ascii="Times New Roman" w:hAnsi="Times New Roman" w:cs="Times New Roman"/>
          <w:spacing w:val="-2"/>
          <w:sz w:val="24"/>
          <w:szCs w:val="24"/>
        </w:rPr>
      </w:pPr>
      <w:r>
        <w:rPr>
          <w:rFonts w:ascii="Times New Roman" w:hAnsi="Times New Roman" w:cs="Times New Roman"/>
          <w:sz w:val="24"/>
          <w:szCs w:val="24"/>
        </w:rPr>
        <w:t xml:space="preserve">- </w:t>
      </w:r>
      <w:r>
        <w:rPr>
          <w:rFonts w:ascii="Times New Roman" w:hAnsi="Times New Roman" w:cs="Times New Roman"/>
          <w:spacing w:val="-2"/>
          <w:sz w:val="24"/>
          <w:szCs w:val="24"/>
        </w:rPr>
        <w:t>дата подписания Спецификации Подрядчиком и Заказчиком.</w:t>
      </w:r>
    </w:p>
    <w:p w:rsidR="00F67AD6" w:rsidRDefault="00F67AD6" w:rsidP="006472C3">
      <w:pPr>
        <w:shd w:val="clear" w:color="auto" w:fill="FFFFFF"/>
        <w:tabs>
          <w:tab w:val="left" w:pos="787"/>
        </w:tabs>
        <w:spacing w:line="274" w:lineRule="exact"/>
        <w:ind w:left="5" w:right="14" w:firstLine="562"/>
        <w:jc w:val="both"/>
        <w:rPr>
          <w:rFonts w:ascii="Times New Roman" w:hAnsi="Times New Roman" w:cs="Times New Roman"/>
          <w:sz w:val="16"/>
          <w:szCs w:val="16"/>
        </w:rPr>
      </w:pPr>
    </w:p>
    <w:p w:rsidR="00F67AD6" w:rsidRDefault="00F67AD6" w:rsidP="006472C3">
      <w:pPr>
        <w:shd w:val="clear" w:color="auto" w:fill="FFFFFF"/>
        <w:tabs>
          <w:tab w:val="left" w:pos="1620"/>
        </w:tabs>
        <w:spacing w:line="278" w:lineRule="exact"/>
        <w:ind w:firstLine="17"/>
        <w:jc w:val="center"/>
        <w:rPr>
          <w:rFonts w:ascii="Times New Roman" w:hAnsi="Times New Roman" w:cs="Times New Roman"/>
          <w:b/>
          <w:bCs/>
          <w:spacing w:val="-4"/>
          <w:sz w:val="24"/>
          <w:szCs w:val="24"/>
        </w:rPr>
      </w:pPr>
      <w:r>
        <w:rPr>
          <w:rFonts w:ascii="Times New Roman" w:hAnsi="Times New Roman" w:cs="Times New Roman"/>
          <w:b/>
          <w:bCs/>
          <w:spacing w:val="-4"/>
          <w:sz w:val="24"/>
          <w:szCs w:val="24"/>
        </w:rPr>
        <w:t xml:space="preserve">                   3. Права и обязанности Сторон.</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3.1.</w:t>
      </w:r>
      <w:r>
        <w:rPr>
          <w:rFonts w:ascii="Times New Roman" w:hAnsi="Times New Roman" w:cs="Times New Roman"/>
          <w:snapToGrid w:val="0"/>
          <w:sz w:val="24"/>
          <w:szCs w:val="24"/>
        </w:rPr>
        <w:t xml:space="preserve"> Заказчик обязан:</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napToGrid w:val="0"/>
          <w:sz w:val="24"/>
          <w:szCs w:val="24"/>
        </w:rPr>
        <w:t>3.1.1.</w:t>
      </w:r>
      <w:r>
        <w:rPr>
          <w:rFonts w:ascii="Times New Roman" w:hAnsi="Times New Roman" w:cs="Times New Roman"/>
          <w:snapToGrid w:val="0"/>
          <w:sz w:val="24"/>
          <w:szCs w:val="24"/>
        </w:rPr>
        <w:t xml:space="preserve"> Своевременно производить оплату по Договору.</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3.1.2.</w:t>
      </w:r>
      <w:r>
        <w:rPr>
          <w:rFonts w:ascii="Times New Roman" w:hAnsi="Times New Roman" w:cs="Times New Roman"/>
          <w:snapToGrid w:val="0"/>
          <w:sz w:val="24"/>
          <w:szCs w:val="24"/>
        </w:rPr>
        <w:t xml:space="preserve">  Производить приемку выполненных Работ в порядке и сроки, установленные настоящим Договором.</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 xml:space="preserve">3.1.3. </w:t>
      </w:r>
      <w:r>
        <w:rPr>
          <w:rFonts w:ascii="Times New Roman" w:hAnsi="Times New Roman" w:cs="Times New Roman"/>
          <w:snapToGrid w:val="0"/>
          <w:sz w:val="24"/>
          <w:szCs w:val="24"/>
        </w:rPr>
        <w:t xml:space="preserve">Назначить в </w:t>
      </w:r>
      <w:r>
        <w:rPr>
          <w:rFonts w:ascii="Times New Roman" w:hAnsi="Times New Roman" w:cs="Times New Roman"/>
          <w:sz w:val="24"/>
          <w:szCs w:val="24"/>
        </w:rPr>
        <w:t>10 (Десяти) рабочих дней</w:t>
      </w:r>
      <w:r>
        <w:rPr>
          <w:rFonts w:ascii="Times New Roman" w:hAnsi="Times New Roman" w:cs="Times New Roman"/>
          <w:snapToGrid w:val="0"/>
          <w:sz w:val="24"/>
          <w:szCs w:val="24"/>
        </w:rPr>
        <w:t xml:space="preserve"> с момента подписания настоящего Договора представителей Заказчика, уполномоченных осуществлять взаимодействие с Подрядчиком, письменно известив об этом Подрядчика.  </w:t>
      </w:r>
    </w:p>
    <w:p w:rsidR="00F67AD6" w:rsidRDefault="00F67AD6" w:rsidP="0051685A">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3.1.4.</w:t>
      </w:r>
      <w:r>
        <w:rPr>
          <w:rFonts w:ascii="Times New Roman" w:hAnsi="Times New Roman" w:cs="Times New Roman"/>
          <w:snapToGrid w:val="0"/>
          <w:sz w:val="24"/>
          <w:szCs w:val="24"/>
        </w:rPr>
        <w:t xml:space="preserve"> Предоставить Подрядчику необходимую документацию для соответствующего вида Работ в разумный срок до начала производства Работ.</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3.2.</w:t>
      </w:r>
      <w:r>
        <w:rPr>
          <w:rFonts w:ascii="Times New Roman" w:hAnsi="Times New Roman" w:cs="Times New Roman"/>
          <w:snapToGrid w:val="0"/>
          <w:sz w:val="24"/>
          <w:szCs w:val="24"/>
        </w:rPr>
        <w:t xml:space="preserve"> Заказчик имеет право:      </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3.2.1.</w:t>
      </w:r>
      <w:r>
        <w:rPr>
          <w:rFonts w:ascii="Times New Roman" w:hAnsi="Times New Roman" w:cs="Times New Roman"/>
          <w:snapToGrid w:val="0"/>
          <w:sz w:val="24"/>
          <w:szCs w:val="24"/>
        </w:rPr>
        <w:t xml:space="preserve"> Во всякое время  самостоятельно и/или  с привлечением представителей специализированной организации осуществлять контроль и надзор за ходом и качеством выполняемых Подрядчиком Работ, соответствием сроков их выполнения, качеством предоставленных Подрядчиком материалов и оборудования. При обнаружении в ходе осуществления </w:t>
      </w:r>
      <w:proofErr w:type="gramStart"/>
      <w:r>
        <w:rPr>
          <w:rFonts w:ascii="Times New Roman" w:hAnsi="Times New Roman" w:cs="Times New Roman"/>
          <w:snapToGrid w:val="0"/>
          <w:sz w:val="24"/>
          <w:szCs w:val="24"/>
        </w:rPr>
        <w:t>контроля за</w:t>
      </w:r>
      <w:proofErr w:type="gramEnd"/>
      <w:r>
        <w:rPr>
          <w:rFonts w:ascii="Times New Roman" w:hAnsi="Times New Roman" w:cs="Times New Roman"/>
          <w:snapToGrid w:val="0"/>
          <w:sz w:val="24"/>
          <w:szCs w:val="24"/>
        </w:rPr>
        <w:t xml:space="preserve"> выполнением Работ отступлений от условий настоящего Договора, которые могут ухудшить качество Работ,  или иных недостатков, немедленно заявить об этом Подрядчику. </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z w:val="24"/>
          <w:szCs w:val="24"/>
        </w:rPr>
        <w:t>3.2.2.</w:t>
      </w:r>
      <w:r>
        <w:rPr>
          <w:rFonts w:ascii="Times New Roman" w:hAnsi="Times New Roman" w:cs="Times New Roman"/>
          <w:sz w:val="24"/>
          <w:szCs w:val="24"/>
        </w:rPr>
        <w:t xml:space="preserve"> </w:t>
      </w:r>
      <w:r>
        <w:rPr>
          <w:rFonts w:ascii="Times New Roman" w:hAnsi="Times New Roman" w:cs="Times New Roman"/>
          <w:snapToGrid w:val="0"/>
          <w:sz w:val="24"/>
          <w:szCs w:val="24"/>
        </w:rPr>
        <w:t>Если Подрядчик не приступает своевременно к исполнению настоящего Договора или выполняет Работу настолько медленно, что окончание ее к установленному сроку становится явно невозможным, Заказчик вправе приостановить исполнение своих обязательств по настоящему Договору или отказаться от исполнения Договора и потребовать возмещения убытков.</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3.2.3.</w:t>
      </w:r>
      <w:r>
        <w:rPr>
          <w:rFonts w:ascii="Times New Roman" w:hAnsi="Times New Roman" w:cs="Times New Roman"/>
          <w:snapToGrid w:val="0"/>
          <w:sz w:val="24"/>
          <w:szCs w:val="24"/>
        </w:rPr>
        <w:t xml:space="preserve"> </w:t>
      </w:r>
      <w:proofErr w:type="gramStart"/>
      <w:r>
        <w:rPr>
          <w:rFonts w:ascii="Times New Roman" w:hAnsi="Times New Roman" w:cs="Times New Roman"/>
          <w:snapToGrid w:val="0"/>
          <w:sz w:val="24"/>
          <w:szCs w:val="24"/>
        </w:rPr>
        <w:t>Если во время выполнения Подрядчиком Работ по настоящему Договору станет очевидным, что они не будут выполнены надлежащим образом, Заказчик вправе назначить Подрядчику срок для устранения недостатков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roofErr w:type="gramEnd"/>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3.2.4.</w:t>
      </w:r>
      <w:r>
        <w:rPr>
          <w:rFonts w:ascii="Times New Roman" w:hAnsi="Times New Roman" w:cs="Times New Roman"/>
          <w:snapToGrid w:val="0"/>
          <w:sz w:val="24"/>
          <w:szCs w:val="24"/>
        </w:rPr>
        <w:t xml:space="preserve"> Вносить изменения в ведомости объемов работ и изменять перечень работ при условии, что выполнение работ не превышает общую стоимость по договору и не меняет характера предусмотренных настоящим договором работ.</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3.3.</w:t>
      </w:r>
      <w:r>
        <w:rPr>
          <w:rFonts w:ascii="Times New Roman" w:hAnsi="Times New Roman" w:cs="Times New Roman"/>
          <w:snapToGrid w:val="0"/>
          <w:sz w:val="24"/>
          <w:szCs w:val="24"/>
        </w:rPr>
        <w:t xml:space="preserve"> Подрядчик обязан:</w:t>
      </w:r>
    </w:p>
    <w:p w:rsidR="00F67AD6" w:rsidRDefault="00F67AD6" w:rsidP="006472C3">
      <w:pPr>
        <w:pStyle w:val="a3"/>
        <w:ind w:firstLine="709"/>
        <w:rPr>
          <w:rFonts w:ascii="Times New Roman" w:hAnsi="Times New Roman" w:cs="Times New Roman"/>
          <w:sz w:val="24"/>
          <w:szCs w:val="24"/>
        </w:rPr>
      </w:pPr>
      <w:r>
        <w:rPr>
          <w:rFonts w:ascii="Times New Roman" w:hAnsi="Times New Roman" w:cs="Times New Roman"/>
          <w:b/>
          <w:bCs/>
          <w:sz w:val="24"/>
          <w:szCs w:val="24"/>
        </w:rPr>
        <w:t>3.3.1.</w:t>
      </w:r>
      <w:r>
        <w:rPr>
          <w:rFonts w:ascii="Times New Roman" w:hAnsi="Times New Roman" w:cs="Times New Roman"/>
          <w:sz w:val="24"/>
          <w:szCs w:val="24"/>
        </w:rPr>
        <w:t xml:space="preserve"> Своевременно и должным образом выполнять принятые на себя обязательства в соответствии с условиями настоящего Договора. </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napToGrid w:val="0"/>
          <w:sz w:val="24"/>
          <w:szCs w:val="24"/>
        </w:rPr>
        <w:t>3.3.2.</w:t>
      </w:r>
      <w:r>
        <w:rPr>
          <w:rFonts w:ascii="Times New Roman" w:hAnsi="Times New Roman" w:cs="Times New Roman"/>
          <w:snapToGrid w:val="0"/>
          <w:sz w:val="24"/>
          <w:szCs w:val="24"/>
        </w:rPr>
        <w:t xml:space="preserve"> </w:t>
      </w:r>
      <w:r>
        <w:rPr>
          <w:rFonts w:ascii="Times New Roman" w:hAnsi="Times New Roman" w:cs="Times New Roman"/>
          <w:sz w:val="24"/>
          <w:szCs w:val="24"/>
        </w:rPr>
        <w:t>Подрядчик обязан обеспечить производство и качество всех Работ в соответствии с требованиями действующих нормативно-правовых актов для соответствующего вида работ, техническими условиями и согласованными полномочными представителями Сторон Спецификациями.</w:t>
      </w:r>
    </w:p>
    <w:p w:rsidR="00F67AD6" w:rsidRDefault="00F67AD6" w:rsidP="00000D52">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3.3.3.</w:t>
      </w:r>
      <w:r>
        <w:rPr>
          <w:rFonts w:ascii="Times New Roman" w:hAnsi="Times New Roman" w:cs="Times New Roman"/>
          <w:snapToGrid w:val="0"/>
          <w:sz w:val="24"/>
          <w:szCs w:val="24"/>
        </w:rPr>
        <w:t xml:space="preserve"> Использовать надлежащего качества материалы и оборудование, необходимые для выполнения Работ, в том числе обеспечить их доставку, приемку, разгрузку и складирование, если в Спецификации указано, что выполнение Работ осуществляется иждивением Подрядчика.</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3.3.4.</w:t>
      </w:r>
      <w:r>
        <w:rPr>
          <w:rFonts w:ascii="Times New Roman" w:hAnsi="Times New Roman" w:cs="Times New Roman"/>
          <w:snapToGrid w:val="0"/>
          <w:sz w:val="24"/>
          <w:szCs w:val="24"/>
        </w:rPr>
        <w:t xml:space="preserve"> При выполнении Работ по настоящему Договору обеспечивать выполнение необходимых противопожарных мероприятий, соблюдать требования законов и иных правовых актов об охране окружающей среды и о безопасности Работ.</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lastRenderedPageBreak/>
        <w:t>3.3.5.</w:t>
      </w:r>
      <w:r>
        <w:rPr>
          <w:rFonts w:ascii="Times New Roman" w:hAnsi="Times New Roman" w:cs="Times New Roman"/>
          <w:snapToGrid w:val="0"/>
          <w:sz w:val="24"/>
          <w:szCs w:val="24"/>
        </w:rPr>
        <w:t xml:space="preserve"> Для приемки выполненных Работ письменно информировать Заказчика за два дня до начала приемки.  </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z w:val="24"/>
          <w:szCs w:val="24"/>
        </w:rPr>
        <w:t>3.3.6.</w:t>
      </w:r>
      <w:r>
        <w:rPr>
          <w:rFonts w:ascii="Times New Roman" w:hAnsi="Times New Roman" w:cs="Times New Roman"/>
          <w:sz w:val="24"/>
          <w:szCs w:val="24"/>
        </w:rPr>
        <w:t xml:space="preserve"> Исполнять полученные в ходе выполнения Работ указания Заказчика.</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z w:val="24"/>
          <w:szCs w:val="24"/>
        </w:rPr>
        <w:t>3.3.7.</w:t>
      </w:r>
      <w:r>
        <w:rPr>
          <w:rFonts w:ascii="Times New Roman" w:hAnsi="Times New Roman" w:cs="Times New Roman"/>
          <w:sz w:val="24"/>
          <w:szCs w:val="24"/>
        </w:rPr>
        <w:t xml:space="preserve"> Информировать регулярно Заказчика по его запросу или уполномоченных представителей Заказчика о ходе выполнения Работ по настоящему Договору.</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z w:val="24"/>
          <w:szCs w:val="24"/>
        </w:rPr>
        <w:t>3.3.8.</w:t>
      </w:r>
      <w:r>
        <w:rPr>
          <w:rFonts w:ascii="Times New Roman" w:hAnsi="Times New Roman" w:cs="Times New Roman"/>
          <w:sz w:val="24"/>
          <w:szCs w:val="24"/>
        </w:rPr>
        <w:t xml:space="preserve">  Назначить в течение 10 (Десяти) рабочих дней с момента подписания настоящего Договора представителей Подрядчика, ответственных за ход Работ по настоящему Договору, письменно известив об этом Заказчика с указанием полномочий, предоставленных  представителям. </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z w:val="24"/>
          <w:szCs w:val="24"/>
        </w:rPr>
        <w:t>3.3.9.</w:t>
      </w:r>
      <w:r>
        <w:rPr>
          <w:rFonts w:ascii="Times New Roman" w:hAnsi="Times New Roman" w:cs="Times New Roman"/>
          <w:sz w:val="24"/>
          <w:szCs w:val="24"/>
        </w:rPr>
        <w:t xml:space="preserve"> Соблюдать санитарно-технические нормы, нормы пожарной безопасности, требования законов и иных правовых актов об охране окружающей среды и о безопасности производства строительных работ, а также выполнять предписания, постановления, предложения и иные законные требования должностных лиц (</w:t>
      </w:r>
      <w:proofErr w:type="spellStart"/>
      <w:r>
        <w:rPr>
          <w:rFonts w:ascii="Times New Roman" w:hAnsi="Times New Roman" w:cs="Times New Roman"/>
          <w:sz w:val="24"/>
          <w:szCs w:val="24"/>
        </w:rPr>
        <w:t>Ростехнадзора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Роспотребнадзора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Роспожнадзора</w:t>
      </w:r>
      <w:proofErr w:type="spellEnd"/>
      <w:r>
        <w:rPr>
          <w:rFonts w:ascii="Times New Roman" w:hAnsi="Times New Roman" w:cs="Times New Roman"/>
          <w:sz w:val="24"/>
          <w:szCs w:val="24"/>
        </w:rPr>
        <w:t xml:space="preserve"> и др.). </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z w:val="24"/>
          <w:szCs w:val="24"/>
        </w:rPr>
        <w:t>3.3.10.</w:t>
      </w:r>
      <w:r>
        <w:rPr>
          <w:rFonts w:ascii="Times New Roman" w:hAnsi="Times New Roman" w:cs="Times New Roman"/>
          <w:sz w:val="24"/>
          <w:szCs w:val="24"/>
        </w:rPr>
        <w:t xml:space="preserve"> Нести материальную ответственность за ущерб, нанесенный в связи с несоблюдением требований пожарной безопасности, требований законов и иных правовых актов о безопасности производства строительных работ, об охране окружающей среды и др., а также возмещать затраты, связанные с ликвидацией пожаров и их последствий.  </w:t>
      </w:r>
    </w:p>
    <w:p w:rsidR="00F67AD6" w:rsidRPr="0051685A" w:rsidRDefault="00F67AD6" w:rsidP="0051685A">
      <w:pPr>
        <w:ind w:firstLine="709"/>
        <w:jc w:val="both"/>
        <w:rPr>
          <w:rFonts w:ascii="Times New Roman" w:hAnsi="Times New Roman" w:cs="Times New Roman"/>
          <w:sz w:val="24"/>
          <w:szCs w:val="24"/>
        </w:rPr>
      </w:pPr>
      <w:r>
        <w:rPr>
          <w:rFonts w:ascii="Times New Roman" w:hAnsi="Times New Roman" w:cs="Times New Roman"/>
          <w:b/>
          <w:bCs/>
          <w:sz w:val="24"/>
          <w:szCs w:val="24"/>
        </w:rPr>
        <w:t>3.4.</w:t>
      </w:r>
      <w:r>
        <w:rPr>
          <w:rFonts w:ascii="Times New Roman" w:hAnsi="Times New Roman" w:cs="Times New Roman"/>
          <w:sz w:val="24"/>
          <w:szCs w:val="24"/>
        </w:rPr>
        <w:t xml:space="preserve"> </w:t>
      </w:r>
      <w:r>
        <w:rPr>
          <w:rFonts w:ascii="Times New Roman" w:hAnsi="Times New Roman" w:cs="Times New Roman"/>
          <w:snapToGrid w:val="0"/>
          <w:sz w:val="24"/>
          <w:szCs w:val="24"/>
        </w:rPr>
        <w:t>Если при выполнении  Работ  по настоящему Договору обнаруживаются препятствия к  надлежащему исполнению Договора, каждая  из  Сторон обязана  принять все зависящие от нее разумные меры по устранению таких препятствий.</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color w:val="000000"/>
          <w:sz w:val="24"/>
          <w:szCs w:val="24"/>
        </w:rPr>
        <w:t xml:space="preserve">3.5. </w:t>
      </w:r>
      <w:r>
        <w:rPr>
          <w:rFonts w:ascii="Times New Roman" w:hAnsi="Times New Roman" w:cs="Times New Roman"/>
          <w:color w:val="000000"/>
          <w:sz w:val="24"/>
          <w:szCs w:val="24"/>
        </w:rPr>
        <w:t>Подрядчик обязан при заключении договора предоставить Заказчику  информацию в отношении всей цепочки собственников Подрядчика, включая бенефициаров (в том числе конечных), по форме, установленной в Приложении №</w:t>
      </w:r>
      <w:proofErr w:type="gramStart"/>
      <w:r>
        <w:rPr>
          <w:rFonts w:ascii="Times New Roman" w:hAnsi="Times New Roman" w:cs="Times New Roman"/>
          <w:color w:val="000000"/>
          <w:sz w:val="24"/>
          <w:szCs w:val="24"/>
        </w:rPr>
        <w:t xml:space="preserve"> ,</w:t>
      </w:r>
      <w:proofErr w:type="gramEnd"/>
      <w:r>
        <w:rPr>
          <w:rFonts w:ascii="Times New Roman" w:hAnsi="Times New Roman" w:cs="Times New Roman"/>
          <w:color w:val="000000"/>
          <w:sz w:val="24"/>
          <w:szCs w:val="24"/>
        </w:rPr>
        <w:t xml:space="preserve"> с приложением соответствующих подтверждающих документов. </w:t>
      </w:r>
    </w:p>
    <w:p w:rsidR="00F67AD6" w:rsidRDefault="00F67AD6" w:rsidP="006472C3">
      <w:pPr>
        <w:pStyle w:val="a3"/>
        <w:tabs>
          <w:tab w:val="num" w:pos="8"/>
          <w:tab w:val="num" w:pos="1122"/>
        </w:tabs>
        <w:spacing w:after="0"/>
        <w:ind w:left="142" w:firstLine="561"/>
        <w:jc w:val="both"/>
        <w:rPr>
          <w:rFonts w:ascii="Times New Roman" w:hAnsi="Times New Roman" w:cs="Times New Roman"/>
          <w:b/>
          <w:bCs/>
          <w:sz w:val="24"/>
          <w:szCs w:val="24"/>
        </w:rPr>
      </w:pPr>
      <w:r>
        <w:rPr>
          <w:rFonts w:ascii="Times New Roman" w:hAnsi="Times New Roman" w:cs="Times New Roman"/>
          <w:b/>
          <w:bCs/>
          <w:sz w:val="24"/>
          <w:szCs w:val="24"/>
        </w:rPr>
        <w:t>3.6.</w:t>
      </w:r>
      <w:r>
        <w:rPr>
          <w:rFonts w:ascii="Times New Roman" w:hAnsi="Times New Roman" w:cs="Times New Roman"/>
          <w:sz w:val="24"/>
          <w:szCs w:val="24"/>
        </w:rPr>
        <w:t xml:space="preserve">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 ___________ 2013 года (по форме, являющейся Приложением №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F67AD6" w:rsidRDefault="00F67AD6" w:rsidP="006472C3">
      <w:pPr>
        <w:tabs>
          <w:tab w:val="left" w:pos="1080"/>
        </w:tabs>
        <w:ind w:firstLine="680"/>
        <w:jc w:val="both"/>
        <w:rPr>
          <w:rFonts w:ascii="Times New Roman" w:hAnsi="Times New Roman" w:cs="Times New Roman"/>
          <w:sz w:val="24"/>
          <w:szCs w:val="24"/>
        </w:rPr>
      </w:pPr>
      <w:r>
        <w:rPr>
          <w:rFonts w:ascii="Times New Roman" w:hAnsi="Times New Roman" w:cs="Times New Roman"/>
          <w:sz w:val="24"/>
          <w:szCs w:val="24"/>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w:t>
      </w:r>
      <w:hyperlink r:id="rId6" w:history="1">
        <w:r>
          <w:rPr>
            <w:rStyle w:val="a7"/>
            <w:rFonts w:ascii="Times New Roman" w:hAnsi="Times New Roman" w:cs="Times New Roman"/>
            <w:color w:val="auto"/>
            <w:sz w:val="24"/>
            <w:szCs w:val="24"/>
            <w:u w:val="none"/>
          </w:rPr>
          <w:t>sibmzseversk@yandex.ru</w:t>
        </w:r>
      </w:hyperlink>
      <w:r>
        <w:rPr>
          <w:rFonts w:ascii="Times New Roman" w:hAnsi="Times New Roman" w:cs="Times New Roman"/>
          <w:sz w:val="24"/>
          <w:szCs w:val="24"/>
        </w:rPr>
        <w:t xml:space="preserve"> на адреса электронной почты Заказчика </w:t>
      </w:r>
      <w:proofErr w:type="spellStart"/>
      <w:r>
        <w:rPr>
          <w:rFonts w:ascii="Times New Roman" w:hAnsi="Times New Roman" w:cs="Times New Roman"/>
          <w:sz w:val="24"/>
          <w:szCs w:val="24"/>
        </w:rPr>
        <w:t>SibRegionProm@atomsib.ru</w:t>
      </w:r>
      <w:proofErr w:type="spellEnd"/>
      <w:r>
        <w:rPr>
          <w:rFonts w:ascii="Times New Roman" w:hAnsi="Times New Roman" w:cs="Times New Roman"/>
          <w:sz w:val="24"/>
          <w:szCs w:val="24"/>
        </w:rPr>
        <w:t>, (далее – Сведения), являются полными, точными и достоверными. Данное требование применяется при передаче Сведений по электронной почте.</w:t>
      </w:r>
    </w:p>
    <w:p w:rsidR="00F67AD6" w:rsidRDefault="00F67AD6" w:rsidP="006472C3">
      <w:pPr>
        <w:tabs>
          <w:tab w:val="left" w:pos="1080"/>
        </w:tabs>
        <w:ind w:firstLine="680"/>
        <w:jc w:val="both"/>
        <w:rPr>
          <w:rFonts w:ascii="Times New Roman" w:hAnsi="Times New Roman" w:cs="Times New Roman"/>
          <w:sz w:val="24"/>
          <w:szCs w:val="24"/>
        </w:rPr>
      </w:pPr>
      <w:r>
        <w:rPr>
          <w:rFonts w:ascii="Times New Roman" w:hAnsi="Times New Roman" w:cs="Times New Roman"/>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F67AD6" w:rsidRDefault="00F67AD6" w:rsidP="006472C3">
      <w:pPr>
        <w:tabs>
          <w:tab w:val="left" w:pos="1080"/>
        </w:tabs>
        <w:ind w:firstLine="680"/>
        <w:jc w:val="both"/>
        <w:rPr>
          <w:rFonts w:ascii="Times New Roman" w:hAnsi="Times New Roman" w:cs="Times New Roman"/>
          <w:sz w:val="24"/>
          <w:szCs w:val="24"/>
        </w:rPr>
      </w:pPr>
      <w:proofErr w:type="gramStart"/>
      <w:r>
        <w:rPr>
          <w:rFonts w:ascii="Times New Roman" w:hAnsi="Times New Roman" w:cs="Times New Roman"/>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4"/>
          <w:szCs w:val="24"/>
        </w:rPr>
        <w:t xml:space="preserve">, Федеральной налоговой службе Российской Федерации, Минэнерго России, </w:t>
      </w:r>
      <w:proofErr w:type="spellStart"/>
      <w:r>
        <w:rPr>
          <w:rFonts w:ascii="Times New Roman" w:hAnsi="Times New Roman" w:cs="Times New Roman"/>
          <w:sz w:val="24"/>
          <w:szCs w:val="24"/>
        </w:rPr>
        <w:t>Росфинмони</w:t>
      </w:r>
      <w:proofErr w:type="spellEnd"/>
      <w:r>
        <w:rPr>
          <w:rFonts w:ascii="Times New Roman" w:hAnsi="Times New Roman" w:cs="Times New Roman"/>
          <w:sz w:val="24"/>
          <w:szCs w:val="24"/>
        </w:rPr>
        <w:t xml:space="preserve">- </w:t>
      </w:r>
    </w:p>
    <w:p w:rsidR="00F67AD6" w:rsidRDefault="00F67AD6" w:rsidP="006472C3">
      <w:pPr>
        <w:tabs>
          <w:tab w:val="left" w:pos="1080"/>
        </w:tabs>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торингу</w:t>
      </w:r>
      <w:proofErr w:type="spellEnd"/>
      <w:r>
        <w:rPr>
          <w:rFonts w:ascii="Times New Roman" w:hAnsi="Times New Roman" w:cs="Times New Roman"/>
          <w:sz w:val="24"/>
          <w:szCs w:val="24"/>
        </w:rPr>
        <w:t>, Правительству Российской Федерации, Госкорпорации  «Росатом») и последующую обработку Сведений такими органами (далее – Раскрытие).</w:t>
      </w:r>
      <w:proofErr w:type="gramEnd"/>
      <w:r>
        <w:rPr>
          <w:rFonts w:ascii="Times New Roman" w:hAnsi="Times New Roman" w:cs="Times New Roman"/>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w:t>
      </w:r>
      <w:r>
        <w:rPr>
          <w:rFonts w:ascii="Times New Roman" w:hAnsi="Times New Roman" w:cs="Times New Roman"/>
          <w:sz w:val="24"/>
          <w:szCs w:val="24"/>
        </w:rPr>
        <w:lastRenderedPageBreak/>
        <w:t>таким Раскрытием.</w:t>
      </w:r>
    </w:p>
    <w:p w:rsidR="00F67AD6" w:rsidRDefault="00F67AD6" w:rsidP="006472C3">
      <w:pPr>
        <w:tabs>
          <w:tab w:val="left" w:pos="1080"/>
        </w:tabs>
        <w:ind w:firstLine="680"/>
        <w:jc w:val="both"/>
        <w:rPr>
          <w:rFonts w:ascii="Times New Roman" w:hAnsi="Times New Roman" w:cs="Times New Roman"/>
          <w:sz w:val="24"/>
          <w:szCs w:val="24"/>
        </w:rPr>
      </w:pPr>
      <w:r>
        <w:rPr>
          <w:rFonts w:ascii="Times New Roman" w:hAnsi="Times New Roman" w:cs="Times New Roman"/>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67AD6" w:rsidRDefault="00F67AD6" w:rsidP="006472C3">
      <w:pPr>
        <w:tabs>
          <w:tab w:val="left" w:pos="1080"/>
        </w:tabs>
        <w:ind w:firstLine="680"/>
        <w:jc w:val="both"/>
        <w:rPr>
          <w:rFonts w:ascii="Times New Roman" w:hAnsi="Times New Roman" w:cs="Times New Roman"/>
          <w:sz w:val="24"/>
          <w:szCs w:val="24"/>
        </w:rPr>
      </w:pPr>
      <w:proofErr w:type="gramStart"/>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Pr>
          <w:rFonts w:ascii="Times New Roman" w:hAnsi="Times New Roman" w:cs="Times New Roman"/>
          <w:sz w:val="24"/>
          <w:szCs w:val="24"/>
        </w:rPr>
        <w:t xml:space="preserve"> Договор считается расторгнутым </w:t>
      </w:r>
      <w:proofErr w:type="gramStart"/>
      <w:r>
        <w:rPr>
          <w:rFonts w:ascii="Times New Roman" w:hAnsi="Times New Roman" w:cs="Times New Roman"/>
          <w:sz w:val="24"/>
          <w:szCs w:val="24"/>
        </w:rPr>
        <w:t>с даты получения</w:t>
      </w:r>
      <w:proofErr w:type="gramEnd"/>
      <w:r>
        <w:rPr>
          <w:rFonts w:ascii="Times New Roman" w:hAnsi="Times New Roman" w:cs="Times New Roman"/>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F67AD6" w:rsidRDefault="00F67AD6" w:rsidP="006472C3">
      <w:pPr>
        <w:pStyle w:val="a3"/>
        <w:widowControl/>
        <w:tabs>
          <w:tab w:val="num" w:pos="709"/>
          <w:tab w:val="num" w:pos="935"/>
        </w:tabs>
        <w:autoSpaceDE/>
        <w:adjustRightInd/>
        <w:spacing w:after="0"/>
        <w:jc w:val="both"/>
        <w:rPr>
          <w:rFonts w:ascii="Times New Roman" w:hAnsi="Times New Roman" w:cs="Times New Roman"/>
          <w:sz w:val="24"/>
          <w:szCs w:val="24"/>
        </w:rPr>
      </w:pPr>
      <w:r>
        <w:rPr>
          <w:rFonts w:ascii="Times New Roman" w:hAnsi="Times New Roman" w:cs="Times New Roman"/>
          <w:b/>
          <w:bCs/>
          <w:sz w:val="24"/>
          <w:szCs w:val="24"/>
        </w:rPr>
        <w:tab/>
        <w:t xml:space="preserve">3.7. </w:t>
      </w:r>
      <w:r>
        <w:rPr>
          <w:rFonts w:ascii="Times New Roman" w:hAnsi="Times New Roman" w:cs="Times New Roman"/>
          <w:sz w:val="24"/>
          <w:szCs w:val="24"/>
        </w:rPr>
        <w:t xml:space="preserve">Часть работ, по согласованию с Подрядчиком, может быть выполнена из материала Заказчика. </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z w:val="24"/>
          <w:szCs w:val="24"/>
        </w:rPr>
        <w:t>3.8.</w:t>
      </w:r>
      <w:r>
        <w:rPr>
          <w:rFonts w:ascii="Times New Roman" w:hAnsi="Times New Roman" w:cs="Times New Roman"/>
          <w:sz w:val="24"/>
          <w:szCs w:val="24"/>
        </w:rPr>
        <w:t xml:space="preserve"> </w:t>
      </w:r>
      <w:bookmarkStart w:id="0" w:name="_GoBack"/>
      <w:r>
        <w:rPr>
          <w:rFonts w:ascii="Times New Roman" w:hAnsi="Times New Roman" w:cs="Times New Roman"/>
          <w:sz w:val="24"/>
          <w:szCs w:val="24"/>
        </w:rPr>
        <w:t>Подрядчик не вправе привлекать для выполнения Работ по настоящему Договору субподрядчиков.</w:t>
      </w:r>
      <w:bookmarkEnd w:id="0"/>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3.9.</w:t>
      </w:r>
      <w:r>
        <w:rPr>
          <w:rFonts w:ascii="Times New Roman" w:hAnsi="Times New Roman" w:cs="Times New Roman"/>
          <w:snapToGrid w:val="0"/>
          <w:sz w:val="24"/>
          <w:szCs w:val="24"/>
        </w:rPr>
        <w:t xml:space="preserve"> В случае расторжения настоящего Договора по инициативе Заказчика в одностороннем порядке, Заказчик возмещает Подрядчику фактически понесенные расходы на выполнение Работ.</w:t>
      </w:r>
    </w:p>
    <w:p w:rsidR="00F67AD6" w:rsidRDefault="00F67AD6" w:rsidP="006472C3">
      <w:pPr>
        <w:shd w:val="clear" w:color="auto" w:fill="FFFFFF"/>
        <w:jc w:val="center"/>
        <w:rPr>
          <w:rFonts w:ascii="Times New Roman" w:hAnsi="Times New Roman" w:cs="Times New Roman"/>
          <w:sz w:val="24"/>
          <w:szCs w:val="24"/>
        </w:rPr>
      </w:pPr>
      <w:r>
        <w:rPr>
          <w:rFonts w:ascii="Times New Roman" w:hAnsi="Times New Roman" w:cs="Times New Roman"/>
          <w:b/>
          <w:bCs/>
          <w:spacing w:val="-2"/>
          <w:sz w:val="24"/>
          <w:szCs w:val="24"/>
        </w:rPr>
        <w:t>4.   Стоимость работ и порядок расчетов.</w:t>
      </w:r>
    </w:p>
    <w:p w:rsidR="00F67AD6" w:rsidRDefault="00F67AD6" w:rsidP="006472C3">
      <w:pPr>
        <w:shd w:val="clear" w:color="auto" w:fill="FFFFFF"/>
        <w:tabs>
          <w:tab w:val="left" w:pos="1286"/>
        </w:tabs>
        <w:spacing w:line="274" w:lineRule="exact"/>
        <w:ind w:left="11" w:right="11" w:firstLine="703"/>
        <w:jc w:val="both"/>
        <w:rPr>
          <w:rFonts w:ascii="Times New Roman" w:hAnsi="Times New Roman" w:cs="Times New Roman"/>
          <w:sz w:val="24"/>
          <w:szCs w:val="24"/>
        </w:rPr>
      </w:pPr>
      <w:r>
        <w:rPr>
          <w:rFonts w:ascii="Times New Roman" w:hAnsi="Times New Roman" w:cs="Times New Roman"/>
          <w:b/>
          <w:bCs/>
          <w:spacing w:val="-7"/>
          <w:sz w:val="24"/>
          <w:szCs w:val="24"/>
        </w:rPr>
        <w:t>4.1.</w:t>
      </w:r>
      <w:r>
        <w:rPr>
          <w:rFonts w:ascii="Times New Roman" w:hAnsi="Times New Roman" w:cs="Times New Roman"/>
          <w:b/>
          <w:bCs/>
          <w:sz w:val="24"/>
          <w:szCs w:val="24"/>
        </w:rPr>
        <w:tab/>
      </w:r>
      <w:r>
        <w:rPr>
          <w:rFonts w:ascii="Times New Roman" w:hAnsi="Times New Roman" w:cs="Times New Roman"/>
          <w:sz w:val="24"/>
          <w:szCs w:val="24"/>
        </w:rPr>
        <w:t xml:space="preserve">Общая сумма Договора складывается из стоимостей Работ, указанных в подписанных </w:t>
      </w:r>
      <w:r>
        <w:rPr>
          <w:rFonts w:ascii="Times New Roman" w:hAnsi="Times New Roman" w:cs="Times New Roman"/>
          <w:spacing w:val="-2"/>
          <w:sz w:val="24"/>
          <w:szCs w:val="24"/>
        </w:rPr>
        <w:t>полномочными представителями обеих Сторон Спецификациях к настоящему Договору.</w:t>
      </w:r>
    </w:p>
    <w:p w:rsidR="00F67AD6" w:rsidRDefault="00F67AD6" w:rsidP="006472C3">
      <w:pPr>
        <w:numPr>
          <w:ilvl w:val="1"/>
          <w:numId w:val="3"/>
        </w:numPr>
        <w:shd w:val="clear" w:color="auto" w:fill="FFFFFF"/>
        <w:tabs>
          <w:tab w:val="clear" w:pos="360"/>
          <w:tab w:val="num" w:pos="0"/>
          <w:tab w:val="left" w:pos="1133"/>
        </w:tabs>
        <w:spacing w:line="274" w:lineRule="exact"/>
        <w:ind w:left="0" w:right="10" w:firstLine="720"/>
        <w:jc w:val="both"/>
        <w:rPr>
          <w:rFonts w:ascii="Times New Roman" w:hAnsi="Times New Roman" w:cs="Times New Roman"/>
          <w:spacing w:val="-7"/>
          <w:sz w:val="24"/>
          <w:szCs w:val="24"/>
        </w:rPr>
      </w:pPr>
      <w:r>
        <w:rPr>
          <w:rFonts w:ascii="Times New Roman" w:hAnsi="Times New Roman" w:cs="Times New Roman"/>
          <w:spacing w:val="-7"/>
          <w:sz w:val="24"/>
          <w:szCs w:val="24"/>
        </w:rPr>
        <w:t xml:space="preserve">Стоимость Работ по каждому заданию Заказчика устанавливается в соответствующей Спецификации. </w:t>
      </w:r>
    </w:p>
    <w:p w:rsidR="00F67AD6" w:rsidRDefault="00F67AD6" w:rsidP="006472C3">
      <w:pPr>
        <w:numPr>
          <w:ilvl w:val="1"/>
          <w:numId w:val="3"/>
        </w:numPr>
        <w:shd w:val="clear" w:color="auto" w:fill="FFFFFF"/>
        <w:tabs>
          <w:tab w:val="clear" w:pos="360"/>
          <w:tab w:val="num" w:pos="0"/>
          <w:tab w:val="left" w:pos="1133"/>
        </w:tabs>
        <w:spacing w:line="274" w:lineRule="exact"/>
        <w:ind w:left="0" w:right="10" w:firstLine="720"/>
        <w:jc w:val="both"/>
        <w:rPr>
          <w:rFonts w:ascii="Times New Roman" w:hAnsi="Times New Roman" w:cs="Times New Roman"/>
          <w:spacing w:val="-7"/>
          <w:sz w:val="24"/>
          <w:szCs w:val="24"/>
        </w:rPr>
      </w:pPr>
      <w:r>
        <w:rPr>
          <w:rFonts w:ascii="Times New Roman" w:hAnsi="Times New Roman" w:cs="Times New Roman"/>
          <w:sz w:val="24"/>
          <w:szCs w:val="24"/>
        </w:rPr>
        <w:t xml:space="preserve">Расчеты по договору осуществляются в срок с момента подписания Сторонами итогового Акта приемки-передачи выполненных работ. Сторонами может быть согласован </w:t>
      </w:r>
      <w:r>
        <w:rPr>
          <w:rFonts w:ascii="Times New Roman" w:hAnsi="Times New Roman" w:cs="Times New Roman"/>
          <w:b/>
          <w:bCs/>
          <w:sz w:val="24"/>
          <w:szCs w:val="24"/>
        </w:rPr>
        <w:t>иной порядок проведения расчетов, что отражается в конкретной спецификации к Договору.</w:t>
      </w:r>
      <w:r>
        <w:rPr>
          <w:rFonts w:ascii="Times New Roman" w:hAnsi="Times New Roman" w:cs="Times New Roman"/>
          <w:sz w:val="24"/>
          <w:szCs w:val="24"/>
        </w:rPr>
        <w:t xml:space="preserve"> Подрядчик обязуется </w:t>
      </w:r>
      <w:proofErr w:type="gramStart"/>
      <w:r>
        <w:rPr>
          <w:rFonts w:ascii="Times New Roman" w:hAnsi="Times New Roman" w:cs="Times New Roman"/>
          <w:sz w:val="24"/>
          <w:szCs w:val="24"/>
        </w:rPr>
        <w:t>предоставлять первичные документы</w:t>
      </w:r>
      <w:proofErr w:type="gramEnd"/>
      <w:r>
        <w:rPr>
          <w:rFonts w:ascii="Times New Roman" w:hAnsi="Times New Roman" w:cs="Times New Roman"/>
          <w:sz w:val="24"/>
          <w:szCs w:val="24"/>
        </w:rPr>
        <w:t xml:space="preserve"> (акты выполненных работ, счета-фактуры, счета) в течение 2-х рабочих дней с момента выполнения работ, но не позднее последнего рабочего дня месяца оказания выполнения работ. </w:t>
      </w:r>
    </w:p>
    <w:p w:rsidR="00F67AD6" w:rsidRPr="0051685A" w:rsidRDefault="00F67AD6" w:rsidP="0051685A">
      <w:pPr>
        <w:numPr>
          <w:ilvl w:val="1"/>
          <w:numId w:val="3"/>
        </w:numPr>
        <w:tabs>
          <w:tab w:val="num" w:pos="0"/>
        </w:tabs>
        <w:ind w:left="0" w:firstLine="720"/>
        <w:jc w:val="both"/>
        <w:rPr>
          <w:rFonts w:ascii="Times New Roman" w:hAnsi="Times New Roman" w:cs="Times New Roman"/>
          <w:sz w:val="24"/>
          <w:szCs w:val="24"/>
        </w:rPr>
      </w:pPr>
      <w:r>
        <w:rPr>
          <w:rFonts w:ascii="Times New Roman" w:hAnsi="Times New Roman" w:cs="Times New Roman"/>
          <w:spacing w:val="-1"/>
          <w:sz w:val="24"/>
          <w:szCs w:val="24"/>
        </w:rPr>
        <w:t xml:space="preserve">Валютой исполнения обязательств в соответствии со ст. 140, 317 ГК РФ принимается </w:t>
      </w:r>
      <w:r>
        <w:rPr>
          <w:rFonts w:ascii="Times New Roman" w:hAnsi="Times New Roman" w:cs="Times New Roman"/>
          <w:sz w:val="24"/>
          <w:szCs w:val="24"/>
        </w:rPr>
        <w:t>рубль РФ.</w:t>
      </w:r>
    </w:p>
    <w:p w:rsidR="00F67AD6" w:rsidRPr="0051685A" w:rsidRDefault="00F67AD6" w:rsidP="0051685A">
      <w:pPr>
        <w:numPr>
          <w:ilvl w:val="1"/>
          <w:numId w:val="3"/>
        </w:numPr>
        <w:tabs>
          <w:tab w:val="num" w:pos="0"/>
        </w:tabs>
        <w:ind w:left="0" w:firstLine="720"/>
        <w:jc w:val="both"/>
        <w:rPr>
          <w:rFonts w:ascii="Times New Roman" w:hAnsi="Times New Roman" w:cs="Times New Roman"/>
          <w:sz w:val="24"/>
          <w:szCs w:val="24"/>
        </w:rPr>
      </w:pPr>
      <w:r>
        <w:rPr>
          <w:rFonts w:ascii="Times New Roman" w:hAnsi="Times New Roman" w:cs="Times New Roman"/>
          <w:spacing w:val="-2"/>
          <w:sz w:val="24"/>
          <w:szCs w:val="24"/>
        </w:rPr>
        <w:t xml:space="preserve">В течение 5 (пяти) рабочих дней </w:t>
      </w:r>
      <w:proofErr w:type="gramStart"/>
      <w:r>
        <w:rPr>
          <w:rFonts w:ascii="Times New Roman" w:hAnsi="Times New Roman" w:cs="Times New Roman"/>
          <w:spacing w:val="-2"/>
          <w:sz w:val="24"/>
          <w:szCs w:val="24"/>
        </w:rPr>
        <w:t>с даты окончания</w:t>
      </w:r>
      <w:proofErr w:type="gramEnd"/>
      <w:r>
        <w:rPr>
          <w:rFonts w:ascii="Times New Roman" w:hAnsi="Times New Roman" w:cs="Times New Roman"/>
          <w:spacing w:val="-2"/>
          <w:sz w:val="24"/>
          <w:szCs w:val="24"/>
        </w:rPr>
        <w:t xml:space="preserve"> срока действия настоящего Договора Подрядчик составляет двухсторонний акт сверки взаимных расчетов и направляет его в адрес Заказчика по факсимильной связи. Заказчик в течение 5 (пяти) рабочих дней с </w:t>
      </w:r>
      <w:r>
        <w:rPr>
          <w:rFonts w:ascii="Times New Roman" w:hAnsi="Times New Roman" w:cs="Times New Roman"/>
          <w:sz w:val="24"/>
          <w:szCs w:val="24"/>
        </w:rPr>
        <w:t>момента получения акта направляет Подрядчику подписанный экземпляр либо протокол разногласий по факсимильной связи. В случае нарушения Заказчиком или Подрядчиком ус</w:t>
      </w:r>
      <w:r w:rsidRPr="0051685A">
        <w:rPr>
          <w:rFonts w:ascii="Times New Roman" w:hAnsi="Times New Roman" w:cs="Times New Roman"/>
          <w:sz w:val="24"/>
          <w:szCs w:val="24"/>
        </w:rPr>
        <w:t>тановленного срока акт считается утвержденным обеими Сторонами.</w:t>
      </w:r>
    </w:p>
    <w:p w:rsidR="00F67AD6" w:rsidRDefault="00F67AD6" w:rsidP="006472C3">
      <w:pPr>
        <w:shd w:val="clear" w:color="auto" w:fill="FFFFFF"/>
        <w:tabs>
          <w:tab w:val="left" w:pos="1133"/>
        </w:tabs>
        <w:spacing w:line="274" w:lineRule="exact"/>
        <w:jc w:val="both"/>
        <w:rPr>
          <w:rFonts w:ascii="Times New Roman" w:hAnsi="Times New Roman" w:cs="Times New Roman"/>
          <w:spacing w:val="-7"/>
          <w:sz w:val="16"/>
          <w:szCs w:val="16"/>
        </w:rPr>
      </w:pPr>
      <w:r>
        <w:rPr>
          <w:rFonts w:ascii="Times New Roman" w:hAnsi="Times New Roman" w:cs="Times New Roman"/>
          <w:sz w:val="16"/>
          <w:szCs w:val="16"/>
        </w:rPr>
        <w:t xml:space="preserve">      </w:t>
      </w:r>
    </w:p>
    <w:p w:rsidR="00F67AD6" w:rsidRDefault="00F67AD6" w:rsidP="006472C3">
      <w:pPr>
        <w:numPr>
          <w:ilvl w:val="0"/>
          <w:numId w:val="4"/>
        </w:numPr>
        <w:ind w:left="357" w:hanging="357"/>
        <w:jc w:val="center"/>
        <w:rPr>
          <w:rFonts w:ascii="Times New Roman" w:hAnsi="Times New Roman" w:cs="Times New Roman"/>
          <w:b/>
          <w:bCs/>
          <w:snapToGrid w:val="0"/>
          <w:sz w:val="24"/>
          <w:szCs w:val="24"/>
        </w:rPr>
      </w:pPr>
      <w:r>
        <w:rPr>
          <w:rFonts w:ascii="Times New Roman" w:hAnsi="Times New Roman" w:cs="Times New Roman"/>
          <w:b/>
          <w:bCs/>
          <w:snapToGrid w:val="0"/>
          <w:sz w:val="24"/>
          <w:szCs w:val="24"/>
        </w:rPr>
        <w:t>Приемка выполненных работ. Гарантия качества.</w:t>
      </w:r>
    </w:p>
    <w:p w:rsidR="00F67AD6" w:rsidRDefault="00F67AD6" w:rsidP="006472C3">
      <w:pPr>
        <w:widowControl/>
        <w:numPr>
          <w:ilvl w:val="1"/>
          <w:numId w:val="4"/>
        </w:numPr>
        <w:autoSpaceDE/>
        <w:adjustRightInd/>
        <w:ind w:left="0" w:firstLine="709"/>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 По завершении выполненных Работ они сдаются Подрядчиком Заказчику. Под завершением выполнения Работ Стороны понимают следующее: </w:t>
      </w:r>
    </w:p>
    <w:p w:rsidR="00F67AD6" w:rsidRDefault="00F67AD6" w:rsidP="006472C3">
      <w:pPr>
        <w:widowControl/>
        <w:numPr>
          <w:ilvl w:val="0"/>
          <w:numId w:val="5"/>
        </w:numPr>
        <w:autoSpaceDE/>
        <w:adjustRightInd/>
        <w:ind w:left="0" w:firstLine="709"/>
        <w:jc w:val="both"/>
        <w:rPr>
          <w:rFonts w:ascii="Times New Roman" w:hAnsi="Times New Roman" w:cs="Times New Roman"/>
          <w:snapToGrid w:val="0"/>
          <w:sz w:val="24"/>
          <w:szCs w:val="24"/>
        </w:rPr>
      </w:pPr>
      <w:r>
        <w:rPr>
          <w:rFonts w:ascii="Times New Roman" w:hAnsi="Times New Roman" w:cs="Times New Roman"/>
          <w:snapToGrid w:val="0"/>
          <w:sz w:val="24"/>
          <w:szCs w:val="24"/>
        </w:rPr>
        <w:t>полное выпол</w:t>
      </w:r>
      <w:r w:rsidR="003105E1">
        <w:rPr>
          <w:rFonts w:ascii="Times New Roman" w:hAnsi="Times New Roman" w:cs="Times New Roman"/>
          <w:snapToGrid w:val="0"/>
          <w:sz w:val="24"/>
          <w:szCs w:val="24"/>
        </w:rPr>
        <w:t>нение всех Работ и передача их</w:t>
      </w:r>
      <w:r w:rsidR="003105E1" w:rsidRPr="003105E1">
        <w:rPr>
          <w:rFonts w:ascii="Times New Roman" w:hAnsi="Times New Roman" w:cs="Times New Roman"/>
          <w:snapToGrid w:val="0"/>
          <w:sz w:val="24"/>
          <w:szCs w:val="24"/>
        </w:rPr>
        <w:t xml:space="preserve"> </w:t>
      </w:r>
      <w:r>
        <w:rPr>
          <w:rFonts w:ascii="Times New Roman" w:hAnsi="Times New Roman" w:cs="Times New Roman"/>
          <w:snapToGrid w:val="0"/>
          <w:sz w:val="24"/>
          <w:szCs w:val="24"/>
        </w:rPr>
        <w:t>результата Заказчику в месте, указанном в спецификации;</w:t>
      </w:r>
    </w:p>
    <w:p w:rsidR="00F67AD6" w:rsidRDefault="00F67AD6" w:rsidP="006472C3">
      <w:pPr>
        <w:widowControl/>
        <w:numPr>
          <w:ilvl w:val="0"/>
          <w:numId w:val="5"/>
        </w:numPr>
        <w:autoSpaceDE/>
        <w:adjustRightInd/>
        <w:ind w:left="0" w:firstLine="709"/>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передача Подрядчиком Заказчику необходимой документации на выполненные Работы. </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5.2.</w:t>
      </w:r>
      <w:r>
        <w:rPr>
          <w:rFonts w:ascii="Times New Roman" w:hAnsi="Times New Roman" w:cs="Times New Roman"/>
          <w:snapToGrid w:val="0"/>
          <w:sz w:val="24"/>
          <w:szCs w:val="24"/>
        </w:rPr>
        <w:t xml:space="preserve"> Сдача-приемка выполненных Работ производится уполномоченными представителями Заказчика и Подрядчика. Моментом окончательной приемки Работ является дата, указанная Сторонами в Акте приемки-передачи выполненных Работ.  </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snapToGrid w:val="0"/>
          <w:sz w:val="24"/>
          <w:szCs w:val="24"/>
        </w:rPr>
        <w:t xml:space="preserve">Заказчик, получивший уведомление  от Подрядчика о  готовности  к сдаче выполненных Работ, обязан осмотреть и принять выполненные Работы в течение 20 </w:t>
      </w:r>
      <w:r>
        <w:rPr>
          <w:rFonts w:ascii="Times New Roman" w:hAnsi="Times New Roman" w:cs="Times New Roman"/>
          <w:snapToGrid w:val="0"/>
          <w:sz w:val="24"/>
          <w:szCs w:val="24"/>
        </w:rPr>
        <w:lastRenderedPageBreak/>
        <w:t>(Двадцати) дней с момента получения соответствующего уведомления.</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snapToGrid w:val="0"/>
          <w:sz w:val="24"/>
          <w:szCs w:val="24"/>
        </w:rPr>
        <w:t>В случае</w:t>
      </w:r>
      <w:proofErr w:type="gramStart"/>
      <w:r>
        <w:rPr>
          <w:rFonts w:ascii="Times New Roman" w:hAnsi="Times New Roman" w:cs="Times New Roman"/>
          <w:snapToGrid w:val="0"/>
          <w:sz w:val="24"/>
          <w:szCs w:val="24"/>
        </w:rPr>
        <w:t>,</w:t>
      </w:r>
      <w:proofErr w:type="gramEnd"/>
      <w:r>
        <w:rPr>
          <w:rFonts w:ascii="Times New Roman" w:hAnsi="Times New Roman" w:cs="Times New Roman"/>
          <w:snapToGrid w:val="0"/>
          <w:sz w:val="24"/>
          <w:szCs w:val="24"/>
        </w:rPr>
        <w:t xml:space="preserve"> если в ходе проведения процедуры сдачи-приемки Работ будут выявлены недостатки (дефекты), Заказчик вправе отказаться от подписания Акта сдачи-приемки выполненных работ, и в этом случае Работы не будут считаться принятыми Заказчиком. При этом Стороны составляют и подписывают Протокол о выявленных недостатках.  Срок приемки Работ в этом случае отодвигается на срок, необходимый Подрядчику для устранения выявленных недостатков и производства повторной приемки работ.   </w:t>
      </w:r>
      <w:r>
        <w:rPr>
          <w:rFonts w:ascii="Times New Roman" w:hAnsi="Times New Roman" w:cs="Times New Roman"/>
          <w:snapToGrid w:val="0"/>
          <w:sz w:val="24"/>
          <w:szCs w:val="24"/>
        </w:rPr>
        <w:tab/>
        <w:t xml:space="preserve"> </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5.3.</w:t>
      </w:r>
      <w:r>
        <w:rPr>
          <w:rFonts w:ascii="Times New Roman" w:hAnsi="Times New Roman" w:cs="Times New Roman"/>
          <w:snapToGrid w:val="0"/>
          <w:sz w:val="24"/>
          <w:szCs w:val="24"/>
        </w:rPr>
        <w:t xml:space="preserve"> Заказчик вправе предъявить требования, связанные с недостатками результата Работ, обнаруженные в течение гарантийного срока, который составляет 24 (Двадцать четыре) месяца  со дня приемки выполненных Подрядчиком Работ в полном объеме. </w:t>
      </w:r>
    </w:p>
    <w:p w:rsidR="00F67AD6" w:rsidRDefault="00F67AD6" w:rsidP="006472C3">
      <w:pPr>
        <w:ind w:firstLine="720"/>
        <w:jc w:val="both"/>
        <w:rPr>
          <w:rFonts w:ascii="Times New Roman" w:hAnsi="Times New Roman" w:cs="Times New Roman"/>
          <w:sz w:val="24"/>
          <w:szCs w:val="24"/>
        </w:rPr>
      </w:pPr>
      <w:r>
        <w:rPr>
          <w:rFonts w:ascii="Times New Roman" w:hAnsi="Times New Roman" w:cs="Times New Roman"/>
          <w:b/>
          <w:bCs/>
          <w:snapToGrid w:val="0"/>
          <w:sz w:val="24"/>
          <w:szCs w:val="24"/>
        </w:rPr>
        <w:t>5.4.</w:t>
      </w:r>
      <w:r>
        <w:rPr>
          <w:rFonts w:ascii="Times New Roman" w:hAnsi="Times New Roman" w:cs="Times New Roman"/>
          <w:snapToGrid w:val="0"/>
          <w:sz w:val="24"/>
          <w:szCs w:val="24"/>
        </w:rPr>
        <w:t xml:space="preserve"> </w:t>
      </w:r>
      <w:proofErr w:type="gramStart"/>
      <w:r>
        <w:rPr>
          <w:rFonts w:ascii="Times New Roman" w:hAnsi="Times New Roman" w:cs="Times New Roman"/>
          <w:sz w:val="24"/>
          <w:szCs w:val="24"/>
        </w:rPr>
        <w:t>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произведенного самим Заказчиком или привлеченными им третьими лицами.</w:t>
      </w:r>
      <w:proofErr w:type="gramEnd"/>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5.5.</w:t>
      </w:r>
      <w:r>
        <w:rPr>
          <w:rFonts w:ascii="Times New Roman" w:hAnsi="Times New Roman" w:cs="Times New Roman"/>
          <w:snapToGrid w:val="0"/>
          <w:sz w:val="24"/>
          <w:szCs w:val="24"/>
        </w:rPr>
        <w:t xml:space="preserve"> Если в течение гарантийного срока будут обнаружены недостатки (дефекты), Заказчик обязан письменно уведомить Подрядчика об этом в течение 15 (Пятнадцати) дней с момента обнаружения недостатков (дефектов). </w:t>
      </w:r>
    </w:p>
    <w:p w:rsidR="00F67AD6" w:rsidRDefault="00F67AD6" w:rsidP="006472C3">
      <w:pPr>
        <w:jc w:val="both"/>
        <w:rPr>
          <w:rFonts w:ascii="Times New Roman" w:hAnsi="Times New Roman" w:cs="Times New Roman"/>
          <w:snapToGrid w:val="0"/>
          <w:sz w:val="16"/>
          <w:szCs w:val="16"/>
        </w:rPr>
      </w:pPr>
    </w:p>
    <w:p w:rsidR="00F67AD6" w:rsidRDefault="00F67AD6" w:rsidP="006472C3">
      <w:pPr>
        <w:jc w:val="center"/>
        <w:rPr>
          <w:rFonts w:ascii="Times New Roman" w:hAnsi="Times New Roman" w:cs="Times New Roman"/>
          <w:b/>
          <w:bCs/>
          <w:snapToGrid w:val="0"/>
          <w:sz w:val="24"/>
          <w:szCs w:val="24"/>
        </w:rPr>
      </w:pPr>
      <w:r>
        <w:rPr>
          <w:rFonts w:ascii="Times New Roman" w:hAnsi="Times New Roman" w:cs="Times New Roman"/>
          <w:b/>
          <w:bCs/>
          <w:snapToGrid w:val="0"/>
          <w:sz w:val="24"/>
          <w:szCs w:val="24"/>
        </w:rPr>
        <w:t>6. Ответственность Сторон.</w:t>
      </w:r>
    </w:p>
    <w:p w:rsidR="00F67AD6" w:rsidRDefault="00F67AD6" w:rsidP="006472C3">
      <w:pPr>
        <w:ind w:firstLine="709"/>
        <w:jc w:val="both"/>
        <w:rPr>
          <w:rFonts w:ascii="Times New Roman" w:hAnsi="Times New Roman" w:cs="Times New Roman"/>
          <w:snapToGrid w:val="0"/>
          <w:sz w:val="24"/>
          <w:szCs w:val="24"/>
        </w:rPr>
      </w:pPr>
      <w:r>
        <w:rPr>
          <w:rFonts w:ascii="Times New Roman" w:hAnsi="Times New Roman" w:cs="Times New Roman"/>
          <w:b/>
          <w:bCs/>
          <w:snapToGrid w:val="0"/>
          <w:sz w:val="24"/>
          <w:szCs w:val="24"/>
        </w:rPr>
        <w:t>6.1.</w:t>
      </w:r>
      <w:r>
        <w:rPr>
          <w:rFonts w:ascii="Times New Roman" w:hAnsi="Times New Roman" w:cs="Times New Roman"/>
          <w:snapToGrid w:val="0"/>
          <w:sz w:val="24"/>
          <w:szCs w:val="24"/>
        </w:rPr>
        <w:t xml:space="preserve">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и настоящим Договором.</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z w:val="24"/>
          <w:szCs w:val="24"/>
        </w:rPr>
        <w:t>6.2.</w:t>
      </w:r>
      <w:r>
        <w:rPr>
          <w:rFonts w:ascii="Times New Roman" w:hAnsi="Times New Roman" w:cs="Times New Roman"/>
          <w:sz w:val="24"/>
          <w:szCs w:val="24"/>
        </w:rPr>
        <w:t xml:space="preserve"> В случаях, когда Работы выполнены Подрядчиком с недостатками, препятствующими эксплуатации результатов выполненных Работ по назначению, Заказчик вправе по своему выбору:</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z w:val="24"/>
          <w:szCs w:val="24"/>
        </w:rPr>
        <w:t>6.3.1.</w:t>
      </w:r>
      <w:r>
        <w:rPr>
          <w:rFonts w:ascii="Times New Roman" w:hAnsi="Times New Roman" w:cs="Times New Roman"/>
          <w:sz w:val="24"/>
          <w:szCs w:val="24"/>
        </w:rPr>
        <w:t xml:space="preserve"> Потребовать от Подрядчика безвозмездного устранения недостатков в разумный срок.</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z w:val="24"/>
          <w:szCs w:val="24"/>
        </w:rPr>
        <w:t>6.3.2.</w:t>
      </w:r>
      <w:r>
        <w:rPr>
          <w:rFonts w:ascii="Times New Roman" w:hAnsi="Times New Roman" w:cs="Times New Roman"/>
          <w:sz w:val="24"/>
          <w:szCs w:val="24"/>
        </w:rPr>
        <w:t xml:space="preserve"> Устранить недостатки своими силами или привлечь для их устранения третье лицо с отнесением расходов на устранение недостатков на Подрядчика.</w:t>
      </w: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z w:val="24"/>
          <w:szCs w:val="24"/>
        </w:rPr>
        <w:t>6.4.</w:t>
      </w:r>
      <w:r>
        <w:rPr>
          <w:rFonts w:ascii="Times New Roman" w:hAnsi="Times New Roman" w:cs="Times New Roman"/>
          <w:sz w:val="24"/>
          <w:szCs w:val="24"/>
        </w:rPr>
        <w:t xml:space="preserve">  В случае невыполнения Подрядчиком Работ в срок, указанный в Спецификации, Подрядчик по требованию Заказчика выплачивает ему штрафную неустойку в размере 0,1 % от соразмерной стоимости невыполненных в срок Работ, указанных в Спецификации, за каждый день просрочки. </w:t>
      </w:r>
    </w:p>
    <w:p w:rsidR="00F67AD6" w:rsidRDefault="00F67AD6" w:rsidP="006472C3">
      <w:pPr>
        <w:numPr>
          <w:ilvl w:val="1"/>
          <w:numId w:val="6"/>
        </w:numPr>
        <w:shd w:val="clear" w:color="auto" w:fill="FFFFFF"/>
        <w:tabs>
          <w:tab w:val="clear" w:pos="720"/>
          <w:tab w:val="num" w:pos="0"/>
          <w:tab w:val="left" w:pos="1152"/>
        </w:tabs>
        <w:spacing w:line="274" w:lineRule="exact"/>
        <w:ind w:left="0" w:right="19" w:firstLine="720"/>
        <w:jc w:val="both"/>
        <w:rPr>
          <w:rFonts w:ascii="Times New Roman" w:hAnsi="Times New Roman" w:cs="Times New Roman"/>
          <w:sz w:val="24"/>
          <w:szCs w:val="24"/>
        </w:rPr>
      </w:pPr>
      <w:r>
        <w:rPr>
          <w:rFonts w:ascii="Times New Roman" w:hAnsi="Times New Roman" w:cs="Times New Roman"/>
          <w:spacing w:val="-1"/>
          <w:sz w:val="24"/>
          <w:szCs w:val="24"/>
        </w:rPr>
        <w:t xml:space="preserve">В случае просрочки оплаты выполнения Работ в установленные сроки, </w:t>
      </w:r>
      <w:r>
        <w:rPr>
          <w:rFonts w:ascii="Times New Roman" w:hAnsi="Times New Roman" w:cs="Times New Roman"/>
          <w:sz w:val="24"/>
          <w:szCs w:val="24"/>
        </w:rPr>
        <w:t>Заказчик по требованию Подрядчика уплачивает неустойку</w:t>
      </w:r>
      <w:r>
        <w:rPr>
          <w:rFonts w:ascii="Times New Roman" w:hAnsi="Times New Roman" w:cs="Times New Roman"/>
          <w:spacing w:val="-1"/>
          <w:sz w:val="24"/>
          <w:szCs w:val="24"/>
        </w:rPr>
        <w:t xml:space="preserve"> за каждый день просрочки в размере 0,1% от </w:t>
      </w:r>
      <w:r>
        <w:rPr>
          <w:rFonts w:ascii="Times New Roman" w:hAnsi="Times New Roman" w:cs="Times New Roman"/>
          <w:spacing w:val="-2"/>
          <w:sz w:val="24"/>
          <w:szCs w:val="24"/>
        </w:rPr>
        <w:t>стоимости неоплаченных Работ, указанных в Спецификации.</w:t>
      </w:r>
    </w:p>
    <w:p w:rsidR="00F67AD6" w:rsidRPr="0051685A" w:rsidRDefault="00F67AD6" w:rsidP="0051685A">
      <w:pPr>
        <w:numPr>
          <w:ilvl w:val="1"/>
          <w:numId w:val="6"/>
        </w:numPr>
        <w:shd w:val="clear" w:color="auto" w:fill="FFFFFF"/>
        <w:spacing w:line="274" w:lineRule="exact"/>
        <w:ind w:left="0" w:right="19" w:firstLine="720"/>
        <w:jc w:val="both"/>
        <w:rPr>
          <w:rFonts w:ascii="Times New Roman" w:hAnsi="Times New Roman" w:cs="Times New Roman"/>
          <w:sz w:val="24"/>
          <w:szCs w:val="24"/>
        </w:rPr>
      </w:pPr>
      <w:r>
        <w:rPr>
          <w:rFonts w:ascii="Times New Roman" w:hAnsi="Times New Roman" w:cs="Times New Roman"/>
          <w:sz w:val="24"/>
          <w:szCs w:val="24"/>
        </w:rPr>
        <w:t xml:space="preserve">Указанные в п. 6.4., 6.5. Договора штрафные санкции считаются </w:t>
      </w:r>
      <w:r>
        <w:rPr>
          <w:rFonts w:ascii="Times New Roman" w:hAnsi="Times New Roman" w:cs="Times New Roman"/>
          <w:spacing w:val="-2"/>
          <w:sz w:val="24"/>
          <w:szCs w:val="24"/>
        </w:rPr>
        <w:t xml:space="preserve">начисленными с момента полного или частичного признания Стороной, допустившей просрочку </w:t>
      </w:r>
      <w:r>
        <w:rPr>
          <w:rFonts w:ascii="Times New Roman" w:hAnsi="Times New Roman" w:cs="Times New Roman"/>
          <w:spacing w:val="-1"/>
          <w:sz w:val="24"/>
          <w:szCs w:val="24"/>
        </w:rPr>
        <w:t xml:space="preserve">выполнения Работ или оплаты, соответствующего письменного требования (претензии) об их уплате, </w:t>
      </w:r>
      <w:r w:rsidRPr="0051685A">
        <w:rPr>
          <w:rFonts w:ascii="Times New Roman" w:hAnsi="Times New Roman" w:cs="Times New Roman"/>
          <w:sz w:val="24"/>
          <w:szCs w:val="24"/>
        </w:rPr>
        <w:t xml:space="preserve">предъявленного другой Стороной. Датой признания требования об уплате считается дата </w:t>
      </w:r>
      <w:r w:rsidRPr="0051685A">
        <w:rPr>
          <w:rFonts w:ascii="Times New Roman" w:hAnsi="Times New Roman" w:cs="Times New Roman"/>
          <w:spacing w:val="-2"/>
          <w:sz w:val="24"/>
          <w:szCs w:val="24"/>
        </w:rPr>
        <w:t xml:space="preserve">зачисления суммы штрафных санкций на расчетный счет Стороны, предъявившей требование. В </w:t>
      </w:r>
      <w:r w:rsidRPr="0051685A">
        <w:rPr>
          <w:rFonts w:ascii="Times New Roman" w:hAnsi="Times New Roman" w:cs="Times New Roman"/>
          <w:sz w:val="24"/>
          <w:szCs w:val="24"/>
        </w:rPr>
        <w:t xml:space="preserve">случае непризнания Стороной требования (претензии) в добровольном порядке и взыскании </w:t>
      </w:r>
      <w:r w:rsidRPr="0051685A">
        <w:rPr>
          <w:rFonts w:ascii="Times New Roman" w:hAnsi="Times New Roman" w:cs="Times New Roman"/>
          <w:spacing w:val="-2"/>
          <w:sz w:val="24"/>
          <w:szCs w:val="24"/>
        </w:rPr>
        <w:t xml:space="preserve">штрафных санкций в судебном порядке, таковые считаются начисленными с момента вступления </w:t>
      </w:r>
      <w:r w:rsidRPr="0051685A">
        <w:rPr>
          <w:rFonts w:ascii="Times New Roman" w:hAnsi="Times New Roman" w:cs="Times New Roman"/>
          <w:sz w:val="24"/>
          <w:szCs w:val="24"/>
        </w:rPr>
        <w:t>в силу судебного решения.</w:t>
      </w:r>
    </w:p>
    <w:p w:rsidR="00F67AD6" w:rsidRDefault="00F67AD6" w:rsidP="006472C3">
      <w:pPr>
        <w:tabs>
          <w:tab w:val="num" w:pos="0"/>
        </w:tabs>
        <w:ind w:firstLine="720"/>
        <w:jc w:val="both"/>
        <w:rPr>
          <w:rFonts w:ascii="Times New Roman" w:hAnsi="Times New Roman" w:cs="Times New Roman"/>
          <w:sz w:val="24"/>
          <w:szCs w:val="24"/>
        </w:rPr>
      </w:pPr>
      <w:r>
        <w:rPr>
          <w:rFonts w:ascii="Times New Roman" w:hAnsi="Times New Roman" w:cs="Times New Roman"/>
          <w:b/>
          <w:bCs/>
          <w:sz w:val="24"/>
          <w:szCs w:val="24"/>
        </w:rPr>
        <w:t xml:space="preserve">6.7. </w:t>
      </w:r>
      <w:r>
        <w:rPr>
          <w:rFonts w:ascii="Times New Roman" w:hAnsi="Times New Roman" w:cs="Times New Roman"/>
          <w:sz w:val="24"/>
          <w:szCs w:val="24"/>
        </w:rPr>
        <w:t>Риск утраты, случайной гибели или случайного повреждения материалов, оборудования, переданной для переработки (обработки) вещи или иного используемого для исполнения Договора имущества несет предоставившая их Сторона.</w:t>
      </w:r>
    </w:p>
    <w:p w:rsidR="00F67AD6" w:rsidRDefault="00F67AD6" w:rsidP="006472C3">
      <w:pPr>
        <w:tabs>
          <w:tab w:val="num" w:pos="0"/>
        </w:tabs>
        <w:ind w:firstLine="720"/>
        <w:jc w:val="both"/>
        <w:rPr>
          <w:rFonts w:ascii="Times New Roman" w:hAnsi="Times New Roman" w:cs="Times New Roman"/>
          <w:sz w:val="24"/>
          <w:szCs w:val="24"/>
        </w:rPr>
      </w:pPr>
      <w:r>
        <w:rPr>
          <w:rFonts w:ascii="Times New Roman" w:hAnsi="Times New Roman" w:cs="Times New Roman"/>
          <w:sz w:val="24"/>
          <w:szCs w:val="24"/>
        </w:rPr>
        <w:t>Риск случайной гибели или случайного повреждения результата выполненных Работ до их приемки Заказчиком несет Подрядчик.</w:t>
      </w:r>
    </w:p>
    <w:p w:rsidR="00F67AD6" w:rsidRDefault="00F67AD6" w:rsidP="006472C3">
      <w:pPr>
        <w:tabs>
          <w:tab w:val="num" w:pos="0"/>
        </w:tabs>
        <w:ind w:firstLine="720"/>
        <w:jc w:val="both"/>
        <w:rPr>
          <w:rFonts w:ascii="Times New Roman" w:hAnsi="Times New Roman" w:cs="Times New Roman"/>
          <w:sz w:val="24"/>
          <w:szCs w:val="24"/>
        </w:rPr>
      </w:pPr>
      <w:r>
        <w:rPr>
          <w:rFonts w:ascii="Times New Roman" w:hAnsi="Times New Roman" w:cs="Times New Roman"/>
          <w:b/>
          <w:bCs/>
          <w:sz w:val="24"/>
          <w:szCs w:val="24"/>
        </w:rPr>
        <w:t>6.8.</w:t>
      </w:r>
      <w:r>
        <w:rPr>
          <w:rFonts w:ascii="Times New Roman" w:hAnsi="Times New Roman" w:cs="Times New Roman"/>
          <w:sz w:val="24"/>
          <w:szCs w:val="24"/>
        </w:rPr>
        <w:t xml:space="preserve"> Возмещение убытков не освобождает Сторону, нарушившую свои обязательства по настоящему Договору, от исполнения своих обязательств в натуре.</w:t>
      </w:r>
    </w:p>
    <w:p w:rsidR="00F67AD6" w:rsidRDefault="00F67AD6" w:rsidP="006472C3">
      <w:pPr>
        <w:shd w:val="clear" w:color="auto" w:fill="FFFFFF"/>
        <w:tabs>
          <w:tab w:val="left" w:pos="1152"/>
        </w:tabs>
        <w:spacing w:line="274" w:lineRule="exact"/>
        <w:ind w:right="19" w:firstLine="720"/>
        <w:jc w:val="both"/>
        <w:rPr>
          <w:rFonts w:ascii="Times New Roman" w:hAnsi="Times New Roman" w:cs="Times New Roman"/>
          <w:sz w:val="24"/>
          <w:szCs w:val="24"/>
        </w:rPr>
      </w:pPr>
      <w:r>
        <w:rPr>
          <w:rFonts w:ascii="Times New Roman" w:hAnsi="Times New Roman" w:cs="Times New Roman"/>
          <w:b/>
          <w:bCs/>
          <w:sz w:val="24"/>
          <w:szCs w:val="24"/>
        </w:rPr>
        <w:lastRenderedPageBreak/>
        <w:t>6.9.</w:t>
      </w:r>
      <w:r>
        <w:rPr>
          <w:rFonts w:ascii="Times New Roman" w:hAnsi="Times New Roman" w:cs="Times New Roman"/>
          <w:sz w:val="24"/>
          <w:szCs w:val="24"/>
        </w:rPr>
        <w:t xml:space="preserve"> </w:t>
      </w:r>
      <w:proofErr w:type="gramStart"/>
      <w:r>
        <w:rPr>
          <w:rFonts w:ascii="Times New Roman" w:hAnsi="Times New Roman" w:cs="Times New Roman"/>
          <w:spacing w:val="-1"/>
          <w:sz w:val="24"/>
          <w:szCs w:val="24"/>
        </w:rPr>
        <w:t xml:space="preserve">Споры, которые могут возникнуть при исполнении условий настоящего Договора, </w:t>
      </w:r>
      <w:r>
        <w:rPr>
          <w:rFonts w:ascii="Times New Roman" w:hAnsi="Times New Roman" w:cs="Times New Roman"/>
          <w:spacing w:val="-2"/>
          <w:sz w:val="24"/>
          <w:szCs w:val="24"/>
        </w:rPr>
        <w:t xml:space="preserve">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w:t>
      </w:r>
      <w:r>
        <w:rPr>
          <w:rFonts w:ascii="Times New Roman" w:hAnsi="Times New Roman" w:cs="Times New Roman"/>
          <w:spacing w:val="-1"/>
          <w:sz w:val="24"/>
          <w:szCs w:val="24"/>
        </w:rPr>
        <w:t xml:space="preserve">протоколов, дополнений и изменений, обмена телеграммами, факсами и др. При этом каждая из </w:t>
      </w:r>
      <w:r>
        <w:rPr>
          <w:rFonts w:ascii="Times New Roman" w:hAnsi="Times New Roman" w:cs="Times New Roman"/>
          <w:sz w:val="24"/>
          <w:szCs w:val="24"/>
        </w:rPr>
        <w:t>Сторон вправе претендовать на наличие у нее в письменном виде результатов разрешения возникших вопросов.</w:t>
      </w:r>
      <w:proofErr w:type="gramEnd"/>
    </w:p>
    <w:p w:rsidR="00F67AD6" w:rsidRDefault="00F67AD6" w:rsidP="006472C3">
      <w:pPr>
        <w:shd w:val="clear" w:color="auto" w:fill="FFFFFF"/>
        <w:tabs>
          <w:tab w:val="left" w:pos="1152"/>
        </w:tabs>
        <w:spacing w:line="274" w:lineRule="exact"/>
        <w:ind w:right="19" w:firstLine="720"/>
        <w:jc w:val="both"/>
        <w:rPr>
          <w:rFonts w:ascii="Times New Roman" w:hAnsi="Times New Roman" w:cs="Times New Roman"/>
          <w:sz w:val="24"/>
          <w:szCs w:val="24"/>
        </w:rPr>
      </w:pPr>
      <w:r>
        <w:rPr>
          <w:rFonts w:ascii="Times New Roman" w:hAnsi="Times New Roman" w:cs="Times New Roman"/>
          <w:b/>
          <w:bCs/>
          <w:spacing w:val="-1"/>
          <w:sz w:val="24"/>
          <w:szCs w:val="24"/>
        </w:rPr>
        <w:t xml:space="preserve">6.10. </w:t>
      </w:r>
      <w:r>
        <w:rPr>
          <w:rFonts w:ascii="Times New Roman" w:hAnsi="Times New Roman" w:cs="Times New Roman"/>
          <w:spacing w:val="-1"/>
          <w:sz w:val="24"/>
          <w:szCs w:val="24"/>
        </w:rPr>
        <w:t xml:space="preserve">При </w:t>
      </w:r>
      <w:proofErr w:type="spellStart"/>
      <w:r>
        <w:rPr>
          <w:rFonts w:ascii="Times New Roman" w:hAnsi="Times New Roman" w:cs="Times New Roman"/>
          <w:spacing w:val="-1"/>
          <w:sz w:val="24"/>
          <w:szCs w:val="24"/>
        </w:rPr>
        <w:t>недостижении</w:t>
      </w:r>
      <w:proofErr w:type="spellEnd"/>
      <w:r>
        <w:rPr>
          <w:rFonts w:ascii="Times New Roman" w:hAnsi="Times New Roman" w:cs="Times New Roman"/>
          <w:spacing w:val="-1"/>
          <w:sz w:val="24"/>
          <w:szCs w:val="24"/>
        </w:rPr>
        <w:t xml:space="preserve"> взаимоприемлемого решения Стороны вправе передать спорный </w:t>
      </w:r>
      <w:r>
        <w:rPr>
          <w:rFonts w:ascii="Times New Roman" w:hAnsi="Times New Roman" w:cs="Times New Roman"/>
          <w:sz w:val="24"/>
          <w:szCs w:val="24"/>
        </w:rPr>
        <w:t xml:space="preserve">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w:t>
      </w:r>
      <w:r>
        <w:rPr>
          <w:rFonts w:ascii="Times New Roman" w:hAnsi="Times New Roman" w:cs="Times New Roman"/>
          <w:spacing w:val="-1"/>
          <w:sz w:val="24"/>
          <w:szCs w:val="24"/>
        </w:rPr>
        <w:t xml:space="preserve">споров. Претензии по количеству, качеству выполненных Работ направляются в течение десяти дней  </w:t>
      </w:r>
      <w:proofErr w:type="gramStart"/>
      <w:r>
        <w:rPr>
          <w:rFonts w:ascii="Times New Roman" w:hAnsi="Times New Roman" w:cs="Times New Roman"/>
          <w:spacing w:val="-1"/>
          <w:sz w:val="24"/>
          <w:szCs w:val="24"/>
        </w:rPr>
        <w:t xml:space="preserve">с </w:t>
      </w:r>
      <w:r>
        <w:rPr>
          <w:rFonts w:ascii="Times New Roman" w:hAnsi="Times New Roman" w:cs="Times New Roman"/>
          <w:sz w:val="24"/>
          <w:szCs w:val="24"/>
        </w:rPr>
        <w:t>даты составления</w:t>
      </w:r>
      <w:proofErr w:type="gramEnd"/>
      <w:r>
        <w:rPr>
          <w:rFonts w:ascii="Times New Roman" w:hAnsi="Times New Roman" w:cs="Times New Roman"/>
          <w:sz w:val="24"/>
          <w:szCs w:val="24"/>
        </w:rPr>
        <w:t xml:space="preserve"> Акта сдачи-приемки выполненных Работ. </w:t>
      </w:r>
      <w:r>
        <w:rPr>
          <w:rFonts w:ascii="Times New Roman" w:hAnsi="Times New Roman" w:cs="Times New Roman"/>
          <w:spacing w:val="-2"/>
          <w:sz w:val="24"/>
          <w:szCs w:val="24"/>
        </w:rPr>
        <w:t xml:space="preserve">Акт </w:t>
      </w:r>
      <w:r>
        <w:rPr>
          <w:rFonts w:ascii="Times New Roman" w:hAnsi="Times New Roman" w:cs="Times New Roman"/>
          <w:sz w:val="24"/>
          <w:szCs w:val="24"/>
        </w:rPr>
        <w:t xml:space="preserve">сдачи-приемки выполненных Работ направляется вместе с претензией. </w:t>
      </w:r>
      <w:proofErr w:type="gramStart"/>
      <w:r>
        <w:rPr>
          <w:rFonts w:ascii="Times New Roman" w:hAnsi="Times New Roman" w:cs="Times New Roman"/>
          <w:sz w:val="24"/>
          <w:szCs w:val="24"/>
        </w:rPr>
        <w:t>Подрядчик вправе не принимать к рассмотрению направленные позже указанного для направления претензии периода.</w:t>
      </w:r>
      <w:proofErr w:type="gramEnd"/>
      <w:r>
        <w:rPr>
          <w:rFonts w:ascii="Times New Roman" w:hAnsi="Times New Roman" w:cs="Times New Roman"/>
          <w:sz w:val="24"/>
          <w:szCs w:val="24"/>
        </w:rPr>
        <w:t xml:space="preserve"> Срок </w:t>
      </w:r>
      <w:r>
        <w:rPr>
          <w:rFonts w:ascii="Times New Roman" w:hAnsi="Times New Roman" w:cs="Times New Roman"/>
          <w:spacing w:val="-1"/>
          <w:sz w:val="24"/>
          <w:szCs w:val="24"/>
        </w:rPr>
        <w:t>рассмотрения претензий - тридцать дней  со дня получения претензии.</w:t>
      </w:r>
    </w:p>
    <w:p w:rsidR="00F67AD6" w:rsidRDefault="00F67AD6" w:rsidP="006472C3">
      <w:pPr>
        <w:shd w:val="clear" w:color="auto" w:fill="FFFFFF"/>
        <w:spacing w:line="360" w:lineRule="auto"/>
        <w:ind w:right="11"/>
        <w:jc w:val="center"/>
        <w:rPr>
          <w:rFonts w:ascii="Times New Roman" w:hAnsi="Times New Roman" w:cs="Times New Roman"/>
          <w:b/>
          <w:bCs/>
          <w:sz w:val="24"/>
          <w:szCs w:val="24"/>
        </w:rPr>
      </w:pPr>
      <w:r>
        <w:rPr>
          <w:rFonts w:ascii="Times New Roman" w:hAnsi="Times New Roman" w:cs="Times New Roman"/>
          <w:b/>
          <w:bCs/>
          <w:sz w:val="24"/>
          <w:szCs w:val="24"/>
        </w:rPr>
        <w:t>7.  Конфиденциальность сведений.</w:t>
      </w:r>
    </w:p>
    <w:p w:rsidR="00F67AD6" w:rsidRDefault="00F67AD6" w:rsidP="006472C3">
      <w:pPr>
        <w:numPr>
          <w:ilvl w:val="1"/>
          <w:numId w:val="7"/>
        </w:numPr>
        <w:shd w:val="clear" w:color="auto" w:fill="FFFFFF"/>
        <w:tabs>
          <w:tab w:val="num" w:pos="0"/>
        </w:tabs>
        <w:spacing w:line="274" w:lineRule="exact"/>
        <w:ind w:left="0" w:right="10" w:firstLine="720"/>
        <w:jc w:val="both"/>
        <w:rPr>
          <w:rFonts w:ascii="Times New Roman" w:hAnsi="Times New Roman" w:cs="Times New Roman"/>
          <w:spacing w:val="-5"/>
          <w:sz w:val="24"/>
          <w:szCs w:val="24"/>
        </w:rPr>
      </w:pPr>
      <w:r>
        <w:rPr>
          <w:rFonts w:ascii="Times New Roman" w:hAnsi="Times New Roman" w:cs="Times New Roman"/>
          <w:sz w:val="24"/>
          <w:szCs w:val="24"/>
        </w:rPr>
        <w:t xml:space="preserve">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w:t>
      </w:r>
      <w:r>
        <w:rPr>
          <w:rFonts w:ascii="Times New Roman" w:hAnsi="Times New Roman" w:cs="Times New Roman"/>
          <w:spacing w:val="-1"/>
          <w:sz w:val="24"/>
          <w:szCs w:val="24"/>
        </w:rPr>
        <w:t xml:space="preserve">или исполнением настоящего Договора, считается конфиденциальной ("конфиденциальная </w:t>
      </w:r>
      <w:r>
        <w:rPr>
          <w:rFonts w:ascii="Times New Roman" w:hAnsi="Times New Roman" w:cs="Times New Roman"/>
          <w:spacing w:val="-2"/>
          <w:sz w:val="24"/>
          <w:szCs w:val="24"/>
        </w:rPr>
        <w:t xml:space="preserve">информация") и не подлежит </w:t>
      </w:r>
      <w:proofErr w:type="spellStart"/>
      <w:r>
        <w:rPr>
          <w:rFonts w:ascii="Times New Roman" w:hAnsi="Times New Roman" w:cs="Times New Roman"/>
          <w:spacing w:val="-2"/>
          <w:sz w:val="24"/>
          <w:szCs w:val="24"/>
        </w:rPr>
        <w:t>разглашеню</w:t>
      </w:r>
      <w:proofErr w:type="spellEnd"/>
      <w:r>
        <w:rPr>
          <w:rFonts w:ascii="Times New Roman" w:hAnsi="Times New Roman" w:cs="Times New Roman"/>
          <w:spacing w:val="-2"/>
          <w:sz w:val="24"/>
          <w:szCs w:val="24"/>
        </w:rPr>
        <w:t xml:space="preserve"> или передаче третьим лицам.</w:t>
      </w:r>
    </w:p>
    <w:p w:rsidR="00F67AD6" w:rsidRDefault="00F67AD6" w:rsidP="006472C3">
      <w:pPr>
        <w:numPr>
          <w:ilvl w:val="1"/>
          <w:numId w:val="7"/>
        </w:numPr>
        <w:shd w:val="clear" w:color="auto" w:fill="FFFFFF"/>
        <w:tabs>
          <w:tab w:val="num" w:pos="0"/>
        </w:tabs>
        <w:spacing w:line="274" w:lineRule="exact"/>
        <w:ind w:left="0" w:right="5" w:firstLine="720"/>
        <w:jc w:val="both"/>
        <w:rPr>
          <w:rFonts w:ascii="Times New Roman" w:hAnsi="Times New Roman" w:cs="Times New Roman"/>
          <w:spacing w:val="-6"/>
          <w:sz w:val="24"/>
          <w:szCs w:val="24"/>
        </w:rPr>
      </w:pPr>
      <w:r>
        <w:rPr>
          <w:rFonts w:ascii="Times New Roman" w:hAnsi="Times New Roman" w:cs="Times New Roman"/>
          <w:spacing w:val="-1"/>
          <w:sz w:val="24"/>
          <w:szCs w:val="24"/>
        </w:rPr>
        <w:t xml:space="preserve">Стороны выражают понимание того, что содержание настоящего Договора является </w:t>
      </w:r>
      <w:r>
        <w:rPr>
          <w:rFonts w:ascii="Times New Roman" w:hAnsi="Times New Roman" w:cs="Times New Roman"/>
          <w:sz w:val="24"/>
          <w:szCs w:val="24"/>
        </w:rPr>
        <w:t xml:space="preserve">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w:t>
      </w:r>
      <w:r>
        <w:rPr>
          <w:rFonts w:ascii="Times New Roman" w:hAnsi="Times New Roman" w:cs="Times New Roman"/>
          <w:spacing w:val="-1"/>
          <w:sz w:val="24"/>
          <w:szCs w:val="24"/>
        </w:rPr>
        <w:t xml:space="preserve">Сторона обязана возместить другой Стороне ее полные убытки, вызванные разглашением или </w:t>
      </w:r>
      <w:r>
        <w:rPr>
          <w:rFonts w:ascii="Times New Roman" w:hAnsi="Times New Roman" w:cs="Times New Roman"/>
          <w:spacing w:val="-2"/>
          <w:sz w:val="24"/>
          <w:szCs w:val="24"/>
        </w:rPr>
        <w:t xml:space="preserve">передачей конфиденциальной информации, если в судебном порядке будет доказано, что именно </w:t>
      </w:r>
      <w:r>
        <w:rPr>
          <w:rFonts w:ascii="Times New Roman" w:hAnsi="Times New Roman" w:cs="Times New Roman"/>
          <w:sz w:val="24"/>
          <w:szCs w:val="24"/>
        </w:rPr>
        <w:t>данные действия виновной Стороны повлекли такие убытки.</w:t>
      </w:r>
    </w:p>
    <w:p w:rsidR="00F67AD6" w:rsidRDefault="00F67AD6" w:rsidP="006472C3">
      <w:pPr>
        <w:numPr>
          <w:ilvl w:val="1"/>
          <w:numId w:val="7"/>
        </w:numPr>
        <w:shd w:val="clear" w:color="auto" w:fill="FFFFFF"/>
        <w:tabs>
          <w:tab w:val="left" w:pos="0"/>
        </w:tabs>
        <w:spacing w:line="274" w:lineRule="exact"/>
        <w:ind w:left="0" w:right="14" w:firstLine="720"/>
        <w:jc w:val="both"/>
        <w:rPr>
          <w:rFonts w:ascii="Times New Roman" w:hAnsi="Times New Roman" w:cs="Times New Roman"/>
          <w:spacing w:val="-6"/>
          <w:sz w:val="24"/>
          <w:szCs w:val="24"/>
        </w:rPr>
      </w:pPr>
      <w:r>
        <w:rPr>
          <w:rFonts w:ascii="Times New Roman" w:hAnsi="Times New Roman" w:cs="Times New Roman"/>
          <w:sz w:val="24"/>
          <w:szCs w:val="24"/>
        </w:rPr>
        <w:t xml:space="preserve">  Ограничения на раскрытие конфиденциальной информации не будут применяться в </w:t>
      </w:r>
      <w:r>
        <w:rPr>
          <w:rFonts w:ascii="Times New Roman" w:hAnsi="Times New Roman" w:cs="Times New Roman"/>
          <w:spacing w:val="-2"/>
          <w:sz w:val="24"/>
          <w:szCs w:val="24"/>
        </w:rPr>
        <w:t>том случае, если такое раскрытие необходимо во исполнение требований законодательства РФ.</w:t>
      </w:r>
    </w:p>
    <w:p w:rsidR="00F67AD6" w:rsidRDefault="00F67AD6" w:rsidP="006472C3">
      <w:pPr>
        <w:numPr>
          <w:ilvl w:val="1"/>
          <w:numId w:val="7"/>
        </w:numPr>
        <w:shd w:val="clear" w:color="auto" w:fill="FFFFFF"/>
        <w:spacing w:line="274" w:lineRule="exact"/>
        <w:ind w:left="0" w:right="5" w:firstLine="720"/>
        <w:jc w:val="both"/>
        <w:rPr>
          <w:rFonts w:ascii="Times New Roman" w:hAnsi="Times New Roman" w:cs="Times New Roman"/>
          <w:spacing w:val="-6"/>
          <w:sz w:val="24"/>
          <w:szCs w:val="24"/>
        </w:rPr>
      </w:pPr>
      <w:r>
        <w:rPr>
          <w:rFonts w:ascii="Times New Roman" w:hAnsi="Times New Roman" w:cs="Times New Roman"/>
          <w:spacing w:val="-1"/>
          <w:sz w:val="24"/>
          <w:szCs w:val="24"/>
        </w:rPr>
        <w:t xml:space="preserve">  Положения настоящего раздела будут оставаться в силе в течение 3 (Трех) лет после </w:t>
      </w:r>
      <w:r>
        <w:rPr>
          <w:rFonts w:ascii="Times New Roman" w:hAnsi="Times New Roman" w:cs="Times New Roman"/>
          <w:sz w:val="24"/>
          <w:szCs w:val="24"/>
        </w:rPr>
        <w:t>прекращения действия настоящего Договора, по любому из оснований, предусмотренному Договором или действующим законодательством РФ.</w:t>
      </w:r>
    </w:p>
    <w:p w:rsidR="00F67AD6" w:rsidRDefault="00F67AD6" w:rsidP="006472C3">
      <w:pPr>
        <w:jc w:val="both"/>
        <w:rPr>
          <w:rFonts w:ascii="Times New Roman" w:hAnsi="Times New Roman" w:cs="Times New Roman"/>
          <w:sz w:val="16"/>
          <w:szCs w:val="16"/>
        </w:rPr>
      </w:pPr>
    </w:p>
    <w:p w:rsidR="00F67AD6" w:rsidRDefault="00F67AD6" w:rsidP="006472C3">
      <w:pPr>
        <w:jc w:val="center"/>
        <w:rPr>
          <w:rFonts w:ascii="Times New Roman" w:hAnsi="Times New Roman" w:cs="Times New Roman"/>
          <w:b/>
          <w:bCs/>
          <w:sz w:val="24"/>
          <w:szCs w:val="24"/>
        </w:rPr>
      </w:pPr>
      <w:r>
        <w:rPr>
          <w:rFonts w:ascii="Times New Roman" w:hAnsi="Times New Roman" w:cs="Times New Roman"/>
          <w:b/>
          <w:bCs/>
          <w:sz w:val="24"/>
          <w:szCs w:val="24"/>
        </w:rPr>
        <w:t>8. Срок действия договора.</w:t>
      </w:r>
    </w:p>
    <w:p w:rsidR="00F67AD6" w:rsidRPr="003105E1" w:rsidRDefault="00F67AD6" w:rsidP="006472C3">
      <w:pPr>
        <w:shd w:val="clear" w:color="auto" w:fill="FFFFFF"/>
        <w:tabs>
          <w:tab w:val="left" w:pos="1310"/>
        </w:tabs>
        <w:spacing w:line="274" w:lineRule="exact"/>
        <w:ind w:firstLine="720"/>
        <w:jc w:val="both"/>
        <w:rPr>
          <w:rFonts w:ascii="Times New Roman" w:hAnsi="Times New Roman" w:cs="Times New Roman"/>
          <w:sz w:val="24"/>
          <w:szCs w:val="24"/>
        </w:rPr>
      </w:pPr>
      <w:r>
        <w:rPr>
          <w:rFonts w:ascii="Times New Roman" w:hAnsi="Times New Roman" w:cs="Times New Roman"/>
          <w:b/>
          <w:bCs/>
          <w:sz w:val="24"/>
          <w:szCs w:val="24"/>
        </w:rPr>
        <w:t>8.1.</w:t>
      </w:r>
      <w:r>
        <w:rPr>
          <w:rFonts w:ascii="Times New Roman" w:hAnsi="Times New Roman" w:cs="Times New Roman"/>
          <w:sz w:val="24"/>
          <w:szCs w:val="24"/>
        </w:rPr>
        <w:t xml:space="preserve"> Настоящий Договор вступает в силу с момента подписания обеими  Сторонами настоящего Договора и действует до исполнения Сторонами обязательств по договору, в части взаимных расчетов, а также по неисполненным, но надлежащим образом, оформленным в период действия договора Спецификациям - до пол</w:t>
      </w:r>
      <w:r w:rsidR="003105E1">
        <w:rPr>
          <w:rFonts w:ascii="Times New Roman" w:hAnsi="Times New Roman" w:cs="Times New Roman"/>
          <w:sz w:val="24"/>
          <w:szCs w:val="24"/>
        </w:rPr>
        <w:t>ного их исполнения</w:t>
      </w:r>
      <w:r w:rsidR="003105E1" w:rsidRPr="003105E1">
        <w:rPr>
          <w:rFonts w:ascii="Times New Roman" w:hAnsi="Times New Roman" w:cs="Times New Roman"/>
          <w:sz w:val="24"/>
          <w:szCs w:val="24"/>
        </w:rPr>
        <w:t>.</w:t>
      </w:r>
    </w:p>
    <w:p w:rsidR="00F67AD6" w:rsidRDefault="00F67AD6" w:rsidP="006472C3">
      <w:pPr>
        <w:shd w:val="clear" w:color="auto" w:fill="FFFFFF"/>
        <w:tabs>
          <w:tab w:val="left" w:pos="1310"/>
        </w:tabs>
        <w:spacing w:line="274" w:lineRule="exact"/>
        <w:ind w:firstLine="720"/>
        <w:jc w:val="right"/>
        <w:rPr>
          <w:rFonts w:ascii="Times New Roman" w:hAnsi="Times New Roman" w:cs="Times New Roman"/>
          <w:snapToGrid w:val="0"/>
          <w:sz w:val="24"/>
          <w:szCs w:val="24"/>
        </w:rPr>
      </w:pPr>
    </w:p>
    <w:p w:rsidR="00F67AD6" w:rsidRDefault="00F67AD6" w:rsidP="006472C3">
      <w:pPr>
        <w:shd w:val="clear" w:color="auto" w:fill="FFFFFF"/>
        <w:tabs>
          <w:tab w:val="left" w:pos="1310"/>
        </w:tabs>
        <w:spacing w:line="274" w:lineRule="exact"/>
        <w:ind w:firstLine="720"/>
        <w:jc w:val="right"/>
        <w:rPr>
          <w:rFonts w:ascii="Times New Roman" w:hAnsi="Times New Roman" w:cs="Times New Roman"/>
          <w:snapToGrid w:val="0"/>
          <w:sz w:val="24"/>
          <w:szCs w:val="24"/>
        </w:rPr>
      </w:pPr>
      <w:r>
        <w:rPr>
          <w:rFonts w:ascii="Times New Roman" w:hAnsi="Times New Roman" w:cs="Times New Roman"/>
          <w:snapToGrid w:val="0"/>
          <w:sz w:val="24"/>
          <w:szCs w:val="24"/>
        </w:rPr>
        <w:t>6</w:t>
      </w:r>
    </w:p>
    <w:p w:rsidR="00F67AD6" w:rsidRDefault="00F67AD6" w:rsidP="006472C3">
      <w:pPr>
        <w:shd w:val="clear" w:color="auto" w:fill="FFFFFF"/>
        <w:tabs>
          <w:tab w:val="left" w:pos="1310"/>
        </w:tabs>
        <w:spacing w:line="274" w:lineRule="exact"/>
        <w:ind w:firstLine="720"/>
        <w:jc w:val="right"/>
        <w:rPr>
          <w:rFonts w:ascii="Times New Roman" w:hAnsi="Times New Roman" w:cs="Times New Roman"/>
          <w:snapToGrid w:val="0"/>
          <w:sz w:val="24"/>
          <w:szCs w:val="24"/>
        </w:rPr>
      </w:pPr>
    </w:p>
    <w:p w:rsidR="00F67AD6" w:rsidRDefault="00F67AD6" w:rsidP="006472C3">
      <w:pPr>
        <w:jc w:val="center"/>
        <w:rPr>
          <w:rFonts w:ascii="Times New Roman" w:hAnsi="Times New Roman" w:cs="Times New Roman"/>
          <w:b/>
          <w:bCs/>
          <w:snapToGrid w:val="0"/>
          <w:sz w:val="24"/>
          <w:szCs w:val="24"/>
        </w:rPr>
      </w:pPr>
      <w:r>
        <w:rPr>
          <w:rFonts w:ascii="Times New Roman" w:hAnsi="Times New Roman" w:cs="Times New Roman"/>
          <w:b/>
          <w:bCs/>
          <w:snapToGrid w:val="0"/>
          <w:sz w:val="24"/>
          <w:szCs w:val="24"/>
        </w:rPr>
        <w:t>9. Изменение, расторжение, прекращение действия договора.</w:t>
      </w:r>
    </w:p>
    <w:p w:rsidR="00F67AD6" w:rsidRDefault="00F67AD6" w:rsidP="006472C3">
      <w:pPr>
        <w:jc w:val="center"/>
        <w:rPr>
          <w:rFonts w:ascii="Times New Roman" w:hAnsi="Times New Roman" w:cs="Times New Roman"/>
          <w:b/>
          <w:bCs/>
          <w:snapToGrid w:val="0"/>
          <w:sz w:val="16"/>
          <w:szCs w:val="16"/>
        </w:rPr>
      </w:pPr>
    </w:p>
    <w:p w:rsidR="00F67AD6" w:rsidRDefault="00F67AD6" w:rsidP="006472C3">
      <w:pPr>
        <w:ind w:firstLine="709"/>
        <w:jc w:val="both"/>
        <w:rPr>
          <w:rFonts w:ascii="Times New Roman" w:hAnsi="Times New Roman" w:cs="Times New Roman"/>
          <w:sz w:val="24"/>
          <w:szCs w:val="24"/>
        </w:rPr>
      </w:pPr>
      <w:r>
        <w:rPr>
          <w:rFonts w:ascii="Times New Roman" w:hAnsi="Times New Roman" w:cs="Times New Roman"/>
          <w:b/>
          <w:bCs/>
          <w:sz w:val="24"/>
          <w:szCs w:val="24"/>
        </w:rPr>
        <w:t>9.1.</w:t>
      </w:r>
      <w:r>
        <w:rPr>
          <w:rFonts w:ascii="Times New Roman" w:hAnsi="Times New Roman" w:cs="Times New Roman"/>
          <w:sz w:val="24"/>
          <w:szCs w:val="24"/>
        </w:rPr>
        <w:t xml:space="preserve"> Изменения и дополнения в настоящий Договор, в том числе изменения, касающиеся увеличения или уменьшения объемов Работ, вносятся по соглашению Сторон, </w:t>
      </w:r>
      <w:r>
        <w:rPr>
          <w:rFonts w:ascii="Times New Roman" w:hAnsi="Times New Roman" w:cs="Times New Roman"/>
          <w:snapToGrid w:val="0"/>
          <w:sz w:val="24"/>
          <w:szCs w:val="24"/>
        </w:rPr>
        <w:t>рассматрива</w:t>
      </w:r>
      <w:r>
        <w:rPr>
          <w:rFonts w:ascii="Times New Roman" w:hAnsi="Times New Roman" w:cs="Times New Roman"/>
          <w:snapToGrid w:val="0"/>
          <w:sz w:val="24"/>
          <w:szCs w:val="24"/>
        </w:rPr>
        <w:softHyphen/>
        <w:t>ются Сторонами в десятидневный срок</w:t>
      </w:r>
      <w:r>
        <w:rPr>
          <w:rFonts w:ascii="Times New Roman" w:hAnsi="Times New Roman" w:cs="Times New Roman"/>
          <w:sz w:val="24"/>
          <w:szCs w:val="24"/>
        </w:rPr>
        <w:t xml:space="preserve"> и оформляются заключаемыми между Сторонами дополни</w:t>
      </w:r>
      <w:r>
        <w:rPr>
          <w:rFonts w:ascii="Times New Roman" w:hAnsi="Times New Roman" w:cs="Times New Roman"/>
          <w:sz w:val="24"/>
          <w:szCs w:val="24"/>
        </w:rPr>
        <w:softHyphen/>
        <w:t>тельными соглашениями к настоящему Договору.</w:t>
      </w:r>
    </w:p>
    <w:p w:rsidR="00F67AD6" w:rsidRDefault="00F67AD6" w:rsidP="006472C3">
      <w:pPr>
        <w:shd w:val="clear" w:color="auto" w:fill="FFFFFF"/>
        <w:tabs>
          <w:tab w:val="left" w:pos="1238"/>
        </w:tabs>
        <w:spacing w:before="5" w:line="274" w:lineRule="exact"/>
        <w:ind w:left="715"/>
        <w:rPr>
          <w:rFonts w:ascii="Times New Roman" w:hAnsi="Times New Roman" w:cs="Times New Roman"/>
          <w:sz w:val="24"/>
          <w:szCs w:val="24"/>
        </w:rPr>
      </w:pPr>
      <w:r>
        <w:rPr>
          <w:rFonts w:ascii="Times New Roman" w:hAnsi="Times New Roman" w:cs="Times New Roman"/>
          <w:b/>
          <w:bCs/>
          <w:sz w:val="24"/>
          <w:szCs w:val="24"/>
        </w:rPr>
        <w:t>9.2.</w:t>
      </w:r>
      <w:r>
        <w:rPr>
          <w:rFonts w:ascii="Times New Roman" w:hAnsi="Times New Roman" w:cs="Times New Roman"/>
          <w:sz w:val="24"/>
          <w:szCs w:val="24"/>
        </w:rPr>
        <w:t xml:space="preserve"> </w:t>
      </w:r>
      <w:r>
        <w:rPr>
          <w:rFonts w:ascii="Times New Roman" w:hAnsi="Times New Roman" w:cs="Times New Roman"/>
          <w:spacing w:val="-1"/>
          <w:sz w:val="24"/>
          <w:szCs w:val="24"/>
        </w:rPr>
        <w:t>Настоящий Договор может быть расторгнут:</w:t>
      </w:r>
    </w:p>
    <w:p w:rsidR="00F67AD6" w:rsidRDefault="00F67AD6" w:rsidP="006472C3">
      <w:pPr>
        <w:numPr>
          <w:ilvl w:val="0"/>
          <w:numId w:val="8"/>
        </w:numPr>
        <w:shd w:val="clear" w:color="auto" w:fill="FFFFFF"/>
        <w:tabs>
          <w:tab w:val="left" w:pos="696"/>
        </w:tabs>
        <w:spacing w:line="274" w:lineRule="exact"/>
        <w:ind w:left="566"/>
        <w:rPr>
          <w:rFonts w:ascii="Times New Roman" w:hAnsi="Times New Roman" w:cs="Times New Roman"/>
          <w:sz w:val="24"/>
          <w:szCs w:val="24"/>
        </w:rPr>
      </w:pPr>
      <w:r>
        <w:rPr>
          <w:rFonts w:ascii="Times New Roman" w:hAnsi="Times New Roman" w:cs="Times New Roman"/>
          <w:spacing w:val="-2"/>
          <w:sz w:val="24"/>
          <w:szCs w:val="24"/>
        </w:rPr>
        <w:t>по взаимному согласию Сторон;</w:t>
      </w:r>
    </w:p>
    <w:p w:rsidR="00F67AD6" w:rsidRDefault="00F67AD6" w:rsidP="006472C3">
      <w:pPr>
        <w:numPr>
          <w:ilvl w:val="0"/>
          <w:numId w:val="8"/>
        </w:numPr>
        <w:shd w:val="clear" w:color="auto" w:fill="FFFFFF"/>
        <w:tabs>
          <w:tab w:val="left" w:pos="696"/>
        </w:tabs>
        <w:spacing w:line="274" w:lineRule="exact"/>
        <w:ind w:left="566"/>
        <w:rPr>
          <w:rFonts w:ascii="Times New Roman" w:hAnsi="Times New Roman" w:cs="Times New Roman"/>
          <w:sz w:val="24"/>
          <w:szCs w:val="24"/>
        </w:rPr>
      </w:pPr>
      <w:r>
        <w:rPr>
          <w:rFonts w:ascii="Times New Roman" w:hAnsi="Times New Roman" w:cs="Times New Roman"/>
          <w:spacing w:val="-2"/>
          <w:sz w:val="24"/>
          <w:szCs w:val="24"/>
        </w:rPr>
        <w:t>в случае существенного нарушения обязательств по настоящему Договору;</w:t>
      </w:r>
    </w:p>
    <w:p w:rsidR="00F67AD6" w:rsidRDefault="00F67AD6" w:rsidP="006472C3">
      <w:pPr>
        <w:ind w:firstLine="566"/>
        <w:jc w:val="both"/>
        <w:rPr>
          <w:rFonts w:ascii="Times New Roman" w:hAnsi="Times New Roman" w:cs="Times New Roman"/>
          <w:spacing w:val="-2"/>
          <w:sz w:val="24"/>
          <w:szCs w:val="24"/>
        </w:rPr>
      </w:pPr>
      <w:r>
        <w:rPr>
          <w:rFonts w:ascii="Times New Roman" w:hAnsi="Times New Roman" w:cs="Times New Roman"/>
          <w:spacing w:val="-2"/>
          <w:sz w:val="24"/>
          <w:szCs w:val="24"/>
        </w:rPr>
        <w:t>- по решению арбитражного суда.</w:t>
      </w:r>
    </w:p>
    <w:p w:rsidR="00F67AD6" w:rsidRDefault="00F67AD6" w:rsidP="006472C3">
      <w:pPr>
        <w:ind w:firstLine="566"/>
        <w:jc w:val="both"/>
        <w:rPr>
          <w:rFonts w:ascii="Times New Roman" w:hAnsi="Times New Roman" w:cs="Times New Roman"/>
          <w:b/>
          <w:bCs/>
          <w:sz w:val="24"/>
          <w:szCs w:val="24"/>
        </w:rPr>
      </w:pPr>
      <w:r>
        <w:rPr>
          <w:rFonts w:ascii="Times New Roman" w:hAnsi="Times New Roman" w:cs="Times New Roman"/>
          <w:b/>
          <w:bCs/>
          <w:spacing w:val="-2"/>
          <w:sz w:val="24"/>
          <w:szCs w:val="24"/>
        </w:rPr>
        <w:lastRenderedPageBreak/>
        <w:t xml:space="preserve">   9.3.  </w:t>
      </w:r>
      <w:r>
        <w:rPr>
          <w:rFonts w:ascii="Times New Roman" w:hAnsi="Times New Roman" w:cs="Times New Roman"/>
          <w:sz w:val="24"/>
          <w:szCs w:val="24"/>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F67AD6" w:rsidRDefault="00F67AD6" w:rsidP="006472C3">
      <w:pPr>
        <w:pStyle w:val="a5"/>
        <w:spacing w:after="0"/>
        <w:ind w:left="0" w:firstLine="465"/>
        <w:jc w:val="center"/>
        <w:rPr>
          <w:b/>
          <w:bCs/>
          <w:sz w:val="24"/>
          <w:szCs w:val="24"/>
        </w:rPr>
      </w:pPr>
      <w:r>
        <w:rPr>
          <w:b/>
          <w:bCs/>
          <w:sz w:val="24"/>
          <w:szCs w:val="24"/>
        </w:rPr>
        <w:t>10. Обстоятельства непреодолимой силы.</w:t>
      </w:r>
    </w:p>
    <w:p w:rsidR="00F67AD6" w:rsidRDefault="00F67AD6" w:rsidP="006472C3">
      <w:pPr>
        <w:pStyle w:val="a5"/>
        <w:spacing w:after="0"/>
        <w:ind w:left="0" w:firstLine="465"/>
        <w:jc w:val="both"/>
        <w:rPr>
          <w:sz w:val="24"/>
          <w:szCs w:val="24"/>
        </w:rPr>
      </w:pPr>
      <w:r>
        <w:rPr>
          <w:b/>
          <w:bCs/>
          <w:sz w:val="24"/>
          <w:szCs w:val="24"/>
        </w:rPr>
        <w:t>10.1.</w:t>
      </w:r>
      <w:r>
        <w:rPr>
          <w:sz w:val="24"/>
          <w:szCs w:val="24"/>
        </w:rPr>
        <w:t xml:space="preserve"> </w:t>
      </w:r>
      <w:proofErr w:type="gramStart"/>
      <w:r>
        <w:rPr>
          <w:sz w:val="24"/>
          <w:szCs w:val="24"/>
        </w:rPr>
        <w:t>Сторона не будет нести ответственность за неисполнение или задержку в исполнении своих обязательств по настоящему Договору, если такое неисполнение вызвано обстоятельствами непреодолимой силы, возникшими после подписания настоящего Договора, при условии, что освобождение от ответственности относится исключительно к тем обязательствам, которые были непосредственно затронуты такими обстоятельствами непреодолимой силы, и такое освобождение от ответственности применяется только на период существования таких обстоятельств.</w:t>
      </w:r>
      <w:proofErr w:type="gramEnd"/>
      <w:r>
        <w:rPr>
          <w:sz w:val="24"/>
          <w:szCs w:val="24"/>
        </w:rPr>
        <w:t xml:space="preserve"> Под  обстоятельствами непреодолимой силы понимаются чрезвычайные события или обстоятельства, которые Сторона не могла ни предвидеть, ни предотвратить разумными мерами, включая, </w:t>
      </w:r>
      <w:proofErr w:type="gramStart"/>
      <w:r>
        <w:rPr>
          <w:sz w:val="24"/>
          <w:szCs w:val="24"/>
        </w:rPr>
        <w:t>но</w:t>
      </w:r>
      <w:proofErr w:type="gramEnd"/>
      <w:r>
        <w:rPr>
          <w:sz w:val="24"/>
          <w:szCs w:val="24"/>
        </w:rPr>
        <w:t xml:space="preserve"> не ограничиваясь, восстание, войну, революцию, враждебные действия со стороны национальных вооруженных сил, гражданскую войну, акт террора, пожар, наводнение, землетрясение или любое другое стихийное бедствие и иные обстоятельства вне разумного контроля Стороны, при условии, что нехватка денежных средств не будет являться обстоятельством непреодолимой силы.</w:t>
      </w:r>
    </w:p>
    <w:p w:rsidR="00F67AD6" w:rsidRDefault="00F67AD6" w:rsidP="006472C3">
      <w:pPr>
        <w:pStyle w:val="a5"/>
        <w:ind w:left="0" w:firstLine="463"/>
        <w:jc w:val="both"/>
        <w:rPr>
          <w:sz w:val="24"/>
          <w:szCs w:val="24"/>
        </w:rPr>
      </w:pPr>
      <w:r>
        <w:rPr>
          <w:b/>
          <w:bCs/>
          <w:sz w:val="24"/>
          <w:szCs w:val="24"/>
        </w:rPr>
        <w:t>10.2.</w:t>
      </w:r>
      <w:r>
        <w:rPr>
          <w:sz w:val="24"/>
          <w:szCs w:val="24"/>
        </w:rPr>
        <w:t xml:space="preserve"> При этом исполнение обязательств по настоящему Договору отодвигается соразмерно времени, в течение которого действовали указанные выше обстоятельства. Сторона, для которой создалась невозможность исполнения своих обязательств по настоящему Договору, должна в течение тридцати дней поставить в известность другую Сторону о наступлении и прекращении обстоятельств, препятствующих исполнению обязательств. Доказательством наступления обстоятельств непреодолимой силы, их продолжительности и прекращения будут служить письменные свидетельства (справки), выданные торговыми палатами или уполномоченными органами стран, в которых наступили такие обстоятельства. </w:t>
      </w:r>
    </w:p>
    <w:p w:rsidR="00F67AD6" w:rsidRDefault="00F67AD6" w:rsidP="006472C3">
      <w:pPr>
        <w:pStyle w:val="a5"/>
        <w:ind w:left="0" w:firstLine="465"/>
        <w:jc w:val="both"/>
        <w:rPr>
          <w:sz w:val="24"/>
          <w:szCs w:val="24"/>
        </w:rPr>
      </w:pPr>
      <w:r>
        <w:rPr>
          <w:b/>
          <w:bCs/>
          <w:sz w:val="24"/>
          <w:szCs w:val="24"/>
        </w:rPr>
        <w:t>10.3.</w:t>
      </w:r>
      <w:r>
        <w:rPr>
          <w:sz w:val="24"/>
          <w:szCs w:val="24"/>
        </w:rPr>
        <w:t xml:space="preserve"> Если эти обстоятельства будут продолжаться более двух месяцев, то каждая из Сторон будет иметь право отказаться от дальнейшего исполнения обязательств по настоящему Договору, и в этом случае ни одна из Сторон не будет иметь право на возмещение другой Стороной возможных убытков. Аванс, выплаченный Подрядчику в счет оплаты Работ, должен быть возвращен.</w:t>
      </w:r>
    </w:p>
    <w:p w:rsidR="00F67AD6" w:rsidRDefault="00F67AD6" w:rsidP="006472C3">
      <w:pPr>
        <w:rPr>
          <w:rFonts w:ascii="Times New Roman" w:hAnsi="Times New Roman" w:cs="Times New Roman"/>
          <w:sz w:val="16"/>
          <w:szCs w:val="16"/>
        </w:rPr>
      </w:pPr>
    </w:p>
    <w:p w:rsidR="00F67AD6" w:rsidRDefault="00F67AD6" w:rsidP="006472C3">
      <w:pPr>
        <w:jc w:val="center"/>
        <w:rPr>
          <w:rFonts w:ascii="Times New Roman" w:hAnsi="Times New Roman" w:cs="Times New Roman"/>
          <w:b/>
          <w:bCs/>
          <w:snapToGrid w:val="0"/>
          <w:sz w:val="24"/>
          <w:szCs w:val="24"/>
        </w:rPr>
      </w:pPr>
      <w:r>
        <w:rPr>
          <w:rFonts w:ascii="Times New Roman" w:hAnsi="Times New Roman" w:cs="Times New Roman"/>
          <w:b/>
          <w:bCs/>
          <w:snapToGrid w:val="0"/>
          <w:sz w:val="24"/>
          <w:szCs w:val="24"/>
        </w:rPr>
        <w:t>11. Прочие условия.</w:t>
      </w:r>
    </w:p>
    <w:p w:rsidR="00F67AD6" w:rsidRDefault="00F67AD6" w:rsidP="006472C3">
      <w:pPr>
        <w:numPr>
          <w:ilvl w:val="0"/>
          <w:numId w:val="9"/>
        </w:numPr>
        <w:shd w:val="clear" w:color="auto" w:fill="FFFFFF"/>
        <w:tabs>
          <w:tab w:val="left" w:pos="1272"/>
        </w:tabs>
        <w:spacing w:line="274" w:lineRule="exact"/>
        <w:ind w:left="6" w:right="6" w:firstLine="454"/>
        <w:jc w:val="both"/>
        <w:rPr>
          <w:rFonts w:ascii="Times New Roman" w:hAnsi="Times New Roman" w:cs="Times New Roman"/>
          <w:spacing w:val="-7"/>
          <w:sz w:val="24"/>
          <w:szCs w:val="24"/>
        </w:rPr>
      </w:pPr>
      <w:r>
        <w:rPr>
          <w:rFonts w:ascii="Times New Roman" w:hAnsi="Times New Roman" w:cs="Times New Roman"/>
          <w:sz w:val="24"/>
          <w:szCs w:val="24"/>
        </w:rPr>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F67AD6" w:rsidRPr="009B06FC" w:rsidRDefault="00F67AD6" w:rsidP="006472C3">
      <w:pPr>
        <w:numPr>
          <w:ilvl w:val="0"/>
          <w:numId w:val="9"/>
        </w:numPr>
        <w:shd w:val="clear" w:color="auto" w:fill="FFFFFF"/>
        <w:tabs>
          <w:tab w:val="left" w:pos="1272"/>
        </w:tabs>
        <w:spacing w:line="274" w:lineRule="exact"/>
        <w:ind w:left="6" w:firstLine="454"/>
        <w:jc w:val="both"/>
        <w:rPr>
          <w:rFonts w:ascii="Times New Roman" w:hAnsi="Times New Roman" w:cs="Times New Roman"/>
          <w:spacing w:val="-7"/>
          <w:sz w:val="24"/>
          <w:szCs w:val="24"/>
        </w:rPr>
      </w:pPr>
      <w:r>
        <w:rPr>
          <w:rFonts w:ascii="Times New Roman" w:hAnsi="Times New Roman" w:cs="Times New Roman"/>
          <w:spacing w:val="-1"/>
          <w:sz w:val="24"/>
          <w:szCs w:val="24"/>
        </w:rPr>
        <w:t xml:space="preserve">Стороны пришли к соглашению о том, что во исполнение положений настоящего </w:t>
      </w:r>
      <w:r>
        <w:rPr>
          <w:rFonts w:ascii="Times New Roman" w:hAnsi="Times New Roman" w:cs="Times New Roman"/>
          <w:sz w:val="24"/>
          <w:szCs w:val="24"/>
        </w:rPr>
        <w:t xml:space="preserve">Договора оплата, направление документов и прочее будет вестись по соответствующим </w:t>
      </w:r>
      <w:r>
        <w:rPr>
          <w:rFonts w:ascii="Times New Roman" w:hAnsi="Times New Roman" w:cs="Times New Roman"/>
          <w:spacing w:val="-1"/>
          <w:sz w:val="24"/>
          <w:szCs w:val="24"/>
        </w:rPr>
        <w:t xml:space="preserve">реквизитам, указанным в разделе 12 настоящего Договора. В случае изменения платежных и/или </w:t>
      </w:r>
      <w:r>
        <w:rPr>
          <w:rFonts w:ascii="Times New Roman" w:hAnsi="Times New Roman" w:cs="Times New Roman"/>
          <w:sz w:val="24"/>
          <w:szCs w:val="24"/>
        </w:rPr>
        <w:t xml:space="preserve">отгрузочных реквизитов, а так же юридического и/или почтового адреса, номеров телефонов, </w:t>
      </w:r>
      <w:r>
        <w:rPr>
          <w:rFonts w:ascii="Times New Roman" w:hAnsi="Times New Roman" w:cs="Times New Roman"/>
          <w:spacing w:val="-1"/>
          <w:sz w:val="24"/>
          <w:szCs w:val="24"/>
        </w:rPr>
        <w:t xml:space="preserve">факсов, электронной почты, Сторона, у которой произошли изменения, обязана немедленно </w:t>
      </w:r>
      <w:r>
        <w:rPr>
          <w:rFonts w:ascii="Times New Roman" w:hAnsi="Times New Roman" w:cs="Times New Roman"/>
          <w:spacing w:val="-2"/>
          <w:sz w:val="24"/>
          <w:szCs w:val="24"/>
        </w:rPr>
        <w:t>письменно известить об этом другую Сторону. Все убытки, связанные с непра</w:t>
      </w:r>
      <w:r w:rsidRPr="009B06FC">
        <w:rPr>
          <w:rFonts w:ascii="Times New Roman" w:hAnsi="Times New Roman" w:cs="Times New Roman"/>
          <w:spacing w:val="-2"/>
          <w:sz w:val="24"/>
          <w:szCs w:val="24"/>
        </w:rPr>
        <w:t>вильным указанием в настоящем Договоре платежных и иных реквизитов несет виновная Сторона.</w:t>
      </w:r>
    </w:p>
    <w:p w:rsidR="00F67AD6" w:rsidRDefault="00F67AD6" w:rsidP="006472C3">
      <w:pPr>
        <w:numPr>
          <w:ilvl w:val="0"/>
          <w:numId w:val="9"/>
        </w:numPr>
        <w:shd w:val="clear" w:color="auto" w:fill="FFFFFF"/>
        <w:tabs>
          <w:tab w:val="left" w:pos="1272"/>
        </w:tabs>
        <w:spacing w:line="274" w:lineRule="exact"/>
        <w:ind w:left="6" w:firstLine="454"/>
        <w:jc w:val="both"/>
        <w:rPr>
          <w:rFonts w:ascii="Times New Roman" w:hAnsi="Times New Roman" w:cs="Times New Roman"/>
          <w:spacing w:val="-1"/>
          <w:sz w:val="24"/>
          <w:szCs w:val="24"/>
        </w:rPr>
      </w:pPr>
      <w:r>
        <w:rPr>
          <w:rFonts w:ascii="Times New Roman" w:hAnsi="Times New Roman" w:cs="Times New Roman"/>
          <w:spacing w:val="-1"/>
          <w:sz w:val="24"/>
          <w:szCs w:val="24"/>
        </w:rPr>
        <w:t>По всем вопросам, связанным с выполнением Работ и не урегулированным настоящим Договором, Стороны договорились руководствоваться действующим законодательством РФ.</w:t>
      </w:r>
    </w:p>
    <w:p w:rsidR="00F67AD6" w:rsidRDefault="00F67AD6" w:rsidP="006472C3">
      <w:pPr>
        <w:numPr>
          <w:ilvl w:val="0"/>
          <w:numId w:val="9"/>
        </w:numPr>
        <w:shd w:val="clear" w:color="auto" w:fill="FFFFFF"/>
        <w:tabs>
          <w:tab w:val="left" w:pos="1272"/>
        </w:tabs>
        <w:spacing w:line="274" w:lineRule="exact"/>
        <w:ind w:left="6" w:firstLine="454"/>
        <w:jc w:val="both"/>
        <w:rPr>
          <w:rFonts w:ascii="Times New Roman" w:hAnsi="Times New Roman" w:cs="Times New Roman"/>
          <w:spacing w:val="-1"/>
          <w:sz w:val="24"/>
          <w:szCs w:val="24"/>
        </w:rPr>
      </w:pPr>
      <w:r>
        <w:rPr>
          <w:rFonts w:ascii="Times New Roman" w:hAnsi="Times New Roman" w:cs="Times New Roman"/>
          <w:spacing w:val="-1"/>
          <w:sz w:val="24"/>
          <w:szCs w:val="24"/>
        </w:rPr>
        <w:t>Настоящий Договор составлен на русском языке, на 19 листах, в двух экземплярах, каждый из которых имеет одинаковую юридическую силу. Один экземпляр Договора находится у Подрядчика, второй экземпляр Договора находится у Заказчика.</w:t>
      </w:r>
    </w:p>
    <w:p w:rsidR="00F67AD6" w:rsidRDefault="00F67AD6" w:rsidP="006472C3">
      <w:pPr>
        <w:numPr>
          <w:ilvl w:val="0"/>
          <w:numId w:val="9"/>
        </w:numPr>
        <w:shd w:val="clear" w:color="auto" w:fill="FFFFFF"/>
        <w:tabs>
          <w:tab w:val="left" w:pos="1272"/>
        </w:tabs>
        <w:spacing w:line="274" w:lineRule="exact"/>
        <w:ind w:left="6" w:firstLine="454"/>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Все документы к настоящему Договору могут быть оформлены по факсу и имеют </w:t>
      </w:r>
      <w:r>
        <w:rPr>
          <w:rFonts w:ascii="Times New Roman" w:hAnsi="Times New Roman" w:cs="Times New Roman"/>
          <w:spacing w:val="-1"/>
          <w:sz w:val="24"/>
          <w:szCs w:val="24"/>
        </w:rPr>
        <w:lastRenderedPageBreak/>
        <w:t>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67AD6" w:rsidRDefault="00F67AD6" w:rsidP="006472C3">
      <w:pPr>
        <w:numPr>
          <w:ilvl w:val="0"/>
          <w:numId w:val="9"/>
        </w:numPr>
        <w:shd w:val="clear" w:color="auto" w:fill="FFFFFF"/>
        <w:tabs>
          <w:tab w:val="left" w:pos="1272"/>
        </w:tabs>
        <w:spacing w:line="274" w:lineRule="exact"/>
        <w:ind w:left="6" w:firstLine="454"/>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Неотъемлемой частью договора являются:</w:t>
      </w:r>
    </w:p>
    <w:p w:rsidR="00F67AD6" w:rsidRDefault="00F67AD6" w:rsidP="006472C3">
      <w:pPr>
        <w:shd w:val="clear" w:color="auto" w:fill="FFFFFF"/>
        <w:tabs>
          <w:tab w:val="left" w:pos="1272"/>
        </w:tabs>
        <w:spacing w:line="274" w:lineRule="exact"/>
        <w:ind w:left="460"/>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Приложение   №1 – Спецификация №1;</w:t>
      </w:r>
    </w:p>
    <w:p w:rsidR="00F67AD6" w:rsidRDefault="00F67AD6" w:rsidP="006472C3">
      <w:pPr>
        <w:shd w:val="clear" w:color="auto" w:fill="FFFFFF"/>
        <w:tabs>
          <w:tab w:val="left" w:pos="1272"/>
        </w:tabs>
        <w:spacing w:line="274" w:lineRule="exact"/>
        <w:ind w:left="460"/>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Приложение   №2 – Информация о контрагенте</w:t>
      </w:r>
    </w:p>
    <w:p w:rsidR="00F67AD6" w:rsidRDefault="00F67AD6" w:rsidP="006472C3">
      <w:pPr>
        <w:shd w:val="clear" w:color="auto" w:fill="FFFFFF"/>
        <w:tabs>
          <w:tab w:val="left" w:pos="1272"/>
        </w:tabs>
        <w:spacing w:line="274" w:lineRule="exact"/>
        <w:ind w:left="460"/>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Приложение   №3 – Акт приема передачи сведений о контрагенте</w:t>
      </w:r>
    </w:p>
    <w:p w:rsidR="00F67AD6" w:rsidRDefault="00F67AD6" w:rsidP="006472C3">
      <w:pPr>
        <w:shd w:val="clear" w:color="auto" w:fill="FFFFFF"/>
        <w:tabs>
          <w:tab w:val="left" w:pos="1272"/>
        </w:tabs>
        <w:spacing w:line="274" w:lineRule="exact"/>
        <w:ind w:left="460"/>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Приложение   №4 – Форма акта приемки-передачи выполненных работ по изготовлению                </w:t>
      </w:r>
    </w:p>
    <w:p w:rsidR="00F67AD6" w:rsidRDefault="00F67AD6" w:rsidP="006472C3">
      <w:pPr>
        <w:shd w:val="clear" w:color="auto" w:fill="FFFFFF"/>
        <w:tabs>
          <w:tab w:val="left" w:pos="1272"/>
        </w:tabs>
        <w:spacing w:line="274" w:lineRule="exact"/>
        <w:ind w:left="460"/>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и поставке оборудования</w:t>
      </w:r>
    </w:p>
    <w:p w:rsidR="00F67AD6" w:rsidRDefault="00F67AD6" w:rsidP="006472C3">
      <w:pPr>
        <w:shd w:val="clear" w:color="auto" w:fill="FFFFFF"/>
        <w:tabs>
          <w:tab w:val="left" w:pos="1272"/>
        </w:tabs>
        <w:spacing w:line="274" w:lineRule="exact"/>
        <w:ind w:left="460"/>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 Приложение   №5 – Перечень давальческих материалов;</w:t>
      </w:r>
    </w:p>
    <w:p w:rsidR="00F67AD6" w:rsidRDefault="00F67AD6" w:rsidP="006472C3">
      <w:pPr>
        <w:shd w:val="clear" w:color="auto" w:fill="FFFFFF"/>
        <w:spacing w:line="274" w:lineRule="exact"/>
        <w:ind w:left="851"/>
        <w:jc w:val="both"/>
        <w:rPr>
          <w:rFonts w:ascii="Times New Roman" w:hAnsi="Times New Roman" w:cs="Times New Roman"/>
          <w:b/>
          <w:bCs/>
          <w:spacing w:val="-7"/>
          <w:sz w:val="24"/>
          <w:szCs w:val="24"/>
        </w:rPr>
      </w:pPr>
    </w:p>
    <w:p w:rsidR="00F67AD6" w:rsidRDefault="00F67AD6" w:rsidP="006472C3">
      <w:pPr>
        <w:pStyle w:val="a3"/>
        <w:tabs>
          <w:tab w:val="num" w:pos="374"/>
        </w:tabs>
        <w:spacing w:before="120"/>
        <w:jc w:val="center"/>
        <w:rPr>
          <w:rFonts w:ascii="Times New Roman" w:hAnsi="Times New Roman" w:cs="Times New Roman"/>
          <w:b/>
          <w:bCs/>
          <w:sz w:val="24"/>
          <w:szCs w:val="24"/>
        </w:rPr>
      </w:pPr>
      <w:r>
        <w:rPr>
          <w:rFonts w:ascii="Times New Roman" w:hAnsi="Times New Roman" w:cs="Times New Roman"/>
          <w:b/>
          <w:bCs/>
          <w:sz w:val="24"/>
          <w:szCs w:val="24"/>
        </w:rPr>
        <w:t>12. Юридические адреса и иные реквизиты Сторон.</w:t>
      </w: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6472C3">
      <w:pPr>
        <w:pStyle w:val="a3"/>
        <w:tabs>
          <w:tab w:val="num" w:pos="374"/>
        </w:tabs>
        <w:spacing w:before="120"/>
        <w:jc w:val="center"/>
        <w:rPr>
          <w:rFonts w:ascii="Times New Roman" w:hAnsi="Times New Roman" w:cs="Times New Roman"/>
          <w:b/>
          <w:bCs/>
          <w:sz w:val="24"/>
          <w:szCs w:val="24"/>
        </w:rPr>
      </w:pPr>
    </w:p>
    <w:p w:rsidR="00034463" w:rsidRDefault="00034463" w:rsidP="00034463">
      <w:pPr>
        <w:spacing w:before="4"/>
        <w:jc w:val="right"/>
        <w:rPr>
          <w:rFonts w:ascii="Book Antiqua" w:hAnsi="Book Antiqua"/>
          <w:color w:val="000000"/>
        </w:rPr>
      </w:pPr>
      <w:r>
        <w:rPr>
          <w:rFonts w:ascii="Book Antiqua" w:hAnsi="Book Antiqua"/>
          <w:color w:val="000000"/>
        </w:rPr>
        <w:lastRenderedPageBreak/>
        <w:t>Приложение №1</w:t>
      </w:r>
    </w:p>
    <w:p w:rsidR="00034463" w:rsidRDefault="00034463" w:rsidP="00034463">
      <w:pPr>
        <w:spacing w:before="4"/>
        <w:rPr>
          <w:rFonts w:ascii="Book Antiqua" w:hAnsi="Book Antiqua"/>
          <w:color w:val="000000"/>
        </w:rPr>
      </w:pPr>
    </w:p>
    <w:p w:rsidR="00034463" w:rsidRPr="00042AB9" w:rsidRDefault="00034463" w:rsidP="00034463">
      <w:pPr>
        <w:jc w:val="center"/>
        <w:rPr>
          <w:rFonts w:ascii="Book Antiqua" w:hAnsi="Book Antiqua"/>
          <w:bCs/>
          <w:lang w:eastAsia="en-US"/>
        </w:rPr>
      </w:pPr>
      <w:r w:rsidRPr="00042AB9">
        <w:rPr>
          <w:rFonts w:ascii="Book Antiqua" w:hAnsi="Book Antiqua"/>
          <w:bCs/>
          <w:lang w:eastAsia="en-US"/>
        </w:rPr>
        <w:t>СПЕЦИФИКАЦИЯ  № ___ от «__» _____ 20___г.</w:t>
      </w:r>
    </w:p>
    <w:p w:rsidR="00034463" w:rsidRDefault="00034463" w:rsidP="00034463">
      <w:pPr>
        <w:jc w:val="center"/>
        <w:rPr>
          <w:rFonts w:ascii="Book Antiqua" w:hAnsi="Book Antiqua"/>
          <w:bCs/>
          <w:lang w:eastAsia="en-US"/>
        </w:rPr>
      </w:pPr>
      <w:r>
        <w:rPr>
          <w:rFonts w:ascii="Book Antiqua" w:hAnsi="Book Antiqua"/>
          <w:bCs/>
          <w:lang w:eastAsia="en-US"/>
        </w:rPr>
        <w:t xml:space="preserve">    к договору  №              /              от                   20__г.</w:t>
      </w:r>
    </w:p>
    <w:p w:rsidR="00034463" w:rsidRDefault="00034463" w:rsidP="00034463">
      <w:pPr>
        <w:jc w:val="center"/>
        <w:rPr>
          <w:rFonts w:ascii="Book Antiqua" w:hAnsi="Book Antiqua"/>
          <w:lang w:eastAsia="en-US"/>
        </w:rPr>
      </w:pPr>
    </w:p>
    <w:p w:rsidR="00034463" w:rsidRDefault="00034463" w:rsidP="00034463">
      <w:pPr>
        <w:rPr>
          <w:rFonts w:ascii="Book Antiqua" w:hAnsi="Book Antiqua"/>
          <w:lang w:eastAsia="en-US"/>
        </w:rPr>
      </w:pPr>
      <w:r>
        <w:rPr>
          <w:rFonts w:ascii="Book Antiqua" w:hAnsi="Book Antiqua"/>
          <w:lang w:eastAsia="en-US"/>
        </w:rPr>
        <w:t xml:space="preserve">         Поставщик: _________________________</w:t>
      </w:r>
    </w:p>
    <w:p w:rsidR="00034463" w:rsidRDefault="00034463" w:rsidP="00034463">
      <w:pPr>
        <w:rPr>
          <w:rFonts w:ascii="Book Antiqua" w:hAnsi="Book Antiqua"/>
          <w:lang w:eastAsia="en-US"/>
        </w:rPr>
      </w:pPr>
      <w:r>
        <w:rPr>
          <w:rFonts w:ascii="Book Antiqua" w:hAnsi="Book Antiqua"/>
          <w:lang w:eastAsia="en-US"/>
        </w:rPr>
        <w:t xml:space="preserve">         Изготовитель: ____________________________</w:t>
      </w:r>
    </w:p>
    <w:p w:rsidR="00034463" w:rsidRDefault="00034463" w:rsidP="00034463">
      <w:pPr>
        <w:rPr>
          <w:rFonts w:ascii="Book Antiqua" w:hAnsi="Book Antiqua"/>
          <w:lang w:eastAsia="en-US"/>
        </w:rPr>
      </w:pPr>
      <w:r>
        <w:rPr>
          <w:rFonts w:ascii="Book Antiqua" w:hAnsi="Book Antiqua"/>
          <w:lang w:eastAsia="en-US"/>
        </w:rPr>
        <w:t xml:space="preserve">         Покупатель: ______________________________</w:t>
      </w:r>
    </w:p>
    <w:p w:rsidR="00034463" w:rsidRDefault="00034463" w:rsidP="00034463">
      <w:pPr>
        <w:rPr>
          <w:rFonts w:ascii="Book Antiqua" w:hAnsi="Book Antiqua"/>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034463" w:rsidTr="00B63714">
        <w:tc>
          <w:tcPr>
            <w:tcW w:w="588" w:type="dxa"/>
            <w:tcBorders>
              <w:top w:val="single" w:sz="4" w:space="0" w:color="auto"/>
              <w:left w:val="single" w:sz="4" w:space="0" w:color="auto"/>
              <w:bottom w:val="single" w:sz="4" w:space="0" w:color="auto"/>
              <w:right w:val="single" w:sz="4" w:space="0" w:color="auto"/>
            </w:tcBorders>
            <w:hideMark/>
          </w:tcPr>
          <w:p w:rsidR="00034463" w:rsidRDefault="00034463" w:rsidP="00B63714">
            <w:pPr>
              <w:jc w:val="both"/>
              <w:rPr>
                <w:rFonts w:ascii="Book Antiqua" w:hAnsi="Book Antiqua"/>
                <w:lang w:eastAsia="en-US"/>
              </w:rPr>
            </w:pPr>
            <w:r>
              <w:rPr>
                <w:rFonts w:ascii="Book Antiqua" w:hAnsi="Book Antiqua"/>
                <w:lang w:eastAsia="en-US"/>
              </w:rPr>
              <w:t>№</w:t>
            </w:r>
          </w:p>
          <w:p w:rsidR="00034463" w:rsidRDefault="00034463" w:rsidP="00B63714">
            <w:pPr>
              <w:jc w:val="both"/>
              <w:rPr>
                <w:rFonts w:ascii="Book Antiqua" w:hAnsi="Book Antiqua"/>
                <w:lang w:eastAsia="en-US"/>
              </w:rPr>
            </w:pPr>
            <w:proofErr w:type="spellStart"/>
            <w:proofErr w:type="gramStart"/>
            <w:r>
              <w:rPr>
                <w:rFonts w:ascii="Book Antiqua" w:hAnsi="Book Antiqua"/>
                <w:lang w:eastAsia="en-US"/>
              </w:rPr>
              <w:t>п</w:t>
            </w:r>
            <w:proofErr w:type="spellEnd"/>
            <w:proofErr w:type="gramEnd"/>
            <w:r>
              <w:rPr>
                <w:rFonts w:ascii="Book Antiqua" w:hAnsi="Book Antiqua"/>
                <w:lang w:eastAsia="en-US"/>
              </w:rPr>
              <w:t>/</w:t>
            </w:r>
            <w:proofErr w:type="spellStart"/>
            <w:r>
              <w:rPr>
                <w:rFonts w:ascii="Book Antiqua" w:hAnsi="Book Antiqua"/>
                <w:lang w:eastAsia="en-US"/>
              </w:rPr>
              <w:t>п</w:t>
            </w:r>
            <w:proofErr w:type="spellEnd"/>
          </w:p>
        </w:tc>
        <w:tc>
          <w:tcPr>
            <w:tcW w:w="5831"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p w:rsidR="00034463" w:rsidRDefault="00034463" w:rsidP="00B63714">
            <w:pPr>
              <w:jc w:val="center"/>
              <w:rPr>
                <w:rFonts w:ascii="Book Antiqua" w:hAnsi="Book Antiqua"/>
                <w:lang w:eastAsia="en-US"/>
              </w:rPr>
            </w:pPr>
            <w:r>
              <w:rPr>
                <w:rFonts w:ascii="Book Antiqua" w:hAnsi="Book Antiqua"/>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p w:rsidR="00034463" w:rsidRDefault="00034463" w:rsidP="00B63714">
            <w:pPr>
              <w:ind w:right="-57"/>
              <w:contextualSpacing/>
              <w:jc w:val="center"/>
              <w:rPr>
                <w:rFonts w:ascii="Book Antiqua" w:hAnsi="Book Antiqua"/>
                <w:lang w:eastAsia="en-US"/>
              </w:rPr>
            </w:pPr>
            <w:r>
              <w:rPr>
                <w:rFonts w:ascii="Book Antiqua" w:hAnsi="Book Antiqua"/>
                <w:lang w:eastAsia="en-US"/>
              </w:rPr>
              <w:t>Кол-во</w:t>
            </w:r>
          </w:p>
          <w:p w:rsidR="00034463" w:rsidRDefault="00034463" w:rsidP="00B63714">
            <w:pPr>
              <w:ind w:left="-182" w:right="-190"/>
              <w:contextualSpacing/>
              <w:jc w:val="center"/>
              <w:rPr>
                <w:rFonts w:ascii="Book Antiqua" w:hAnsi="Book Antiqua"/>
                <w:lang w:eastAsia="en-US"/>
              </w:rPr>
            </w:pPr>
            <w:r>
              <w:rPr>
                <w:rFonts w:ascii="Book Antiqua" w:hAnsi="Book Antiqua"/>
                <w:lang w:eastAsia="en-US"/>
              </w:rPr>
              <w:t xml:space="preserve">(Ед. </w:t>
            </w:r>
            <w:proofErr w:type="spellStart"/>
            <w:r>
              <w:rPr>
                <w:rFonts w:ascii="Book Antiqua" w:hAnsi="Book Antiqua"/>
                <w:lang w:eastAsia="en-US"/>
              </w:rPr>
              <w:t>изм</w:t>
            </w:r>
            <w:proofErr w:type="spellEnd"/>
            <w:r>
              <w:rPr>
                <w:rFonts w:ascii="Book Antiqua" w:hAnsi="Book Antiqua"/>
                <w:lang w:eastAsia="en-US"/>
              </w:rPr>
              <w:t>.)</w:t>
            </w:r>
          </w:p>
        </w:tc>
        <w:tc>
          <w:tcPr>
            <w:tcW w:w="1346" w:type="dxa"/>
            <w:tcBorders>
              <w:top w:val="single" w:sz="4" w:space="0" w:color="auto"/>
              <w:left w:val="single" w:sz="4" w:space="0" w:color="auto"/>
              <w:bottom w:val="single" w:sz="4" w:space="0" w:color="auto"/>
              <w:right w:val="single" w:sz="4" w:space="0" w:color="auto"/>
            </w:tcBorders>
            <w:hideMark/>
          </w:tcPr>
          <w:p w:rsidR="00034463" w:rsidRDefault="00034463" w:rsidP="00B63714">
            <w:pPr>
              <w:ind w:left="-167" w:right="-148"/>
              <w:contextualSpacing/>
              <w:jc w:val="center"/>
              <w:rPr>
                <w:rFonts w:ascii="Book Antiqua" w:hAnsi="Book Antiqua"/>
                <w:lang w:eastAsia="en-US"/>
              </w:rPr>
            </w:pPr>
            <w:r>
              <w:rPr>
                <w:rFonts w:ascii="Book Antiqua" w:hAnsi="Book Antiqua"/>
                <w:lang w:eastAsia="en-US"/>
              </w:rPr>
              <w:t xml:space="preserve">Цена </w:t>
            </w:r>
          </w:p>
          <w:p w:rsidR="00034463" w:rsidRDefault="00034463" w:rsidP="00B63714">
            <w:pPr>
              <w:ind w:left="-167" w:right="-148"/>
              <w:contextualSpacing/>
              <w:jc w:val="center"/>
              <w:rPr>
                <w:rFonts w:ascii="Book Antiqua" w:hAnsi="Book Antiqua"/>
                <w:lang w:eastAsia="en-US"/>
              </w:rPr>
            </w:pPr>
            <w:r>
              <w:rPr>
                <w:rFonts w:ascii="Book Antiqua" w:hAnsi="Book Antiqua"/>
                <w:lang w:eastAsia="en-US"/>
              </w:rPr>
              <w:t xml:space="preserve">без НДС   </w:t>
            </w:r>
          </w:p>
          <w:p w:rsidR="00034463" w:rsidRDefault="00034463" w:rsidP="00B63714">
            <w:pPr>
              <w:jc w:val="center"/>
              <w:rPr>
                <w:rFonts w:ascii="Book Antiqua" w:hAnsi="Book Antiqua"/>
                <w:lang w:eastAsia="en-US"/>
              </w:rPr>
            </w:pPr>
            <w:r>
              <w:rPr>
                <w:rFonts w:ascii="Book Antiqua" w:hAnsi="Book Antiqua"/>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034463" w:rsidRDefault="00034463" w:rsidP="00B63714">
            <w:pPr>
              <w:ind w:left="-96" w:right="-148"/>
              <w:contextualSpacing/>
              <w:jc w:val="center"/>
              <w:rPr>
                <w:rFonts w:ascii="Book Antiqua" w:hAnsi="Book Antiqua"/>
                <w:lang w:eastAsia="en-US"/>
              </w:rPr>
            </w:pPr>
            <w:r>
              <w:rPr>
                <w:rFonts w:ascii="Book Antiqua" w:hAnsi="Book Antiqua"/>
                <w:lang w:eastAsia="en-US"/>
              </w:rPr>
              <w:t>Сумма</w:t>
            </w:r>
          </w:p>
          <w:p w:rsidR="00034463" w:rsidRDefault="00034463" w:rsidP="00B63714">
            <w:pPr>
              <w:ind w:left="-96" w:right="-148"/>
              <w:contextualSpacing/>
              <w:jc w:val="center"/>
              <w:rPr>
                <w:rFonts w:ascii="Book Antiqua" w:hAnsi="Book Antiqua"/>
                <w:lang w:eastAsia="en-US"/>
              </w:rPr>
            </w:pPr>
            <w:r>
              <w:rPr>
                <w:rFonts w:ascii="Book Antiqua" w:hAnsi="Book Antiqua"/>
                <w:lang w:eastAsia="en-US"/>
              </w:rPr>
              <w:t xml:space="preserve">без НДС   </w:t>
            </w:r>
          </w:p>
          <w:p w:rsidR="00034463" w:rsidRDefault="00034463" w:rsidP="00B63714">
            <w:pPr>
              <w:ind w:right="-148"/>
              <w:contextualSpacing/>
              <w:jc w:val="center"/>
              <w:rPr>
                <w:rFonts w:ascii="Book Antiqua" w:hAnsi="Book Antiqua"/>
                <w:lang w:eastAsia="en-US"/>
              </w:rPr>
            </w:pPr>
            <w:r>
              <w:rPr>
                <w:rFonts w:ascii="Book Antiqua" w:hAnsi="Book Antiqua"/>
                <w:lang w:eastAsia="en-US"/>
              </w:rPr>
              <w:t>( руб.)</w:t>
            </w:r>
          </w:p>
        </w:tc>
      </w:tr>
      <w:tr w:rsidR="00034463" w:rsidTr="00B63714">
        <w:tc>
          <w:tcPr>
            <w:tcW w:w="588" w:type="dxa"/>
            <w:tcBorders>
              <w:top w:val="single" w:sz="4" w:space="0" w:color="auto"/>
              <w:left w:val="single" w:sz="4" w:space="0" w:color="auto"/>
              <w:bottom w:val="single" w:sz="4" w:space="0" w:color="auto"/>
              <w:right w:val="single" w:sz="4" w:space="0" w:color="auto"/>
            </w:tcBorders>
          </w:tcPr>
          <w:p w:rsidR="00034463" w:rsidRDefault="00034463" w:rsidP="00B63714">
            <w:pPr>
              <w:rPr>
                <w:rFonts w:ascii="Book Antiqua" w:hAnsi="Book Antiqua"/>
                <w:lang w:eastAsia="en-US"/>
              </w:rPr>
            </w:pPr>
          </w:p>
          <w:p w:rsidR="00034463" w:rsidRDefault="00034463" w:rsidP="00B63714">
            <w:pPr>
              <w:rPr>
                <w:rFonts w:ascii="Book Antiqua" w:hAnsi="Book Antiqua"/>
                <w:lang w:eastAsia="en-US"/>
              </w:rPr>
            </w:pPr>
            <w:r>
              <w:rPr>
                <w:rFonts w:ascii="Book Antiqua" w:hAnsi="Book Antiqua"/>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034463" w:rsidRDefault="00034463" w:rsidP="00B63714">
            <w:pPr>
              <w:rPr>
                <w:rFonts w:ascii="Book Antiqua" w:hAnsi="Book Antiqua"/>
                <w:lang w:eastAsia="en-US"/>
              </w:rPr>
            </w:pPr>
          </w:p>
          <w:p w:rsidR="00034463" w:rsidRDefault="00034463" w:rsidP="00B63714">
            <w:pPr>
              <w:rPr>
                <w:rFonts w:ascii="Book Antiqua" w:hAnsi="Book Antiqua"/>
                <w:u w:val="single"/>
                <w:lang w:eastAsia="en-US"/>
              </w:rPr>
            </w:pPr>
            <w:r>
              <w:rPr>
                <w:rFonts w:ascii="Book Antiqua" w:hAnsi="Book Antiqua"/>
                <w:lang w:eastAsia="en-US"/>
              </w:rPr>
              <w:t xml:space="preserve">       </w:t>
            </w:r>
          </w:p>
          <w:p w:rsidR="00034463" w:rsidRDefault="00034463" w:rsidP="00B63714">
            <w:pPr>
              <w:ind w:right="-4"/>
              <w:contextualSpacing/>
              <w:rPr>
                <w:rFonts w:ascii="Book Antiqua" w:hAnsi="Book Antiqua"/>
                <w:lang w:eastAsia="en-US"/>
              </w:rPr>
            </w:pPr>
            <w:r>
              <w:rPr>
                <w:rFonts w:ascii="Book Antiqua" w:hAnsi="Book Antiqua"/>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p w:rsidR="00034463" w:rsidRDefault="00034463" w:rsidP="00B63714">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tc>
      </w:tr>
      <w:tr w:rsidR="00034463" w:rsidTr="00B63714">
        <w:tc>
          <w:tcPr>
            <w:tcW w:w="588"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p w:rsidR="00034463" w:rsidRDefault="00034463" w:rsidP="00B63714">
            <w:pPr>
              <w:jc w:val="center"/>
              <w:rPr>
                <w:rFonts w:ascii="Book Antiqua" w:hAnsi="Book Antiqua"/>
                <w:lang w:eastAsia="en-US"/>
              </w:rPr>
            </w:pPr>
            <w:r>
              <w:rPr>
                <w:rFonts w:ascii="Book Antiqua" w:hAnsi="Book Antiqua"/>
                <w:lang w:eastAsia="en-US"/>
              </w:rPr>
              <w:t>2.</w:t>
            </w:r>
          </w:p>
        </w:tc>
        <w:tc>
          <w:tcPr>
            <w:tcW w:w="5831" w:type="dxa"/>
            <w:tcBorders>
              <w:top w:val="single" w:sz="4" w:space="0" w:color="auto"/>
              <w:left w:val="single" w:sz="4" w:space="0" w:color="auto"/>
              <w:bottom w:val="single" w:sz="4" w:space="0" w:color="auto"/>
              <w:right w:val="single" w:sz="4" w:space="0" w:color="auto"/>
            </w:tcBorders>
          </w:tcPr>
          <w:p w:rsidR="00034463" w:rsidRDefault="00034463" w:rsidP="00B63714">
            <w:pPr>
              <w:rPr>
                <w:rFonts w:ascii="Book Antiqua" w:hAnsi="Book Antiqua"/>
                <w:u w:val="single"/>
                <w:lang w:eastAsia="en-US"/>
              </w:rPr>
            </w:pPr>
            <w:r>
              <w:rPr>
                <w:rFonts w:ascii="Book Antiqua" w:hAnsi="Book Antiqua"/>
                <w:lang w:eastAsia="en-US"/>
              </w:rPr>
              <w:t xml:space="preserve">   </w:t>
            </w:r>
          </w:p>
          <w:p w:rsidR="00034463" w:rsidRDefault="00034463" w:rsidP="00B63714">
            <w:pPr>
              <w:ind w:right="-108"/>
              <w:contextualSpacing/>
              <w:jc w:val="both"/>
              <w:rPr>
                <w:rFonts w:ascii="Book Antiqua" w:hAnsi="Book Antiqua"/>
                <w:lang w:eastAsia="en-US"/>
              </w:rPr>
            </w:pPr>
          </w:p>
        </w:tc>
        <w:tc>
          <w:tcPr>
            <w:tcW w:w="978" w:type="dxa"/>
            <w:tcBorders>
              <w:top w:val="single" w:sz="4" w:space="0" w:color="auto"/>
              <w:left w:val="single" w:sz="4" w:space="0" w:color="auto"/>
              <w:bottom w:val="single" w:sz="4" w:space="0" w:color="auto"/>
              <w:right w:val="single" w:sz="4" w:space="0" w:color="auto"/>
            </w:tcBorders>
          </w:tcPr>
          <w:p w:rsidR="00034463" w:rsidRDefault="00034463" w:rsidP="00B63714">
            <w:pP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034463" w:rsidRDefault="00034463" w:rsidP="00B63714">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034463" w:rsidRDefault="00034463" w:rsidP="00B63714">
            <w:pPr>
              <w:spacing w:after="200"/>
              <w:ind w:right="-132"/>
              <w:contextualSpacing/>
              <w:jc w:val="center"/>
              <w:rPr>
                <w:rFonts w:ascii="Book Antiqua" w:hAnsi="Book Antiqua"/>
                <w:lang w:eastAsia="en-US"/>
              </w:rPr>
            </w:pPr>
          </w:p>
        </w:tc>
      </w:tr>
      <w:tr w:rsidR="00034463" w:rsidTr="00B63714">
        <w:tc>
          <w:tcPr>
            <w:tcW w:w="588"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p w:rsidR="00034463" w:rsidRDefault="00034463" w:rsidP="00B63714">
            <w:pPr>
              <w:jc w:val="center"/>
              <w:rPr>
                <w:rFonts w:ascii="Book Antiqua" w:hAnsi="Book Antiqua"/>
                <w:lang w:eastAsia="en-US"/>
              </w:rPr>
            </w:pPr>
            <w:r>
              <w:rPr>
                <w:rFonts w:ascii="Book Antiqua" w:hAnsi="Book Antiqua"/>
                <w:lang w:eastAsia="en-US"/>
              </w:rPr>
              <w:t>3.</w:t>
            </w:r>
          </w:p>
        </w:tc>
        <w:tc>
          <w:tcPr>
            <w:tcW w:w="5831" w:type="dxa"/>
            <w:tcBorders>
              <w:top w:val="single" w:sz="4" w:space="0" w:color="auto"/>
              <w:left w:val="single" w:sz="4" w:space="0" w:color="auto"/>
              <w:bottom w:val="single" w:sz="4" w:space="0" w:color="auto"/>
              <w:right w:val="single" w:sz="4" w:space="0" w:color="auto"/>
            </w:tcBorders>
          </w:tcPr>
          <w:p w:rsidR="00034463" w:rsidRDefault="00034463" w:rsidP="00B63714">
            <w:pPr>
              <w:ind w:right="-4"/>
              <w:rPr>
                <w:rFonts w:ascii="Book Antiqua" w:hAnsi="Book Antiqua"/>
                <w:lang w:eastAsia="en-US"/>
              </w:rPr>
            </w:pPr>
          </w:p>
        </w:tc>
        <w:tc>
          <w:tcPr>
            <w:tcW w:w="978"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p w:rsidR="00034463" w:rsidRDefault="00034463" w:rsidP="00B63714">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034463" w:rsidRDefault="00034463" w:rsidP="00B63714">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034463" w:rsidRDefault="00034463" w:rsidP="00B63714">
            <w:pPr>
              <w:spacing w:after="200"/>
              <w:ind w:right="-132"/>
              <w:contextualSpacing/>
              <w:jc w:val="center"/>
              <w:rPr>
                <w:rFonts w:ascii="Book Antiqua" w:hAnsi="Book Antiqua"/>
                <w:lang w:eastAsia="en-US"/>
              </w:rPr>
            </w:pPr>
          </w:p>
        </w:tc>
      </w:tr>
      <w:tr w:rsidR="00034463" w:rsidTr="00B63714">
        <w:tc>
          <w:tcPr>
            <w:tcW w:w="588"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p w:rsidR="00034463" w:rsidRDefault="00034463" w:rsidP="00B63714">
            <w:pPr>
              <w:jc w:val="center"/>
              <w:rPr>
                <w:rFonts w:ascii="Book Antiqua" w:hAnsi="Book Antiqua"/>
                <w:lang w:eastAsia="en-US"/>
              </w:rPr>
            </w:pPr>
            <w:r>
              <w:rPr>
                <w:rFonts w:ascii="Book Antiqua" w:hAnsi="Book Antiqua"/>
                <w:lang w:eastAsia="en-US"/>
              </w:rPr>
              <w:t>4.</w:t>
            </w:r>
          </w:p>
        </w:tc>
        <w:tc>
          <w:tcPr>
            <w:tcW w:w="5831" w:type="dxa"/>
            <w:tcBorders>
              <w:top w:val="single" w:sz="4" w:space="0" w:color="auto"/>
              <w:left w:val="single" w:sz="4" w:space="0" w:color="auto"/>
              <w:bottom w:val="single" w:sz="4" w:space="0" w:color="auto"/>
              <w:right w:val="single" w:sz="4" w:space="0" w:color="auto"/>
            </w:tcBorders>
          </w:tcPr>
          <w:p w:rsidR="00034463" w:rsidRDefault="00034463" w:rsidP="00B63714">
            <w:pPr>
              <w:rPr>
                <w:rFonts w:ascii="Book Antiqua" w:hAnsi="Book Antiqua"/>
                <w:lang w:eastAsia="en-US"/>
              </w:rPr>
            </w:pPr>
          </w:p>
        </w:tc>
        <w:tc>
          <w:tcPr>
            <w:tcW w:w="978"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tc>
        <w:tc>
          <w:tcPr>
            <w:tcW w:w="1346" w:type="dxa"/>
            <w:tcBorders>
              <w:top w:val="single" w:sz="4" w:space="0" w:color="auto"/>
              <w:left w:val="single" w:sz="4" w:space="0" w:color="auto"/>
              <w:bottom w:val="single" w:sz="4" w:space="0" w:color="auto"/>
              <w:right w:val="single" w:sz="4" w:space="0" w:color="auto"/>
            </w:tcBorders>
          </w:tcPr>
          <w:p w:rsidR="00034463" w:rsidRDefault="00034463" w:rsidP="00B63714">
            <w:pPr>
              <w:spacing w:after="200"/>
              <w:ind w:right="-132"/>
              <w:contextualSpacing/>
              <w:jc w:val="center"/>
              <w:rPr>
                <w:rFonts w:ascii="Book Antiqua" w:hAnsi="Book Antiqua"/>
                <w:lang w:eastAsia="en-US"/>
              </w:rPr>
            </w:pPr>
          </w:p>
        </w:tc>
        <w:tc>
          <w:tcPr>
            <w:tcW w:w="1430" w:type="dxa"/>
            <w:tcBorders>
              <w:top w:val="single" w:sz="4" w:space="0" w:color="auto"/>
              <w:left w:val="single" w:sz="4" w:space="0" w:color="auto"/>
              <w:bottom w:val="single" w:sz="4" w:space="0" w:color="auto"/>
              <w:right w:val="single" w:sz="4" w:space="0" w:color="auto"/>
            </w:tcBorders>
          </w:tcPr>
          <w:p w:rsidR="00034463" w:rsidRDefault="00034463" w:rsidP="00B63714">
            <w:pPr>
              <w:spacing w:after="200"/>
              <w:ind w:right="-132"/>
              <w:contextualSpacing/>
              <w:jc w:val="center"/>
              <w:rPr>
                <w:rFonts w:ascii="Book Antiqua" w:hAnsi="Book Antiqua"/>
                <w:lang w:eastAsia="en-US"/>
              </w:rPr>
            </w:pPr>
          </w:p>
        </w:tc>
      </w:tr>
      <w:tr w:rsidR="00034463" w:rsidTr="00B63714">
        <w:tc>
          <w:tcPr>
            <w:tcW w:w="8743" w:type="dxa"/>
            <w:gridSpan w:val="4"/>
            <w:tcBorders>
              <w:top w:val="single" w:sz="4" w:space="0" w:color="auto"/>
              <w:left w:val="single" w:sz="4" w:space="0" w:color="auto"/>
              <w:bottom w:val="single" w:sz="4" w:space="0" w:color="auto"/>
              <w:right w:val="single" w:sz="4" w:space="0" w:color="auto"/>
            </w:tcBorders>
            <w:hideMark/>
          </w:tcPr>
          <w:p w:rsidR="00034463" w:rsidRDefault="00034463" w:rsidP="00B63714">
            <w:pPr>
              <w:jc w:val="center"/>
              <w:rPr>
                <w:rFonts w:ascii="Book Antiqua" w:hAnsi="Book Antiqua"/>
                <w:lang w:eastAsia="en-US"/>
              </w:rPr>
            </w:pPr>
            <w:r>
              <w:rPr>
                <w:rFonts w:ascii="Book Antiqua" w:hAnsi="Book Antiqua"/>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tc>
      </w:tr>
      <w:tr w:rsidR="00034463" w:rsidTr="00B63714">
        <w:tc>
          <w:tcPr>
            <w:tcW w:w="8743" w:type="dxa"/>
            <w:gridSpan w:val="4"/>
            <w:tcBorders>
              <w:top w:val="single" w:sz="4" w:space="0" w:color="auto"/>
              <w:left w:val="single" w:sz="4" w:space="0" w:color="auto"/>
              <w:bottom w:val="single" w:sz="4" w:space="0" w:color="auto"/>
              <w:right w:val="single" w:sz="4" w:space="0" w:color="auto"/>
            </w:tcBorders>
            <w:hideMark/>
          </w:tcPr>
          <w:p w:rsidR="00034463" w:rsidRDefault="00034463" w:rsidP="00B63714">
            <w:pPr>
              <w:jc w:val="center"/>
              <w:rPr>
                <w:rFonts w:ascii="Book Antiqua" w:hAnsi="Book Antiqua"/>
                <w:lang w:eastAsia="en-US"/>
              </w:rPr>
            </w:pPr>
            <w:r>
              <w:rPr>
                <w:rFonts w:ascii="Book Antiqua" w:hAnsi="Book Antiqua"/>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tc>
      </w:tr>
      <w:tr w:rsidR="00034463" w:rsidTr="00B63714">
        <w:tc>
          <w:tcPr>
            <w:tcW w:w="8743" w:type="dxa"/>
            <w:gridSpan w:val="4"/>
            <w:tcBorders>
              <w:top w:val="single" w:sz="4" w:space="0" w:color="auto"/>
              <w:left w:val="single" w:sz="4" w:space="0" w:color="auto"/>
              <w:bottom w:val="single" w:sz="4" w:space="0" w:color="auto"/>
              <w:right w:val="single" w:sz="4" w:space="0" w:color="auto"/>
            </w:tcBorders>
            <w:hideMark/>
          </w:tcPr>
          <w:p w:rsidR="00034463" w:rsidRDefault="00034463" w:rsidP="00B63714">
            <w:pPr>
              <w:jc w:val="center"/>
              <w:rPr>
                <w:rFonts w:ascii="Book Antiqua" w:hAnsi="Book Antiqua"/>
                <w:lang w:eastAsia="en-US"/>
              </w:rPr>
            </w:pPr>
            <w:r>
              <w:rPr>
                <w:rFonts w:ascii="Book Antiqua" w:hAnsi="Book Antiqua"/>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034463" w:rsidRDefault="00034463" w:rsidP="00B63714">
            <w:pPr>
              <w:jc w:val="center"/>
              <w:rPr>
                <w:rFonts w:ascii="Book Antiqua" w:hAnsi="Book Antiqua"/>
                <w:lang w:eastAsia="en-US"/>
              </w:rPr>
            </w:pPr>
          </w:p>
        </w:tc>
      </w:tr>
    </w:tbl>
    <w:p w:rsidR="00034463" w:rsidRDefault="00034463" w:rsidP="00034463">
      <w:pPr>
        <w:jc w:val="both"/>
        <w:rPr>
          <w:rFonts w:ascii="Book Antiqua" w:hAnsi="Book Antiqua"/>
        </w:rPr>
      </w:pPr>
    </w:p>
    <w:p w:rsidR="00034463" w:rsidRDefault="00034463" w:rsidP="00034463">
      <w:pPr>
        <w:ind w:firstLine="426"/>
        <w:jc w:val="both"/>
        <w:rPr>
          <w:rFonts w:ascii="Book Antiqua" w:hAnsi="Book Antiqua"/>
        </w:rPr>
      </w:pPr>
    </w:p>
    <w:p w:rsidR="00034463" w:rsidRDefault="00034463" w:rsidP="00034463">
      <w:pPr>
        <w:ind w:firstLine="426"/>
        <w:jc w:val="both"/>
        <w:rPr>
          <w:rFonts w:ascii="Book Antiqua" w:hAnsi="Book Antiqua"/>
        </w:rPr>
      </w:pPr>
      <w:r>
        <w:rPr>
          <w:rFonts w:ascii="Book Antiqua" w:hAnsi="Book Antiqua"/>
        </w:rPr>
        <w:t xml:space="preserve">Итого к оплате ______________ </w:t>
      </w:r>
      <w:r w:rsidRPr="00180A69">
        <w:rPr>
          <w:rFonts w:ascii="Book Antiqua" w:hAnsi="Book Antiqua"/>
          <w:i/>
        </w:rPr>
        <w:t>(цифрами и прописью)</w:t>
      </w:r>
      <w:r>
        <w:rPr>
          <w:rFonts w:ascii="Book Antiqua" w:hAnsi="Book Antiqua"/>
        </w:rPr>
        <w:t xml:space="preserve"> руб. ____   коп</w:t>
      </w:r>
      <w:proofErr w:type="gramStart"/>
      <w:r>
        <w:rPr>
          <w:rFonts w:ascii="Book Antiqua" w:hAnsi="Book Antiqua"/>
        </w:rPr>
        <w:t xml:space="preserve">., </w:t>
      </w:r>
      <w:proofErr w:type="gramEnd"/>
      <w:r>
        <w:rPr>
          <w:rFonts w:ascii="Book Antiqua" w:hAnsi="Book Antiqua"/>
        </w:rPr>
        <w:t xml:space="preserve">в том числе НДС (______%) – ________________ </w:t>
      </w:r>
      <w:r w:rsidRPr="00180A69">
        <w:rPr>
          <w:rFonts w:ascii="Book Antiqua" w:hAnsi="Book Antiqua"/>
          <w:i/>
        </w:rPr>
        <w:t>(цифрами и прописью)</w:t>
      </w:r>
      <w:r>
        <w:rPr>
          <w:rFonts w:ascii="Book Antiqua" w:hAnsi="Book Antiqua"/>
        </w:rPr>
        <w:t xml:space="preserve"> руб. </w:t>
      </w:r>
      <w:proofErr w:type="spellStart"/>
      <w:r>
        <w:rPr>
          <w:rFonts w:ascii="Book Antiqua" w:hAnsi="Book Antiqua"/>
        </w:rPr>
        <w:t>_____коп</w:t>
      </w:r>
      <w:proofErr w:type="spellEnd"/>
      <w:r>
        <w:rPr>
          <w:rFonts w:ascii="Book Antiqua" w:hAnsi="Book Antiqua"/>
        </w:rPr>
        <w:t xml:space="preserve">.,  </w:t>
      </w:r>
    </w:p>
    <w:p w:rsidR="00034463" w:rsidRDefault="00034463" w:rsidP="00034463">
      <w:pPr>
        <w:widowControl/>
        <w:numPr>
          <w:ilvl w:val="0"/>
          <w:numId w:val="10"/>
        </w:numPr>
        <w:autoSpaceDE/>
        <w:autoSpaceDN/>
        <w:adjustRightInd/>
        <w:jc w:val="both"/>
        <w:rPr>
          <w:rFonts w:ascii="Book Antiqua" w:hAnsi="Book Antiqua"/>
        </w:rPr>
      </w:pPr>
      <w:r>
        <w:rPr>
          <w:rFonts w:ascii="Book Antiqua" w:hAnsi="Book Antiqua"/>
        </w:rPr>
        <w:t xml:space="preserve">Оплата нестандартизированного оборудования производится  Заказчиком _________________________________________ </w:t>
      </w:r>
    </w:p>
    <w:p w:rsidR="00034463" w:rsidRDefault="00034463" w:rsidP="00034463">
      <w:pPr>
        <w:widowControl/>
        <w:numPr>
          <w:ilvl w:val="0"/>
          <w:numId w:val="10"/>
        </w:numPr>
        <w:autoSpaceDE/>
        <w:autoSpaceDN/>
        <w:adjustRightInd/>
        <w:jc w:val="both"/>
        <w:rPr>
          <w:rFonts w:ascii="Book Antiqua" w:hAnsi="Book Antiqua"/>
          <w:lang w:eastAsia="en-US"/>
        </w:rPr>
      </w:pPr>
      <w:r>
        <w:rPr>
          <w:rFonts w:ascii="Book Antiqua" w:hAnsi="Book Antiqua"/>
          <w:lang w:eastAsia="en-US"/>
        </w:rPr>
        <w:t xml:space="preserve"> Отгрузка </w:t>
      </w:r>
      <w:r>
        <w:rPr>
          <w:rFonts w:ascii="Book Antiqua" w:hAnsi="Book Antiqua"/>
        </w:rPr>
        <w:t>нестандартизированного оборудования</w:t>
      </w:r>
      <w:r>
        <w:rPr>
          <w:rFonts w:ascii="Book Antiqua" w:hAnsi="Book Antiqua"/>
          <w:lang w:eastAsia="en-US"/>
        </w:rPr>
        <w:t xml:space="preserve"> производится ________________ (автотранспортом, железнодорожным транспортом) </w:t>
      </w:r>
      <w:r>
        <w:rPr>
          <w:rFonts w:ascii="Book Antiqua" w:hAnsi="Book Antiqua"/>
          <w:i/>
          <w:lang w:eastAsia="en-US"/>
        </w:rPr>
        <w:t>или</w:t>
      </w:r>
      <w:r>
        <w:rPr>
          <w:rFonts w:ascii="Book Antiqua" w:hAnsi="Book Antiqua"/>
          <w:lang w:eastAsia="en-US"/>
        </w:rPr>
        <w:t xml:space="preserve"> </w:t>
      </w:r>
      <w:proofErr w:type="spellStart"/>
      <w:r>
        <w:rPr>
          <w:rFonts w:ascii="Book Antiqua" w:hAnsi="Book Antiqua"/>
          <w:lang w:eastAsia="en-US"/>
        </w:rPr>
        <w:t>самовывоз</w:t>
      </w:r>
      <w:proofErr w:type="spellEnd"/>
      <w:r>
        <w:rPr>
          <w:rFonts w:ascii="Book Antiqua" w:hAnsi="Book Antiqua"/>
          <w:lang w:eastAsia="en-US"/>
        </w:rPr>
        <w:t xml:space="preserve"> </w:t>
      </w:r>
      <w:r>
        <w:rPr>
          <w:rFonts w:ascii="Book Antiqua" w:hAnsi="Book Antiqua"/>
          <w:i/>
          <w:lang w:eastAsia="en-US"/>
        </w:rPr>
        <w:t xml:space="preserve">(выбрать </w:t>
      </w:r>
      <w:proofErr w:type="gramStart"/>
      <w:r>
        <w:rPr>
          <w:rFonts w:ascii="Book Antiqua" w:hAnsi="Book Antiqua"/>
          <w:i/>
          <w:lang w:eastAsia="en-US"/>
        </w:rPr>
        <w:t>нужное</w:t>
      </w:r>
      <w:proofErr w:type="gramEnd"/>
      <w:r>
        <w:rPr>
          <w:rFonts w:ascii="Book Antiqua" w:hAnsi="Book Antiqua"/>
          <w:i/>
          <w:lang w:eastAsia="en-US"/>
        </w:rPr>
        <w:t>).</w:t>
      </w:r>
      <w:r>
        <w:rPr>
          <w:rFonts w:ascii="Book Antiqua" w:hAnsi="Book Antiqua"/>
          <w:lang w:eastAsia="en-US"/>
        </w:rPr>
        <w:t xml:space="preserve"> </w:t>
      </w:r>
    </w:p>
    <w:p w:rsidR="00034463" w:rsidRDefault="00034463" w:rsidP="00034463">
      <w:pPr>
        <w:widowControl/>
        <w:numPr>
          <w:ilvl w:val="0"/>
          <w:numId w:val="10"/>
        </w:numPr>
        <w:autoSpaceDE/>
        <w:autoSpaceDN/>
        <w:adjustRightInd/>
        <w:jc w:val="both"/>
        <w:rPr>
          <w:rFonts w:ascii="Book Antiqua" w:hAnsi="Book Antiqua"/>
          <w:lang w:eastAsia="en-US"/>
        </w:rPr>
      </w:pPr>
      <w:r>
        <w:rPr>
          <w:rFonts w:ascii="Book Antiqua" w:hAnsi="Book Antiqua"/>
          <w:lang w:eastAsia="en-US"/>
        </w:rPr>
        <w:t xml:space="preserve">Место доставки </w:t>
      </w:r>
      <w:r>
        <w:rPr>
          <w:rFonts w:ascii="Book Antiqua" w:hAnsi="Book Antiqua"/>
        </w:rPr>
        <w:t>нестандартизированного оборудования</w:t>
      </w:r>
      <w:r>
        <w:rPr>
          <w:rFonts w:ascii="Book Antiqua" w:hAnsi="Book Antiqua"/>
          <w:lang w:eastAsia="en-US"/>
        </w:rPr>
        <w:t xml:space="preserve"> </w:t>
      </w:r>
      <w:r>
        <w:rPr>
          <w:rFonts w:ascii="Book Antiqua" w:hAnsi="Book Antiqua"/>
          <w:i/>
          <w:lang w:eastAsia="en-US"/>
        </w:rPr>
        <w:t>или</w:t>
      </w:r>
      <w:r>
        <w:rPr>
          <w:rFonts w:ascii="Book Antiqua" w:hAnsi="Book Antiqua"/>
          <w:lang w:eastAsia="en-US"/>
        </w:rPr>
        <w:t xml:space="preserve"> отгрузки </w:t>
      </w:r>
      <w:r>
        <w:rPr>
          <w:rFonts w:ascii="Book Antiqua" w:hAnsi="Book Antiqua"/>
          <w:i/>
          <w:lang w:eastAsia="en-US"/>
        </w:rPr>
        <w:t>(выбрать нужное)</w:t>
      </w:r>
      <w:r>
        <w:rPr>
          <w:rFonts w:ascii="Book Antiqua" w:hAnsi="Book Antiqua"/>
          <w:lang w:eastAsia="en-US"/>
        </w:rPr>
        <w:t>: _______________________________.</w:t>
      </w:r>
    </w:p>
    <w:p w:rsidR="00034463" w:rsidRDefault="00034463" w:rsidP="00034463">
      <w:pPr>
        <w:ind w:left="786"/>
        <w:jc w:val="both"/>
        <w:rPr>
          <w:rFonts w:ascii="Book Antiqua" w:hAnsi="Book Antiqua"/>
          <w:lang w:eastAsia="en-US"/>
        </w:rPr>
      </w:pPr>
      <w:r>
        <w:rPr>
          <w:rFonts w:ascii="Book Antiqua" w:hAnsi="Book Antiqua"/>
          <w:lang w:eastAsia="en-US"/>
        </w:rPr>
        <w:t xml:space="preserve">   </w:t>
      </w:r>
    </w:p>
    <w:p w:rsidR="00034463" w:rsidRDefault="00034463" w:rsidP="00034463">
      <w:pPr>
        <w:widowControl/>
        <w:numPr>
          <w:ilvl w:val="0"/>
          <w:numId w:val="10"/>
        </w:numPr>
        <w:autoSpaceDE/>
        <w:autoSpaceDN/>
        <w:adjustRightInd/>
        <w:jc w:val="both"/>
        <w:rPr>
          <w:rFonts w:ascii="Book Antiqua" w:hAnsi="Book Antiqua" w:cs="Arial"/>
          <w:lang w:eastAsia="en-US"/>
        </w:rPr>
      </w:pPr>
      <w:r>
        <w:rPr>
          <w:rFonts w:ascii="Book Antiqua" w:hAnsi="Book Antiqua"/>
          <w:lang w:eastAsia="en-US"/>
        </w:rPr>
        <w:t xml:space="preserve">Срок поставки  </w:t>
      </w:r>
      <w:r>
        <w:rPr>
          <w:rFonts w:ascii="Book Antiqua" w:hAnsi="Book Antiqua"/>
        </w:rPr>
        <w:t>нестандартизированного оборудования</w:t>
      </w:r>
      <w:r>
        <w:rPr>
          <w:rFonts w:ascii="Book Antiqua" w:hAnsi="Book Antiqua"/>
          <w:lang w:eastAsia="en-US"/>
        </w:rPr>
        <w:t>: _____________________.</w:t>
      </w:r>
    </w:p>
    <w:p w:rsidR="00034463" w:rsidRDefault="00034463" w:rsidP="00034463">
      <w:pPr>
        <w:pStyle w:val="a8"/>
        <w:rPr>
          <w:rFonts w:ascii="Book Antiqua" w:hAnsi="Book Antiqua" w:cs="Arial"/>
          <w:sz w:val="20"/>
          <w:szCs w:val="20"/>
          <w:lang w:eastAsia="en-US"/>
        </w:rPr>
      </w:pPr>
    </w:p>
    <w:p w:rsidR="00034463" w:rsidRDefault="00034463" w:rsidP="00034463">
      <w:pPr>
        <w:widowControl/>
        <w:numPr>
          <w:ilvl w:val="0"/>
          <w:numId w:val="10"/>
        </w:numPr>
        <w:autoSpaceDE/>
        <w:autoSpaceDN/>
        <w:adjustRightInd/>
        <w:jc w:val="both"/>
        <w:rPr>
          <w:rFonts w:ascii="Book Antiqua" w:hAnsi="Book Antiqua" w:cs="Arial"/>
          <w:lang w:eastAsia="en-US"/>
        </w:rPr>
      </w:pPr>
      <w:r>
        <w:rPr>
          <w:rFonts w:ascii="Book Antiqua" w:hAnsi="Book Antiqua" w:cs="Arial"/>
          <w:lang w:eastAsia="en-US"/>
        </w:rPr>
        <w:t xml:space="preserve">Транспортны расходы и прочие расходы в том числе:___________________ </w:t>
      </w:r>
      <w:proofErr w:type="gramStart"/>
      <w:r w:rsidRPr="00E33C61">
        <w:rPr>
          <w:rFonts w:ascii="Book Antiqua" w:hAnsi="Book Antiqua" w:cs="Arial"/>
          <w:i/>
          <w:lang w:eastAsia="en-US"/>
        </w:rPr>
        <w:t>включаются</w:t>
      </w:r>
      <w:proofErr w:type="gramEnd"/>
      <w:r w:rsidRPr="00E33C61">
        <w:rPr>
          <w:rFonts w:ascii="Book Antiqua" w:hAnsi="Book Antiqua" w:cs="Arial"/>
          <w:i/>
          <w:lang w:eastAsia="en-US"/>
        </w:rPr>
        <w:t>/ не включаются</w:t>
      </w:r>
      <w:r>
        <w:rPr>
          <w:rFonts w:ascii="Book Antiqua" w:hAnsi="Book Antiqua" w:cs="Arial"/>
          <w:lang w:eastAsia="en-US"/>
        </w:rPr>
        <w:t xml:space="preserve"> в стоимость изготовления и поставки </w:t>
      </w:r>
      <w:r>
        <w:rPr>
          <w:rFonts w:ascii="Book Antiqua" w:hAnsi="Book Antiqua"/>
        </w:rPr>
        <w:t>нестандартизированного оборудования</w:t>
      </w:r>
      <w:r>
        <w:rPr>
          <w:rFonts w:ascii="Book Antiqua" w:hAnsi="Book Antiqua" w:cs="Arial"/>
          <w:lang w:eastAsia="en-US"/>
        </w:rPr>
        <w:t xml:space="preserve"> </w:t>
      </w:r>
      <w:r>
        <w:rPr>
          <w:rFonts w:ascii="Book Antiqua" w:hAnsi="Book Antiqua" w:cs="Arial"/>
          <w:i/>
          <w:lang w:eastAsia="en-US"/>
        </w:rPr>
        <w:t>(выбрать нужное)</w:t>
      </w:r>
    </w:p>
    <w:p w:rsidR="00034463" w:rsidRDefault="00034463" w:rsidP="00034463">
      <w:pPr>
        <w:pStyle w:val="a8"/>
        <w:ind w:left="0"/>
        <w:rPr>
          <w:rFonts w:ascii="Book Antiqua" w:hAnsi="Book Antiqua" w:cs="Arial"/>
          <w:sz w:val="20"/>
          <w:szCs w:val="20"/>
          <w:lang w:eastAsia="en-US"/>
        </w:rPr>
      </w:pPr>
    </w:p>
    <w:p w:rsidR="00034463" w:rsidRDefault="00034463" w:rsidP="00034463">
      <w:pPr>
        <w:widowControl/>
        <w:numPr>
          <w:ilvl w:val="0"/>
          <w:numId w:val="10"/>
        </w:numPr>
        <w:autoSpaceDE/>
        <w:autoSpaceDN/>
        <w:adjustRightInd/>
        <w:jc w:val="both"/>
        <w:rPr>
          <w:rFonts w:ascii="Book Antiqua" w:hAnsi="Book Antiqua" w:cs="Arial"/>
          <w:lang w:eastAsia="en-US"/>
        </w:rPr>
      </w:pPr>
      <w:r>
        <w:rPr>
          <w:rFonts w:ascii="Book Antiqua" w:hAnsi="Book Antiqua" w:cs="Arial"/>
          <w:lang w:eastAsia="en-US"/>
        </w:rPr>
        <w:t>Другие существенные условия договора (наличие сертификатов, паспорта качества и т.д.)_________.</w:t>
      </w:r>
    </w:p>
    <w:p w:rsidR="00034463" w:rsidRDefault="00034463" w:rsidP="00034463">
      <w:pPr>
        <w:pStyle w:val="a8"/>
        <w:rPr>
          <w:rFonts w:ascii="Book Antiqua" w:hAnsi="Book Antiqua" w:cs="Arial"/>
          <w:sz w:val="20"/>
          <w:szCs w:val="20"/>
          <w:lang w:eastAsia="en-US"/>
        </w:rPr>
      </w:pPr>
    </w:p>
    <w:p w:rsidR="00034463" w:rsidRDefault="00034463" w:rsidP="00034463">
      <w:pPr>
        <w:widowControl/>
        <w:numPr>
          <w:ilvl w:val="0"/>
          <w:numId w:val="10"/>
        </w:numPr>
        <w:autoSpaceDE/>
        <w:autoSpaceDN/>
        <w:adjustRightInd/>
        <w:jc w:val="both"/>
        <w:rPr>
          <w:rFonts w:ascii="Book Antiqua" w:hAnsi="Book Antiqua" w:cs="Arial"/>
          <w:lang w:eastAsia="en-US"/>
        </w:rPr>
      </w:pPr>
      <w:r>
        <w:rPr>
          <w:rFonts w:ascii="Book Antiqua" w:hAnsi="Book Antiqua" w:cs="Arial"/>
          <w:lang w:eastAsia="en-US"/>
        </w:rPr>
        <w:t xml:space="preserve">Особые требования к </w:t>
      </w:r>
      <w:r>
        <w:rPr>
          <w:rFonts w:ascii="Book Antiqua" w:hAnsi="Book Antiqua"/>
        </w:rPr>
        <w:t>нестандартизированного оборудования</w:t>
      </w:r>
      <w:r>
        <w:rPr>
          <w:rFonts w:ascii="Book Antiqua" w:hAnsi="Book Antiqua" w:cs="Arial"/>
          <w:lang w:eastAsia="en-US"/>
        </w:rPr>
        <w:t xml:space="preserve"> (упаковка, технические характеристики, </w:t>
      </w:r>
      <w:proofErr w:type="spellStart"/>
      <w:r>
        <w:rPr>
          <w:rFonts w:ascii="Book Antiqua" w:hAnsi="Book Antiqua" w:cs="Arial"/>
          <w:lang w:eastAsia="en-US"/>
        </w:rPr>
        <w:t>толеранс</w:t>
      </w:r>
      <w:proofErr w:type="spellEnd"/>
      <w:r>
        <w:rPr>
          <w:rFonts w:ascii="Book Antiqua" w:hAnsi="Book Antiqua" w:cs="Arial"/>
          <w:lang w:eastAsia="en-US"/>
        </w:rPr>
        <w:t xml:space="preserve"> и т.д.)______________.</w:t>
      </w:r>
    </w:p>
    <w:p w:rsidR="00034463" w:rsidRDefault="00034463" w:rsidP="00034463">
      <w:pPr>
        <w:pStyle w:val="a8"/>
        <w:rPr>
          <w:rFonts w:ascii="Book Antiqua" w:hAnsi="Book Antiqua" w:cs="Arial"/>
          <w:sz w:val="20"/>
          <w:szCs w:val="20"/>
          <w:lang w:eastAsia="en-US"/>
        </w:rPr>
      </w:pPr>
    </w:p>
    <w:p w:rsidR="00034463" w:rsidRDefault="00034463" w:rsidP="00034463">
      <w:pPr>
        <w:widowControl/>
        <w:numPr>
          <w:ilvl w:val="0"/>
          <w:numId w:val="10"/>
        </w:numPr>
        <w:autoSpaceDE/>
        <w:autoSpaceDN/>
        <w:adjustRightInd/>
        <w:jc w:val="both"/>
        <w:rPr>
          <w:rFonts w:ascii="Book Antiqua" w:hAnsi="Book Antiqua" w:cs="Arial"/>
          <w:lang w:eastAsia="en-US"/>
        </w:rPr>
      </w:pPr>
      <w:r>
        <w:rPr>
          <w:rFonts w:ascii="Book Antiqua" w:hAnsi="Book Antiqua" w:cs="Arial"/>
          <w:lang w:eastAsia="en-US"/>
        </w:rPr>
        <w:t xml:space="preserve">Требования к качеству </w:t>
      </w:r>
      <w:r w:rsidR="00DA5E00">
        <w:rPr>
          <w:rFonts w:ascii="Book Antiqua" w:hAnsi="Book Antiqua"/>
        </w:rPr>
        <w:t>нестандартизированного оборудования</w:t>
      </w:r>
      <w:r>
        <w:rPr>
          <w:rFonts w:ascii="Book Antiqua" w:hAnsi="Book Antiqua" w:cs="Arial"/>
          <w:lang w:eastAsia="en-US"/>
        </w:rPr>
        <w:t xml:space="preserve"> _______________. </w:t>
      </w:r>
    </w:p>
    <w:p w:rsidR="00034463" w:rsidRDefault="00034463" w:rsidP="00034463">
      <w:pPr>
        <w:jc w:val="both"/>
        <w:rPr>
          <w:rFonts w:ascii="Book Antiqua" w:hAnsi="Book Antiqua" w:cs="Arial"/>
          <w:lang w:eastAsia="en-US"/>
        </w:rPr>
      </w:pPr>
    </w:p>
    <w:p w:rsidR="00034463" w:rsidRDefault="00034463" w:rsidP="00034463">
      <w:pPr>
        <w:jc w:val="both"/>
        <w:rPr>
          <w:rFonts w:ascii="Book Antiqua" w:hAnsi="Book Antiqua" w:cs="Arial"/>
          <w:lang w:eastAsia="en-US"/>
        </w:rPr>
      </w:pPr>
      <w:r>
        <w:rPr>
          <w:rFonts w:ascii="Book Antiqua" w:hAnsi="Book Antiqua" w:cs="Arial"/>
          <w:lang w:eastAsia="en-US"/>
        </w:rPr>
        <w:t xml:space="preserve">      </w:t>
      </w:r>
    </w:p>
    <w:p w:rsidR="00034463" w:rsidRDefault="00034463" w:rsidP="00034463">
      <w:pPr>
        <w:rPr>
          <w:rFonts w:ascii="Book Antiqua" w:hAnsi="Book Antiqua"/>
          <w:bCs/>
          <w:lang w:eastAsia="en-US"/>
        </w:rPr>
      </w:pPr>
      <w:r>
        <w:rPr>
          <w:rFonts w:ascii="Book Antiqua" w:hAnsi="Book Antiqua"/>
          <w:bCs/>
          <w:lang w:eastAsia="en-US"/>
        </w:rPr>
        <w:t xml:space="preserve">                   Подрядчик                                                                             Заказчик</w:t>
      </w:r>
    </w:p>
    <w:p w:rsidR="00034463" w:rsidRDefault="00034463" w:rsidP="00034463">
      <w:pPr>
        <w:rPr>
          <w:rFonts w:ascii="Book Antiqua" w:hAnsi="Book Antiqua"/>
          <w:lang w:eastAsia="en-US"/>
        </w:rPr>
      </w:pPr>
      <w:r>
        <w:rPr>
          <w:rFonts w:ascii="Book Antiqua" w:hAnsi="Book Antiqua"/>
          <w:lang w:eastAsia="en-US"/>
        </w:rPr>
        <w:t xml:space="preserve">                                                                                     </w:t>
      </w:r>
    </w:p>
    <w:p w:rsidR="00034463" w:rsidRDefault="00034463" w:rsidP="00034463">
      <w:pPr>
        <w:rPr>
          <w:rFonts w:ascii="Book Antiqua" w:hAnsi="Book Antiqua"/>
          <w:lang w:eastAsia="en-US"/>
        </w:rPr>
      </w:pPr>
    </w:p>
    <w:p w:rsidR="00034463" w:rsidRDefault="00034463" w:rsidP="00034463">
      <w:pPr>
        <w:spacing w:before="4"/>
        <w:rPr>
          <w:rFonts w:ascii="Book Antiqua" w:hAnsi="Book Antiqua"/>
        </w:rPr>
      </w:pPr>
      <w:r>
        <w:rPr>
          <w:rFonts w:ascii="Book Antiqua" w:hAnsi="Book Antiqua"/>
          <w:lang w:eastAsia="en-US"/>
        </w:rPr>
        <w:t xml:space="preserve">                   _________________ /                      /                                       ____________________/                    /</w:t>
      </w:r>
    </w:p>
    <w:p w:rsidR="00034463" w:rsidRPr="008C49B1" w:rsidRDefault="00034463" w:rsidP="00034463">
      <w:pPr>
        <w:spacing w:before="4"/>
        <w:rPr>
          <w:rFonts w:ascii="Book Antiqua" w:hAnsi="Book Antiqua"/>
          <w:color w:val="000000"/>
        </w:rPr>
      </w:pPr>
    </w:p>
    <w:p w:rsidR="00034463" w:rsidRDefault="00034463" w:rsidP="00034463">
      <w:pPr>
        <w:spacing w:before="4"/>
        <w:rPr>
          <w:rFonts w:ascii="Book Antiqua" w:hAnsi="Book Antiqua"/>
        </w:rPr>
      </w:pPr>
    </w:p>
    <w:p w:rsidR="00034463" w:rsidRDefault="00034463" w:rsidP="00034463">
      <w:pPr>
        <w:ind w:firstLine="426"/>
        <w:jc w:val="both"/>
        <w:rPr>
          <w:rFonts w:ascii="Times New Roman" w:hAnsi="Times New Roman" w:cs="Times New Roman"/>
          <w:sz w:val="24"/>
          <w:szCs w:val="24"/>
        </w:rPr>
        <w:sectPr w:rsidR="00034463" w:rsidSect="00455053">
          <w:pgSz w:w="11906" w:h="16838"/>
          <w:pgMar w:top="993" w:right="850" w:bottom="1134" w:left="1440" w:header="708" w:footer="708" w:gutter="0"/>
          <w:cols w:space="708"/>
          <w:docGrid w:linePitch="360"/>
        </w:sectPr>
      </w:pPr>
    </w:p>
    <w:p w:rsidR="00034463" w:rsidRPr="000900B2" w:rsidRDefault="00034463" w:rsidP="00034463">
      <w:pPr>
        <w:spacing w:line="360" w:lineRule="auto"/>
        <w:jc w:val="right"/>
        <w:rPr>
          <w:rFonts w:ascii="Times New Roman" w:hAnsi="Times New Roman"/>
        </w:rPr>
      </w:pPr>
      <w:r w:rsidRPr="000900B2">
        <w:rPr>
          <w:rFonts w:ascii="Times New Roman" w:hAnsi="Times New Roman"/>
        </w:rPr>
        <w:lastRenderedPageBreak/>
        <w:t>Приложение № 2</w:t>
      </w:r>
    </w:p>
    <w:p w:rsidR="00034463" w:rsidRPr="006B0F7D" w:rsidRDefault="00034463" w:rsidP="00034463">
      <w:pPr>
        <w:spacing w:line="360" w:lineRule="auto"/>
        <w:jc w:val="right"/>
        <w:rPr>
          <w:rFonts w:ascii="Times New Roman" w:hAnsi="Times New Roman"/>
        </w:rPr>
      </w:pPr>
      <w:r w:rsidRPr="006B0F7D">
        <w:rPr>
          <w:rFonts w:ascii="Times New Roman" w:hAnsi="Times New Roman"/>
        </w:rPr>
        <w:t>к Договору №</w:t>
      </w:r>
      <w:r w:rsidRPr="006B0F7D">
        <w:rPr>
          <w:rFonts w:ascii="Times New Roman" w:hAnsi="Times New Roman"/>
          <w:u w:val="single"/>
        </w:rPr>
        <w:t xml:space="preserve">                      </w:t>
      </w:r>
      <w:r w:rsidRPr="006B0F7D">
        <w:rPr>
          <w:rFonts w:ascii="Times New Roman" w:hAnsi="Times New Roman"/>
        </w:rPr>
        <w:t xml:space="preserve"> от ___.___.20</w:t>
      </w:r>
      <w:r>
        <w:rPr>
          <w:rFonts w:ascii="Times New Roman" w:hAnsi="Times New Roman"/>
        </w:rPr>
        <w:t>__</w:t>
      </w:r>
      <w:r w:rsidRPr="006B0F7D">
        <w:rPr>
          <w:rFonts w:ascii="Times New Roman" w:hAnsi="Times New Roman"/>
        </w:rPr>
        <w:t xml:space="preserve"> г. </w:t>
      </w:r>
    </w:p>
    <w:tbl>
      <w:tblPr>
        <w:tblW w:w="5000" w:type="pct"/>
        <w:tblLook w:val="04A0"/>
      </w:tblPr>
      <w:tblGrid>
        <w:gridCol w:w="432"/>
        <w:gridCol w:w="563"/>
        <w:gridCol w:w="629"/>
        <w:gridCol w:w="1241"/>
        <w:gridCol w:w="769"/>
        <w:gridCol w:w="1175"/>
        <w:gridCol w:w="1475"/>
        <w:gridCol w:w="369"/>
        <w:gridCol w:w="563"/>
        <w:gridCol w:w="631"/>
        <w:gridCol w:w="1241"/>
        <w:gridCol w:w="1089"/>
        <w:gridCol w:w="1475"/>
        <w:gridCol w:w="1183"/>
        <w:gridCol w:w="1469"/>
      </w:tblGrid>
      <w:tr w:rsidR="00034463" w:rsidRPr="00746CE4" w:rsidTr="00B63714">
        <w:trPr>
          <w:trHeight w:val="450"/>
        </w:trPr>
        <w:tc>
          <w:tcPr>
            <w:tcW w:w="5000" w:type="pct"/>
            <w:gridSpan w:val="15"/>
            <w:tcBorders>
              <w:top w:val="nil"/>
              <w:left w:val="nil"/>
              <w:bottom w:val="nil"/>
              <w:right w:val="nil"/>
            </w:tcBorders>
            <w:shd w:val="clear" w:color="auto" w:fill="auto"/>
            <w:noWrap/>
            <w:vAlign w:val="bottom"/>
            <w:hideMark/>
          </w:tcPr>
          <w:p w:rsidR="00034463" w:rsidRPr="00746CE4" w:rsidRDefault="00034463" w:rsidP="00B63714">
            <w:pPr>
              <w:jc w:val="center"/>
              <w:rPr>
                <w:rFonts w:ascii="Times New Roman" w:hAnsi="Times New Roman"/>
                <w:b/>
                <w:bCs/>
              </w:rPr>
            </w:pPr>
            <w:r w:rsidRPr="00746CE4">
              <w:rPr>
                <w:rFonts w:ascii="Times New Roman" w:hAnsi="Times New Roman"/>
                <w:b/>
                <w:bCs/>
              </w:rPr>
              <w:t xml:space="preserve">Информация о </w:t>
            </w:r>
            <w:r>
              <w:rPr>
                <w:rFonts w:ascii="Times New Roman" w:hAnsi="Times New Roman"/>
                <w:b/>
                <w:bCs/>
              </w:rPr>
              <w:t>контрагенте</w:t>
            </w:r>
          </w:p>
        </w:tc>
      </w:tr>
      <w:tr w:rsidR="00034463" w:rsidRPr="00746CE4" w:rsidTr="00B63714">
        <w:trPr>
          <w:trHeight w:val="450"/>
        </w:trPr>
        <w:tc>
          <w:tcPr>
            <w:tcW w:w="5000" w:type="pct"/>
            <w:gridSpan w:val="15"/>
            <w:tcBorders>
              <w:top w:val="nil"/>
              <w:left w:val="nil"/>
              <w:bottom w:val="single" w:sz="4" w:space="0" w:color="auto"/>
              <w:right w:val="nil"/>
            </w:tcBorders>
            <w:shd w:val="clear" w:color="auto" w:fill="auto"/>
            <w:noWrap/>
            <w:vAlign w:val="bottom"/>
            <w:hideMark/>
          </w:tcPr>
          <w:p w:rsidR="00034463" w:rsidRPr="00746CE4" w:rsidRDefault="00034463" w:rsidP="00B63714">
            <w:pPr>
              <w:jc w:val="center"/>
              <w:rPr>
                <w:rFonts w:ascii="Times New Roman" w:hAnsi="Times New Roman"/>
                <w:b/>
                <w:bCs/>
              </w:rPr>
            </w:pPr>
            <w:r w:rsidRPr="00746CE4">
              <w:rPr>
                <w:rFonts w:ascii="Times New Roman" w:hAnsi="Times New Roman"/>
                <w:b/>
                <w:bCs/>
              </w:rPr>
              <w:t> </w:t>
            </w:r>
          </w:p>
        </w:tc>
      </w:tr>
      <w:tr w:rsidR="00034463" w:rsidRPr="004B2406" w:rsidTr="00B6371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w:t>
            </w:r>
            <w:r w:rsidRPr="004B2406">
              <w:rPr>
                <w:rFonts w:ascii="Times New Roman" w:hAnsi="Times New Roman"/>
                <w:i/>
                <w:iCs/>
                <w:sz w:val="16"/>
                <w:szCs w:val="16"/>
              </w:rPr>
              <w:t>наименование организации, представляющей информацию)</w:t>
            </w:r>
          </w:p>
        </w:tc>
      </w:tr>
      <w:tr w:rsidR="00034463" w:rsidRPr="004B2406" w:rsidTr="00B63714">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4</w:t>
            </w:r>
          </w:p>
        </w:tc>
      </w:tr>
      <w:tr w:rsidR="00034463" w:rsidRPr="004B2406" w:rsidTr="00B63714">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 xml:space="preserve">№ </w:t>
            </w:r>
            <w:proofErr w:type="spellStart"/>
            <w:proofErr w:type="gramStart"/>
            <w:r w:rsidRPr="004B2406">
              <w:rPr>
                <w:rFonts w:ascii="Times New Roman" w:hAnsi="Times New Roman"/>
                <w:sz w:val="16"/>
                <w:szCs w:val="16"/>
              </w:rPr>
              <w:t>п</w:t>
            </w:r>
            <w:proofErr w:type="spellEnd"/>
            <w:proofErr w:type="gramEnd"/>
            <w:r w:rsidRPr="004B2406">
              <w:rPr>
                <w:rFonts w:ascii="Times New Roman" w:hAnsi="Times New Roman"/>
                <w:sz w:val="16"/>
                <w:szCs w:val="16"/>
              </w:rPr>
              <w:t>/</w:t>
            </w:r>
            <w:proofErr w:type="spellStart"/>
            <w:r w:rsidRPr="004B2406">
              <w:rPr>
                <w:rFonts w:ascii="Times New Roman" w:hAnsi="Times New Roman"/>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Информация о подтверждающих документах (наименование, реквизиты и т.д.)</w:t>
            </w:r>
          </w:p>
        </w:tc>
      </w:tr>
      <w:tr w:rsidR="00034463" w:rsidRPr="004B2406" w:rsidTr="00B63714">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034463" w:rsidRPr="004B2406" w:rsidRDefault="00034463" w:rsidP="00B63714">
            <w:pPr>
              <w:jc w:val="center"/>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034463" w:rsidRPr="004B2406" w:rsidRDefault="00034463" w:rsidP="00B63714">
            <w:pPr>
              <w:jc w:val="center"/>
              <w:rPr>
                <w:rFonts w:ascii="Times New Roman" w:hAnsi="Times New Roman"/>
                <w:sz w:val="16"/>
                <w:szCs w:val="16"/>
              </w:rPr>
            </w:pPr>
          </w:p>
        </w:tc>
      </w:tr>
      <w:tr w:rsidR="00034463" w:rsidRPr="004B2406" w:rsidTr="00B63714">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sz w:val="16"/>
                <w:szCs w:val="16"/>
              </w:rPr>
            </w:pPr>
            <w:r w:rsidRPr="004B2406">
              <w:rPr>
                <w:rFonts w:ascii="Times New Roman" w:hAnsi="Times New Roman"/>
                <w:sz w:val="16"/>
                <w:szCs w:val="16"/>
              </w:rPr>
              <w:t>15</w:t>
            </w:r>
          </w:p>
        </w:tc>
      </w:tr>
      <w:tr w:rsidR="00034463" w:rsidRPr="004B2406" w:rsidTr="00B63714">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34463" w:rsidRPr="004B2406" w:rsidRDefault="00034463" w:rsidP="00B63714">
            <w:pPr>
              <w:jc w:val="center"/>
              <w:rPr>
                <w:rFonts w:ascii="Times New Roman" w:hAnsi="Times New Roman"/>
                <w:i/>
                <w:iCs/>
                <w:color w:val="31849B"/>
                <w:sz w:val="16"/>
                <w:szCs w:val="16"/>
              </w:rPr>
            </w:pPr>
          </w:p>
        </w:tc>
      </w:tr>
      <w:tr w:rsidR="00034463" w:rsidRPr="00746CE4" w:rsidTr="00B63714">
        <w:trPr>
          <w:trHeight w:val="1065"/>
        </w:trPr>
        <w:tc>
          <w:tcPr>
            <w:tcW w:w="149" w:type="pct"/>
            <w:tcBorders>
              <w:top w:val="nil"/>
              <w:left w:val="nil"/>
              <w:bottom w:val="nil"/>
              <w:right w:val="nil"/>
            </w:tcBorders>
            <w:shd w:val="clear" w:color="auto" w:fill="auto"/>
            <w:noWrap/>
            <w:vAlign w:val="bottom"/>
            <w:hideMark/>
          </w:tcPr>
          <w:p w:rsidR="00034463" w:rsidRPr="00746CE4" w:rsidRDefault="00034463" w:rsidP="00B63714">
            <w:pPr>
              <w:rPr>
                <w:rFonts w:ascii="Times New Roman" w:hAnsi="Times New Roman"/>
              </w:rPr>
            </w:pPr>
          </w:p>
        </w:tc>
        <w:tc>
          <w:tcPr>
            <w:tcW w:w="4851" w:type="pct"/>
            <w:gridSpan w:val="14"/>
            <w:vMerge w:val="restart"/>
            <w:tcBorders>
              <w:top w:val="nil"/>
              <w:left w:val="nil"/>
              <w:right w:val="nil"/>
            </w:tcBorders>
            <w:shd w:val="clear" w:color="auto" w:fill="auto"/>
            <w:vAlign w:val="bottom"/>
            <w:hideMark/>
          </w:tcPr>
          <w:p w:rsidR="00034463" w:rsidRPr="00746CE4" w:rsidRDefault="00034463" w:rsidP="00B63714">
            <w:pPr>
              <w:spacing w:before="120"/>
              <w:ind w:firstLine="709"/>
              <w:jc w:val="both"/>
              <w:rPr>
                <w:rFonts w:ascii="Times New Roman" w:hAnsi="Times New Roman"/>
                <w:color w:val="000000"/>
              </w:rPr>
            </w:pPr>
            <w:r w:rsidRPr="00746CE4">
              <w:rPr>
                <w:rFonts w:ascii="Times New Roman" w:hAnsi="Times New Roman"/>
                <w:color w:val="00000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rFonts w:ascii="Times New Roman" w:hAnsi="Times New Roman"/>
                <w:color w:val="000000"/>
              </w:rPr>
              <w:t>капиталов</w:t>
            </w:r>
            <w:proofErr w:type="gramEnd"/>
            <w:r w:rsidRPr="00746CE4">
              <w:rPr>
                <w:rFonts w:ascii="Times New Roman" w:hAnsi="Times New Roman"/>
                <w:color w:val="00000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34463" w:rsidRPr="00746CE4" w:rsidRDefault="00034463" w:rsidP="00B63714">
            <w:pPr>
              <w:spacing w:before="120"/>
              <w:ind w:firstLine="709"/>
              <w:jc w:val="both"/>
              <w:rPr>
                <w:rFonts w:ascii="Times New Roman" w:hAnsi="Times New Roman"/>
                <w:color w:val="000000"/>
              </w:rPr>
            </w:pPr>
            <w:r w:rsidRPr="00746CE4">
              <w:rPr>
                <w:rFonts w:ascii="Times New Roman" w:hAnsi="Times New Roman"/>
                <w:color w:val="000000"/>
              </w:rPr>
              <w:t>В случае</w:t>
            </w:r>
            <w:proofErr w:type="gramStart"/>
            <w:r w:rsidRPr="00746CE4">
              <w:rPr>
                <w:rFonts w:ascii="Times New Roman" w:hAnsi="Times New Roman"/>
                <w:color w:val="000000"/>
              </w:rPr>
              <w:t>,</w:t>
            </w:r>
            <w:proofErr w:type="gramEnd"/>
            <w:r w:rsidRPr="00746CE4">
              <w:rPr>
                <w:rFonts w:ascii="Times New Roman" w:hAnsi="Times New Roman"/>
                <w:color w:val="00000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34463" w:rsidRPr="00746CE4" w:rsidRDefault="00034463" w:rsidP="00B63714">
            <w:pPr>
              <w:spacing w:before="120"/>
              <w:ind w:firstLine="709"/>
              <w:jc w:val="both"/>
              <w:rPr>
                <w:rFonts w:ascii="Times New Roman" w:hAnsi="Times New Roman"/>
                <w:color w:val="000000"/>
              </w:rPr>
            </w:pPr>
            <w:proofErr w:type="gramStart"/>
            <w:r w:rsidRPr="00746CE4">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34463" w:rsidRPr="00746CE4" w:rsidRDefault="00034463" w:rsidP="00B63714">
            <w:pPr>
              <w:jc w:val="center"/>
              <w:rPr>
                <w:rFonts w:ascii="Times New Roman" w:hAnsi="Times New Roman"/>
              </w:rPr>
            </w:pPr>
          </w:p>
        </w:tc>
      </w:tr>
      <w:tr w:rsidR="00034463" w:rsidRPr="00746CE4" w:rsidTr="00B63714">
        <w:trPr>
          <w:trHeight w:val="202"/>
        </w:trPr>
        <w:tc>
          <w:tcPr>
            <w:tcW w:w="149" w:type="pct"/>
            <w:tcBorders>
              <w:top w:val="nil"/>
              <w:left w:val="nil"/>
              <w:bottom w:val="nil"/>
              <w:right w:val="nil"/>
            </w:tcBorders>
            <w:shd w:val="clear" w:color="auto" w:fill="auto"/>
            <w:noWrap/>
            <w:vAlign w:val="bottom"/>
            <w:hideMark/>
          </w:tcPr>
          <w:p w:rsidR="00034463" w:rsidRPr="00746CE4" w:rsidRDefault="00034463" w:rsidP="00B63714">
            <w:pPr>
              <w:rPr>
                <w:rFonts w:ascii="Times New Roman" w:hAnsi="Times New Roman"/>
              </w:rPr>
            </w:pPr>
          </w:p>
        </w:tc>
        <w:tc>
          <w:tcPr>
            <w:tcW w:w="4851" w:type="pct"/>
            <w:gridSpan w:val="14"/>
            <w:vMerge/>
            <w:tcBorders>
              <w:left w:val="nil"/>
              <w:right w:val="nil"/>
            </w:tcBorders>
            <w:shd w:val="clear" w:color="auto" w:fill="auto"/>
            <w:vAlign w:val="bottom"/>
            <w:hideMark/>
          </w:tcPr>
          <w:p w:rsidR="00034463" w:rsidRPr="00746CE4" w:rsidRDefault="00034463" w:rsidP="00B63714">
            <w:pPr>
              <w:rPr>
                <w:rFonts w:ascii="Times New Roman" w:hAnsi="Times New Roman"/>
              </w:rPr>
            </w:pPr>
          </w:p>
        </w:tc>
      </w:tr>
      <w:tr w:rsidR="00034463" w:rsidRPr="00746CE4" w:rsidTr="00B63714">
        <w:trPr>
          <w:trHeight w:val="91"/>
        </w:trPr>
        <w:tc>
          <w:tcPr>
            <w:tcW w:w="149" w:type="pct"/>
            <w:tcBorders>
              <w:top w:val="nil"/>
              <w:left w:val="nil"/>
              <w:bottom w:val="nil"/>
              <w:right w:val="nil"/>
            </w:tcBorders>
            <w:shd w:val="clear" w:color="auto" w:fill="auto"/>
            <w:noWrap/>
            <w:vAlign w:val="bottom"/>
            <w:hideMark/>
          </w:tcPr>
          <w:p w:rsidR="00034463" w:rsidRPr="00746CE4" w:rsidRDefault="00034463" w:rsidP="00B63714">
            <w:pPr>
              <w:rPr>
                <w:rFonts w:ascii="Times New Roman" w:hAnsi="Times New Roman"/>
              </w:rPr>
            </w:pPr>
          </w:p>
        </w:tc>
        <w:tc>
          <w:tcPr>
            <w:tcW w:w="4851" w:type="pct"/>
            <w:gridSpan w:val="14"/>
            <w:vMerge/>
            <w:tcBorders>
              <w:left w:val="nil"/>
              <w:bottom w:val="nil"/>
              <w:right w:val="nil"/>
            </w:tcBorders>
            <w:shd w:val="clear" w:color="auto" w:fill="auto"/>
            <w:vAlign w:val="bottom"/>
            <w:hideMark/>
          </w:tcPr>
          <w:p w:rsidR="00034463" w:rsidRPr="00746CE4" w:rsidRDefault="00034463" w:rsidP="00B63714">
            <w:pPr>
              <w:rPr>
                <w:rFonts w:ascii="Times New Roman" w:hAnsi="Times New Roman"/>
              </w:rPr>
            </w:pPr>
          </w:p>
        </w:tc>
      </w:tr>
    </w:tbl>
    <w:p w:rsidR="00034463" w:rsidRPr="00746CE4" w:rsidRDefault="00034463" w:rsidP="00034463">
      <w:pPr>
        <w:shd w:val="clear" w:color="auto" w:fill="FFFFFF"/>
        <w:tabs>
          <w:tab w:val="left" w:pos="851"/>
        </w:tabs>
        <w:jc w:val="both"/>
        <w:rPr>
          <w:rFonts w:ascii="Times New Roman" w:hAnsi="Times New Roman"/>
        </w:rPr>
      </w:pPr>
      <w:r w:rsidRPr="00746CE4">
        <w:rPr>
          <w:rFonts w:ascii="Times New Roman" w:hAnsi="Times New Roman"/>
          <w:b/>
        </w:rPr>
        <w:t xml:space="preserve"> Руководитель</w:t>
      </w:r>
      <w:r w:rsidRPr="00746CE4">
        <w:rPr>
          <w:rFonts w:ascii="Times New Roman" w:hAnsi="Times New Roman"/>
        </w:rPr>
        <w:t xml:space="preserve">  </w:t>
      </w:r>
      <w:r w:rsidRPr="00746CE4">
        <w:rPr>
          <w:rFonts w:ascii="Times New Roman" w:hAnsi="Times New Roman"/>
          <w:b/>
        </w:rPr>
        <w:t xml:space="preserve">контрагента </w:t>
      </w:r>
      <w:r w:rsidRPr="00746CE4">
        <w:rPr>
          <w:rFonts w:ascii="Times New Roman" w:hAnsi="Times New Roman"/>
        </w:rPr>
        <w:t>____________________________(ФИО)</w:t>
      </w:r>
    </w:p>
    <w:p w:rsidR="00034463" w:rsidRPr="00746CE4" w:rsidRDefault="00034463" w:rsidP="00034463">
      <w:pPr>
        <w:shd w:val="clear" w:color="auto" w:fill="FFFFFF"/>
        <w:tabs>
          <w:tab w:val="left" w:pos="851"/>
        </w:tabs>
        <w:jc w:val="both"/>
        <w:rPr>
          <w:rFonts w:ascii="Times New Roman" w:hAnsi="Times New Roman"/>
          <w:i/>
          <w:vertAlign w:val="subscript"/>
        </w:rPr>
      </w:pPr>
      <w:r w:rsidRPr="00746CE4">
        <w:rPr>
          <w:rFonts w:ascii="Times New Roman" w:hAnsi="Times New Roman"/>
          <w:i/>
          <w:vertAlign w:val="subscript"/>
        </w:rPr>
        <w:t xml:space="preserve">                                                                                                      подпись</w:t>
      </w:r>
    </w:p>
    <w:p w:rsidR="00034463" w:rsidRPr="00746CE4" w:rsidRDefault="00034463" w:rsidP="00034463">
      <w:pPr>
        <w:shd w:val="clear" w:color="auto" w:fill="FFFFFF"/>
        <w:tabs>
          <w:tab w:val="left" w:pos="851"/>
        </w:tabs>
        <w:jc w:val="both"/>
        <w:rPr>
          <w:rFonts w:ascii="Times New Roman" w:hAnsi="Times New Roman"/>
        </w:rPr>
      </w:pPr>
      <w:r w:rsidRPr="00746CE4">
        <w:rPr>
          <w:rFonts w:ascii="Times New Roman" w:hAnsi="Times New Roman"/>
        </w:rPr>
        <w:t>МП</w:t>
      </w:r>
    </w:p>
    <w:p w:rsidR="00034463" w:rsidRDefault="00034463" w:rsidP="00034463">
      <w:pPr>
        <w:ind w:firstLine="426"/>
        <w:jc w:val="both"/>
        <w:rPr>
          <w:rFonts w:ascii="Times New Roman" w:hAnsi="Times New Roman" w:cs="Times New Roman"/>
          <w:sz w:val="24"/>
          <w:szCs w:val="24"/>
        </w:rPr>
        <w:sectPr w:rsidR="00034463" w:rsidSect="000900B2">
          <w:pgSz w:w="16838" w:h="11906" w:orient="landscape"/>
          <w:pgMar w:top="1440" w:right="1616" w:bottom="851" w:left="1134" w:header="709" w:footer="709" w:gutter="0"/>
          <w:cols w:space="708"/>
          <w:docGrid w:linePitch="360"/>
        </w:sectPr>
      </w:pPr>
    </w:p>
    <w:p w:rsidR="00034463" w:rsidRPr="000900B2" w:rsidRDefault="00034463" w:rsidP="00034463">
      <w:pPr>
        <w:tabs>
          <w:tab w:val="left" w:pos="0"/>
        </w:tabs>
        <w:jc w:val="right"/>
        <w:rPr>
          <w:rFonts w:ascii="Book Antiqua" w:hAnsi="Book Antiqua"/>
        </w:rPr>
      </w:pPr>
      <w:r w:rsidRPr="000900B2">
        <w:rPr>
          <w:rFonts w:ascii="Book Antiqua" w:hAnsi="Book Antiqua"/>
        </w:rPr>
        <w:lastRenderedPageBreak/>
        <w:t>Приложение № 3</w:t>
      </w:r>
    </w:p>
    <w:p w:rsidR="00034463" w:rsidRPr="00D71E78" w:rsidRDefault="00034463" w:rsidP="00034463">
      <w:pPr>
        <w:tabs>
          <w:tab w:val="left" w:pos="0"/>
        </w:tabs>
        <w:jc w:val="right"/>
        <w:rPr>
          <w:rFonts w:ascii="Book Antiqua" w:hAnsi="Book Antiqua"/>
        </w:rPr>
      </w:pPr>
      <w:r w:rsidRPr="00D71E78">
        <w:rPr>
          <w:rFonts w:ascii="Book Antiqua" w:hAnsi="Book Antiqua"/>
        </w:rPr>
        <w:t>к Договору № ____ от «___» ____ 20__ г.</w:t>
      </w:r>
    </w:p>
    <w:p w:rsidR="00034463" w:rsidRDefault="00034463" w:rsidP="00034463">
      <w:pPr>
        <w:tabs>
          <w:tab w:val="left" w:pos="1080"/>
        </w:tabs>
        <w:ind w:firstLine="680"/>
        <w:jc w:val="both"/>
        <w:rPr>
          <w:rFonts w:ascii="Book Antiqua" w:hAnsi="Book Antiqua"/>
        </w:rPr>
      </w:pPr>
    </w:p>
    <w:p w:rsidR="00034463" w:rsidRPr="00D71E78" w:rsidRDefault="00034463" w:rsidP="00034463">
      <w:pPr>
        <w:tabs>
          <w:tab w:val="left" w:pos="1080"/>
        </w:tabs>
        <w:ind w:firstLine="680"/>
        <w:jc w:val="both"/>
        <w:rPr>
          <w:rFonts w:ascii="Book Antiqua" w:hAnsi="Book Antiqua"/>
        </w:rPr>
      </w:pPr>
    </w:p>
    <w:p w:rsidR="00034463" w:rsidRDefault="00034463" w:rsidP="00034463">
      <w:pPr>
        <w:tabs>
          <w:tab w:val="left" w:pos="1080"/>
        </w:tabs>
        <w:ind w:firstLine="680"/>
        <w:jc w:val="center"/>
        <w:rPr>
          <w:rFonts w:ascii="Book Antiqua" w:hAnsi="Book Antiqua"/>
          <w:b/>
        </w:rPr>
      </w:pPr>
      <w:r w:rsidRPr="00D71E78">
        <w:rPr>
          <w:rFonts w:ascii="Book Antiqua" w:hAnsi="Book Antiqua"/>
          <w:b/>
        </w:rPr>
        <w:t>Образец акта приема-передачи сведений о контрагенте</w:t>
      </w:r>
    </w:p>
    <w:p w:rsidR="00034463" w:rsidRPr="00D71E78" w:rsidRDefault="00034463" w:rsidP="00034463">
      <w:pPr>
        <w:tabs>
          <w:tab w:val="left" w:pos="1080"/>
        </w:tabs>
        <w:ind w:firstLine="680"/>
        <w:jc w:val="center"/>
        <w:rPr>
          <w:rFonts w:ascii="Book Antiqua" w:hAnsi="Book Antiqua"/>
          <w:b/>
        </w:rPr>
      </w:pPr>
    </w:p>
    <w:p w:rsidR="00034463" w:rsidRDefault="00034463" w:rsidP="00034463">
      <w:pPr>
        <w:tabs>
          <w:tab w:val="left" w:pos="1080"/>
        </w:tabs>
        <w:ind w:firstLine="680"/>
        <w:jc w:val="center"/>
        <w:rPr>
          <w:rFonts w:ascii="Book Antiqua" w:hAnsi="Book Antiqua"/>
        </w:rPr>
      </w:pPr>
      <w:r w:rsidRPr="00D71E78">
        <w:rPr>
          <w:rFonts w:ascii="Book Antiqua" w:hAnsi="Book Antiqua"/>
        </w:rPr>
        <w:t>АКТ</w:t>
      </w:r>
      <w:r>
        <w:rPr>
          <w:rFonts w:ascii="Book Antiqua" w:hAnsi="Book Antiqua"/>
        </w:rPr>
        <w:t xml:space="preserve"> от «___»_______20__г.</w:t>
      </w:r>
    </w:p>
    <w:p w:rsidR="00034463" w:rsidRPr="00D71E78" w:rsidRDefault="00034463" w:rsidP="00034463">
      <w:pPr>
        <w:tabs>
          <w:tab w:val="left" w:pos="1080"/>
        </w:tabs>
        <w:ind w:firstLine="680"/>
        <w:jc w:val="center"/>
        <w:rPr>
          <w:rFonts w:ascii="Book Antiqua" w:hAnsi="Book Antiqua"/>
        </w:rPr>
      </w:pPr>
    </w:p>
    <w:p w:rsidR="00034463" w:rsidRPr="00D71E78" w:rsidRDefault="00034463" w:rsidP="00034463">
      <w:pPr>
        <w:tabs>
          <w:tab w:val="left" w:pos="1080"/>
        </w:tabs>
        <w:ind w:firstLine="680"/>
        <w:jc w:val="both"/>
        <w:rPr>
          <w:rFonts w:ascii="Book Antiqua" w:hAnsi="Book Antiqua"/>
        </w:rPr>
      </w:pPr>
      <w:r w:rsidRPr="00D71E78">
        <w:rPr>
          <w:rFonts w:ascii="Book Antiqua" w:hAnsi="Book Antiqua"/>
        </w:rPr>
        <w:t>Приема-передачи документов</w:t>
      </w:r>
    </w:p>
    <w:p w:rsidR="00034463" w:rsidRPr="00D71E78" w:rsidRDefault="00034463" w:rsidP="00034463">
      <w:pPr>
        <w:tabs>
          <w:tab w:val="left" w:pos="1080"/>
        </w:tabs>
        <w:ind w:firstLine="680"/>
        <w:jc w:val="both"/>
        <w:rPr>
          <w:rFonts w:ascii="Book Antiqua" w:hAnsi="Book Antiqua"/>
        </w:rPr>
      </w:pPr>
      <w:r w:rsidRPr="00D71E78">
        <w:rPr>
          <w:rFonts w:ascii="Book Antiqua" w:hAnsi="Book Antiqua"/>
        </w:rPr>
        <w:t>Передающая Сторона:</w:t>
      </w:r>
    </w:p>
    <w:p w:rsidR="00034463" w:rsidRDefault="00034463" w:rsidP="00034463">
      <w:pPr>
        <w:tabs>
          <w:tab w:val="left" w:pos="1080"/>
        </w:tabs>
        <w:ind w:firstLine="680"/>
        <w:jc w:val="both"/>
        <w:rPr>
          <w:rFonts w:ascii="Book Antiqua" w:hAnsi="Book Antiqua"/>
        </w:rPr>
      </w:pPr>
      <w:r w:rsidRPr="00D71E78">
        <w:rPr>
          <w:rFonts w:ascii="Book Antiqua" w:hAnsi="Book Antiqua"/>
        </w:rPr>
        <w:t>Принимающая Сторона:</w:t>
      </w:r>
    </w:p>
    <w:p w:rsidR="00034463" w:rsidRDefault="00034463" w:rsidP="00034463">
      <w:pPr>
        <w:tabs>
          <w:tab w:val="left" w:pos="1080"/>
        </w:tabs>
        <w:ind w:firstLine="680"/>
        <w:jc w:val="both"/>
        <w:rPr>
          <w:rFonts w:ascii="Book Antiqua" w:hAnsi="Book Antiqua"/>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034463" w:rsidRPr="00D71E78" w:rsidTr="00B63714">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34463" w:rsidRPr="00D71E78" w:rsidRDefault="00034463" w:rsidP="00B63714">
            <w:pPr>
              <w:tabs>
                <w:tab w:val="left" w:pos="1080"/>
              </w:tabs>
              <w:jc w:val="center"/>
              <w:rPr>
                <w:rFonts w:ascii="Book Antiqua" w:hAnsi="Book Antiqua"/>
              </w:rPr>
            </w:pPr>
            <w:r w:rsidRPr="00D71E78">
              <w:rPr>
                <w:rFonts w:ascii="Book Antiqua" w:hAnsi="Book Antiqua"/>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034463" w:rsidRPr="00D71E78" w:rsidRDefault="00034463" w:rsidP="00B63714">
            <w:pPr>
              <w:tabs>
                <w:tab w:val="left" w:pos="1080"/>
              </w:tabs>
              <w:ind w:firstLine="680"/>
              <w:jc w:val="both"/>
              <w:rPr>
                <w:rFonts w:ascii="Book Antiqua" w:hAnsi="Book Antiqua"/>
              </w:rPr>
            </w:pPr>
            <w:r w:rsidRPr="00D71E78">
              <w:rPr>
                <w:rFonts w:ascii="Book Antiqua" w:hAnsi="Book Antiqua"/>
              </w:rPr>
              <w:t>Кол-во страниц</w:t>
            </w:r>
          </w:p>
        </w:tc>
      </w:tr>
      <w:tr w:rsidR="00034463" w:rsidRPr="00D71E78" w:rsidTr="00B63714">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34463" w:rsidRPr="00D71E78" w:rsidRDefault="00034463" w:rsidP="00B63714">
            <w:pPr>
              <w:tabs>
                <w:tab w:val="left" w:pos="1080"/>
              </w:tabs>
              <w:ind w:firstLine="680"/>
              <w:jc w:val="both"/>
              <w:rPr>
                <w:rFonts w:ascii="Book Antiqua" w:hAnsi="Book Antiqua"/>
              </w:rPr>
            </w:pPr>
          </w:p>
        </w:tc>
        <w:tc>
          <w:tcPr>
            <w:tcW w:w="3079" w:type="dxa"/>
            <w:tcBorders>
              <w:top w:val="single" w:sz="4" w:space="0" w:color="auto"/>
              <w:left w:val="single" w:sz="4" w:space="0" w:color="auto"/>
              <w:bottom w:val="single" w:sz="4" w:space="0" w:color="auto"/>
              <w:right w:val="single" w:sz="4" w:space="0" w:color="auto"/>
            </w:tcBorders>
            <w:vAlign w:val="bottom"/>
          </w:tcPr>
          <w:p w:rsidR="00034463" w:rsidRPr="00D71E78" w:rsidRDefault="00034463" w:rsidP="00B63714">
            <w:pPr>
              <w:tabs>
                <w:tab w:val="left" w:pos="1080"/>
              </w:tabs>
              <w:ind w:firstLine="680"/>
              <w:jc w:val="both"/>
              <w:rPr>
                <w:rFonts w:ascii="Book Antiqua" w:hAnsi="Book Antiqua"/>
              </w:rPr>
            </w:pPr>
          </w:p>
        </w:tc>
      </w:tr>
    </w:tbl>
    <w:p w:rsidR="00034463" w:rsidRDefault="00034463" w:rsidP="00034463">
      <w:pPr>
        <w:tabs>
          <w:tab w:val="left" w:pos="1080"/>
        </w:tabs>
        <w:ind w:firstLine="680"/>
        <w:jc w:val="both"/>
        <w:rPr>
          <w:rFonts w:ascii="Book Antiqua" w:hAnsi="Book Antiqua"/>
        </w:rPr>
      </w:pPr>
    </w:p>
    <w:p w:rsidR="00034463" w:rsidRPr="00D71E78" w:rsidRDefault="00034463" w:rsidP="00034463">
      <w:pPr>
        <w:tabs>
          <w:tab w:val="left" w:pos="1080"/>
        </w:tabs>
        <w:ind w:firstLine="680"/>
        <w:jc w:val="both"/>
        <w:rPr>
          <w:rFonts w:ascii="Book Antiqua" w:hAnsi="Book Antiqua"/>
        </w:rPr>
      </w:pPr>
      <w:r w:rsidRPr="00D71E78">
        <w:rPr>
          <w:rFonts w:ascii="Book Antiqua" w:hAnsi="Book Antiqua"/>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4463" w:rsidRPr="00D71E78" w:rsidRDefault="00034463" w:rsidP="00034463">
      <w:pPr>
        <w:tabs>
          <w:tab w:val="left" w:pos="1080"/>
        </w:tabs>
        <w:ind w:firstLine="680"/>
        <w:jc w:val="both"/>
        <w:rPr>
          <w:rFonts w:ascii="Book Antiqua" w:hAnsi="Book Antiqua"/>
        </w:rPr>
      </w:pPr>
      <w:r w:rsidRPr="00D71E78">
        <w:rPr>
          <w:rFonts w:ascii="Book Antiqua" w:hAnsi="Book Antiqua"/>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4463" w:rsidRPr="00D71E78" w:rsidRDefault="00034463" w:rsidP="00034463">
      <w:pPr>
        <w:tabs>
          <w:tab w:val="left" w:pos="1080"/>
        </w:tabs>
        <w:ind w:firstLine="680"/>
        <w:jc w:val="both"/>
        <w:rPr>
          <w:rFonts w:ascii="Book Antiqua" w:hAnsi="Book Antiqua"/>
        </w:rPr>
      </w:pPr>
      <w:proofErr w:type="gramStart"/>
      <w:r w:rsidRPr="00D71E78">
        <w:rPr>
          <w:rFonts w:ascii="Book Antiqua" w:hAnsi="Book Antiqua"/>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D71E78">
        <w:rPr>
          <w:rFonts w:ascii="Book Antiqua" w:hAnsi="Book Antiqua"/>
        </w:rPr>
        <w:t xml:space="preserve">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034463" w:rsidRDefault="00034463" w:rsidP="00034463">
      <w:pPr>
        <w:tabs>
          <w:tab w:val="left" w:pos="1080"/>
        </w:tabs>
        <w:ind w:firstLine="680"/>
        <w:jc w:val="both"/>
        <w:rPr>
          <w:rFonts w:ascii="Book Antiqua" w:hAnsi="Book Antiqua"/>
        </w:rPr>
      </w:pPr>
    </w:p>
    <w:p w:rsidR="00034463" w:rsidRPr="00D71E78" w:rsidRDefault="00034463" w:rsidP="00034463">
      <w:pPr>
        <w:tabs>
          <w:tab w:val="left" w:pos="1080"/>
        </w:tabs>
        <w:ind w:firstLine="680"/>
        <w:jc w:val="both"/>
        <w:rPr>
          <w:rFonts w:ascii="Book Antiqua" w:hAnsi="Book Antiqua"/>
        </w:rPr>
      </w:pPr>
    </w:p>
    <w:p w:rsidR="00034463" w:rsidRDefault="00034463" w:rsidP="00034463">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ПОДПИСИ:</w:t>
      </w:r>
    </w:p>
    <w:p w:rsidR="00034463" w:rsidRPr="00D71E78" w:rsidRDefault="00034463" w:rsidP="00034463">
      <w:pPr>
        <w:tabs>
          <w:tab w:val="left" w:pos="1080"/>
        </w:tabs>
        <w:ind w:firstLine="680"/>
        <w:jc w:val="both"/>
        <w:rPr>
          <w:rFonts w:ascii="Book Antiqua" w:hAnsi="Book Antiqua"/>
        </w:rPr>
      </w:pPr>
    </w:p>
    <w:p w:rsidR="00034463" w:rsidRDefault="00034463" w:rsidP="00034463">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Передающая Сторона:</w:t>
      </w:r>
    </w:p>
    <w:p w:rsidR="00034463" w:rsidRPr="00D71E78" w:rsidRDefault="00034463" w:rsidP="00034463">
      <w:pPr>
        <w:tabs>
          <w:tab w:val="left" w:pos="1080"/>
        </w:tabs>
        <w:ind w:firstLine="680"/>
        <w:jc w:val="both"/>
        <w:rPr>
          <w:rFonts w:ascii="Book Antiqua" w:hAnsi="Book Antiqua"/>
        </w:rPr>
      </w:pPr>
    </w:p>
    <w:p w:rsidR="00034463" w:rsidRPr="00D71E78" w:rsidRDefault="00034463" w:rsidP="00034463">
      <w:pPr>
        <w:tabs>
          <w:tab w:val="left" w:pos="0"/>
        </w:tabs>
        <w:jc w:val="both"/>
        <w:rPr>
          <w:rFonts w:ascii="Book Antiqua" w:hAnsi="Book Antiqua"/>
        </w:rPr>
      </w:pPr>
      <w:r>
        <w:rPr>
          <w:rFonts w:ascii="Book Antiqua" w:hAnsi="Book Antiqua"/>
        </w:rPr>
        <w:t xml:space="preserve">              </w:t>
      </w:r>
      <w:r w:rsidRPr="00D71E78">
        <w:rPr>
          <w:rFonts w:ascii="Book Antiqua" w:hAnsi="Book Antiqua"/>
        </w:rPr>
        <w:t>Принимающая Сторона:</w:t>
      </w:r>
    </w:p>
    <w:p w:rsidR="00034463" w:rsidRPr="00D71E78" w:rsidRDefault="00034463" w:rsidP="00034463">
      <w:pPr>
        <w:tabs>
          <w:tab w:val="left" w:pos="0"/>
        </w:tabs>
        <w:ind w:firstLine="709"/>
        <w:jc w:val="both"/>
        <w:rPr>
          <w:rFonts w:ascii="Book Antiqua" w:hAnsi="Book Antiqua"/>
        </w:rPr>
      </w:pPr>
    </w:p>
    <w:p w:rsidR="00034463" w:rsidRDefault="00034463" w:rsidP="006472C3">
      <w:pPr>
        <w:pStyle w:val="a3"/>
        <w:tabs>
          <w:tab w:val="num" w:pos="374"/>
        </w:tabs>
        <w:spacing w:before="120"/>
        <w:jc w:val="center"/>
        <w:rPr>
          <w:rFonts w:ascii="Times New Roman" w:hAnsi="Times New Roman" w:cs="Times New Roman"/>
          <w:b/>
          <w:bCs/>
          <w:sz w:val="24"/>
          <w:szCs w:val="24"/>
        </w:rPr>
      </w:pPr>
    </w:p>
    <w:sectPr w:rsidR="00034463" w:rsidSect="004163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1568890"/>
    <w:lvl w:ilvl="0">
      <w:numFmt w:val="bullet"/>
      <w:lvlText w:val="*"/>
      <w:lvlJc w:val="left"/>
    </w:lvl>
  </w:abstractNum>
  <w:abstractNum w:abstractNumId="1">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4FB08B6"/>
    <w:multiLevelType w:val="multilevel"/>
    <w:tmpl w:val="37204C84"/>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b/>
        <w:bCs/>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21FB4D78"/>
    <w:multiLevelType w:val="singleLevel"/>
    <w:tmpl w:val="789ED13E"/>
    <w:lvl w:ilvl="0">
      <w:start w:val="1"/>
      <w:numFmt w:val="decimal"/>
      <w:lvlText w:val="2.%1."/>
      <w:legacy w:legacy="1" w:legacySpace="0" w:legacyIndent="547"/>
      <w:lvlJc w:val="left"/>
      <w:rPr>
        <w:rFonts w:ascii="Times New Roman" w:hAnsi="Times New Roman" w:hint="default"/>
        <w:b/>
        <w:bCs/>
      </w:rPr>
    </w:lvl>
  </w:abstractNum>
  <w:abstractNum w:abstractNumId="4">
    <w:nsid w:val="2DE60BB4"/>
    <w:multiLevelType w:val="singleLevel"/>
    <w:tmpl w:val="E7F69068"/>
    <w:lvl w:ilvl="0">
      <w:start w:val="1"/>
      <w:numFmt w:val="decimal"/>
      <w:lvlText w:val="11.%1."/>
      <w:legacy w:legacy="1" w:legacySpace="0" w:legacyIndent="557"/>
      <w:lvlJc w:val="left"/>
      <w:rPr>
        <w:rFonts w:ascii="Times New Roman" w:hAnsi="Times New Roman" w:hint="default"/>
        <w:b/>
        <w:bCs/>
      </w:rPr>
    </w:lvl>
  </w:abstractNum>
  <w:abstractNum w:abstractNumId="5">
    <w:nsid w:val="334E7612"/>
    <w:multiLevelType w:val="singleLevel"/>
    <w:tmpl w:val="DB50311C"/>
    <w:lvl w:ilvl="0">
      <w:start w:val="1"/>
      <w:numFmt w:val="decimal"/>
      <w:lvlText w:val="1.%1."/>
      <w:legacy w:legacy="1" w:legacySpace="0" w:legacyIndent="543"/>
      <w:lvlJc w:val="left"/>
      <w:rPr>
        <w:rFonts w:ascii="Times New Roman" w:hAnsi="Times New Roman" w:hint="default"/>
        <w:b/>
        <w:bCs/>
      </w:rPr>
    </w:lvl>
  </w:abstractNum>
  <w:abstractNum w:abstractNumId="6">
    <w:nsid w:val="36FC32B7"/>
    <w:multiLevelType w:val="multilevel"/>
    <w:tmpl w:val="A0184DBA"/>
    <w:lvl w:ilvl="0">
      <w:start w:val="4"/>
      <w:numFmt w:val="decimal"/>
      <w:lvlText w:val="%1."/>
      <w:lvlJc w:val="left"/>
      <w:pPr>
        <w:tabs>
          <w:tab w:val="num" w:pos="360"/>
        </w:tabs>
        <w:ind w:left="360" w:hanging="360"/>
      </w:pPr>
    </w:lvl>
    <w:lvl w:ilvl="1">
      <w:start w:val="2"/>
      <w:numFmt w:val="decimal"/>
      <w:lvlText w:val="%1.%2."/>
      <w:lvlJc w:val="left"/>
      <w:pPr>
        <w:tabs>
          <w:tab w:val="num" w:pos="360"/>
        </w:tabs>
        <w:ind w:left="360" w:hanging="360"/>
      </w:pPr>
      <w:rPr>
        <w:b/>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6EC53AFF"/>
    <w:multiLevelType w:val="multilevel"/>
    <w:tmpl w:val="0434C158"/>
    <w:lvl w:ilvl="0">
      <w:start w:val="6"/>
      <w:numFmt w:val="decimal"/>
      <w:lvlText w:val="%1."/>
      <w:lvlJc w:val="left"/>
      <w:pPr>
        <w:tabs>
          <w:tab w:val="num" w:pos="360"/>
        </w:tabs>
        <w:ind w:left="360" w:hanging="360"/>
      </w:pPr>
      <w:rPr>
        <w:rFonts w:ascii="Times New Roman" w:hAnsi="Times New Roman" w:hint="default"/>
        <w:sz w:val="24"/>
        <w:szCs w:val="24"/>
      </w:rPr>
    </w:lvl>
    <w:lvl w:ilvl="1">
      <w:start w:val="5"/>
      <w:numFmt w:val="decimal"/>
      <w:lvlText w:val="%1.%2."/>
      <w:lvlJc w:val="left"/>
      <w:pPr>
        <w:tabs>
          <w:tab w:val="num" w:pos="720"/>
        </w:tabs>
        <w:ind w:left="720" w:hanging="720"/>
      </w:pPr>
      <w:rPr>
        <w:rFonts w:ascii="Times New Roman" w:hAnsi="Times New Roman" w:hint="default"/>
        <w:b/>
        <w:bCs/>
        <w:sz w:val="24"/>
        <w:szCs w:val="24"/>
      </w:rPr>
    </w:lvl>
    <w:lvl w:ilvl="2">
      <w:start w:val="1"/>
      <w:numFmt w:val="decimal"/>
      <w:lvlText w:val="%1.%2.%3."/>
      <w:lvlJc w:val="left"/>
      <w:pPr>
        <w:tabs>
          <w:tab w:val="num" w:pos="720"/>
        </w:tabs>
        <w:ind w:left="720" w:hanging="720"/>
      </w:pPr>
      <w:rPr>
        <w:rFonts w:ascii="Times New Roman" w:hAnsi="Times New Roman" w:hint="default"/>
        <w:sz w:val="24"/>
        <w:szCs w:val="24"/>
      </w:rPr>
    </w:lvl>
    <w:lvl w:ilvl="3">
      <w:start w:val="1"/>
      <w:numFmt w:val="decimal"/>
      <w:lvlText w:val="%1.%2.%3.%4."/>
      <w:lvlJc w:val="left"/>
      <w:pPr>
        <w:tabs>
          <w:tab w:val="num" w:pos="1080"/>
        </w:tabs>
        <w:ind w:left="1080" w:hanging="1080"/>
      </w:pPr>
      <w:rPr>
        <w:rFonts w:ascii="Times New Roman" w:hAnsi="Times New Roman" w:hint="default"/>
        <w:sz w:val="24"/>
        <w:szCs w:val="24"/>
      </w:rPr>
    </w:lvl>
    <w:lvl w:ilvl="4">
      <w:start w:val="1"/>
      <w:numFmt w:val="decimal"/>
      <w:lvlText w:val="%1.%2.%3.%4.%5."/>
      <w:lvlJc w:val="left"/>
      <w:pPr>
        <w:tabs>
          <w:tab w:val="num" w:pos="1440"/>
        </w:tabs>
        <w:ind w:left="1440" w:hanging="1440"/>
      </w:pPr>
      <w:rPr>
        <w:rFonts w:ascii="Times New Roman" w:hAnsi="Times New Roman" w:hint="default"/>
        <w:sz w:val="24"/>
        <w:szCs w:val="24"/>
      </w:rPr>
    </w:lvl>
    <w:lvl w:ilvl="5">
      <w:start w:val="1"/>
      <w:numFmt w:val="decimal"/>
      <w:lvlText w:val="%1.%2.%3.%4.%5.%6."/>
      <w:lvlJc w:val="left"/>
      <w:pPr>
        <w:tabs>
          <w:tab w:val="num" w:pos="1440"/>
        </w:tabs>
        <w:ind w:left="1440" w:hanging="1440"/>
      </w:pPr>
      <w:rPr>
        <w:rFonts w:ascii="Times New Roman" w:hAnsi="Times New Roman" w:hint="default"/>
        <w:sz w:val="24"/>
        <w:szCs w:val="24"/>
      </w:rPr>
    </w:lvl>
    <w:lvl w:ilvl="6">
      <w:start w:val="1"/>
      <w:numFmt w:val="decimal"/>
      <w:lvlText w:val="%1.%2.%3.%4.%5.%6.%7."/>
      <w:lvlJc w:val="left"/>
      <w:pPr>
        <w:tabs>
          <w:tab w:val="num" w:pos="1800"/>
        </w:tabs>
        <w:ind w:left="1800" w:hanging="1800"/>
      </w:pPr>
      <w:rPr>
        <w:rFonts w:ascii="Times New Roman" w:hAnsi="Times New Roman" w:hint="default"/>
        <w:sz w:val="24"/>
        <w:szCs w:val="24"/>
      </w:rPr>
    </w:lvl>
    <w:lvl w:ilvl="7">
      <w:start w:val="1"/>
      <w:numFmt w:val="decimal"/>
      <w:lvlText w:val="%1.%2.%3.%4.%5.%6.%7.%8."/>
      <w:lvlJc w:val="left"/>
      <w:pPr>
        <w:tabs>
          <w:tab w:val="num" w:pos="2160"/>
        </w:tabs>
        <w:ind w:left="2160" w:hanging="2160"/>
      </w:pPr>
      <w:rPr>
        <w:rFonts w:ascii="Times New Roman" w:hAnsi="Times New Roman" w:hint="default"/>
        <w:sz w:val="24"/>
        <w:szCs w:val="24"/>
      </w:rPr>
    </w:lvl>
    <w:lvl w:ilvl="8">
      <w:start w:val="1"/>
      <w:numFmt w:val="decimal"/>
      <w:lvlText w:val="%1.%2.%3.%4.%5.%6.%7.%8.%9."/>
      <w:lvlJc w:val="left"/>
      <w:pPr>
        <w:tabs>
          <w:tab w:val="num" w:pos="2160"/>
        </w:tabs>
        <w:ind w:left="2160" w:hanging="2160"/>
      </w:pPr>
      <w:rPr>
        <w:rFonts w:ascii="Times New Roman" w:hAnsi="Times New Roman" w:hint="default"/>
        <w:sz w:val="24"/>
        <w:szCs w:val="24"/>
      </w:rPr>
    </w:lvl>
  </w:abstractNum>
  <w:abstractNum w:abstractNumId="8">
    <w:nsid w:val="795B6711"/>
    <w:multiLevelType w:val="multilevel"/>
    <w:tmpl w:val="0570FF5C"/>
    <w:lvl w:ilvl="0">
      <w:start w:val="5"/>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b/>
        <w:bCs/>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9">
    <w:nsid w:val="79934EFD"/>
    <w:multiLevelType w:val="hybridMultilevel"/>
    <w:tmpl w:val="FE98AD00"/>
    <w:lvl w:ilvl="0" w:tplc="705AC430">
      <w:start w:val="1"/>
      <w:numFmt w:val="bullet"/>
      <w:lvlText w:val=""/>
      <w:lvlJc w:val="left"/>
      <w:pPr>
        <w:tabs>
          <w:tab w:val="num" w:pos="1020"/>
        </w:tabs>
        <w:ind w:left="1020" w:hanging="360"/>
      </w:pPr>
      <w:rPr>
        <w:rFonts w:ascii="Symbol" w:hAnsi="Symbol" w:hint="default"/>
      </w:rPr>
    </w:lvl>
    <w:lvl w:ilvl="1" w:tplc="20DAD628">
      <w:start w:val="1"/>
      <w:numFmt w:val="decimal"/>
      <w:lvlText w:val="%2."/>
      <w:lvlJc w:val="left"/>
      <w:pPr>
        <w:tabs>
          <w:tab w:val="num" w:pos="1440"/>
        </w:tabs>
        <w:ind w:left="1440" w:hanging="360"/>
      </w:pPr>
    </w:lvl>
    <w:lvl w:ilvl="2" w:tplc="74A45B28">
      <w:start w:val="1"/>
      <w:numFmt w:val="decimal"/>
      <w:lvlText w:val="%3."/>
      <w:lvlJc w:val="left"/>
      <w:pPr>
        <w:tabs>
          <w:tab w:val="num" w:pos="2160"/>
        </w:tabs>
        <w:ind w:left="2160" w:hanging="360"/>
      </w:pPr>
    </w:lvl>
    <w:lvl w:ilvl="3" w:tplc="8F649B48">
      <w:start w:val="1"/>
      <w:numFmt w:val="decimal"/>
      <w:lvlText w:val="%4."/>
      <w:lvlJc w:val="left"/>
      <w:pPr>
        <w:tabs>
          <w:tab w:val="num" w:pos="2880"/>
        </w:tabs>
        <w:ind w:left="2880" w:hanging="360"/>
      </w:pPr>
    </w:lvl>
    <w:lvl w:ilvl="4" w:tplc="7E10955A">
      <w:start w:val="1"/>
      <w:numFmt w:val="decimal"/>
      <w:lvlText w:val="%5."/>
      <w:lvlJc w:val="left"/>
      <w:pPr>
        <w:tabs>
          <w:tab w:val="num" w:pos="3600"/>
        </w:tabs>
        <w:ind w:left="3600" w:hanging="360"/>
      </w:pPr>
    </w:lvl>
    <w:lvl w:ilvl="5" w:tplc="3EA489B0">
      <w:start w:val="1"/>
      <w:numFmt w:val="decimal"/>
      <w:lvlText w:val="%6."/>
      <w:lvlJc w:val="left"/>
      <w:pPr>
        <w:tabs>
          <w:tab w:val="num" w:pos="4320"/>
        </w:tabs>
        <w:ind w:left="4320" w:hanging="360"/>
      </w:pPr>
    </w:lvl>
    <w:lvl w:ilvl="6" w:tplc="9258C4B8">
      <w:start w:val="1"/>
      <w:numFmt w:val="decimal"/>
      <w:lvlText w:val="%7."/>
      <w:lvlJc w:val="left"/>
      <w:pPr>
        <w:tabs>
          <w:tab w:val="num" w:pos="5040"/>
        </w:tabs>
        <w:ind w:left="5040" w:hanging="360"/>
      </w:pPr>
    </w:lvl>
    <w:lvl w:ilvl="7" w:tplc="5DD08C6E">
      <w:start w:val="1"/>
      <w:numFmt w:val="decimal"/>
      <w:lvlText w:val="%8."/>
      <w:lvlJc w:val="left"/>
      <w:pPr>
        <w:tabs>
          <w:tab w:val="num" w:pos="5760"/>
        </w:tabs>
        <w:ind w:left="5760" w:hanging="360"/>
      </w:pPr>
    </w:lvl>
    <w:lvl w:ilvl="8" w:tplc="FB3020D4">
      <w:start w:val="1"/>
      <w:numFmt w:val="decimal"/>
      <w:lvlText w:val="%9."/>
      <w:lvlJc w:val="left"/>
      <w:pPr>
        <w:tabs>
          <w:tab w:val="num" w:pos="6480"/>
        </w:tabs>
        <w:ind w:left="6480" w:hanging="360"/>
      </w:pPr>
    </w:lvl>
  </w:abstractNum>
  <w:num w:numId="1">
    <w:abstractNumId w:val="5"/>
    <w:lvlOverride w:ilvl="0">
      <w:startOverride w:val="1"/>
    </w:lvlOverride>
  </w:num>
  <w:num w:numId="2">
    <w:abstractNumId w:val="3"/>
    <w:lvlOverride w:ilvl="0">
      <w:startOverride w:val="1"/>
    </w:lvlOverride>
  </w:num>
  <w:num w:numId="3">
    <w:abstractNumId w:val="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6"/>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 w:ilvl="0">
        <w:numFmt w:val="bullet"/>
        <w:lvlText w:val="-"/>
        <w:legacy w:legacy="1" w:legacySpace="0" w:legacyIndent="130"/>
        <w:lvlJc w:val="left"/>
        <w:rPr>
          <w:rFonts w:ascii="Times New Roman" w:hAnsi="Times New Roman" w:cs="Times New Roman" w:hint="default"/>
        </w:rPr>
      </w:lvl>
    </w:lvlOverride>
  </w:num>
  <w:num w:numId="9">
    <w:abstractNumId w:val="4"/>
    <w:lvlOverride w:ilvl="0">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72C3"/>
    <w:rsid w:val="00000D52"/>
    <w:rsid w:val="00034463"/>
    <w:rsid w:val="002B0426"/>
    <w:rsid w:val="003105E1"/>
    <w:rsid w:val="003C5743"/>
    <w:rsid w:val="0041630C"/>
    <w:rsid w:val="0051685A"/>
    <w:rsid w:val="0053030F"/>
    <w:rsid w:val="005701B0"/>
    <w:rsid w:val="006472C3"/>
    <w:rsid w:val="00913A69"/>
    <w:rsid w:val="00942DB5"/>
    <w:rsid w:val="009B06FC"/>
    <w:rsid w:val="00AB743E"/>
    <w:rsid w:val="00C51F55"/>
    <w:rsid w:val="00DA5E00"/>
    <w:rsid w:val="00F67AD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2C3"/>
    <w:pPr>
      <w:widowControl w:val="0"/>
      <w:autoSpaceDE w:val="0"/>
      <w:autoSpaceDN w:val="0"/>
      <w:adjustRightInd w:val="0"/>
    </w:pPr>
    <w:rPr>
      <w:rFonts w:ascii="Courier New" w:eastAsia="Times New Roman"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rsid w:val="006472C3"/>
    <w:pPr>
      <w:spacing w:after="120"/>
    </w:pPr>
  </w:style>
  <w:style w:type="character" w:customStyle="1" w:styleId="a4">
    <w:name w:val="Основной текст Знак"/>
    <w:basedOn w:val="a0"/>
    <w:link w:val="a3"/>
    <w:uiPriority w:val="99"/>
    <w:semiHidden/>
    <w:locked/>
    <w:rsid w:val="006472C3"/>
    <w:rPr>
      <w:rFonts w:ascii="Courier New" w:hAnsi="Courier New" w:cs="Courier New"/>
      <w:sz w:val="20"/>
      <w:szCs w:val="20"/>
      <w:lang w:eastAsia="ru-RU"/>
    </w:rPr>
  </w:style>
  <w:style w:type="paragraph" w:styleId="a5">
    <w:name w:val="Body Text Indent"/>
    <w:basedOn w:val="a"/>
    <w:link w:val="a6"/>
    <w:uiPriority w:val="99"/>
    <w:semiHidden/>
    <w:rsid w:val="006472C3"/>
    <w:pPr>
      <w:spacing w:after="120"/>
      <w:ind w:left="283"/>
    </w:pPr>
    <w:rPr>
      <w:rFonts w:ascii="Times New Roman" w:hAnsi="Times New Roman" w:cs="Times New Roman"/>
    </w:rPr>
  </w:style>
  <w:style w:type="character" w:customStyle="1" w:styleId="a6">
    <w:name w:val="Основной текст с отступом Знак"/>
    <w:basedOn w:val="a0"/>
    <w:link w:val="a5"/>
    <w:uiPriority w:val="99"/>
    <w:semiHidden/>
    <w:locked/>
    <w:rsid w:val="006472C3"/>
    <w:rPr>
      <w:rFonts w:ascii="Times New Roman" w:hAnsi="Times New Roman" w:cs="Times New Roman"/>
      <w:sz w:val="20"/>
      <w:szCs w:val="20"/>
      <w:lang w:eastAsia="ru-RU"/>
    </w:rPr>
  </w:style>
  <w:style w:type="character" w:styleId="a7">
    <w:name w:val="Hyperlink"/>
    <w:basedOn w:val="a0"/>
    <w:uiPriority w:val="99"/>
    <w:semiHidden/>
    <w:rsid w:val="006472C3"/>
    <w:rPr>
      <w:color w:val="0000FF"/>
      <w:u w:val="single"/>
    </w:rPr>
  </w:style>
  <w:style w:type="paragraph" w:styleId="a8">
    <w:name w:val="List Paragraph"/>
    <w:basedOn w:val="a"/>
    <w:uiPriority w:val="34"/>
    <w:qFormat/>
    <w:rsid w:val="00034463"/>
    <w:pPr>
      <w:widowControl/>
      <w:autoSpaceDE/>
      <w:autoSpaceDN/>
      <w:adjustRightInd/>
      <w:ind w:left="708"/>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875187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ibmzseversk@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8A708-18F5-45C3-AA97-68CCE2E72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11</Pages>
  <Words>4594</Words>
  <Characters>26191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kovaleva@sibregionprom.ru</dc:creator>
  <cp:keywords/>
  <dc:description/>
  <cp:lastModifiedBy>user</cp:lastModifiedBy>
  <cp:revision>6</cp:revision>
  <dcterms:created xsi:type="dcterms:W3CDTF">2014-02-24T06:13:00Z</dcterms:created>
  <dcterms:modified xsi:type="dcterms:W3CDTF">2014-02-25T09:16:00Z</dcterms:modified>
</cp:coreProperties>
</file>