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6232E1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2E1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48778F" w:rsidRPr="008E10DA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r w:rsidR="008E10DA">
              <w:rPr>
                <w:rFonts w:ascii="Times New Roman" w:hAnsi="Times New Roman" w:cs="Times New Roman"/>
                <w:sz w:val="28"/>
                <w:szCs w:val="28"/>
              </w:rPr>
              <w:t>О.И.Пантелеев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8E10DA">
              <w:rPr>
                <w:rFonts w:ascii="Times New Roman" w:hAnsi="Times New Roman" w:cs="Times New Roman"/>
                <w:sz w:val="28"/>
                <w:szCs w:val="28"/>
              </w:rPr>
              <w:t>Д.В.Жигулин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8778F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A43ED5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>
        <w:rPr>
          <w:rFonts w:ascii="Times New Roman" w:hAnsi="Times New Roman" w:cs="Times New Roman"/>
          <w:sz w:val="28"/>
          <w:szCs w:val="28"/>
        </w:rPr>
        <w:t>23010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48778F">
        <w:rPr>
          <w:rFonts w:ascii="Times New Roman" w:hAnsi="Times New Roman" w:cs="Times New Roman"/>
          <w:sz w:val="28"/>
          <w:szCs w:val="28"/>
          <w:lang w:val="en-US"/>
        </w:rPr>
        <w:t>ovm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506B5" w:rsidRDefault="00A43ED5" w:rsidP="00596FC6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77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8E10DA">
        <w:rPr>
          <w:rFonts w:ascii="Times New Roman" w:hAnsi="Times New Roman" w:cs="Times New Roman"/>
          <w:sz w:val="28"/>
          <w:szCs w:val="28"/>
        </w:rPr>
        <w:t>в</w:t>
      </w:r>
      <w:r w:rsidR="008E10DA" w:rsidRPr="008E10DA">
        <w:rPr>
          <w:rFonts w:ascii="Times New Roman" w:hAnsi="Times New Roman" w:cs="Times New Roman"/>
          <w:sz w:val="28"/>
          <w:szCs w:val="28"/>
        </w:rPr>
        <w:t>ыполнение технического обследования строительных конструкций здания и  разработка рабочей  документации на «Реконструкцию кабин в здании ...»</w:t>
      </w:r>
      <w:r w:rsidR="00E66664">
        <w:rPr>
          <w:rFonts w:ascii="Times New Roman" w:hAnsi="Times New Roman" w:cs="Times New Roman"/>
          <w:sz w:val="28"/>
          <w:szCs w:val="28"/>
        </w:rPr>
        <w:t>.</w:t>
      </w:r>
      <w:r w:rsidR="0048778F" w:rsidRPr="009506B5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и объемы выполняемых работ </w:t>
      </w:r>
      <w:r w:rsidRPr="009506B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506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506B5" w:rsidRPr="008E10DA" w:rsidRDefault="00A43ED5" w:rsidP="00596FC6">
      <w:pPr>
        <w:pStyle w:val="ab"/>
        <w:numPr>
          <w:ilvl w:val="0"/>
          <w:numId w:val="1"/>
        </w:numPr>
        <w:tabs>
          <w:tab w:val="num" w:pos="993"/>
          <w:tab w:val="left" w:pos="2220"/>
        </w:tabs>
        <w:spacing w:after="0" w:line="240" w:lineRule="auto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9506B5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9506B5">
        <w:rPr>
          <w:rFonts w:ascii="Times New Roman" w:hAnsi="Times New Roman"/>
          <w:sz w:val="28"/>
          <w:szCs w:val="28"/>
        </w:rPr>
        <w:t>:</w:t>
      </w:r>
      <w:r w:rsidRPr="009506B5">
        <w:rPr>
          <w:rFonts w:ascii="Times New Roman" w:hAnsi="Times New Roman"/>
          <w:b/>
          <w:sz w:val="28"/>
          <w:szCs w:val="28"/>
        </w:rPr>
        <w:t xml:space="preserve"> </w:t>
      </w:r>
      <w:r w:rsidR="008E10DA" w:rsidRPr="008E10DA">
        <w:rPr>
          <w:rFonts w:ascii="Times New Roman" w:eastAsiaTheme="minorEastAsia" w:hAnsi="Times New Roman"/>
          <w:sz w:val="28"/>
          <w:szCs w:val="28"/>
          <w:lang w:eastAsia="ru-RU"/>
        </w:rPr>
        <w:t>Нижегородская область, ЗАТО г. Саров, промышленная площадка, производственное здание</w:t>
      </w:r>
      <w:r w:rsidR="009506B5" w:rsidRPr="009506B5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A43ED5" w:rsidRPr="009506B5" w:rsidRDefault="00A43ED5" w:rsidP="00596FC6">
      <w:pPr>
        <w:tabs>
          <w:tab w:val="num" w:pos="993"/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596FC6">
      <w:pPr>
        <w:tabs>
          <w:tab w:val="num" w:pos="993"/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</w:t>
      </w:r>
      <w:r w:rsidRPr="00A43ED5">
        <w:rPr>
          <w:rFonts w:ascii="Times New Roman" w:hAnsi="Times New Roman" w:cs="Times New Roman"/>
          <w:sz w:val="28"/>
          <w:szCs w:val="28"/>
        </w:rPr>
        <w:t>заций), который предусматривает ограничения на въезд граждан на его территорию.</w:t>
      </w:r>
    </w:p>
    <w:p w:rsidR="00A43ED5" w:rsidRPr="00A43ED5" w:rsidRDefault="00A43ED5" w:rsidP="00596FC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8E10DA" w:rsidRPr="008E10DA" w:rsidRDefault="00A43ED5" w:rsidP="00596FC6">
      <w:pPr>
        <w:pStyle w:val="ab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8E10DA">
        <w:rPr>
          <w:rFonts w:ascii="Times New Roman" w:hAnsi="Times New Roman"/>
          <w:b/>
          <w:sz w:val="28"/>
          <w:szCs w:val="28"/>
        </w:rPr>
        <w:t xml:space="preserve">Срок </w:t>
      </w:r>
      <w:r w:rsidR="0048778F" w:rsidRPr="008E10DA">
        <w:rPr>
          <w:rFonts w:ascii="Times New Roman" w:hAnsi="Times New Roman"/>
          <w:b/>
          <w:sz w:val="28"/>
          <w:szCs w:val="28"/>
        </w:rPr>
        <w:t>выполнения работ</w:t>
      </w:r>
      <w:r w:rsidRPr="008E10DA">
        <w:rPr>
          <w:rFonts w:ascii="Times New Roman" w:hAnsi="Times New Roman"/>
          <w:sz w:val="28"/>
          <w:szCs w:val="28"/>
        </w:rPr>
        <w:t xml:space="preserve">: </w:t>
      </w:r>
      <w:r w:rsidR="008E10DA">
        <w:rPr>
          <w:rFonts w:ascii="Times New Roman" w:hAnsi="Times New Roman"/>
          <w:sz w:val="28"/>
          <w:szCs w:val="28"/>
        </w:rPr>
        <w:br/>
      </w:r>
      <w:r w:rsidR="008E10DA" w:rsidRPr="008E10DA">
        <w:rPr>
          <w:rFonts w:ascii="Times New Roman" w:eastAsiaTheme="minorEastAsia" w:hAnsi="Times New Roman"/>
          <w:sz w:val="28"/>
          <w:szCs w:val="28"/>
          <w:lang w:eastAsia="ru-RU"/>
        </w:rPr>
        <w:t xml:space="preserve">начало работ – с момента заключения договора,  </w:t>
      </w:r>
      <w:r w:rsidR="008E10DA" w:rsidRPr="008E10DA">
        <w:rPr>
          <w:rFonts w:ascii="Times New Roman" w:eastAsiaTheme="minorEastAsia" w:hAnsi="Times New Roman"/>
          <w:sz w:val="28"/>
          <w:szCs w:val="28"/>
          <w:lang w:eastAsia="ru-RU"/>
        </w:rPr>
        <w:br/>
        <w:t xml:space="preserve">окончание  работ:  </w:t>
      </w:r>
      <w:r w:rsidR="008E10DA" w:rsidRPr="008E10DA">
        <w:rPr>
          <w:rFonts w:ascii="Times New Roman" w:eastAsiaTheme="minorEastAsia" w:hAnsi="Times New Roman"/>
          <w:sz w:val="28"/>
          <w:szCs w:val="28"/>
          <w:lang w:eastAsia="ru-RU"/>
        </w:rPr>
        <w:br/>
      </w:r>
      <w:r w:rsidR="00596FC6">
        <w:rPr>
          <w:rFonts w:ascii="Times New Roman" w:eastAsiaTheme="minorEastAsia" w:hAnsi="Times New Roman"/>
          <w:sz w:val="28"/>
          <w:szCs w:val="28"/>
          <w:lang w:eastAsia="ru-RU"/>
        </w:rPr>
        <w:t>-</w:t>
      </w:r>
      <w:r w:rsidR="008E10DA" w:rsidRPr="008E10DA">
        <w:rPr>
          <w:rFonts w:ascii="Times New Roman" w:eastAsiaTheme="minorEastAsia" w:hAnsi="Times New Roman"/>
          <w:sz w:val="28"/>
          <w:szCs w:val="28"/>
          <w:lang w:eastAsia="ru-RU"/>
        </w:rPr>
        <w:t xml:space="preserve"> выполнение обследовательских работ</w:t>
      </w:r>
      <w:r w:rsidR="008E10DA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8E10DA" w:rsidRPr="008E10DA">
        <w:rPr>
          <w:rFonts w:ascii="Times New Roman" w:eastAsiaTheme="minorEastAsia" w:hAnsi="Times New Roman"/>
          <w:sz w:val="28"/>
          <w:szCs w:val="28"/>
          <w:lang w:eastAsia="ru-RU"/>
        </w:rPr>
        <w:t>–</w:t>
      </w:r>
      <w:r w:rsidR="008E10DA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8E10DA" w:rsidRPr="008E10DA">
        <w:rPr>
          <w:rFonts w:ascii="Times New Roman" w:eastAsiaTheme="minorEastAsia" w:hAnsi="Times New Roman"/>
          <w:sz w:val="28"/>
          <w:szCs w:val="28"/>
          <w:lang w:eastAsia="ru-RU"/>
        </w:rPr>
        <w:t>не позднее 15 июня 2015 года;</w:t>
      </w:r>
    </w:p>
    <w:p w:rsidR="008E10DA" w:rsidRPr="008E10DA" w:rsidRDefault="008E10DA" w:rsidP="008E10DA">
      <w:pPr>
        <w:pStyle w:val="-"/>
        <w:tabs>
          <w:tab w:val="clear" w:pos="1751"/>
        </w:tabs>
        <w:ind w:left="0" w:firstLine="0"/>
        <w:jc w:val="left"/>
        <w:rPr>
          <w:rFonts w:eastAsiaTheme="minorEastAsia"/>
          <w:sz w:val="28"/>
          <w:szCs w:val="28"/>
        </w:rPr>
      </w:pPr>
      <w:r w:rsidRPr="008E10DA">
        <w:rPr>
          <w:rFonts w:eastAsiaTheme="minorEastAsia"/>
          <w:sz w:val="28"/>
          <w:szCs w:val="28"/>
        </w:rPr>
        <w:lastRenderedPageBreak/>
        <w:t>- разработка рабочей  документации</w:t>
      </w:r>
      <w:r>
        <w:rPr>
          <w:rFonts w:eastAsiaTheme="minorEastAsia"/>
          <w:sz w:val="28"/>
          <w:szCs w:val="28"/>
        </w:rPr>
        <w:t xml:space="preserve"> </w:t>
      </w:r>
      <w:r w:rsidRPr="008E10DA">
        <w:rPr>
          <w:rFonts w:eastAsiaTheme="minorEastAsia"/>
          <w:sz w:val="28"/>
          <w:szCs w:val="28"/>
        </w:rPr>
        <w:t>–</w:t>
      </w:r>
      <w:r>
        <w:rPr>
          <w:rFonts w:eastAsiaTheme="minorEastAsia"/>
          <w:sz w:val="28"/>
          <w:szCs w:val="28"/>
        </w:rPr>
        <w:t xml:space="preserve"> </w:t>
      </w:r>
      <w:r w:rsidRPr="008E10DA">
        <w:rPr>
          <w:rFonts w:eastAsiaTheme="minorEastAsia"/>
          <w:sz w:val="28"/>
          <w:szCs w:val="28"/>
        </w:rPr>
        <w:t>не позднее 15 июля 2015 года.</w:t>
      </w:r>
    </w:p>
    <w:p w:rsidR="00A43ED5" w:rsidRPr="0048778F" w:rsidRDefault="008E10DA" w:rsidP="008E10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10DA">
        <w:rPr>
          <w:rFonts w:ascii="Times New Roman" w:hAnsi="Times New Roman" w:cs="Times New Roman"/>
          <w:sz w:val="28"/>
          <w:szCs w:val="28"/>
        </w:rPr>
        <w:t>Допускается досрочное выполнение 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0DA">
        <w:rPr>
          <w:rFonts w:ascii="Times New Roman" w:hAnsi="Times New Roman" w:cs="Times New Roman"/>
          <w:sz w:val="28"/>
          <w:szCs w:val="28"/>
        </w:rPr>
        <w:t>без ухудшения качества результата работ и уменьшения объема работ.</w:t>
      </w:r>
    </w:p>
    <w:p w:rsidR="00A43ED5" w:rsidRPr="00A43ED5" w:rsidRDefault="00A43ED5" w:rsidP="008F253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8E10DA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8E10DA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596FC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254147" w:rsidRPr="00254147" w:rsidRDefault="00A43ED5" w:rsidP="00596FC6">
      <w:pPr>
        <w:pStyle w:val="ab"/>
        <w:numPr>
          <w:ilvl w:val="0"/>
          <w:numId w:val="1"/>
        </w:numPr>
        <w:tabs>
          <w:tab w:val="clear" w:pos="720"/>
          <w:tab w:val="left" w:pos="0"/>
          <w:tab w:val="num" w:pos="1134"/>
          <w:tab w:val="left" w:pos="1515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4147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254147">
        <w:rPr>
          <w:rFonts w:ascii="Times New Roman" w:hAnsi="Times New Roman"/>
          <w:sz w:val="28"/>
          <w:szCs w:val="28"/>
        </w:rPr>
        <w:t xml:space="preserve">  </w:t>
      </w:r>
      <w:r w:rsidR="00254147" w:rsidRPr="00254147">
        <w:rPr>
          <w:rFonts w:ascii="Times New Roman" w:hAnsi="Times New Roman"/>
          <w:sz w:val="28"/>
          <w:szCs w:val="28"/>
        </w:rPr>
        <w:t>470 007 (Четыреста семьдесят тысяч семь) рублей, включая НДС</w:t>
      </w:r>
      <w:r w:rsidR="00596FC6">
        <w:rPr>
          <w:rFonts w:ascii="Times New Roman" w:hAnsi="Times New Roman"/>
          <w:sz w:val="28"/>
          <w:szCs w:val="28"/>
        </w:rPr>
        <w:t>,</w:t>
      </w:r>
    </w:p>
    <w:p w:rsidR="00254147" w:rsidRPr="00254147" w:rsidRDefault="00596FC6" w:rsidP="00596FC6">
      <w:pPr>
        <w:tabs>
          <w:tab w:val="left" w:pos="0"/>
          <w:tab w:val="left" w:pos="15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54147" w:rsidRPr="00254147">
        <w:rPr>
          <w:rFonts w:ascii="Times New Roman" w:hAnsi="Times New Roman" w:cs="Times New Roman"/>
          <w:sz w:val="28"/>
          <w:szCs w:val="28"/>
        </w:rPr>
        <w:t xml:space="preserve"> том числе:</w:t>
      </w:r>
    </w:p>
    <w:p w:rsidR="00254147" w:rsidRPr="00254147" w:rsidRDefault="00254147" w:rsidP="00596FC6">
      <w:pPr>
        <w:tabs>
          <w:tab w:val="left" w:pos="0"/>
          <w:tab w:val="left" w:pos="15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147">
        <w:rPr>
          <w:rFonts w:ascii="Times New Roman" w:hAnsi="Times New Roman" w:cs="Times New Roman"/>
          <w:sz w:val="28"/>
          <w:szCs w:val="28"/>
        </w:rPr>
        <w:t>- выполнение технического обследования строительных конструкций здания – 43 607 (</w:t>
      </w:r>
      <w:r w:rsidR="00596FC6">
        <w:rPr>
          <w:rFonts w:ascii="Times New Roman" w:hAnsi="Times New Roman" w:cs="Times New Roman"/>
          <w:sz w:val="28"/>
          <w:szCs w:val="28"/>
        </w:rPr>
        <w:t>С</w:t>
      </w:r>
      <w:r w:rsidRPr="00254147">
        <w:rPr>
          <w:rFonts w:ascii="Times New Roman" w:hAnsi="Times New Roman" w:cs="Times New Roman"/>
          <w:sz w:val="28"/>
          <w:szCs w:val="28"/>
        </w:rPr>
        <w:t>орок три тысячи шестьсот семь) рублей;</w:t>
      </w:r>
    </w:p>
    <w:p w:rsidR="00254147" w:rsidRPr="00254147" w:rsidRDefault="00254147" w:rsidP="00596FC6">
      <w:pPr>
        <w:tabs>
          <w:tab w:val="left" w:pos="0"/>
          <w:tab w:val="left" w:pos="15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147">
        <w:rPr>
          <w:rFonts w:ascii="Times New Roman" w:hAnsi="Times New Roman" w:cs="Times New Roman"/>
          <w:sz w:val="28"/>
          <w:szCs w:val="28"/>
        </w:rPr>
        <w:t>- разработка рабочей  документации –</w:t>
      </w:r>
      <w:r w:rsidR="00596FC6">
        <w:rPr>
          <w:rFonts w:ascii="Times New Roman" w:hAnsi="Times New Roman" w:cs="Times New Roman"/>
          <w:sz w:val="28"/>
          <w:szCs w:val="28"/>
        </w:rPr>
        <w:t xml:space="preserve"> </w:t>
      </w:r>
      <w:r w:rsidRPr="00254147">
        <w:rPr>
          <w:rFonts w:ascii="Times New Roman" w:hAnsi="Times New Roman" w:cs="Times New Roman"/>
          <w:sz w:val="28"/>
          <w:szCs w:val="28"/>
        </w:rPr>
        <w:t>426 400 (</w:t>
      </w:r>
      <w:r w:rsidR="00596FC6">
        <w:rPr>
          <w:rFonts w:ascii="Times New Roman" w:hAnsi="Times New Roman" w:cs="Times New Roman"/>
          <w:sz w:val="28"/>
          <w:szCs w:val="28"/>
        </w:rPr>
        <w:t>Ч</w:t>
      </w:r>
      <w:r w:rsidRPr="00254147">
        <w:rPr>
          <w:rFonts w:ascii="Times New Roman" w:hAnsi="Times New Roman" w:cs="Times New Roman"/>
          <w:sz w:val="28"/>
          <w:szCs w:val="28"/>
        </w:rPr>
        <w:t>етыреста двадцать шесть тысяч четыреста) рублей.</w:t>
      </w:r>
    </w:p>
    <w:p w:rsidR="00254147" w:rsidRPr="00254147" w:rsidRDefault="00254147" w:rsidP="00596FC6">
      <w:pPr>
        <w:tabs>
          <w:tab w:val="left" w:pos="0"/>
          <w:tab w:val="left" w:pos="15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147">
        <w:rPr>
          <w:rFonts w:ascii="Times New Roman" w:hAnsi="Times New Roman" w:cs="Times New Roman"/>
          <w:sz w:val="28"/>
          <w:szCs w:val="28"/>
        </w:rPr>
        <w:t>НМЦ договора включает все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43ED5" w:rsidRPr="00A43ED5" w:rsidRDefault="00A43ED5" w:rsidP="00596FC6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8E10DA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8E10DA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E10DA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8E10DA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официальной публикации настоящего извещения и документации по запросу цен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BE08B6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BE08B6" w:rsidRPr="00BE08B6">
        <w:rPr>
          <w:rFonts w:ascii="Times New Roman" w:hAnsi="Times New Roman" w:cs="Times New Roman"/>
          <w:spacing w:val="-6"/>
          <w:sz w:val="28"/>
          <w:szCs w:val="28"/>
        </w:rPr>
        <w:t>01</w:t>
      </w:r>
      <w:r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BE08B6"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апреля </w:t>
      </w:r>
      <w:r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 «</w:t>
      </w:r>
      <w:r w:rsidR="00BE08B6" w:rsidRPr="00BE08B6">
        <w:rPr>
          <w:rFonts w:ascii="Times New Roman" w:hAnsi="Times New Roman" w:cs="Times New Roman"/>
          <w:spacing w:val="-6"/>
          <w:sz w:val="28"/>
          <w:szCs w:val="28"/>
        </w:rPr>
        <w:t>21</w:t>
      </w:r>
      <w:r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778F"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BE08B6" w:rsidRPr="00BE08B6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BE08B6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BE08B6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BE08B6" w:rsidRPr="00BE08B6">
        <w:rPr>
          <w:rFonts w:ascii="Times New Roman" w:hAnsi="Times New Roman" w:cs="Times New Roman"/>
          <w:spacing w:val="-6"/>
          <w:sz w:val="28"/>
          <w:szCs w:val="28"/>
        </w:rPr>
        <w:t>28</w:t>
      </w:r>
      <w:r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778F"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BE08B6" w:rsidRPr="00BE08B6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="0048778F"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BE08B6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BE08B6">
        <w:rPr>
          <w:rFonts w:ascii="Times New Roman" w:hAnsi="Times New Roman" w:cs="Times New Roman"/>
          <w:spacing w:val="-6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805FE" w:rsidRPr="001805FE" w:rsidRDefault="00A43ED5" w:rsidP="00596FC6">
      <w:pPr>
        <w:pStyle w:val="ab"/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805FE">
        <w:rPr>
          <w:rFonts w:ascii="Times New Roman" w:hAnsi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1805FE" w:rsidRPr="001805FE" w:rsidRDefault="001805FE" w:rsidP="00596F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5FE">
        <w:rPr>
          <w:rFonts w:ascii="Times New Roman" w:hAnsi="Times New Roman" w:cs="Times New Roman"/>
          <w:sz w:val="28"/>
          <w:szCs w:val="28"/>
        </w:rPr>
        <w:t>Виды обеспечения: обеспечение обязательств по возврату аванса.</w:t>
      </w:r>
    </w:p>
    <w:p w:rsidR="001805FE" w:rsidRPr="001805FE" w:rsidRDefault="001805FE" w:rsidP="00596FC6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05FE">
        <w:rPr>
          <w:rFonts w:ascii="Times New Roman" w:hAnsi="Times New Roman" w:cs="Times New Roman"/>
          <w:sz w:val="28"/>
          <w:szCs w:val="28"/>
        </w:rPr>
        <w:t>Формы обеспечения: безотзывная банковская гарантия, либо залог денежных средств, либо поручительство.</w:t>
      </w:r>
    </w:p>
    <w:p w:rsidR="001805FE" w:rsidRPr="001805FE" w:rsidRDefault="001805FE" w:rsidP="00596FC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05FE">
        <w:rPr>
          <w:rFonts w:ascii="Times New Roman" w:hAnsi="Times New Roman" w:cs="Times New Roman"/>
          <w:sz w:val="28"/>
          <w:szCs w:val="28"/>
        </w:rPr>
        <w:t xml:space="preserve">Предоплата-30% от общей цены договора. Аванс выплачивается после предоставления обеспечения возврата </w:t>
      </w:r>
      <w:r w:rsidRPr="00BE08B6">
        <w:rPr>
          <w:rFonts w:ascii="Times New Roman" w:hAnsi="Times New Roman" w:cs="Times New Roman"/>
          <w:spacing w:val="-6"/>
          <w:sz w:val="28"/>
          <w:szCs w:val="28"/>
        </w:rPr>
        <w:t>аванса</w:t>
      </w:r>
      <w:r w:rsidRPr="001805FE">
        <w:rPr>
          <w:rFonts w:ascii="Times New Roman" w:hAnsi="Times New Roman" w:cs="Times New Roman"/>
          <w:sz w:val="28"/>
          <w:szCs w:val="28"/>
        </w:rPr>
        <w:t>. Поставщик обязан в срок не более 15 (пятнадцати) дней с момента подписания договора, представить Заказчику обеспечение возврата аванса.  Размер обеспечения возврата аванса должен быть не менее суммы выплачиваемого аванса. Обеспечение возврата аванса должно соответствовать требованиям законодательства Российской Федерации.</w:t>
      </w:r>
    </w:p>
    <w:p w:rsidR="001805FE" w:rsidRPr="001805FE" w:rsidRDefault="001805FE" w:rsidP="00596FC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5FE">
        <w:rPr>
          <w:rFonts w:ascii="Times New Roman" w:hAnsi="Times New Roman" w:cs="Times New Roman"/>
          <w:sz w:val="28"/>
          <w:szCs w:val="28"/>
        </w:rPr>
        <w:t xml:space="preserve">Окончательный расчет будет производиться </w:t>
      </w:r>
      <w:r w:rsidR="00D3118B">
        <w:rPr>
          <w:rFonts w:ascii="Times New Roman" w:hAnsi="Times New Roman" w:cs="Times New Roman"/>
          <w:sz w:val="28"/>
          <w:szCs w:val="28"/>
        </w:rPr>
        <w:t xml:space="preserve">по завершении выполнения объема работ </w:t>
      </w:r>
      <w:r w:rsidRPr="001805FE">
        <w:rPr>
          <w:rFonts w:ascii="Times New Roman" w:hAnsi="Times New Roman" w:cs="Times New Roman"/>
          <w:sz w:val="28"/>
          <w:szCs w:val="28"/>
        </w:rPr>
        <w:t xml:space="preserve">с учетом авансового платежа </w:t>
      </w:r>
      <w:r w:rsidR="005779C9" w:rsidRPr="005779C9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предоставленного </w:t>
      </w:r>
      <w:r w:rsidR="005779C9" w:rsidRPr="005779C9">
        <w:rPr>
          <w:rFonts w:ascii="Times New Roman" w:hAnsi="Times New Roman" w:cs="Times New Roman"/>
          <w:sz w:val="28"/>
          <w:szCs w:val="28"/>
        </w:rPr>
        <w:t>Поставщиком</w:t>
      </w:r>
      <w:r w:rsidR="005779C9" w:rsidRPr="005779C9">
        <w:rPr>
          <w:rFonts w:ascii="Times New Roman" w:eastAsia="Times New Roman" w:hAnsi="Times New Roman" w:cs="Times New Roman"/>
          <w:sz w:val="28"/>
          <w:szCs w:val="28"/>
        </w:rPr>
        <w:t xml:space="preserve"> и подписанного Заказчиком акта сдачи-приемки выполненных работ, в течение 10 (десяти) банковских дней по предоставлению оригинала счета и счёта-фактуры.</w:t>
      </w:r>
    </w:p>
    <w:p w:rsidR="00A43ED5" w:rsidRPr="00A43ED5" w:rsidRDefault="00A43ED5" w:rsidP="00596FC6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596FC6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5779C9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596FC6">
      <w:pPr>
        <w:pStyle w:val="ae"/>
        <w:spacing w:after="0" w:line="276" w:lineRule="auto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596FC6">
      <w:pPr>
        <w:pStyle w:val="ae"/>
        <w:spacing w:after="0" w:line="276" w:lineRule="auto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596FC6">
      <w:pPr>
        <w:pStyle w:val="ae"/>
        <w:spacing w:after="0" w:line="276" w:lineRule="auto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1805FE">
      <w:headerReference w:type="default" r:id="rId12"/>
      <w:pgSz w:w="11907" w:h="16840" w:code="9"/>
      <w:pgMar w:top="1134" w:right="567" w:bottom="426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185" w:rsidRDefault="006D3185" w:rsidP="00B83588">
      <w:pPr>
        <w:spacing w:after="0" w:line="240" w:lineRule="auto"/>
      </w:pPr>
      <w:r>
        <w:separator/>
      </w:r>
    </w:p>
  </w:endnote>
  <w:endnote w:type="continuationSeparator" w:id="1">
    <w:p w:rsidR="006D3185" w:rsidRDefault="006D3185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185" w:rsidRDefault="006D3185" w:rsidP="00B83588">
      <w:pPr>
        <w:spacing w:after="0" w:line="240" w:lineRule="auto"/>
      </w:pPr>
      <w:r>
        <w:separator/>
      </w:r>
    </w:p>
  </w:footnote>
  <w:footnote w:type="continuationSeparator" w:id="1">
    <w:p w:rsidR="006D3185" w:rsidRDefault="006D3185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6232E1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08B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B758B"/>
    <w:rsid w:val="0011465C"/>
    <w:rsid w:val="00122AF3"/>
    <w:rsid w:val="00143C72"/>
    <w:rsid w:val="00154754"/>
    <w:rsid w:val="001558F4"/>
    <w:rsid w:val="00172231"/>
    <w:rsid w:val="001769E4"/>
    <w:rsid w:val="001805FE"/>
    <w:rsid w:val="001816F1"/>
    <w:rsid w:val="001A5D6C"/>
    <w:rsid w:val="001A7E1E"/>
    <w:rsid w:val="001B19A6"/>
    <w:rsid w:val="001B698F"/>
    <w:rsid w:val="0024772A"/>
    <w:rsid w:val="00252DB9"/>
    <w:rsid w:val="00254147"/>
    <w:rsid w:val="00255651"/>
    <w:rsid w:val="00256924"/>
    <w:rsid w:val="00270C8E"/>
    <w:rsid w:val="002757FA"/>
    <w:rsid w:val="00291F78"/>
    <w:rsid w:val="002E001B"/>
    <w:rsid w:val="002E25A0"/>
    <w:rsid w:val="002E27AA"/>
    <w:rsid w:val="003349A4"/>
    <w:rsid w:val="00354121"/>
    <w:rsid w:val="0037671D"/>
    <w:rsid w:val="003A533B"/>
    <w:rsid w:val="003E27A4"/>
    <w:rsid w:val="003E622E"/>
    <w:rsid w:val="004370AA"/>
    <w:rsid w:val="00460076"/>
    <w:rsid w:val="004774A2"/>
    <w:rsid w:val="0048778F"/>
    <w:rsid w:val="00496D32"/>
    <w:rsid w:val="00497A47"/>
    <w:rsid w:val="004A7037"/>
    <w:rsid w:val="004B5E56"/>
    <w:rsid w:val="004C4E91"/>
    <w:rsid w:val="004E7DB4"/>
    <w:rsid w:val="005219C4"/>
    <w:rsid w:val="005355E9"/>
    <w:rsid w:val="00543D3A"/>
    <w:rsid w:val="005779C9"/>
    <w:rsid w:val="005844E8"/>
    <w:rsid w:val="00596FC6"/>
    <w:rsid w:val="005A3861"/>
    <w:rsid w:val="005B6CFF"/>
    <w:rsid w:val="005E6B96"/>
    <w:rsid w:val="005E74E5"/>
    <w:rsid w:val="005F4FBE"/>
    <w:rsid w:val="006231A6"/>
    <w:rsid w:val="006232E1"/>
    <w:rsid w:val="00684389"/>
    <w:rsid w:val="006C5E68"/>
    <w:rsid w:val="006D1F9F"/>
    <w:rsid w:val="006D3185"/>
    <w:rsid w:val="006F4FC7"/>
    <w:rsid w:val="00701336"/>
    <w:rsid w:val="00720A6A"/>
    <w:rsid w:val="00731133"/>
    <w:rsid w:val="00745D3A"/>
    <w:rsid w:val="00746F33"/>
    <w:rsid w:val="0076138C"/>
    <w:rsid w:val="00793F6E"/>
    <w:rsid w:val="00796E6F"/>
    <w:rsid w:val="007A367F"/>
    <w:rsid w:val="007E1AC7"/>
    <w:rsid w:val="007F09E7"/>
    <w:rsid w:val="00802ED2"/>
    <w:rsid w:val="0083197E"/>
    <w:rsid w:val="00832DEE"/>
    <w:rsid w:val="0083722F"/>
    <w:rsid w:val="00850D54"/>
    <w:rsid w:val="00854786"/>
    <w:rsid w:val="00873F88"/>
    <w:rsid w:val="008B44B6"/>
    <w:rsid w:val="008C51B0"/>
    <w:rsid w:val="008D6178"/>
    <w:rsid w:val="008E0BA6"/>
    <w:rsid w:val="008E10DA"/>
    <w:rsid w:val="008F2537"/>
    <w:rsid w:val="00920DEE"/>
    <w:rsid w:val="009216D9"/>
    <w:rsid w:val="00937C89"/>
    <w:rsid w:val="009506B5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65500"/>
    <w:rsid w:val="00B83588"/>
    <w:rsid w:val="00BB4F24"/>
    <w:rsid w:val="00BE08B6"/>
    <w:rsid w:val="00C40928"/>
    <w:rsid w:val="00C85EB1"/>
    <w:rsid w:val="00C953D2"/>
    <w:rsid w:val="00CA7768"/>
    <w:rsid w:val="00CD456A"/>
    <w:rsid w:val="00D039EA"/>
    <w:rsid w:val="00D06A08"/>
    <w:rsid w:val="00D3118B"/>
    <w:rsid w:val="00D364D6"/>
    <w:rsid w:val="00D64459"/>
    <w:rsid w:val="00D725D6"/>
    <w:rsid w:val="00D84F28"/>
    <w:rsid w:val="00DA365E"/>
    <w:rsid w:val="00DB399D"/>
    <w:rsid w:val="00DC4947"/>
    <w:rsid w:val="00E01A8B"/>
    <w:rsid w:val="00E24308"/>
    <w:rsid w:val="00E27C93"/>
    <w:rsid w:val="00E66664"/>
    <w:rsid w:val="00EA01FE"/>
    <w:rsid w:val="00EC6B09"/>
    <w:rsid w:val="00EE1561"/>
    <w:rsid w:val="00F11723"/>
    <w:rsid w:val="00F257C8"/>
    <w:rsid w:val="00F26F36"/>
    <w:rsid w:val="00F41597"/>
    <w:rsid w:val="00F570C5"/>
    <w:rsid w:val="00F66AA0"/>
    <w:rsid w:val="00F75857"/>
    <w:rsid w:val="00FB21BB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  <w:style w:type="paragraph" w:customStyle="1" w:styleId="-">
    <w:name w:val="Контракт-пункт"/>
    <w:basedOn w:val="a"/>
    <w:rsid w:val="008E10DA"/>
    <w:pPr>
      <w:tabs>
        <w:tab w:val="num" w:pos="1751"/>
      </w:tabs>
      <w:spacing w:after="0" w:line="240" w:lineRule="auto"/>
      <w:ind w:left="1751" w:hanging="851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3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72</cp:revision>
  <cp:lastPrinted>2015-03-17T07:49:00Z</cp:lastPrinted>
  <dcterms:created xsi:type="dcterms:W3CDTF">2012-09-24T10:12:00Z</dcterms:created>
  <dcterms:modified xsi:type="dcterms:W3CDTF">2015-03-24T09:26:00Z</dcterms:modified>
</cp:coreProperties>
</file>