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6B012F">
      <w:pPr>
        <w:pStyle w:val="af4"/>
        <w:spacing w:before="0" w:beforeAutospacing="0" w:after="0" w:afterAutospacing="0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530110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23pt,3.15pt" to="477.4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B8061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B80619">
              <w:rPr>
                <w:color w:val="000000"/>
              </w:rPr>
              <w:t>28</w:t>
            </w:r>
            <w:r w:rsidRPr="00F17B63">
              <w:rPr>
                <w:color w:val="000000"/>
              </w:rPr>
              <w:t xml:space="preserve">» </w:t>
            </w:r>
            <w:r w:rsidR="00B80619">
              <w:rPr>
                <w:color w:val="000000"/>
              </w:rPr>
              <w:t>февраля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</w:t>
            </w:r>
            <w:r w:rsidR="00672CB3">
              <w:rPr>
                <w:color w:val="000000"/>
              </w:rPr>
              <w:t>4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B80619" w:rsidRPr="0073641C">
        <w:rPr>
          <w:b/>
        </w:rPr>
        <w:t xml:space="preserve">поставку СЗЧ для турбо-циркуляционных насосов (номенклатурная группа №1.10 – поставка </w:t>
      </w:r>
      <w:proofErr w:type="spellStart"/>
      <w:r w:rsidR="00B80619" w:rsidRPr="0073641C">
        <w:rPr>
          <w:b/>
        </w:rPr>
        <w:t>турбомеханизмов</w:t>
      </w:r>
      <w:proofErr w:type="spellEnd"/>
      <w:r w:rsidR="00B80619" w:rsidRPr="0073641C">
        <w:rPr>
          <w:b/>
        </w:rPr>
        <w:t xml:space="preserve"> (турбо-циркуляционных насосов), СЗЧ к ним)</w:t>
      </w:r>
      <w:r w:rsidR="00B80619" w:rsidRPr="00DF2BD8">
        <w:rPr>
          <w:b/>
        </w:rPr>
        <w:t xml:space="preserve">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530110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672CB3" w:rsidRDefault="00672CB3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B80619">
      <w:pPr>
        <w:tabs>
          <w:tab w:val="left" w:pos="0"/>
        </w:tabs>
        <w:ind w:right="-2"/>
        <w:rPr>
          <w:b/>
        </w:rPr>
      </w:pPr>
    </w:p>
    <w:p w:rsidR="00C87330" w:rsidRDefault="00245FF9" w:rsidP="00672CB3">
      <w:pPr>
        <w:jc w:val="center"/>
        <w:rPr>
          <w:b/>
        </w:rPr>
      </w:pPr>
      <w:r w:rsidRPr="00EC419F">
        <w:rPr>
          <w:b/>
        </w:rPr>
        <w:t>Мурманск 201</w:t>
      </w:r>
      <w:r w:rsidR="00672CB3">
        <w:rPr>
          <w:b/>
        </w:rPr>
        <w:t>4</w:t>
      </w:r>
      <w:r w:rsidRPr="00EC419F">
        <w:rPr>
          <w:b/>
        </w:rPr>
        <w:t xml:space="preserve"> г.</w:t>
      </w: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530110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42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30110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49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530110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B80619" w:rsidRPr="00B80619">
        <w:t xml:space="preserve">Поставка СЗЧ для турбо-циркуляционных насосов (номенклатурная группа №1.10 – поставка </w:t>
      </w:r>
      <w:proofErr w:type="spellStart"/>
      <w:r w:rsidR="00B80619" w:rsidRPr="00B80619">
        <w:t>турбомеханизмов</w:t>
      </w:r>
      <w:proofErr w:type="spellEnd"/>
      <w:r w:rsidR="00B80619" w:rsidRPr="00B80619">
        <w:t xml:space="preserve"> (турбо-циркуляционных насосов), СЗЧ к ним)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5074D6" w:rsidRPr="00672CB3" w:rsidRDefault="0040061E" w:rsidP="00672CB3">
      <w:pPr>
        <w:pStyle w:val="afff"/>
        <w:numPr>
          <w:ilvl w:val="0"/>
          <w:numId w:val="36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7E7F">
        <w:rPr>
          <w:rFonts w:ascii="Times New Roman" w:hAnsi="Times New Roman"/>
          <w:b/>
          <w:bCs/>
          <w:sz w:val="24"/>
          <w:szCs w:val="24"/>
        </w:rPr>
        <w:t>Место поставки продукции:</w:t>
      </w:r>
      <w:r w:rsidR="00EA17DA" w:rsidRPr="00A77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830A0" w:rsidRPr="003830A0">
        <w:rPr>
          <w:rFonts w:ascii="Times New Roman" w:eastAsia="Times New Roman" w:hAnsi="Times New Roman"/>
          <w:sz w:val="24"/>
          <w:szCs w:val="24"/>
          <w:lang w:eastAsia="ru-RU"/>
        </w:rPr>
        <w:t>183017, г. Мурманск-17, ФГУП «Атомфлот»</w:t>
      </w:r>
    </w:p>
    <w:p w:rsidR="00D94519" w:rsidRPr="00A77E7F" w:rsidRDefault="00D94519" w:rsidP="00D94519">
      <w:pPr>
        <w:pStyle w:val="afff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2731ED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B80619" w:rsidRPr="00B80619">
        <w:t>1 206 273 (Один миллион двести шесть тысяч двести семьдесят три) рубля 00 копеек</w:t>
      </w:r>
      <w:r w:rsidR="002731ED">
        <w:t>, в текущих ценах, включая НДС.</w:t>
      </w: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045E7F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</w:t>
      </w:r>
      <w:r w:rsidRPr="00045E7F">
        <w:rPr>
          <w:bCs/>
          <w:color w:val="000000"/>
        </w:rPr>
        <w:t>у</w:t>
      </w:r>
      <w:r w:rsidRPr="00045E7F">
        <w:rPr>
          <w:bCs/>
          <w:color w:val="000000"/>
        </w:rPr>
        <w:t>ются цены предложений участников без учета НДС.</w:t>
      </w:r>
      <w:r w:rsidRPr="00045E7F">
        <w:t xml:space="preserve"> </w:t>
      </w:r>
      <w:r w:rsidRPr="00045E7F">
        <w:rPr>
          <w:bCs/>
          <w:color w:val="000000"/>
        </w:rPr>
        <w:t>Начальная (максимальная) цена договора</w:t>
      </w:r>
      <w:r>
        <w:rPr>
          <w:bCs/>
          <w:color w:val="000000"/>
        </w:rPr>
        <w:t xml:space="preserve"> </w:t>
      </w:r>
      <w:r>
        <w:t>1 022 265</w:t>
      </w:r>
      <w:r w:rsidRPr="004C6CBF">
        <w:rPr>
          <w:bCs/>
          <w:color w:val="000000"/>
        </w:rPr>
        <w:t xml:space="preserve"> (</w:t>
      </w:r>
      <w:r>
        <w:t>Один миллион двадцать две тысячи двести шестьдесят пять</w:t>
      </w:r>
      <w:r>
        <w:rPr>
          <w:bCs/>
          <w:color w:val="000000"/>
        </w:rPr>
        <w:t>) рублей 25 копее</w:t>
      </w:r>
      <w:r w:rsidRPr="004C6CBF">
        <w:rPr>
          <w:bCs/>
          <w:color w:val="000000"/>
        </w:rPr>
        <w:t>к</w:t>
      </w:r>
      <w:r w:rsidRPr="00045E7F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</w:t>
      </w:r>
      <w:r w:rsidRPr="00045E7F">
        <w:rPr>
          <w:bCs/>
          <w:color w:val="000000"/>
        </w:rPr>
        <w:t>ь</w:t>
      </w:r>
      <w:r w:rsidRPr="00045E7F">
        <w:rPr>
          <w:bCs/>
          <w:color w:val="000000"/>
        </w:rPr>
        <w:t>ную) цену дог</w:t>
      </w:r>
      <w:r w:rsidRPr="00045E7F">
        <w:rPr>
          <w:bCs/>
          <w:color w:val="000000"/>
        </w:rPr>
        <w:t>о</w:t>
      </w:r>
      <w:r w:rsidRPr="00045E7F">
        <w:rPr>
          <w:bCs/>
          <w:color w:val="000000"/>
        </w:rPr>
        <w:t>вора без учета НДС.</w:t>
      </w: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003BB7" w:rsidRPr="009A67E2" w:rsidRDefault="009A67E2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  <w:r w:rsidRPr="009A67E2">
        <w:t>Цена договора включ</w:t>
      </w:r>
      <w:r w:rsidRPr="009A67E2">
        <w:t>а</w:t>
      </w:r>
      <w:r w:rsidRPr="009A67E2">
        <w:t>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lastRenderedPageBreak/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proofErr w:type="gramEnd"/>
        <w:r w:rsidR="001B5CA3" w:rsidRPr="001B5CA3">
          <w:t>www.a-k-d.ru</w:t>
        </w:r>
        <w:proofErr w:type="gramStart"/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B80619">
        <w:t>07</w:t>
      </w:r>
      <w:r w:rsidR="001B5CA3" w:rsidRPr="00515F7F">
        <w:t xml:space="preserve">» </w:t>
      </w:r>
      <w:r w:rsidR="00B80619">
        <w:t>марта</w:t>
      </w:r>
      <w:r w:rsidR="001B5CA3" w:rsidRPr="00515F7F">
        <w:t xml:space="preserve"> 201</w:t>
      </w:r>
      <w:r w:rsidR="00672CB3">
        <w:t>4</w:t>
      </w:r>
      <w:r w:rsidR="001B5CA3" w:rsidRPr="00515F7F">
        <w:t xml:space="preserve">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B80619">
        <w:t>14</w:t>
      </w:r>
      <w:r w:rsidR="00CA0950" w:rsidRPr="00515F7F">
        <w:t xml:space="preserve">» </w:t>
      </w:r>
      <w:r w:rsidR="00B80619">
        <w:t>марта</w:t>
      </w:r>
      <w:r w:rsidR="005074D6" w:rsidRPr="00515F7F">
        <w:t xml:space="preserve"> </w:t>
      </w:r>
      <w:r w:rsidR="003C7DBD" w:rsidRPr="00515F7F">
        <w:t>201</w:t>
      </w:r>
      <w:r w:rsidR="00672CB3">
        <w:t>4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B80619">
        <w:t>14</w:t>
      </w:r>
      <w:r w:rsidR="00436266" w:rsidRPr="00515F7F">
        <w:t xml:space="preserve">» </w:t>
      </w:r>
      <w:r w:rsidR="00B80619">
        <w:t>марта</w:t>
      </w:r>
      <w:r w:rsidR="005074D6" w:rsidRPr="00515F7F">
        <w:t xml:space="preserve"> </w:t>
      </w:r>
      <w:r w:rsidR="00436266" w:rsidRPr="00515F7F">
        <w:t>201</w:t>
      </w:r>
      <w:r w:rsidR="00672CB3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530110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530110">
        <w:rPr>
          <w:sz w:val="22"/>
          <w:szCs w:val="22"/>
        </w:rPr>
      </w:r>
      <w:r w:rsidR="00530110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5</w:t>
      </w:r>
      <w:r w:rsidR="00530110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530110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530110">
        <w:rPr>
          <w:sz w:val="22"/>
          <w:szCs w:val="22"/>
        </w:rPr>
      </w:r>
      <w:r w:rsidR="00530110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8</w:t>
      </w:r>
      <w:r w:rsidR="00530110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FB5C30" w:rsidRPr="00FB5C30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530110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530110">
        <w:rPr>
          <w:sz w:val="22"/>
          <w:szCs w:val="22"/>
        </w:rPr>
      </w:r>
      <w:r w:rsidR="00530110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6</w:t>
      </w:r>
      <w:r w:rsidR="00530110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FB5C30" w:rsidRPr="00FB5C30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proofErr w:type="gramEnd"/>
        <w:r w:rsidR="00B312E1" w:rsidRPr="00B312E1">
          <w:rPr>
            <w:rStyle w:val="afb"/>
            <w:sz w:val="22"/>
            <w:szCs w:val="22"/>
          </w:rPr>
          <w:t>www.zakupki.gov.ru</w:t>
        </w:r>
        <w:proofErr w:type="gramStart"/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530110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530110">
        <w:rPr>
          <w:szCs w:val="24"/>
        </w:rPr>
      </w:r>
      <w:r w:rsidR="00530110">
        <w:rPr>
          <w:szCs w:val="24"/>
        </w:rPr>
        <w:fldChar w:fldCharType="separate"/>
      </w:r>
      <w:r w:rsidR="00FB5C30">
        <w:rPr>
          <w:szCs w:val="24"/>
        </w:rPr>
        <w:t>7</w:t>
      </w:r>
      <w:r w:rsidR="00530110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FB5C30" w:rsidRPr="00FB5C30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FB5C30">
          <w:t>2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FB5C30">
          <w:t>2</w:t>
        </w:r>
      </w:fldSimple>
      <w:r w:rsidRPr="00DF2159">
        <w:t xml:space="preserve"> раздела </w:t>
      </w:r>
      <w:fldSimple w:instr=" REF _Ref317249938 \r \h  \* MERGEFORMAT ">
        <w:r w:rsidR="00FB5C30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530110">
        <w:fldChar w:fldCharType="begin"/>
      </w:r>
      <w:r w:rsidR="00F80296">
        <w:instrText xml:space="preserve"> REF _Ref354133641 \n \h </w:instrText>
      </w:r>
      <w:r w:rsidR="00530110">
        <w:fldChar w:fldCharType="separate"/>
      </w:r>
      <w:r w:rsidR="00FB5C30">
        <w:t>3.17</w:t>
      </w:r>
      <w:r w:rsidR="00530110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FB5C30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530110">
        <w:fldChar w:fldCharType="begin"/>
      </w:r>
      <w:r w:rsidR="00F80296">
        <w:instrText xml:space="preserve"> REF _Ref354138244 \n \h </w:instrText>
      </w:r>
      <w:r w:rsidR="00530110">
        <w:fldChar w:fldCharType="separate"/>
      </w:r>
      <w:r w:rsidR="00FB5C30">
        <w:t>3.16</w:t>
      </w:r>
      <w:r w:rsidR="00530110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FB5C30">
          <w:t>а)</w:t>
        </w:r>
      </w:fldSimple>
      <w:r w:rsidRPr="00FF4E58">
        <w:t xml:space="preserve"> пункта </w:t>
      </w:r>
      <w:r w:rsidR="00530110">
        <w:fldChar w:fldCharType="begin"/>
      </w:r>
      <w:r w:rsidR="00F85B0F">
        <w:instrText xml:space="preserve"> REF _Ref317172396 \n \h </w:instrText>
      </w:r>
      <w:r w:rsidR="00530110">
        <w:fldChar w:fldCharType="separate"/>
      </w:r>
      <w:r w:rsidR="00FB5C30">
        <w:t>2.6</w:t>
      </w:r>
      <w:r w:rsidR="00530110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530110">
        <w:fldChar w:fldCharType="begin"/>
      </w:r>
      <w:r w:rsidR="00FC6391">
        <w:instrText xml:space="preserve"> REF _Ref319673312 \n \h </w:instrText>
      </w:r>
      <w:r w:rsidR="00530110">
        <w:fldChar w:fldCharType="separate"/>
      </w:r>
      <w:r w:rsidR="00FB5C30">
        <w:t>14</w:t>
      </w:r>
      <w:r w:rsidR="00530110">
        <w:fldChar w:fldCharType="end"/>
      </w:r>
      <w:r w:rsidR="00FC6391" w:rsidRPr="00FC6391">
        <w:t xml:space="preserve"> раздела </w:t>
      </w:r>
      <w:fldSimple w:instr=" REF _Ref317252621 \r \h  \* MERGEFORMAT ">
        <w:r w:rsidR="00FB5C30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530110">
        <w:fldChar w:fldCharType="begin"/>
      </w:r>
      <w:r w:rsidR="00DF2159">
        <w:instrText xml:space="preserve"> REF _Ref319674631 \n \h </w:instrText>
      </w:r>
      <w:r w:rsidR="00530110">
        <w:fldChar w:fldCharType="separate"/>
      </w:r>
      <w:r w:rsidR="00FB5C30">
        <w:t>16</w:t>
      </w:r>
      <w:r w:rsidR="00530110">
        <w:fldChar w:fldCharType="end"/>
      </w:r>
      <w:r w:rsidR="00DF2159" w:rsidRPr="00DF2159">
        <w:t xml:space="preserve"> раздела </w:t>
      </w:r>
      <w:fldSimple w:instr=" REF _Ref317253730 \r \h  \* MERGEFORMAT ">
        <w:r w:rsidR="00FB5C30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530110">
        <w:fldChar w:fldCharType="begin"/>
      </w:r>
      <w:r w:rsidR="00480815">
        <w:instrText xml:space="preserve"> REF _Ref317252426 \n \h </w:instrText>
      </w:r>
      <w:r w:rsidR="00530110">
        <w:fldChar w:fldCharType="separate"/>
      </w:r>
      <w:r w:rsidR="00FB5C30">
        <w:t>3.5</w:t>
      </w:r>
      <w:r w:rsidR="00530110">
        <w:fldChar w:fldCharType="end"/>
      </w:r>
      <w:r w:rsidR="003122B7">
        <w:t xml:space="preserve"> </w:t>
      </w:r>
      <w:r w:rsidR="00510E75" w:rsidRPr="00EC419F">
        <w:t>–</w:t>
      </w:r>
      <w:r w:rsidR="00530110">
        <w:fldChar w:fldCharType="begin"/>
      </w:r>
      <w:r w:rsidR="00480815">
        <w:instrText xml:space="preserve"> REF _Ref317253302 \n \h </w:instrText>
      </w:r>
      <w:r w:rsidR="00530110">
        <w:fldChar w:fldCharType="separate"/>
      </w:r>
      <w:r w:rsidR="00FB5C30">
        <w:t>3.9</w:t>
      </w:r>
      <w:r w:rsidR="00530110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530110">
        <w:fldChar w:fldCharType="begin"/>
      </w:r>
      <w:r w:rsidR="00DF2159">
        <w:instrText xml:space="preserve"> REF _Ref322342224 \n \h </w:instrText>
      </w:r>
      <w:r w:rsidR="00530110">
        <w:fldChar w:fldCharType="separate"/>
      </w:r>
      <w:r w:rsidR="00FB5C30">
        <w:t>6</w:t>
      </w:r>
      <w:r w:rsidR="00530110">
        <w:fldChar w:fldCharType="end"/>
      </w:r>
      <w:r w:rsidR="00DF2159" w:rsidRPr="00DF2159">
        <w:t xml:space="preserve"> раздела </w:t>
      </w:r>
      <w:fldSimple w:instr=" REF _Ref317249938 \r \h  \* MERGEFORMAT ">
        <w:r w:rsidR="00FB5C30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530110">
        <w:fldChar w:fldCharType="begin"/>
      </w:r>
      <w:r w:rsidR="00FA19E7">
        <w:instrText xml:space="preserve"> REF _Ref317252532 \n \h </w:instrText>
      </w:r>
      <w:r w:rsidR="00530110">
        <w:fldChar w:fldCharType="separate"/>
      </w:r>
      <w:r w:rsidR="00FB5C30">
        <w:t>3.11</w:t>
      </w:r>
      <w:r w:rsidR="00530110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FB5C30">
          <w:t>16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FB5C30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proofErr w:type="gramStart"/>
      <w:r w:rsidR="00232D60" w:rsidRPr="00A25D7E">
        <w:t>Предусмотренные</w:t>
      </w:r>
      <w:proofErr w:type="gramEnd"/>
      <w:r w:rsidR="00232D60" w:rsidRPr="00A25D7E">
        <w:t xml:space="preserve"> </w:t>
      </w:r>
      <w:r w:rsidRPr="00A25D7E">
        <w:t>пунктом </w:t>
      </w:r>
      <w:r w:rsidR="00530110">
        <w:fldChar w:fldCharType="begin"/>
      </w:r>
      <w:r w:rsidR="00E77F2A">
        <w:instrText xml:space="preserve"> REF _Ref354133662 \n \h  \* MERGEFORMAT </w:instrText>
      </w:r>
      <w:r w:rsidR="00530110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530110">
        <w:fldChar w:fldCharType="end"/>
      </w:r>
      <w:r w:rsidRPr="00A25D7E">
        <w:t xml:space="preserve"> </w:t>
      </w:r>
      <w:proofErr w:type="gramStart"/>
      <w:r w:rsidRPr="00A25D7E">
        <w:t>д</w:t>
      </w:r>
      <w:proofErr w:type="gramEnd"/>
      <w:r w:rsidRPr="00A25D7E">
        <w:t>окументы могут быть запрошены только единожды (в отношении каждого из документов), кроме док</w:t>
      </w:r>
      <w:r w:rsidRPr="00A25D7E">
        <w:t>у</w:t>
      </w:r>
      <w:r w:rsidRPr="00A25D7E">
        <w:t>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530110">
        <w:fldChar w:fldCharType="begin"/>
      </w:r>
      <w:r w:rsidR="00F85B0F">
        <w:instrText xml:space="preserve"> REF _Ref319911829 \n \h </w:instrText>
      </w:r>
      <w:r w:rsidR="00530110">
        <w:fldChar w:fldCharType="separate"/>
      </w:r>
      <w:r w:rsidR="00FB5C30">
        <w:t>3</w:t>
      </w:r>
      <w:r w:rsidR="00530110">
        <w:fldChar w:fldCharType="end"/>
      </w:r>
      <w:r w:rsidRPr="00EC0B0F">
        <w:t xml:space="preserve"> раздела </w:t>
      </w:r>
      <w:fldSimple w:instr=" REF _Ref317254587 \r \h  \* MERGEFORMAT ">
        <w:r w:rsidR="00FB5C30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530110">
        <w:fldChar w:fldCharType="begin"/>
      </w:r>
      <w:r w:rsidR="00F85B0F">
        <w:instrText xml:space="preserve"> REF _Ref319674695 \n \h </w:instrText>
      </w:r>
      <w:r w:rsidR="00530110">
        <w:fldChar w:fldCharType="separate"/>
      </w:r>
      <w:r w:rsidR="00FB5C30">
        <w:t>17</w:t>
      </w:r>
      <w:r w:rsidR="00530110">
        <w:fldChar w:fldCharType="end"/>
      </w:r>
      <w:r w:rsidRPr="00EC0B0F">
        <w:t xml:space="preserve"> раздела </w:t>
      </w:r>
      <w:fldSimple w:instr=" REF _Ref317254624 \r \h  \* MERGEFORMAT ">
        <w:r w:rsidR="00FB5C30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530110">
        <w:fldChar w:fldCharType="begin"/>
      </w:r>
      <w:r w:rsidR="00F85B0F">
        <w:instrText xml:space="preserve"> REF _Ref322343842 \n \h </w:instrText>
      </w:r>
      <w:r w:rsidR="00530110">
        <w:fldChar w:fldCharType="separate"/>
      </w:r>
      <w:r w:rsidR="00FB5C30">
        <w:t>19</w:t>
      </w:r>
      <w:r w:rsidR="00530110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FB5C30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FB5C30">
          <w:t>15</w:t>
        </w:r>
      </w:fldSimple>
      <w:r w:rsidRPr="0026091B">
        <w:t xml:space="preserve"> раздела </w:t>
      </w:r>
      <w:fldSimple w:instr=" REF _Ref317254811 \r \h  \* MERGEFORMAT ">
        <w:r w:rsidR="00FB5C30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530110">
        <w:fldChar w:fldCharType="begin"/>
      </w:r>
      <w:r>
        <w:instrText xml:space="preserve"> REF _Ref319674695 \n \h </w:instrText>
      </w:r>
      <w:r w:rsidR="00530110">
        <w:fldChar w:fldCharType="separate"/>
      </w:r>
      <w:r w:rsidR="00FB5C30">
        <w:t>17</w:t>
      </w:r>
      <w:r w:rsidR="00530110">
        <w:fldChar w:fldCharType="end"/>
      </w:r>
      <w:r w:rsidRPr="00D67FA3">
        <w:t xml:space="preserve"> раздела </w:t>
      </w:r>
      <w:fldSimple w:instr=" REF _Ref317254962 \r \h  \* MERGEFORMAT ">
        <w:r w:rsidR="00FB5C30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lastRenderedPageBreak/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530110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530110">
        <w:rPr>
          <w:sz w:val="24"/>
        </w:rPr>
      </w:r>
      <w:r w:rsidR="00530110">
        <w:rPr>
          <w:sz w:val="24"/>
        </w:rPr>
        <w:fldChar w:fldCharType="separate"/>
      </w:r>
      <w:r w:rsidR="00FB5C30">
        <w:rPr>
          <w:sz w:val="24"/>
        </w:rPr>
        <w:t>2.6</w:t>
      </w:r>
      <w:r w:rsidR="00530110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FB5C30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FB5C30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FB5C30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530110">
        <w:fldChar w:fldCharType="begin"/>
      </w:r>
      <w:r w:rsidR="00F80296">
        <w:instrText xml:space="preserve"> REF _Ref354133641 \n \h </w:instrText>
      </w:r>
      <w:r w:rsidR="00530110">
        <w:fldChar w:fldCharType="separate"/>
      </w:r>
      <w:r w:rsidR="00FB5C30">
        <w:t>3.17</w:t>
      </w:r>
      <w:r w:rsidR="00530110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FB5C30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FB5C30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FB5C30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530110">
        <w:fldChar w:fldCharType="begin"/>
      </w:r>
      <w:r>
        <w:instrText xml:space="preserve"> REF _Ref322343842 \n \h </w:instrText>
      </w:r>
      <w:r w:rsidR="00530110">
        <w:fldChar w:fldCharType="separate"/>
      </w:r>
      <w:r w:rsidR="00FB5C30">
        <w:t>19</w:t>
      </w:r>
      <w:r w:rsidR="00530110">
        <w:fldChar w:fldCharType="end"/>
      </w:r>
      <w:r w:rsidRPr="001F393B">
        <w:t xml:space="preserve"> раздела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530110">
        <w:fldChar w:fldCharType="begin"/>
      </w:r>
      <w:r w:rsidR="004A6859">
        <w:instrText xml:space="preserve"> REF _Ref322343842 \n \h </w:instrText>
      </w:r>
      <w:r w:rsidR="00530110">
        <w:fldChar w:fldCharType="separate"/>
      </w:r>
      <w:r w:rsidR="00FB5C30">
        <w:t>19</w:t>
      </w:r>
      <w:r w:rsidR="00530110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530110">
        <w:fldChar w:fldCharType="begin"/>
      </w:r>
      <w:r w:rsidR="00D36A3C">
        <w:instrText xml:space="preserve"> REF _Ref325034202 \n \h </w:instrText>
      </w:r>
      <w:r w:rsidR="00530110">
        <w:fldChar w:fldCharType="separate"/>
      </w:r>
      <w:r w:rsidR="00FB5C30">
        <w:t>13.7</w:t>
      </w:r>
      <w:r w:rsidR="00530110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FB5C30">
          <w:t>20</w:t>
        </w:r>
      </w:fldSimple>
      <w:r w:rsidRPr="00A25D7E">
        <w:t xml:space="preserve"> раздела 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r w:rsidR="00530110">
        <w:fldChar w:fldCharType="begin"/>
      </w:r>
      <w:r w:rsidR="00E77F2A">
        <w:instrText xml:space="preserve"> REF _Ref357696776 \r \h  \* MERGEFORMAT </w:instrText>
      </w:r>
      <w:r w:rsidR="00530110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530110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FB5C30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lastRenderedPageBreak/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="00FB5C30">
          <w:t>3.35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r w:rsidR="00530110">
        <w:fldChar w:fldCharType="begin"/>
      </w:r>
      <w:r w:rsidR="00E77F2A">
        <w:instrText xml:space="preserve"> REF _Ref357696776 \r \h  \* MERGEFORMAT </w:instrText>
      </w:r>
      <w:r w:rsidR="00530110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530110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FB5C30">
          <w:t>4</w:t>
        </w:r>
      </w:fldSimple>
      <w:r w:rsidRPr="00EC5E4F">
        <w:t xml:space="preserve"> «Информационная карта запроса цен», з</w:t>
      </w:r>
      <w:r w:rsidRPr="00EC5E4F">
        <w:t>а</w:t>
      </w:r>
      <w:r w:rsidRPr="00EC5E4F">
        <w:t>казчик вправе расторгнуть заключенный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="00FB5C30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FB5C30">
          <w:t>3.32</w:t>
        </w:r>
      </w:fldSimple>
      <w:r w:rsidR="00BD44F4" w:rsidRPr="00A25D7E">
        <w:t xml:space="preserve">, </w:t>
      </w:r>
      <w:fldSimple w:instr=" REF _Ref354135545 \n \h  \* MERGEFORMAT ">
        <w:r w:rsidR="00FB5C30">
          <w:t>3.43</w:t>
        </w:r>
      </w:fldSimple>
      <w:r w:rsidR="00BD44F4"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FB5C30">
          <w:t>11.2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FB5C30">
          <w:t>б)</w:t>
        </w:r>
      </w:fldSimple>
      <w:r w:rsidRPr="00A25D7E">
        <w:t xml:space="preserve"> пункта </w:t>
      </w:r>
      <w:fldSimple w:instr=" REF _Ref352159239 \n \h  \* MERGEFORMAT ">
        <w:r w:rsidR="00FB5C30">
          <w:t>3.42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FB5C30">
          <w:t>3.32</w:t>
        </w:r>
      </w:fldSimple>
      <w:r w:rsidR="00BD44F4" w:rsidRPr="00A25D7E">
        <w:t xml:space="preserve">, </w:t>
      </w:r>
      <w:fldSimple w:instr=" REF _Ref354135545 \n \h  \* MERGEFORMAT ">
        <w:r w:rsidR="00FB5C30">
          <w:t>3.43</w:t>
        </w:r>
      </w:fldSimple>
      <w:r w:rsidR="00BD44F4"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FB5C30">
          <w:t>19</w:t>
        </w:r>
      </w:fldSimple>
      <w:r w:rsidRPr="00A25D7E">
        <w:t xml:space="preserve"> раздела </w:t>
      </w:r>
      <w:fldSimple w:instr=" REF _Ref317256048 \r \h  \* MERGEFORMAT ">
        <w:r w:rsidR="00FB5C30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FB5C30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FB5C30">
          <w:t>20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FB5C30">
          <w:t>20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FB5C30" w:rsidRPr="00FB5C30">
          <w:rPr>
            <w:bCs/>
          </w:rPr>
          <w:t>3.53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FB5C30">
          <w:t>3.32</w:t>
        </w:r>
      </w:fldSimple>
      <w:r w:rsidRPr="00A25D7E">
        <w:t xml:space="preserve"> и </w:t>
      </w:r>
      <w:fldSimple w:instr=" REF _Ref317179204 \r \h  \* MERGEFORMAT ">
        <w:r w:rsidR="00FB5C30">
          <w:t>3.46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672CB3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72CB3">
              <w:rPr>
                <w:sz w:val="20"/>
                <w:szCs w:val="20"/>
              </w:rPr>
              <w:t xml:space="preserve">Право заключения договора на </w:t>
            </w:r>
            <w:r w:rsidR="00B80619" w:rsidRPr="00B80619">
              <w:rPr>
                <w:sz w:val="20"/>
                <w:szCs w:val="20"/>
              </w:rPr>
              <w:t xml:space="preserve">поставку СЗЧ для турбо-циркуляционных насосов (номенклатурная группа №1.10 – поставка </w:t>
            </w:r>
            <w:proofErr w:type="spellStart"/>
            <w:r w:rsidR="00B80619" w:rsidRPr="00B80619">
              <w:rPr>
                <w:sz w:val="20"/>
                <w:szCs w:val="20"/>
              </w:rPr>
              <w:t>турбомеханизмов</w:t>
            </w:r>
            <w:proofErr w:type="spellEnd"/>
            <w:r w:rsidR="00B80619" w:rsidRPr="00B80619">
              <w:rPr>
                <w:sz w:val="20"/>
                <w:szCs w:val="20"/>
              </w:rPr>
              <w:t xml:space="preserve"> (турбо-циркуляционных насосов), СЗЧ к ним)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  <w:r w:rsidR="00611984">
              <w:rPr>
                <w:sz w:val="20"/>
                <w:szCs w:val="20"/>
              </w:rPr>
              <w:t>,</w:t>
            </w:r>
            <w:r w:rsidR="00204049">
              <w:rPr>
                <w:sz w:val="20"/>
                <w:szCs w:val="20"/>
              </w:rPr>
              <w:t xml:space="preserve"> </w:t>
            </w:r>
            <w:r w:rsidR="00204049" w:rsidRPr="0024611D">
              <w:rPr>
                <w:sz w:val="20"/>
                <w:szCs w:val="20"/>
              </w:rPr>
              <w:t>я</w:t>
            </w:r>
            <w:r w:rsidR="00204049" w:rsidRPr="0024611D">
              <w:rPr>
                <w:sz w:val="20"/>
                <w:szCs w:val="20"/>
              </w:rPr>
              <w:t>в</w:t>
            </w:r>
            <w:r w:rsidR="00204049" w:rsidRPr="0024611D">
              <w:rPr>
                <w:sz w:val="20"/>
                <w:szCs w:val="20"/>
              </w:rPr>
              <w:t>ляющимся неотъемлемой частью настоящей документации.</w:t>
            </w:r>
            <w:proofErr w:type="gramEnd"/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611984" w:rsidRDefault="004B5106" w:rsidP="00611984">
            <w:pPr>
              <w:pStyle w:val="afff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51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183017, г. Мурманск-17, ФГУП 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Default="00B80619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B80619">
              <w:rPr>
                <w:spacing w:val="-6"/>
                <w:sz w:val="20"/>
                <w:szCs w:val="20"/>
              </w:rPr>
              <w:t>1 206 273 (Один миллион двести шесть тысяч двести семьдесят три) рубля 00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2731ED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</w:p>
          <w:p w:rsidR="002731ED" w:rsidRPr="002731ED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2731ED">
              <w:rPr>
                <w:spacing w:val="-6"/>
                <w:sz w:val="20"/>
                <w:szCs w:val="20"/>
              </w:rPr>
              <w:t>1 022 265 (Один миллион двадцать две тысячи двести шестьдесят пять) рублей 25 копеек, без учета НДС</w:t>
            </w:r>
          </w:p>
          <w:p w:rsidR="002731ED" w:rsidRPr="00EE2376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B80619">
              <w:rPr>
                <w:sz w:val="20"/>
                <w:szCs w:val="20"/>
              </w:rPr>
              <w:t>СЗЧ для турбо-циркуляционных насосов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вок - действующими на момент изначально установленного в извещении о провед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 запроса цен и настоящей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B80619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</w:t>
            </w:r>
            <w:r w:rsidRPr="00A25D7E">
              <w:rPr>
                <w:sz w:val="20"/>
                <w:szCs w:val="20"/>
              </w:rPr>
              <w:lastRenderedPageBreak/>
              <w:t>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840537" w:rsidRPr="000E344D" w:rsidRDefault="00840537" w:rsidP="00840537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840537" w:rsidRPr="009A67E2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94C26">
              <w:rPr>
                <w:sz w:val="20"/>
                <w:szCs w:val="20"/>
              </w:rPr>
              <w:t>в реестре недобросовестных поставщиков Госкорпорации «Росатом» и орг</w:t>
            </w:r>
            <w:r w:rsidRPr="00694C26">
              <w:rPr>
                <w:sz w:val="20"/>
                <w:szCs w:val="20"/>
              </w:rPr>
              <w:t>а</w:t>
            </w:r>
            <w:r w:rsidRPr="00694C26">
              <w:rPr>
                <w:sz w:val="20"/>
                <w:szCs w:val="20"/>
              </w:rPr>
              <w:t>низаций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55B9D" w:rsidRDefault="00204049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12.1. </w:t>
            </w:r>
            <w:r w:rsidR="00380904"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204049" w:rsidRPr="00F10B14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поставке продукции, </w:t>
            </w:r>
            <w:r w:rsidRPr="00380904">
              <w:rPr>
                <w:sz w:val="20"/>
                <w:szCs w:val="20"/>
              </w:rPr>
              <w:t>выполняемым работам</w:t>
            </w:r>
            <w:r>
              <w:rPr>
                <w:sz w:val="20"/>
                <w:szCs w:val="20"/>
              </w:rPr>
              <w:t xml:space="preserve"> не</w:t>
            </w:r>
            <w:r w:rsidRPr="002E204B">
              <w:rPr>
                <w:sz w:val="20"/>
                <w:szCs w:val="20"/>
              </w:rPr>
              <w:t xml:space="preserve"> раскрытые в настоящей документации, изложены в проекте договора, который является неот</w:t>
            </w:r>
            <w:r w:rsidRPr="002E204B">
              <w:rPr>
                <w:sz w:val="20"/>
                <w:szCs w:val="20"/>
              </w:rPr>
              <w:t>ъ</w:t>
            </w:r>
            <w:r w:rsidRPr="002E204B">
              <w:rPr>
                <w:sz w:val="20"/>
                <w:szCs w:val="20"/>
              </w:rPr>
              <w:t>емлемой частью документации.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40537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FB5C30" w:rsidRPr="00FB5C30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</w:t>
            </w:r>
            <w:r w:rsidR="00F774BA" w:rsidRPr="00F774BA">
              <w:rPr>
                <w:sz w:val="20"/>
                <w:szCs w:val="20"/>
              </w:rPr>
              <w:lastRenderedPageBreak/>
              <w:t>предметом настоящего запроса цен, действующие на момент открытия доступа к заявкам</w:t>
            </w:r>
            <w:r w:rsidR="00B80619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FB5C30" w:rsidRPr="00FB5C30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FB5C30" w:rsidRPr="00FB5C30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 запросе цен и </w:t>
            </w:r>
            <w:r w:rsidRPr="003646E6">
              <w:rPr>
                <w:sz w:val="20"/>
                <w:szCs w:val="20"/>
              </w:rPr>
              <w:lastRenderedPageBreak/>
              <w:t>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lastRenderedPageBreak/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lastRenderedPageBreak/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53011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530110">
              <w:rPr>
                <w:sz w:val="20"/>
                <w:szCs w:val="20"/>
              </w:rPr>
            </w:r>
            <w:r w:rsidR="0053011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13</w:t>
            </w:r>
            <w:r w:rsidR="00530110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FB5C30" w:rsidRPr="00FB5C30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530110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530110">
              <w:rPr>
                <w:rFonts w:eastAsia="Arial Unicode MS"/>
                <w:bCs/>
                <w:sz w:val="20"/>
                <w:szCs w:val="20"/>
              </w:rPr>
            </w:r>
            <w:r w:rsidR="00530110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FB5C30">
              <w:rPr>
                <w:rFonts w:eastAsia="Arial Unicode MS"/>
                <w:bCs/>
                <w:sz w:val="20"/>
                <w:szCs w:val="20"/>
              </w:rPr>
              <w:t>12</w:t>
            </w:r>
            <w:r w:rsidR="00530110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53011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530110">
              <w:rPr>
                <w:sz w:val="20"/>
                <w:szCs w:val="20"/>
              </w:rPr>
            </w:r>
            <w:r w:rsidR="0053011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20</w:t>
            </w:r>
            <w:r w:rsidR="00530110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53011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530110">
              <w:rPr>
                <w:sz w:val="20"/>
                <w:szCs w:val="20"/>
              </w:rPr>
            </w:r>
            <w:r w:rsidR="0053011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20</w:t>
            </w:r>
            <w:r w:rsidR="00530110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530110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530110">
              <w:rPr>
                <w:sz w:val="20"/>
                <w:szCs w:val="20"/>
              </w:rPr>
            </w:r>
            <w:r w:rsidR="0053011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11</w:t>
            </w:r>
            <w:r w:rsidR="00530110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530110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530110">
              <w:rPr>
                <w:sz w:val="20"/>
                <w:szCs w:val="20"/>
              </w:rPr>
            </w:r>
            <w:r w:rsidR="0053011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13</w:t>
            </w:r>
            <w:r w:rsidR="00530110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FB5C30" w:rsidRPr="00FB5C30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FB5C30" w:rsidRPr="00FB5C30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lastRenderedPageBreak/>
              <w:t>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B8061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B80619">
              <w:rPr>
                <w:sz w:val="20"/>
                <w:szCs w:val="20"/>
              </w:rPr>
              <w:t>07</w:t>
            </w:r>
            <w:r w:rsidRPr="00761837">
              <w:rPr>
                <w:sz w:val="20"/>
                <w:szCs w:val="20"/>
              </w:rPr>
              <w:t xml:space="preserve">» </w:t>
            </w:r>
            <w:r w:rsidR="00B80619">
              <w:rPr>
                <w:sz w:val="20"/>
                <w:szCs w:val="20"/>
              </w:rPr>
              <w:t>марта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B80619">
              <w:rPr>
                <w:sz w:val="20"/>
                <w:szCs w:val="20"/>
              </w:rPr>
              <w:t>14</w:t>
            </w:r>
            <w:r w:rsidR="00BF665C" w:rsidRPr="00761837">
              <w:rPr>
                <w:sz w:val="20"/>
                <w:szCs w:val="20"/>
              </w:rPr>
              <w:t>» </w:t>
            </w:r>
            <w:r w:rsidR="00B80619">
              <w:rPr>
                <w:sz w:val="20"/>
                <w:szCs w:val="20"/>
              </w:rPr>
              <w:t>марта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840537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B8061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B80619">
              <w:rPr>
                <w:sz w:val="20"/>
                <w:szCs w:val="20"/>
              </w:rPr>
              <w:t>14</w:t>
            </w:r>
            <w:r w:rsidR="004D7ED5" w:rsidRPr="00761837">
              <w:rPr>
                <w:sz w:val="20"/>
                <w:szCs w:val="20"/>
              </w:rPr>
              <w:t>» </w:t>
            </w:r>
            <w:r w:rsidR="00B80619">
              <w:rPr>
                <w:sz w:val="20"/>
                <w:szCs w:val="20"/>
              </w:rPr>
              <w:t>марта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2731ED" w:rsidRPr="006A5AC1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Единый базис сравнения ценовых предложений: используются цены предл</w:t>
            </w:r>
            <w:r w:rsidRPr="006A5AC1">
              <w:rPr>
                <w:sz w:val="20"/>
                <w:szCs w:val="20"/>
              </w:rPr>
              <w:t>о</w:t>
            </w:r>
            <w:r w:rsidRPr="006A5AC1">
              <w:rPr>
                <w:sz w:val="20"/>
                <w:szCs w:val="20"/>
              </w:rPr>
              <w:t>жений участников без учета НДС.</w:t>
            </w:r>
          </w:p>
          <w:p w:rsidR="002731ED" w:rsidRPr="006A5AC1" w:rsidRDefault="002731ED" w:rsidP="002731ED">
            <w:pPr>
              <w:pStyle w:val="Times12"/>
              <w:rPr>
                <w:sz w:val="20"/>
                <w:szCs w:val="20"/>
              </w:rPr>
            </w:pPr>
          </w:p>
          <w:p w:rsidR="002731ED" w:rsidRPr="006A5AC1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Обоснование применения единого базиса: В соответствии со статьей 171 Налогов</w:t>
            </w:r>
            <w:r w:rsidRPr="006A5AC1">
              <w:rPr>
                <w:sz w:val="20"/>
                <w:szCs w:val="20"/>
              </w:rPr>
              <w:t>о</w:t>
            </w:r>
            <w:r w:rsidRPr="006A5AC1">
              <w:rPr>
                <w:sz w:val="20"/>
                <w:szCs w:val="20"/>
              </w:rPr>
              <w:t>го кодекса Российской Федерации заказчик имеет право применить налоговый в</w:t>
            </w:r>
            <w:r w:rsidRPr="006A5AC1">
              <w:rPr>
                <w:sz w:val="20"/>
                <w:szCs w:val="20"/>
              </w:rPr>
              <w:t>ы</w:t>
            </w:r>
            <w:r w:rsidRPr="006A5AC1">
              <w:rPr>
                <w:sz w:val="20"/>
                <w:szCs w:val="20"/>
              </w:rPr>
              <w:t>чет НДС в отношении приобретаемых товаров (работ, услуг) - в качестве единого базиса сравнения ценовых предложений используются цены предложений участн</w:t>
            </w:r>
            <w:r w:rsidRPr="006A5AC1">
              <w:rPr>
                <w:sz w:val="20"/>
                <w:szCs w:val="20"/>
              </w:rPr>
              <w:t>и</w:t>
            </w:r>
            <w:r w:rsidRPr="006A5AC1">
              <w:rPr>
                <w:sz w:val="20"/>
                <w:szCs w:val="20"/>
              </w:rPr>
              <w:t>ков без учета НДС.</w:t>
            </w:r>
          </w:p>
          <w:p w:rsidR="002731ED" w:rsidRPr="006A5AC1" w:rsidRDefault="002731ED" w:rsidP="002731ED">
            <w:pPr>
              <w:pStyle w:val="Times12"/>
              <w:rPr>
                <w:sz w:val="20"/>
                <w:szCs w:val="20"/>
              </w:rPr>
            </w:pPr>
          </w:p>
          <w:p w:rsidR="00081735" w:rsidRPr="00476D19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Приведение ценовых предложений участников запроса цен к единому базису ос</w:t>
            </w:r>
            <w:r w:rsidRPr="006A5AC1">
              <w:rPr>
                <w:sz w:val="20"/>
                <w:szCs w:val="20"/>
              </w:rPr>
              <w:t>у</w:t>
            </w:r>
            <w:r w:rsidRPr="006A5AC1">
              <w:rPr>
                <w:sz w:val="20"/>
                <w:szCs w:val="20"/>
              </w:rPr>
              <w:t>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Направление жалоб допускается в любое время проведения запроса цен, но не </w:t>
            </w:r>
            <w:r w:rsidRPr="00BD44F4">
              <w:rPr>
                <w:sz w:val="20"/>
                <w:szCs w:val="20"/>
              </w:rPr>
              <w:lastRenderedPageBreak/>
              <w:t>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530110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530110">
        <w:rPr>
          <w:rFonts w:ascii="Times New Roman" w:hAnsi="Times New Roman" w:cs="Times New Roman"/>
        </w:rPr>
      </w:r>
      <w:r w:rsidR="00530110">
        <w:rPr>
          <w:rFonts w:ascii="Times New Roman" w:hAnsi="Times New Roman" w:cs="Times New Roman"/>
        </w:rPr>
        <w:fldChar w:fldCharType="separate"/>
      </w:r>
      <w:r w:rsidR="00FB5C30">
        <w:rPr>
          <w:rFonts w:ascii="Times New Roman" w:hAnsi="Times New Roman" w:cs="Times New Roman"/>
        </w:rPr>
        <w:t>14</w:t>
      </w:r>
      <w:r w:rsidR="00530110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530110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530110">
        <w:rPr>
          <w:sz w:val="20"/>
          <w:szCs w:val="20"/>
        </w:rPr>
      </w:r>
      <w:r w:rsidR="00530110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14</w:t>
      </w:r>
      <w:r w:rsidR="00530110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FB5C30" w:rsidRPr="00FB5C30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530110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530110">
        <w:rPr>
          <w:sz w:val="20"/>
          <w:szCs w:val="20"/>
        </w:rPr>
      </w:r>
      <w:r w:rsidR="00530110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3.5</w:t>
      </w:r>
      <w:r w:rsidR="00530110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530110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530110">
        <w:rPr>
          <w:sz w:val="20"/>
          <w:szCs w:val="20"/>
        </w:rPr>
      </w:r>
      <w:r w:rsidR="00530110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3.6</w:t>
      </w:r>
      <w:r w:rsidR="00530110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530110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530110">
        <w:rPr>
          <w:rFonts w:eastAsia="Arial Unicode MS"/>
          <w:bCs/>
          <w:sz w:val="20"/>
          <w:szCs w:val="20"/>
        </w:rPr>
      </w:r>
      <w:r w:rsidR="00530110">
        <w:rPr>
          <w:rFonts w:eastAsia="Arial Unicode MS"/>
          <w:bCs/>
          <w:sz w:val="20"/>
          <w:szCs w:val="20"/>
        </w:rPr>
        <w:fldChar w:fldCharType="separate"/>
      </w:r>
      <w:r w:rsidR="00FB5C30">
        <w:rPr>
          <w:rFonts w:eastAsia="Arial Unicode MS"/>
          <w:bCs/>
          <w:sz w:val="20"/>
          <w:szCs w:val="20"/>
        </w:rPr>
        <w:t>13</w:t>
      </w:r>
      <w:r w:rsidR="00530110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FB5C30" w:rsidRPr="00FB5C30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53011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53011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53011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530110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530110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530110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530110">
        <w:rPr>
          <w:bCs/>
        </w:rPr>
      </w:r>
      <w:r w:rsidR="00530110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530110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530110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53011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30110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53011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53011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53011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53011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53011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53011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30110" w:rsidRPr="007022B7">
        <w:rPr>
          <w:bCs/>
        </w:rPr>
      </w:r>
      <w:r w:rsidR="0053011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30110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530110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530110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530110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530110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530110" w:rsidRPr="00AE6D6E">
        <w:rPr>
          <w:b/>
        </w:rPr>
      </w:r>
      <w:r w:rsidR="00530110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530110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530110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53011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53011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530110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530110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proofErr w:type="gramEnd"/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530110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530110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530110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530110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530110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530110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r w:rsidRPr="00AE6D6E">
        <w:t xml:space="preserve">» </w:t>
      </w:r>
      <w:r w:rsidR="0053011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r w:rsidRPr="00AE6D6E">
        <w:t xml:space="preserve"> 20</w:t>
      </w:r>
      <w:r w:rsidR="0053011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r w:rsidRPr="00AE6D6E">
        <w:t xml:space="preserve">  г. и действует по « </w:t>
      </w:r>
      <w:r w:rsidR="00530110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r w:rsidRPr="00AE6D6E">
        <w:t xml:space="preserve">» </w:t>
      </w:r>
      <w:r w:rsidR="0053011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r w:rsidRPr="00AE6D6E">
        <w:t xml:space="preserve"> 20</w:t>
      </w:r>
      <w:r w:rsidR="0053011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3011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30110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proofErr w:type="gramStart"/>
      <w:r w:rsidRPr="00AE6D6E">
        <w:rPr>
          <w:i/>
        </w:rPr>
        <w:t>н</w:t>
      </w:r>
      <w:proofErr w:type="gramEnd"/>
      <w:r w:rsidRPr="00AE6D6E">
        <w:rPr>
          <w:i/>
        </w:rPr>
        <w:t>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FB5C30" w:rsidRPr="00FB5C30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FB5C30" w:rsidRPr="00FB5C30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391" w:rsidRDefault="002E6391">
      <w:r>
        <w:separator/>
      </w:r>
    </w:p>
  </w:endnote>
  <w:endnote w:type="continuationSeparator" w:id="0">
    <w:p w:rsidR="002E6391" w:rsidRDefault="002E6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1ED" w:rsidRPr="00D6551F" w:rsidRDefault="002731ED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F31740">
      <w:rPr>
        <w:rFonts w:ascii="Times New Roman" w:hAnsi="Times New Roman" w:cs="Times New Roman"/>
        <w:noProof/>
      </w:rPr>
      <w:t>18</w:t>
    </w:r>
    <w:r w:rsidRPr="00D6551F">
      <w:rPr>
        <w:rFonts w:ascii="Times New Roman" w:hAnsi="Times New Roman" w:cs="Times New Roman"/>
      </w:rPr>
      <w:fldChar w:fldCharType="end"/>
    </w:r>
  </w:p>
  <w:p w:rsidR="002731ED" w:rsidRPr="00FE6219" w:rsidRDefault="002731ED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391" w:rsidRDefault="002E6391">
      <w:r>
        <w:separator/>
      </w:r>
    </w:p>
  </w:footnote>
  <w:footnote w:type="continuationSeparator" w:id="0">
    <w:p w:rsidR="002E6391" w:rsidRDefault="002E6391">
      <w:r>
        <w:continuationSeparator/>
      </w:r>
    </w:p>
  </w:footnote>
  <w:footnote w:id="1">
    <w:p w:rsidR="002731ED" w:rsidRDefault="002731ED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2731ED" w:rsidRDefault="002731ED" w:rsidP="0086553C">
      <w:pPr>
        <w:pStyle w:val="afe"/>
      </w:pPr>
    </w:p>
  </w:footnote>
  <w:footnote w:id="2">
    <w:p w:rsidR="002731ED" w:rsidRDefault="002731ED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FB5C30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 w:rsidR="00FB5C30" w:rsidRPr="00FB5C30"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2731ED" w:rsidRPr="00636CB0" w:rsidRDefault="002731ED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FB5C30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 w:rsidR="00FB5C30" w:rsidRPr="00FB5C30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2731ED" w:rsidRPr="00636CB0" w:rsidRDefault="002731ED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FB5C30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 w:rsidR="00FB5C30" w:rsidRPr="00FB5C30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30173"/>
    <w:multiLevelType w:val="hybridMultilevel"/>
    <w:tmpl w:val="7972AB6A"/>
    <w:lvl w:ilvl="0" w:tplc="B9523890">
      <w:start w:val="1"/>
      <w:numFmt w:val="decimal"/>
      <w:lvlText w:val="12.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6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9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3"/>
  </w:num>
  <w:num w:numId="11">
    <w:abstractNumId w:val="12"/>
  </w:num>
  <w:num w:numId="12">
    <w:abstractNumId w:val="2"/>
  </w:num>
  <w:num w:numId="13">
    <w:abstractNumId w:val="44"/>
  </w:num>
  <w:num w:numId="14">
    <w:abstractNumId w:val="61"/>
  </w:num>
  <w:num w:numId="15">
    <w:abstractNumId w:val="47"/>
  </w:num>
  <w:num w:numId="16">
    <w:abstractNumId w:val="18"/>
  </w:num>
  <w:num w:numId="17">
    <w:abstractNumId w:val="29"/>
  </w:num>
  <w:num w:numId="18">
    <w:abstractNumId w:val="50"/>
  </w:num>
  <w:num w:numId="19">
    <w:abstractNumId w:val="53"/>
  </w:num>
  <w:num w:numId="20">
    <w:abstractNumId w:val="49"/>
  </w:num>
  <w:num w:numId="21">
    <w:abstractNumId w:val="42"/>
  </w:num>
  <w:num w:numId="22">
    <w:abstractNumId w:val="8"/>
  </w:num>
  <w:num w:numId="23">
    <w:abstractNumId w:val="17"/>
  </w:num>
  <w:num w:numId="24">
    <w:abstractNumId w:val="25"/>
  </w:num>
  <w:num w:numId="25">
    <w:abstractNumId w:val="60"/>
  </w:num>
  <w:num w:numId="26">
    <w:abstractNumId w:val="28"/>
  </w:num>
  <w:num w:numId="27">
    <w:abstractNumId w:val="46"/>
  </w:num>
  <w:num w:numId="28">
    <w:abstractNumId w:val="16"/>
  </w:num>
  <w:num w:numId="29">
    <w:abstractNumId w:val="39"/>
  </w:num>
  <w:num w:numId="30">
    <w:abstractNumId w:val="20"/>
  </w:num>
  <w:num w:numId="31">
    <w:abstractNumId w:val="57"/>
  </w:num>
  <w:num w:numId="32">
    <w:abstractNumId w:val="37"/>
  </w:num>
  <w:num w:numId="33">
    <w:abstractNumId w:val="31"/>
  </w:num>
  <w:num w:numId="34">
    <w:abstractNumId w:val="34"/>
  </w:num>
  <w:num w:numId="35">
    <w:abstractNumId w:val="52"/>
  </w:num>
  <w:num w:numId="36">
    <w:abstractNumId w:val="33"/>
  </w:num>
  <w:num w:numId="37">
    <w:abstractNumId w:val="55"/>
  </w:num>
  <w:num w:numId="38">
    <w:abstractNumId w:val="54"/>
  </w:num>
  <w:num w:numId="39">
    <w:abstractNumId w:val="51"/>
  </w:num>
  <w:num w:numId="40">
    <w:abstractNumId w:val="6"/>
  </w:num>
  <w:num w:numId="41">
    <w:abstractNumId w:val="40"/>
  </w:num>
  <w:num w:numId="42">
    <w:abstractNumId w:val="10"/>
  </w:num>
  <w:num w:numId="43">
    <w:abstractNumId w:val="58"/>
  </w:num>
  <w:num w:numId="44">
    <w:abstractNumId w:val="21"/>
  </w:num>
  <w:num w:numId="45">
    <w:abstractNumId w:val="22"/>
  </w:num>
  <w:num w:numId="46">
    <w:abstractNumId w:val="13"/>
  </w:num>
  <w:num w:numId="47">
    <w:abstractNumId w:val="26"/>
  </w:num>
  <w:num w:numId="48">
    <w:abstractNumId w:val="3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7"/>
  </w:num>
  <w:num w:numId="52">
    <w:abstractNumId w:val="15"/>
  </w:num>
  <w:num w:numId="53">
    <w:abstractNumId w:val="30"/>
  </w:num>
  <w:num w:numId="54">
    <w:abstractNumId w:val="41"/>
  </w:num>
  <w:num w:numId="55">
    <w:abstractNumId w:val="59"/>
  </w:num>
  <w:num w:numId="56">
    <w:abstractNumId w:val="19"/>
  </w:num>
  <w:num w:numId="57">
    <w:abstractNumId w:val="45"/>
  </w:num>
  <w:num w:numId="58">
    <w:abstractNumId w:val="14"/>
  </w:num>
  <w:num w:numId="59">
    <w:abstractNumId w:val="48"/>
  </w:num>
  <w:num w:numId="60">
    <w:abstractNumId w:val="11"/>
  </w:num>
  <w:num w:numId="61">
    <w:abstractNumId w:val="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064E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814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87B84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9A1"/>
    <w:rsid w:val="001F6DE8"/>
    <w:rsid w:val="001F7063"/>
    <w:rsid w:val="0020036E"/>
    <w:rsid w:val="00201504"/>
    <w:rsid w:val="00201DCA"/>
    <w:rsid w:val="00202CD6"/>
    <w:rsid w:val="00204049"/>
    <w:rsid w:val="00204B6D"/>
    <w:rsid w:val="0020535C"/>
    <w:rsid w:val="00205F7C"/>
    <w:rsid w:val="00206B3B"/>
    <w:rsid w:val="00206D38"/>
    <w:rsid w:val="00207CBD"/>
    <w:rsid w:val="00210528"/>
    <w:rsid w:val="00210AEB"/>
    <w:rsid w:val="00212CC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31ED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391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0A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BF4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EA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3BC8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1E3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106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2938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110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57062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1EF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85A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C63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984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538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2CB3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12F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2E6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37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5BB6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2B5D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1ED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77E7F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619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57A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E7228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3ABD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4A2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4519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191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77F2A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EAE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900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740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39BD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5C30"/>
    <w:rsid w:val="00FB6F80"/>
    <w:rsid w:val="00FB768A"/>
    <w:rsid w:val="00FC37F4"/>
    <w:rsid w:val="00FC6391"/>
    <w:rsid w:val="00FC6ABE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CAC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7EB6CB-619D-4657-8208-A36CA277D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18652</Words>
  <Characters>106323</Characters>
  <Application>Microsoft Office Word</Application>
  <DocSecurity>0</DocSecurity>
  <Lines>886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124726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49</cp:revision>
  <cp:lastPrinted>2014-02-27T11:32:00Z</cp:lastPrinted>
  <dcterms:created xsi:type="dcterms:W3CDTF">2013-04-24T08:34:00Z</dcterms:created>
  <dcterms:modified xsi:type="dcterms:W3CDTF">2014-02-27T13:58:00Z</dcterms:modified>
</cp:coreProperties>
</file>