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87308B" w:rsidRPr="0087308B" w:rsidTr="0087308B">
        <w:trPr>
          <w:trHeight w:val="1135"/>
        </w:trPr>
        <w:tc>
          <w:tcPr>
            <w:tcW w:w="3708" w:type="dxa"/>
          </w:tcPr>
          <w:p w:rsidR="0087308B" w:rsidRPr="0087308B" w:rsidRDefault="0087308B" w:rsidP="0087308B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87308B" w:rsidRPr="0087308B" w:rsidRDefault="0087308B" w:rsidP="0087308B">
            <w:pPr>
              <w:ind w:left="2172"/>
              <w:rPr>
                <w:b/>
                <w:sz w:val="24"/>
                <w:szCs w:val="24"/>
              </w:rPr>
            </w:pPr>
            <w:r w:rsidRPr="0087308B">
              <w:rPr>
                <w:b/>
                <w:sz w:val="24"/>
                <w:szCs w:val="24"/>
              </w:rPr>
              <w:t>УТВЕРЖДАЮ</w:t>
            </w:r>
            <w:r w:rsidRPr="0087308B">
              <w:rPr>
                <w:sz w:val="24"/>
                <w:szCs w:val="24"/>
              </w:rPr>
              <w:t>:</w:t>
            </w:r>
            <w:r w:rsidRPr="0087308B">
              <w:rPr>
                <w:b/>
                <w:sz w:val="24"/>
                <w:szCs w:val="24"/>
              </w:rPr>
              <w:t xml:space="preserve"> </w:t>
            </w:r>
          </w:p>
          <w:p w:rsidR="0087308B" w:rsidRPr="0087308B" w:rsidRDefault="0087308B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Директор ЗАО «Наука и инновации» - Управляющей организации </w:t>
            </w:r>
          </w:p>
          <w:p w:rsidR="0087308B" w:rsidRPr="0087308B" w:rsidRDefault="0087308B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ОАО «НИИЭФА»  </w:t>
            </w:r>
          </w:p>
          <w:p w:rsidR="0087308B" w:rsidRPr="0087308B" w:rsidRDefault="0087308B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87308B" w:rsidRPr="0087308B" w:rsidRDefault="0087308B" w:rsidP="0087308B">
            <w:pPr>
              <w:ind w:left="1692" w:hanging="60"/>
              <w:rPr>
                <w:sz w:val="24"/>
                <w:szCs w:val="24"/>
              </w:rPr>
            </w:pPr>
            <w:r w:rsidRPr="0087308B">
              <w:rPr>
                <w:sz w:val="24"/>
                <w:szCs w:val="24"/>
              </w:rPr>
              <w:t>______________________ О.Г. Филатов</w:t>
            </w:r>
          </w:p>
          <w:p w:rsidR="0087308B" w:rsidRPr="0087308B" w:rsidRDefault="0087308B" w:rsidP="0087308B">
            <w:pPr>
              <w:ind w:left="2172" w:hanging="60"/>
              <w:rPr>
                <w:sz w:val="24"/>
                <w:szCs w:val="24"/>
              </w:rPr>
            </w:pPr>
          </w:p>
          <w:p w:rsidR="0087308B" w:rsidRPr="0087308B" w:rsidRDefault="0087308B" w:rsidP="0087308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87308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8D0808" w:rsidRDefault="009141C7" w:rsidP="00271219">
      <w:pPr>
        <w:jc w:val="center"/>
      </w:pPr>
      <w:r>
        <w:rPr>
          <w:b/>
          <w:bCs/>
        </w:rPr>
        <w:t>ИЗВЕЩЕНИЕ О ВНЕСЕНИИ ИЗМЕНЕНИЙ</w:t>
      </w:r>
      <w:r w:rsidRPr="0017396F">
        <w:rPr>
          <w:b/>
          <w:bCs/>
        </w:rPr>
        <w:t xml:space="preserve"> </w:t>
      </w:r>
      <w:r>
        <w:rPr>
          <w:b/>
          <w:bCs/>
        </w:rPr>
        <w:t xml:space="preserve">В  </w:t>
      </w:r>
      <w:r w:rsidR="007B6E00">
        <w:rPr>
          <w:b/>
          <w:bCs/>
        </w:rPr>
        <w:t xml:space="preserve">ИЗВЕЩЕНИЕ И </w:t>
      </w:r>
      <w:r w:rsidR="0087308B">
        <w:rPr>
          <w:b/>
          <w:bCs/>
        </w:rPr>
        <w:t xml:space="preserve">КОНКУРСНУЮ </w:t>
      </w:r>
      <w:r w:rsidR="00271219" w:rsidRPr="0017396F">
        <w:rPr>
          <w:b/>
          <w:bCs/>
        </w:rPr>
        <w:t>ДОКУМЕНТАЦИ</w:t>
      </w:r>
      <w:r>
        <w:rPr>
          <w:b/>
          <w:bCs/>
        </w:rPr>
        <w:t>Ю</w:t>
      </w:r>
      <w:r w:rsidR="0087308B">
        <w:rPr>
          <w:b/>
          <w:bCs/>
        </w:rPr>
        <w:t xml:space="preserve"> </w:t>
      </w:r>
      <w:r w:rsidR="00271219" w:rsidRPr="009D1B59">
        <w:rPr>
          <w:b/>
          <w:bCs/>
          <w:caps/>
        </w:rPr>
        <w:t>в электронной форме</w:t>
      </w:r>
      <w:r w:rsidR="00271219" w:rsidRPr="0017396F">
        <w:rPr>
          <w:b/>
          <w:bCs/>
        </w:rPr>
        <w:br/>
      </w:r>
      <w:r w:rsidR="00271219" w:rsidRPr="008D0808">
        <w:t>№ 14</w:t>
      </w:r>
      <w:r w:rsidR="00994655" w:rsidRPr="008D0808">
        <w:t>10</w:t>
      </w:r>
      <w:r w:rsidR="0087308B" w:rsidRPr="008D0808">
        <w:t>21</w:t>
      </w:r>
      <w:r w:rsidR="00A4018F" w:rsidRPr="008D0808">
        <w:t>/0459/</w:t>
      </w:r>
      <w:r w:rsidR="0087308B" w:rsidRPr="008D0808">
        <w:t>376</w:t>
      </w:r>
      <w:r w:rsidR="00271219" w:rsidRPr="008D0808">
        <w:t xml:space="preserve"> от «</w:t>
      </w:r>
      <w:r w:rsidR="0087308B" w:rsidRPr="008D0808">
        <w:t>21</w:t>
      </w:r>
      <w:r w:rsidR="00271219" w:rsidRPr="008D0808">
        <w:t xml:space="preserve">» </w:t>
      </w:r>
      <w:r w:rsidR="00994655" w:rsidRPr="008D0808">
        <w:t>ок</w:t>
      </w:r>
      <w:r w:rsidR="00A4018F" w:rsidRPr="008D0808">
        <w:t>тября</w:t>
      </w:r>
      <w:r w:rsidR="00271219" w:rsidRPr="008D0808">
        <w:t xml:space="preserve"> 2014г. </w:t>
      </w:r>
    </w:p>
    <w:p w:rsidR="00271219" w:rsidRPr="008D0808" w:rsidRDefault="00994655" w:rsidP="009141C7">
      <w:pPr>
        <w:jc w:val="center"/>
      </w:pPr>
      <w:r w:rsidRPr="008D0808">
        <w:t xml:space="preserve">на право заключения договора </w:t>
      </w:r>
      <w:r w:rsidR="0087308B" w:rsidRPr="008D0808">
        <w:t>поставку испытательной системы импульсного напряжения IP 10/200 L</w:t>
      </w:r>
      <w:r w:rsidR="00271219" w:rsidRPr="008D0808">
        <w:t>.</w:t>
      </w:r>
    </w:p>
    <w:p w:rsidR="00730346" w:rsidRDefault="00730346" w:rsidP="00271219">
      <w:pPr>
        <w:jc w:val="center"/>
      </w:pPr>
    </w:p>
    <w:p w:rsidR="008D0808" w:rsidRPr="008D0808" w:rsidRDefault="008D0808" w:rsidP="00271219">
      <w:pPr>
        <w:jc w:val="center"/>
      </w:pPr>
    </w:p>
    <w:p w:rsidR="00645131" w:rsidRPr="008D0808" w:rsidRDefault="00994655" w:rsidP="0087308B">
      <w:pPr>
        <w:spacing w:after="200" w:line="276" w:lineRule="auto"/>
        <w:ind w:firstLine="708"/>
        <w:jc w:val="both"/>
      </w:pPr>
      <w:r w:rsidRPr="008D0808">
        <w:t xml:space="preserve">В соответствии с пунктом </w:t>
      </w:r>
      <w:r w:rsidR="0087308B" w:rsidRPr="008D0808">
        <w:t>14.5.3</w:t>
      </w:r>
      <w:r w:rsidRPr="008D0808">
        <w:t xml:space="preserve"> Единого отраслевого стандарта закупок Госкорпорации «Росатом», ОАО «НИИЭФА» извещает о внесении изменений в </w:t>
      </w:r>
      <w:r w:rsidR="0087308B" w:rsidRPr="008D0808">
        <w:t xml:space="preserve">конкурсную </w:t>
      </w:r>
      <w:r w:rsidRPr="008D0808">
        <w:t>документацию</w:t>
      </w:r>
      <w:r w:rsidR="00645131" w:rsidRPr="008D0808">
        <w:rPr>
          <w:spacing w:val="-6"/>
        </w:rPr>
        <w:t xml:space="preserve">.  </w:t>
      </w:r>
    </w:p>
    <w:p w:rsidR="007B6E00" w:rsidRPr="007B6E00" w:rsidRDefault="007B6E00" w:rsidP="007B6E00">
      <w:pPr>
        <w:numPr>
          <w:ilvl w:val="0"/>
          <w:numId w:val="11"/>
        </w:numPr>
        <w:tabs>
          <w:tab w:val="left" w:pos="0"/>
        </w:tabs>
        <w:ind w:left="0" w:firstLine="709"/>
        <w:contextualSpacing/>
        <w:jc w:val="both"/>
        <w:rPr>
          <w:b/>
          <w:i/>
        </w:rPr>
      </w:pPr>
      <w:r w:rsidRPr="007B6E00">
        <w:rPr>
          <w:rFonts w:cs="Calibri"/>
          <w:b/>
          <w:i/>
          <w:color w:val="000000"/>
          <w:lang w:eastAsia="ar-SA"/>
        </w:rPr>
        <w:t>Пункт 5 «</w:t>
      </w:r>
      <w:r w:rsidRPr="007B6E00">
        <w:rPr>
          <w:b/>
          <w:i/>
        </w:rPr>
        <w:t xml:space="preserve">Извещения о проведении конкурса» </w:t>
      </w:r>
      <w:r w:rsidRPr="007B6E00">
        <w:rPr>
          <w:rFonts w:cs="Calibri"/>
          <w:b/>
          <w:i/>
          <w:color w:val="000000"/>
          <w:lang w:eastAsia="ar-SA"/>
        </w:rPr>
        <w:t>читать в следующей редакции:</w:t>
      </w:r>
    </w:p>
    <w:p w:rsidR="007B6E00" w:rsidRPr="007B6E00" w:rsidRDefault="007B6E00" w:rsidP="007B6E00">
      <w:pPr>
        <w:tabs>
          <w:tab w:val="left" w:pos="0"/>
        </w:tabs>
        <w:ind w:left="709"/>
        <w:contextualSpacing/>
        <w:jc w:val="both"/>
      </w:pPr>
    </w:p>
    <w:p w:rsidR="007B6E00" w:rsidRPr="007B6E00" w:rsidRDefault="007B6E00" w:rsidP="007B6E00">
      <w:pPr>
        <w:tabs>
          <w:tab w:val="left" w:pos="1134"/>
        </w:tabs>
        <w:ind w:firstLine="709"/>
        <w:contextualSpacing/>
        <w:jc w:val="both"/>
      </w:pPr>
      <w:r w:rsidRPr="007B6E00">
        <w:t>Предмет договора: Испытательная система импульсного напряжения IP 10/200 L.</w:t>
      </w:r>
    </w:p>
    <w:p w:rsidR="007B6E00" w:rsidRPr="007B6E00" w:rsidRDefault="007B6E00" w:rsidP="007B6E00">
      <w:pPr>
        <w:tabs>
          <w:tab w:val="left" w:pos="1134"/>
        </w:tabs>
        <w:ind w:firstLine="709"/>
        <w:jc w:val="both"/>
      </w:pPr>
      <w:r w:rsidRPr="007B6E00">
        <w:t>ГПЗ №5361/577</w:t>
      </w:r>
    </w:p>
    <w:p w:rsidR="007B6E00" w:rsidRPr="007B6E00" w:rsidRDefault="007B6E00" w:rsidP="007B6E00">
      <w:pPr>
        <w:tabs>
          <w:tab w:val="left" w:pos="1134"/>
        </w:tabs>
        <w:ind w:firstLine="709"/>
        <w:jc w:val="both"/>
      </w:pPr>
      <w:r w:rsidRPr="007B6E00">
        <w:t>Состав и объем товара/работ/услуг: В соответствии Технической частью (</w:t>
      </w:r>
      <w:r w:rsidRPr="007B6E00">
        <w:rPr>
          <w:i/>
        </w:rPr>
        <w:t xml:space="preserve">Раздел </w:t>
      </w:r>
      <w:r w:rsidR="00094F82">
        <w:rPr>
          <w:i/>
        </w:rPr>
        <w:t>9</w:t>
      </w:r>
      <w:r w:rsidRPr="007B6E00">
        <w:t>).</w:t>
      </w:r>
    </w:p>
    <w:p w:rsidR="007B6E00" w:rsidRDefault="007B6E00" w:rsidP="007B6E00">
      <w:pPr>
        <w:tabs>
          <w:tab w:val="left" w:pos="1134"/>
        </w:tabs>
        <w:ind w:firstLine="709"/>
        <w:jc w:val="both"/>
      </w:pPr>
      <w:r w:rsidRPr="007B6E00">
        <w:t xml:space="preserve">Срок поставки товара, выполнения работ или оказания услуг: Поставка не позднее «15» </w:t>
      </w:r>
      <w:r>
        <w:t>сентября</w:t>
      </w:r>
      <w:r w:rsidRPr="007B6E00">
        <w:t xml:space="preserve"> 2015 года. Поставка должна быть осуществлена одной партией. Пуско-наладочные работы и инструктаж на площадке Заказчика в течение двух недель с момента поставки оборудования</w:t>
      </w:r>
      <w:r>
        <w:t>.</w:t>
      </w:r>
    </w:p>
    <w:p w:rsidR="007B6E00" w:rsidRPr="007B6E00" w:rsidRDefault="007B6E00" w:rsidP="007B6E00">
      <w:pPr>
        <w:tabs>
          <w:tab w:val="left" w:pos="1134"/>
        </w:tabs>
        <w:ind w:firstLine="709"/>
        <w:jc w:val="both"/>
        <w:rPr>
          <w:b/>
          <w:i/>
          <w:spacing w:val="-6"/>
          <w:sz w:val="24"/>
          <w:szCs w:val="24"/>
        </w:rPr>
      </w:pPr>
    </w:p>
    <w:p w:rsidR="007B6E00" w:rsidRPr="007B6E00" w:rsidRDefault="007B6E00" w:rsidP="007B6E00">
      <w:pPr>
        <w:numPr>
          <w:ilvl w:val="0"/>
          <w:numId w:val="11"/>
        </w:numPr>
        <w:tabs>
          <w:tab w:val="left" w:pos="0"/>
        </w:tabs>
        <w:ind w:left="0" w:firstLine="709"/>
        <w:contextualSpacing/>
        <w:jc w:val="both"/>
        <w:rPr>
          <w:b/>
          <w:i/>
          <w:spacing w:val="-6"/>
        </w:rPr>
      </w:pPr>
      <w:r w:rsidRPr="007B6E00">
        <w:rPr>
          <w:b/>
          <w:i/>
          <w:spacing w:val="-6"/>
        </w:rPr>
        <w:t>Пункт 3 «</w:t>
      </w:r>
      <w:r w:rsidRPr="007B6E00">
        <w:rPr>
          <w:b/>
          <w:i/>
        </w:rPr>
        <w:t>Условия договора</w:t>
      </w:r>
      <w:r w:rsidRPr="007B6E00">
        <w:rPr>
          <w:b/>
          <w:i/>
          <w:spacing w:val="-6"/>
        </w:rPr>
        <w:t xml:space="preserve">» читать в следующей редакции: </w:t>
      </w:r>
    </w:p>
    <w:p w:rsidR="007B6E00" w:rsidRDefault="007B6E00" w:rsidP="007B6E00">
      <w:pPr>
        <w:shd w:val="clear" w:color="auto" w:fill="FFFFFF"/>
        <w:jc w:val="both"/>
        <w:rPr>
          <w:sz w:val="24"/>
          <w:szCs w:val="24"/>
        </w:rPr>
      </w:pPr>
    </w:p>
    <w:p w:rsidR="007B6E00" w:rsidRPr="007B6E00" w:rsidRDefault="007B6E00" w:rsidP="007B6E00">
      <w:pPr>
        <w:shd w:val="clear" w:color="auto" w:fill="FFFFFF"/>
        <w:ind w:firstLine="709"/>
        <w:jc w:val="both"/>
      </w:pPr>
      <w:r w:rsidRPr="007B6E00">
        <w:t>Сроки поставки товара/ выполнения работ или оказания услуг:  Поставка не позднее «15» сентября 2015 года. Поставка должна быть осуществлена одной партией. Пуско-наладочные работы и инструктаж на площадке Заказчика в течение двух недель с момента поставки оборудования.</w:t>
      </w:r>
    </w:p>
    <w:p w:rsidR="007B6E00" w:rsidRPr="007B6E00" w:rsidRDefault="007B6E00" w:rsidP="007B6E00">
      <w:pPr>
        <w:shd w:val="clear" w:color="auto" w:fill="FFFFFF"/>
        <w:ind w:firstLine="709"/>
      </w:pPr>
      <w:r w:rsidRPr="007B6E00">
        <w:t>Место поставки товара/ выполнения работ или оказания услуг:  196641, г. Санкт-Петербург, п. Металлострой, дорога на Металлострой, д.3.</w:t>
      </w:r>
    </w:p>
    <w:p w:rsidR="007B6E00" w:rsidRPr="007B6E00" w:rsidRDefault="007B6E00" w:rsidP="007B6E00">
      <w:pPr>
        <w:ind w:right="153" w:firstLine="709"/>
        <w:jc w:val="both"/>
        <w:rPr>
          <w:b/>
          <w:i/>
        </w:rPr>
      </w:pPr>
    </w:p>
    <w:p w:rsidR="007B6E00" w:rsidRPr="007B6E00" w:rsidRDefault="007B6E00" w:rsidP="007B6E00">
      <w:pPr>
        <w:ind w:right="153" w:firstLine="709"/>
        <w:jc w:val="both"/>
        <w:rPr>
          <w:b/>
          <w:i/>
        </w:rPr>
      </w:pPr>
    </w:p>
    <w:p w:rsidR="007B6E00" w:rsidRPr="007B6E00" w:rsidRDefault="007B6E00" w:rsidP="007B6E00">
      <w:pPr>
        <w:widowControl w:val="0"/>
        <w:autoSpaceDE w:val="0"/>
        <w:ind w:firstLine="709"/>
        <w:jc w:val="both"/>
      </w:pPr>
      <w:r w:rsidRPr="007B6E00">
        <w:rPr>
          <w:rFonts w:eastAsia="SimSun" w:cs="Tahoma"/>
          <w:kern w:val="2"/>
          <w:lang w:eastAsia="hi-IN" w:bidi="hi-IN"/>
        </w:rPr>
        <w:t>Аванс не более 50</w:t>
      </w:r>
      <w:r w:rsidRPr="007B6E00">
        <w:t xml:space="preserve">% </w:t>
      </w:r>
      <w:r w:rsidRPr="008D0808">
        <w:t>в течение 10 (десяти) банковских дней от даты вступления договора в силу и предоставления обеспечения возврата аванса</w:t>
      </w:r>
      <w:r w:rsidRPr="007B6E00">
        <w:t>.</w:t>
      </w:r>
    </w:p>
    <w:p w:rsidR="007B6E00" w:rsidRPr="007B6E00" w:rsidRDefault="007B6E00" w:rsidP="007B6E00">
      <w:pPr>
        <w:ind w:firstLine="709"/>
        <w:jc w:val="both"/>
      </w:pPr>
      <w:r w:rsidRPr="007B6E00">
        <w:t xml:space="preserve">Не менее 40% </w:t>
      </w:r>
      <w:r w:rsidRPr="008D0808">
        <w:t>в течение 10 (десяти) банковских дней от даты подписания накладной ТОРГ-12</w:t>
      </w:r>
      <w:r w:rsidRPr="007B6E00">
        <w:t>.</w:t>
      </w:r>
    </w:p>
    <w:p w:rsidR="007B6E00" w:rsidRPr="007B6E00" w:rsidRDefault="007B6E00" w:rsidP="007B6E00">
      <w:pPr>
        <w:shd w:val="clear" w:color="auto" w:fill="FFFFFF"/>
        <w:ind w:firstLine="709"/>
        <w:jc w:val="both"/>
      </w:pPr>
      <w:r w:rsidRPr="007B6E00">
        <w:rPr>
          <w:rFonts w:eastAsia="SimSun" w:cs="Tahoma"/>
          <w:kern w:val="2"/>
          <w:lang w:eastAsia="hi-IN" w:bidi="hi-IN"/>
        </w:rPr>
        <w:t xml:space="preserve">Окончательный расчет </w:t>
      </w:r>
      <w:r w:rsidRPr="008D0808">
        <w:t>в течение 10 (десяти) банковских дней от даты подписания Акта пуско-наладочных работ</w:t>
      </w:r>
      <w:r w:rsidRPr="007B6E00">
        <w:t>.</w:t>
      </w:r>
    </w:p>
    <w:p w:rsidR="007B6E00" w:rsidRPr="007B6E00" w:rsidRDefault="007B6E00" w:rsidP="007B6E00">
      <w:pPr>
        <w:tabs>
          <w:tab w:val="left" w:pos="0"/>
        </w:tabs>
        <w:ind w:firstLine="709"/>
        <w:contextualSpacing/>
        <w:jc w:val="both"/>
      </w:pPr>
    </w:p>
    <w:p w:rsidR="009141C7" w:rsidRPr="007B6E00" w:rsidRDefault="008D0808" w:rsidP="0087308B">
      <w:pPr>
        <w:numPr>
          <w:ilvl w:val="0"/>
          <w:numId w:val="11"/>
        </w:numPr>
        <w:tabs>
          <w:tab w:val="left" w:pos="1134"/>
        </w:tabs>
        <w:ind w:left="0" w:firstLine="708"/>
        <w:jc w:val="both"/>
        <w:rPr>
          <w:b/>
          <w:i/>
        </w:rPr>
      </w:pPr>
      <w:r w:rsidRPr="007B6E00">
        <w:rPr>
          <w:b/>
          <w:i/>
          <w:color w:val="000000"/>
        </w:rPr>
        <w:t xml:space="preserve">Раздел 16 «Требования к количеству и сроку (периодичности) поставки» Технического задания </w:t>
      </w:r>
      <w:r w:rsidRPr="007B6E00">
        <w:rPr>
          <w:b/>
          <w:i/>
          <w:spacing w:val="-6"/>
        </w:rPr>
        <w:t>читать в следующей редакции:</w:t>
      </w:r>
    </w:p>
    <w:p w:rsidR="008D0808" w:rsidRPr="008D0808" w:rsidRDefault="008D0808" w:rsidP="008D0808">
      <w:pPr>
        <w:pStyle w:val="a8"/>
        <w:ind w:left="0" w:firstLine="567"/>
        <w:jc w:val="both"/>
      </w:pPr>
    </w:p>
    <w:p w:rsidR="008D0808" w:rsidRPr="008D0808" w:rsidRDefault="008D0808" w:rsidP="008D0808">
      <w:pPr>
        <w:pStyle w:val="a8"/>
        <w:ind w:left="0" w:firstLine="567"/>
        <w:jc w:val="both"/>
      </w:pPr>
      <w:r w:rsidRPr="008D0808">
        <w:t xml:space="preserve">Испытательная система импульсного напряжения </w:t>
      </w:r>
      <w:r w:rsidRPr="008D0808">
        <w:rPr>
          <w:lang w:val="en-US"/>
        </w:rPr>
        <w:t>IP</w:t>
      </w:r>
      <w:r w:rsidRPr="008D0808">
        <w:t xml:space="preserve"> 10/200 </w:t>
      </w:r>
      <w:r w:rsidRPr="008D0808">
        <w:rPr>
          <w:lang w:val="en-US"/>
        </w:rPr>
        <w:t>L</w:t>
      </w:r>
      <w:r w:rsidRPr="008D0808">
        <w:t xml:space="preserve"> – 1 шт. Поставка оборудования: не позднее 15.09.2015. Поставка должна быть осуществлена одной партией.</w:t>
      </w:r>
    </w:p>
    <w:p w:rsidR="008D0808" w:rsidRPr="008D0808" w:rsidRDefault="008D0808" w:rsidP="008D0808">
      <w:pPr>
        <w:pStyle w:val="a8"/>
        <w:ind w:left="0" w:firstLine="567"/>
        <w:jc w:val="both"/>
      </w:pPr>
      <w:r w:rsidRPr="008D0808">
        <w:t>Договор вступает в силу после подтверждения финансирования по договору 202-Синтез/14 на 2015 год.</w:t>
      </w:r>
    </w:p>
    <w:p w:rsidR="008D0808" w:rsidRPr="008D0808" w:rsidRDefault="008D0808" w:rsidP="008D0808">
      <w:pPr>
        <w:pStyle w:val="a8"/>
        <w:tabs>
          <w:tab w:val="left" w:pos="1134"/>
        </w:tabs>
        <w:ind w:left="0" w:firstLine="567"/>
        <w:jc w:val="both"/>
      </w:pPr>
      <w:r w:rsidRPr="008D0808">
        <w:t>В течение двух недель с момента поставки оборудования Поставщик должен произвести пуско-наладочные работы и инструктаж на площадке Покупателя, при условии готовности площадки к монтажу и проведению пуско-наладочных работ.</w:t>
      </w:r>
    </w:p>
    <w:p w:rsidR="009141C7" w:rsidRPr="008D0808" w:rsidRDefault="009141C7" w:rsidP="0087308B">
      <w:pPr>
        <w:spacing w:line="276" w:lineRule="auto"/>
        <w:ind w:firstLine="708"/>
        <w:jc w:val="both"/>
        <w:rPr>
          <w:spacing w:val="-6"/>
        </w:rPr>
      </w:pPr>
    </w:p>
    <w:p w:rsidR="008D0808" w:rsidRPr="007B6E00" w:rsidRDefault="008D0808" w:rsidP="007B6E00">
      <w:pPr>
        <w:pStyle w:val="a8"/>
        <w:widowControl w:val="0"/>
        <w:numPr>
          <w:ilvl w:val="0"/>
          <w:numId w:val="11"/>
        </w:numPr>
        <w:autoSpaceDE w:val="0"/>
        <w:ind w:left="0" w:firstLine="851"/>
        <w:jc w:val="both"/>
        <w:rPr>
          <w:b/>
          <w:i/>
        </w:rPr>
      </w:pPr>
      <w:r w:rsidRPr="007B6E00">
        <w:rPr>
          <w:b/>
          <w:i/>
          <w:color w:val="000000"/>
        </w:rPr>
        <w:t>Раздел 21 «Требования  к условиям оплаты»</w:t>
      </w:r>
      <w:r w:rsidR="004150EF" w:rsidRPr="004150EF">
        <w:rPr>
          <w:b/>
          <w:i/>
          <w:color w:val="000000"/>
        </w:rPr>
        <w:t xml:space="preserve"> </w:t>
      </w:r>
      <w:r w:rsidR="004150EF" w:rsidRPr="007B6E00">
        <w:rPr>
          <w:b/>
          <w:i/>
          <w:color w:val="000000"/>
        </w:rPr>
        <w:t>Технического задания</w:t>
      </w:r>
      <w:bookmarkStart w:id="0" w:name="_GoBack"/>
      <w:bookmarkEnd w:id="0"/>
      <w:r w:rsidRPr="007B6E00">
        <w:rPr>
          <w:b/>
          <w:i/>
          <w:color w:val="000000"/>
        </w:rPr>
        <w:t xml:space="preserve"> </w:t>
      </w:r>
      <w:r w:rsidR="00645131" w:rsidRPr="007B6E00">
        <w:rPr>
          <w:b/>
          <w:i/>
          <w:spacing w:val="-6"/>
        </w:rPr>
        <w:t>читать в следующей редакции:</w:t>
      </w:r>
      <w:r w:rsidRPr="007B6E00">
        <w:rPr>
          <w:rFonts w:eastAsia="SimSun" w:cs="Tahoma"/>
          <w:b/>
          <w:i/>
          <w:kern w:val="2"/>
          <w:lang w:eastAsia="hi-IN" w:bidi="hi-IN"/>
        </w:rPr>
        <w:t xml:space="preserve"> </w:t>
      </w:r>
    </w:p>
    <w:p w:rsidR="008D0808" w:rsidRPr="008D0808" w:rsidRDefault="008D0808" w:rsidP="008D0808">
      <w:pPr>
        <w:widowControl w:val="0"/>
        <w:autoSpaceDE w:val="0"/>
        <w:ind w:firstLine="567"/>
        <w:jc w:val="both"/>
        <w:rPr>
          <w:rFonts w:eastAsia="SimSun" w:cs="Tahoma"/>
          <w:kern w:val="2"/>
          <w:lang w:eastAsia="hi-IN" w:bidi="hi-IN"/>
        </w:rPr>
      </w:pPr>
    </w:p>
    <w:p w:rsidR="008D0808" w:rsidRPr="008D0808" w:rsidRDefault="008D0808" w:rsidP="008D0808">
      <w:pPr>
        <w:widowControl w:val="0"/>
        <w:autoSpaceDE w:val="0"/>
        <w:ind w:firstLine="567"/>
        <w:jc w:val="both"/>
      </w:pPr>
      <w:r w:rsidRPr="008D0808">
        <w:rPr>
          <w:rFonts w:eastAsia="SimSun" w:cs="Tahoma"/>
          <w:kern w:val="2"/>
          <w:lang w:eastAsia="hi-IN" w:bidi="hi-IN"/>
        </w:rPr>
        <w:t>50</w:t>
      </w:r>
      <w:r w:rsidRPr="008D0808">
        <w:t>% аванс в течение 10 (десяти) банковских дней от даты вступления договора в силу и предоставления обеспечения возврата аванса.</w:t>
      </w:r>
    </w:p>
    <w:p w:rsidR="008D0808" w:rsidRPr="008D0808" w:rsidRDefault="008D0808" w:rsidP="008D0808">
      <w:pPr>
        <w:ind w:firstLine="567"/>
        <w:jc w:val="both"/>
      </w:pPr>
      <w:r w:rsidRPr="008D0808">
        <w:t>40% в течение 10 (десяти) банковских дней от даты подписания накладной ТОРГ-12.</w:t>
      </w:r>
    </w:p>
    <w:p w:rsidR="00BE5AE5" w:rsidRPr="008D0808" w:rsidRDefault="008D0808" w:rsidP="008D0808">
      <w:pPr>
        <w:ind w:firstLine="567"/>
        <w:jc w:val="both"/>
      </w:pPr>
      <w:r w:rsidRPr="008D0808">
        <w:rPr>
          <w:rFonts w:eastAsia="SimSun" w:cs="Tahoma"/>
          <w:kern w:val="2"/>
          <w:lang w:eastAsia="hi-IN" w:bidi="hi-IN"/>
        </w:rPr>
        <w:t>10</w:t>
      </w:r>
      <w:r w:rsidRPr="008D0808">
        <w:t>% в течение 10 (десяти) банковских дней от даты подписания Акта пуско-наладочных работ.</w:t>
      </w:r>
    </w:p>
    <w:sectPr w:rsidR="00BE5AE5" w:rsidRPr="008D0808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70329DA6"/>
    <w:lvl w:ilvl="0" w:tplc="5740C22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0B40461"/>
    <w:multiLevelType w:val="hybridMultilevel"/>
    <w:tmpl w:val="A31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778A8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6"/>
  </w:num>
  <w:num w:numId="5">
    <w:abstractNumId w:val="13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0"/>
  </w:num>
  <w:num w:numId="11">
    <w:abstractNumId w:val="0"/>
  </w:num>
  <w:num w:numId="12">
    <w:abstractNumId w:val="5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094F82"/>
    <w:rsid w:val="00271219"/>
    <w:rsid w:val="002A2218"/>
    <w:rsid w:val="00354085"/>
    <w:rsid w:val="00356AA6"/>
    <w:rsid w:val="003B7D9E"/>
    <w:rsid w:val="004150EF"/>
    <w:rsid w:val="00496043"/>
    <w:rsid w:val="004A4E72"/>
    <w:rsid w:val="004D2C92"/>
    <w:rsid w:val="00605CAA"/>
    <w:rsid w:val="00645131"/>
    <w:rsid w:val="006A5D0C"/>
    <w:rsid w:val="00713490"/>
    <w:rsid w:val="00730346"/>
    <w:rsid w:val="00732414"/>
    <w:rsid w:val="007B6E00"/>
    <w:rsid w:val="0087308B"/>
    <w:rsid w:val="008C64CB"/>
    <w:rsid w:val="008D0808"/>
    <w:rsid w:val="009141C7"/>
    <w:rsid w:val="00994655"/>
    <w:rsid w:val="009D16D4"/>
    <w:rsid w:val="00A4018F"/>
    <w:rsid w:val="00A419BC"/>
    <w:rsid w:val="00B03B51"/>
    <w:rsid w:val="00BA4ED3"/>
    <w:rsid w:val="00BE5AE5"/>
    <w:rsid w:val="00C070B8"/>
    <w:rsid w:val="00C43342"/>
    <w:rsid w:val="00C60C4E"/>
    <w:rsid w:val="00C9671F"/>
    <w:rsid w:val="00D1043A"/>
    <w:rsid w:val="00D75F92"/>
    <w:rsid w:val="00DD0486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user1</cp:lastModifiedBy>
  <cp:revision>5</cp:revision>
  <cp:lastPrinted>2014-10-23T13:22:00Z</cp:lastPrinted>
  <dcterms:created xsi:type="dcterms:W3CDTF">2014-10-23T13:11:00Z</dcterms:created>
  <dcterms:modified xsi:type="dcterms:W3CDTF">2014-10-23T13:31:00Z</dcterms:modified>
</cp:coreProperties>
</file>