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A07" w:rsidRPr="00485085" w:rsidRDefault="00B00A07" w:rsidP="00B00A07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B00A07" w:rsidRPr="00485085" w:rsidRDefault="00B00A07" w:rsidP="00B00A07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B00A07" w:rsidRDefault="00B00A07" w:rsidP="00B00A07">
      <w:pPr>
        <w:jc w:val="center"/>
        <w:rPr>
          <w:rFonts w:ascii="Times New Roman" w:hAnsi="Times New Roman"/>
          <w:color w:val="000000"/>
          <w:szCs w:val="24"/>
        </w:rPr>
      </w:pPr>
    </w:p>
    <w:p w:rsidR="00B00A07" w:rsidRDefault="00B00A07" w:rsidP="00B00A07">
      <w:pPr>
        <w:jc w:val="center"/>
        <w:rPr>
          <w:rFonts w:ascii="Times New Roman" w:hAnsi="Times New Roman"/>
          <w:color w:val="000000"/>
          <w:szCs w:val="24"/>
        </w:rPr>
      </w:pPr>
    </w:p>
    <w:p w:rsidR="00B00A07" w:rsidRDefault="00B00A07" w:rsidP="00B00A07">
      <w:pPr>
        <w:jc w:val="center"/>
        <w:rPr>
          <w:rFonts w:ascii="Times New Roman" w:hAnsi="Times New Roman"/>
          <w:color w:val="000000"/>
          <w:szCs w:val="24"/>
        </w:rPr>
      </w:pPr>
    </w:p>
    <w:p w:rsidR="00B00A07" w:rsidRPr="001911BB" w:rsidRDefault="00B00A07" w:rsidP="00B00A07">
      <w:pPr>
        <w:jc w:val="center"/>
        <w:rPr>
          <w:rFonts w:ascii="Times New Roman" w:hAnsi="Times New Roman"/>
          <w:color w:val="000000"/>
          <w:szCs w:val="24"/>
        </w:rPr>
      </w:pPr>
    </w:p>
    <w:p w:rsidR="00B00A07" w:rsidRPr="006C33F6" w:rsidRDefault="00B00A07" w:rsidP="00B00A07">
      <w:pPr>
        <w:jc w:val="center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Техническое задание</w:t>
      </w:r>
    </w:p>
    <w:p w:rsidR="00B00A07" w:rsidRPr="006C33F6" w:rsidRDefault="00B00A07" w:rsidP="00B00A07">
      <w:pPr>
        <w:jc w:val="center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на оказание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center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Предмет закупки:</w:t>
      </w:r>
    </w:p>
    <w:p w:rsidR="00B00A07" w:rsidRPr="006C33F6" w:rsidRDefault="00B00A07" w:rsidP="00B00A07">
      <w:pPr>
        <w:jc w:val="center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Оказание услуг по аттестации АРМ и ВП,</w:t>
      </w:r>
    </w:p>
    <w:p w:rsidR="00B00A07" w:rsidRPr="006C33F6" w:rsidRDefault="00B00A07" w:rsidP="00B00A07">
      <w:pPr>
        <w:jc w:val="center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 xml:space="preserve">проведение </w:t>
      </w:r>
      <w:proofErr w:type="gramStart"/>
      <w:r w:rsidRPr="006C33F6">
        <w:rPr>
          <w:rFonts w:ascii="Times New Roman" w:hAnsi="Times New Roman"/>
          <w:color w:val="000000"/>
        </w:rPr>
        <w:t>КЗ</w:t>
      </w:r>
      <w:proofErr w:type="gramEnd"/>
      <w:r w:rsidRPr="006C33F6">
        <w:rPr>
          <w:rFonts w:ascii="Times New Roman" w:hAnsi="Times New Roman"/>
          <w:color w:val="000000"/>
        </w:rPr>
        <w:t xml:space="preserve"> и СП СИ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center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Обнинск</w:t>
      </w:r>
    </w:p>
    <w:p w:rsidR="00B00A07" w:rsidRPr="006C33F6" w:rsidRDefault="00B00A07" w:rsidP="00B00A07">
      <w:pPr>
        <w:jc w:val="center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2014</w:t>
      </w:r>
      <w:r w:rsidRPr="006C33F6">
        <w:rPr>
          <w:rFonts w:ascii="Times New Roman" w:hAnsi="Times New Roman"/>
          <w:color w:val="000000"/>
        </w:rPr>
        <w:br w:type="page"/>
      </w:r>
      <w:bookmarkStart w:id="0" w:name="_Toc341885286"/>
    </w:p>
    <w:p w:rsidR="00B00A07" w:rsidRPr="006C33F6" w:rsidRDefault="00B00A07" w:rsidP="00B00A07">
      <w:pPr>
        <w:jc w:val="center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lastRenderedPageBreak/>
        <w:t>Техническое задание</w:t>
      </w:r>
    </w:p>
    <w:p w:rsidR="00B00A07" w:rsidRPr="006C33F6" w:rsidRDefault="00B00A07" w:rsidP="00B00A07">
      <w:pPr>
        <w:jc w:val="center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на оказание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СОДЕРЖАНИЕ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РАЗДЕЛ 1. НАИМЕНОВАНИЕ УСЛУГИ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РАЗДЕЛ 2. ОПИСАНИЕ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Подраздел 2.1 Состав (перечень) оказываемых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Подраздел 2.2 Перечень объектов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Подраздел 2.3 Цель оказываемых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РАЗДЕЛ 3. ТРЕБОВАНИЯ К УСЛУГАМ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Подраздел 3.1 Общие требования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Подраздел 3.2 Требования к качеству оказываемых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РАЗДЕЛ 4. РЕЗУЛЬТАТ ОКАЗАННЫХ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Подраздел 4.1 Описание конечного результата оказанных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Подраздел 4.2 Требования по приемке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  <w:r w:rsidRPr="006C33F6">
        <w:rPr>
          <w:rFonts w:ascii="Times New Roman" w:hAnsi="Times New Roman"/>
          <w:color w:val="000000"/>
        </w:rPr>
        <w:t>РАЗДЕЛ 5. ПЕРЕЧЕНЬ ПРИНЯТЫХ СОКРАЩЕНИЙ</w:t>
      </w:r>
    </w:p>
    <w:p w:rsidR="00B00A07" w:rsidRPr="000E73D5" w:rsidRDefault="00B00A07" w:rsidP="00B00A07">
      <w:pPr>
        <w:jc w:val="center"/>
        <w:rPr>
          <w:rFonts w:ascii="Times New Roman" w:hAnsi="Times New Roman"/>
          <w:b/>
          <w:color w:val="000000"/>
        </w:rPr>
      </w:pPr>
      <w:r w:rsidRPr="006C33F6">
        <w:rPr>
          <w:rFonts w:ascii="Times New Roman" w:hAnsi="Times New Roman"/>
          <w:i/>
          <w:color w:val="000000"/>
        </w:rPr>
        <w:br w:type="page"/>
      </w:r>
      <w:r w:rsidRPr="000E73D5">
        <w:rPr>
          <w:rFonts w:ascii="Times New Roman" w:hAnsi="Times New Roman"/>
          <w:b/>
          <w:color w:val="000000"/>
        </w:rPr>
        <w:lastRenderedPageBreak/>
        <w:t>РАЗДЕЛ 1. НАИМЕНОВАНИЕ УСЛУГИ</w:t>
      </w:r>
    </w:p>
    <w:p w:rsidR="00B00A07" w:rsidRPr="006C33F6" w:rsidRDefault="00B00A07" w:rsidP="00B00A07">
      <w:pPr>
        <w:jc w:val="both"/>
        <w:rPr>
          <w:rFonts w:ascii="Times New Roman" w:hAnsi="Times New Roman"/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00A07" w:rsidRPr="006C33F6" w:rsidTr="00CE58F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Аттестация АРМ и ВП, проведение </w:t>
            </w:r>
            <w:proofErr w:type="gramStart"/>
            <w:r w:rsidRPr="006C33F6">
              <w:rPr>
                <w:rFonts w:ascii="Times New Roman" w:hAnsi="Times New Roman"/>
                <w:color w:val="000000"/>
              </w:rPr>
              <w:t>КЗ</w:t>
            </w:r>
            <w:proofErr w:type="gramEnd"/>
            <w:r w:rsidRPr="006C33F6">
              <w:rPr>
                <w:rFonts w:ascii="Times New Roman" w:hAnsi="Times New Roman"/>
                <w:color w:val="000000"/>
              </w:rPr>
              <w:t xml:space="preserve"> и СП СИ</w:t>
            </w:r>
          </w:p>
        </w:tc>
      </w:tr>
    </w:tbl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0E73D5" w:rsidRDefault="00B00A07" w:rsidP="00B00A07">
      <w:pPr>
        <w:jc w:val="center"/>
        <w:rPr>
          <w:rFonts w:ascii="Times New Roman" w:hAnsi="Times New Roman"/>
          <w:b/>
          <w:color w:val="000000"/>
        </w:rPr>
      </w:pPr>
      <w:r w:rsidRPr="000E73D5">
        <w:rPr>
          <w:rFonts w:ascii="Times New Roman" w:hAnsi="Times New Roman"/>
          <w:b/>
          <w:color w:val="000000"/>
        </w:rPr>
        <w:t>РАЗДЕЛ 2. ОПИСАНИЕ УСЛУГИ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00A07" w:rsidRPr="006C33F6" w:rsidTr="00CE58F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Подраздел 2.1 Состав (перечень) оказываемых услуг</w:t>
            </w:r>
          </w:p>
        </w:tc>
      </w:tr>
      <w:tr w:rsidR="00B00A07" w:rsidRPr="006C33F6" w:rsidTr="00CE58F0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Проведение информационного обследование АРМ и ВП;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Разработка подготовительной аттестационной документации;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Проведение объектовых специальных исследований АС (ОТСС в комплекте);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Настройка системы защиты АС от несанкционированного доступа (НСД);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Разработка программ и методик аттестационных испытаний;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Изучение порядка организации и обеспечения режима доступа на объекты и проверка выполнения организационно-режимных требований и документации;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Проведение оценки эффективности принятых мер защиты АС;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Проведение аттестационных испытаний системы защиты от НСД;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Подготовка отчетной документации;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Выполнение специальных проверок и специальных исследований ОТСС по методике ФСТЭК, 2-я категория.</w:t>
            </w:r>
          </w:p>
        </w:tc>
      </w:tr>
      <w:tr w:rsidR="00B00A07" w:rsidRPr="006C33F6" w:rsidTr="00CE58F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Подраздел 2.2 Перечень объектов услуг</w:t>
            </w:r>
          </w:p>
        </w:tc>
      </w:tr>
      <w:tr w:rsidR="00B00A07" w:rsidRPr="006C33F6" w:rsidTr="00CE58F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B00A0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Аттестация 57 АРМ;</w:t>
            </w:r>
          </w:p>
          <w:p w:rsidR="00B00A07" w:rsidRPr="006C33F6" w:rsidRDefault="00B00A07" w:rsidP="00B00A0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Аттестация 9 ВП;</w:t>
            </w:r>
          </w:p>
          <w:p w:rsidR="00B00A07" w:rsidRPr="006C33F6" w:rsidRDefault="00B00A07" w:rsidP="00B00A0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Контроль защищенности 9 АРМ;</w:t>
            </w:r>
          </w:p>
          <w:p w:rsidR="00B00A07" w:rsidRPr="006C33F6" w:rsidRDefault="00B00A07" w:rsidP="00B00A0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СП и СИ 44 АРМ и их составных частей;</w:t>
            </w:r>
          </w:p>
          <w:p w:rsidR="00B00A07" w:rsidRPr="006C33F6" w:rsidRDefault="00B00A07" w:rsidP="00B00A0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СП и СИ 5 </w:t>
            </w:r>
            <w:r w:rsidRPr="006C33F6">
              <w:rPr>
                <w:rFonts w:ascii="Times New Roman" w:hAnsi="Times New Roman"/>
                <w:color w:val="000000"/>
                <w:lang w:val="en-US"/>
              </w:rPr>
              <w:t>flash</w:t>
            </w:r>
            <w:r w:rsidRPr="006C33F6">
              <w:rPr>
                <w:rFonts w:ascii="Times New Roman" w:hAnsi="Times New Roman"/>
                <w:color w:val="000000"/>
              </w:rPr>
              <w:t>-накопителей.</w:t>
            </w:r>
          </w:p>
        </w:tc>
      </w:tr>
      <w:tr w:rsidR="00B00A07" w:rsidRPr="006C33F6" w:rsidTr="00CE58F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Подраздел 2.3 Цель оказываемых услуг</w:t>
            </w:r>
          </w:p>
        </w:tc>
      </w:tr>
      <w:tr w:rsidR="00B00A07" w:rsidRPr="006C33F6" w:rsidTr="00CE58F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Целью оказываемых услуг является приведение АРМ и ВП организации к соответствию требованиям по защите информации составляющей государственную тайну и нормативно-методическим документам ФСБ, ФСТЭК России.</w:t>
            </w:r>
          </w:p>
        </w:tc>
      </w:tr>
    </w:tbl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0E73D5" w:rsidRDefault="00B00A07" w:rsidP="00B00A07">
      <w:pPr>
        <w:jc w:val="center"/>
        <w:rPr>
          <w:rFonts w:ascii="Times New Roman" w:hAnsi="Times New Roman"/>
          <w:b/>
          <w:color w:val="000000"/>
        </w:rPr>
      </w:pPr>
      <w:r w:rsidRPr="000E73D5">
        <w:rPr>
          <w:rFonts w:ascii="Times New Roman" w:hAnsi="Times New Roman"/>
          <w:b/>
          <w:color w:val="000000"/>
        </w:rPr>
        <w:t>РАЗДЕЛ 3. ТРЕБОВАНИЯ К УСЛУГАМ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00A07" w:rsidRPr="006C33F6" w:rsidTr="00CE58F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Подраздел 3.1 Общие требования</w:t>
            </w:r>
          </w:p>
          <w:p w:rsidR="00B00A07" w:rsidRPr="006C33F6" w:rsidRDefault="00B00A07" w:rsidP="00CE58F0">
            <w:pPr>
              <w:ind w:left="720"/>
              <w:jc w:val="both"/>
              <w:rPr>
                <w:rFonts w:ascii="Times New Roman" w:hAnsi="Times New Roman"/>
                <w:color w:val="000000"/>
                <w:u w:val="single"/>
              </w:rPr>
            </w:pPr>
            <w:bookmarkStart w:id="1" w:name="_Toc353817934"/>
            <w:r w:rsidRPr="006C33F6">
              <w:rPr>
                <w:rFonts w:ascii="Times New Roman" w:hAnsi="Times New Roman"/>
                <w:color w:val="000000"/>
                <w:u w:val="single"/>
              </w:rPr>
              <w:t xml:space="preserve">3.1.1.Требования к </w:t>
            </w:r>
            <w:bookmarkEnd w:id="1"/>
            <w:r w:rsidRPr="006C33F6">
              <w:rPr>
                <w:rFonts w:ascii="Times New Roman" w:hAnsi="Times New Roman"/>
                <w:color w:val="000000"/>
                <w:u w:val="single"/>
              </w:rPr>
              <w:t>информационному обследованию АРМ и ВП: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Цель информационного обследования АРМ и ВП является оценка текущего состояния мер по обеспечению информационной безопасности АРМ и ВП, и определение необходимых мероприятий и средств защиты для повышения уровня безопасности информационных и технических ресурсов АРМ и ВП.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Услуги по информационному обследованию АРМ и ВП ГНЦ РФ-ФЭИ должны включать: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сбор исходных данных об АРМ и ВП, о мерах по информационной безопасности их последующий анализ;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проверку соответствия категории объекта информатизации </w:t>
            </w:r>
            <w:proofErr w:type="gramStart"/>
            <w:r w:rsidRPr="006C33F6">
              <w:rPr>
                <w:rFonts w:ascii="Times New Roman" w:hAnsi="Times New Roman"/>
                <w:color w:val="000000"/>
              </w:rPr>
              <w:t>заявленному</w:t>
            </w:r>
            <w:proofErr w:type="gramEnd"/>
            <w:r w:rsidRPr="006C33F6">
              <w:rPr>
                <w:rFonts w:ascii="Times New Roman" w:hAnsi="Times New Roman"/>
                <w:color w:val="000000"/>
              </w:rPr>
              <w:t xml:space="preserve"> заказчиком;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установление/проверка границы контролируемой зоны;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уточнение состава ОТСС и ВТСС;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составление схемы размещения ОТСС относительно границ контролируемой зоны;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6C33F6">
              <w:rPr>
                <w:rFonts w:ascii="Times New Roman" w:hAnsi="Times New Roman"/>
                <w:color w:val="000000"/>
              </w:rPr>
              <w:t>составление схемы помещения с установленным ОТСС, схемы электропитания и заземления ОТСС и ВТСС, схемы прокладки кабельных линий передачи данных;</w:t>
            </w:r>
            <w:proofErr w:type="gramEnd"/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анализ </w:t>
            </w:r>
            <w:proofErr w:type="gramStart"/>
            <w:r w:rsidRPr="006C33F6">
              <w:rPr>
                <w:rFonts w:ascii="Times New Roman" w:hAnsi="Times New Roman"/>
                <w:color w:val="000000"/>
              </w:rPr>
              <w:t>установленных</w:t>
            </w:r>
            <w:proofErr w:type="gramEnd"/>
            <w:r w:rsidRPr="006C33F6">
              <w:rPr>
                <w:rFonts w:ascii="Times New Roman" w:hAnsi="Times New Roman"/>
                <w:color w:val="000000"/>
              </w:rPr>
              <w:t xml:space="preserve"> ВТСС (в том числе имеющих выход за пределы контролируемой зоны);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анализ расположения ОТСС относительно линий и коммуникаций, выходящих за пределы </w:t>
            </w:r>
            <w:r w:rsidRPr="006C33F6">
              <w:rPr>
                <w:rFonts w:ascii="Times New Roman" w:hAnsi="Times New Roman"/>
                <w:color w:val="000000"/>
              </w:rPr>
              <w:lastRenderedPageBreak/>
              <w:t>контролируемой зоны;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разработку организационно-технических мероприятий и требований по защите АРМ и ВП;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определение актуальных угроз и актуальных нарушителей информационной безопасности АРМ и ВП.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Результатом работ по обследованию АРМ и ВП предприятия должен являться следующий комплект документации: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отчет об информационном обследовании АРМ и ВП предприятия;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модель угроз и модель нарушителя информационной безопасности АРМ и ВП предприятия.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00A07" w:rsidRPr="006C33F6" w:rsidRDefault="00B00A07" w:rsidP="00CE58F0">
            <w:pPr>
              <w:ind w:left="720"/>
              <w:jc w:val="both"/>
              <w:rPr>
                <w:rFonts w:ascii="Times New Roman" w:hAnsi="Times New Roman"/>
                <w:color w:val="000000"/>
                <w:u w:val="single"/>
              </w:rPr>
            </w:pPr>
            <w:bookmarkStart w:id="2" w:name="_Toc353817935"/>
            <w:r w:rsidRPr="006C33F6">
              <w:rPr>
                <w:rFonts w:ascii="Times New Roman" w:hAnsi="Times New Roman"/>
                <w:color w:val="000000"/>
                <w:u w:val="single"/>
              </w:rPr>
              <w:t xml:space="preserve">3.1.2.Требования к </w:t>
            </w:r>
            <w:bookmarkEnd w:id="2"/>
            <w:r w:rsidRPr="006C33F6">
              <w:rPr>
                <w:rFonts w:ascii="Times New Roman" w:hAnsi="Times New Roman"/>
                <w:color w:val="000000"/>
                <w:u w:val="single"/>
              </w:rPr>
              <w:t>разработке подготовительной аттестационной документации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Целью разработки подготовительной аттестационной документации является формирование комплекта нормативных документов для «ГНЦ РФ-ФЭИ», соответствующего требованиям технических регламентов, стандартов и иных нормативных документов по безопасности информации.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Результатом работ по разработке подготовительной аттестационной документации должен являться перечень следующих документов: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Акты категорирования и классификации;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Технически</w:t>
            </w:r>
            <w:proofErr w:type="gramStart"/>
            <w:r w:rsidRPr="006C33F6">
              <w:rPr>
                <w:rFonts w:ascii="Times New Roman" w:hAnsi="Times New Roman"/>
                <w:color w:val="000000"/>
              </w:rPr>
              <w:t>й(</w:t>
            </w:r>
            <w:proofErr w:type="gramEnd"/>
            <w:r w:rsidRPr="006C33F6">
              <w:rPr>
                <w:rFonts w:ascii="Times New Roman" w:hAnsi="Times New Roman"/>
                <w:color w:val="000000"/>
              </w:rPr>
              <w:t>е) паспорт(а);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Инструкции для АРМ и ВП;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Схемы размещения ОТСС, их линии связи и коммуникации;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Программы и методики аттестационных испытаний;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Программа и методика испытаний СЗИ АРМ и ВП.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b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По согласованию с Заказчиком перечень документов может быть скорректирован по результатам обследования.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00A07" w:rsidRPr="006C33F6" w:rsidRDefault="00B00A07" w:rsidP="00CE58F0">
            <w:pPr>
              <w:ind w:left="720"/>
              <w:jc w:val="both"/>
              <w:rPr>
                <w:rFonts w:ascii="Times New Roman" w:hAnsi="Times New Roman"/>
                <w:color w:val="000000"/>
                <w:u w:val="single"/>
              </w:rPr>
            </w:pPr>
            <w:bookmarkStart w:id="3" w:name="_Toc353817936"/>
            <w:r w:rsidRPr="006C33F6">
              <w:rPr>
                <w:rFonts w:ascii="Times New Roman" w:hAnsi="Times New Roman"/>
                <w:color w:val="000000"/>
                <w:u w:val="single"/>
              </w:rPr>
              <w:t xml:space="preserve">3.1.3.Требования к </w:t>
            </w:r>
            <w:bookmarkEnd w:id="3"/>
            <w:r w:rsidRPr="006C33F6">
              <w:rPr>
                <w:rFonts w:ascii="Times New Roman" w:hAnsi="Times New Roman"/>
                <w:color w:val="000000"/>
                <w:u w:val="single"/>
              </w:rPr>
              <w:t>настройке системы защиты информации (СЗИ) АРМ и ВП от несанкционированного доступа (НСД)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Целью настройки СЗИ АРМ и ВП от НСД является приведение в соответствие с нормативно-методической документацией и формулярами всех функций системы защиты информации АРМ и ВП.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b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Настройка СЗИ АРМ и ВП от НСД должна быть проведена в соответствии с требованиями нормативно-методической документации и формулярами</w:t>
            </w:r>
            <w:r w:rsidRPr="006C33F6">
              <w:rPr>
                <w:rFonts w:ascii="Times New Roman" w:hAnsi="Times New Roman"/>
                <w:b/>
                <w:color w:val="000000"/>
              </w:rPr>
              <w:t>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Результатом работ по настройке СЗИ АРМ и ВП от НСД должен являться следующий комплект документов: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Отчет о настройке средств защиты информации;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Акты по результатам испытаний СЗИ АРМ и ВП.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bookmarkStart w:id="4" w:name="_Toc336011429"/>
            <w:bookmarkStart w:id="5" w:name="_Toc336012630"/>
            <w:bookmarkStart w:id="6" w:name="_Toc336013991"/>
            <w:bookmarkStart w:id="7" w:name="_Toc336014573"/>
            <w:bookmarkStart w:id="8" w:name="_Toc336015106"/>
            <w:bookmarkStart w:id="9" w:name="_Toc336015186"/>
            <w:bookmarkStart w:id="10" w:name="_Toc336015494"/>
            <w:bookmarkStart w:id="11" w:name="_Toc336015834"/>
            <w:bookmarkStart w:id="12" w:name="_Toc336016246"/>
            <w:bookmarkStart w:id="13" w:name="_Toc336016841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r w:rsidRPr="006C33F6">
              <w:rPr>
                <w:rFonts w:ascii="Times New Roman" w:hAnsi="Times New Roman"/>
                <w:color w:val="000000"/>
              </w:rPr>
              <w:t>Для выполнения работ по настройке СЗИ АРМ и ВП от НСД у Исполнителя должны быть необходимые лицензии, ресурсы, знания и опыт проведения аналогичных работ.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00A07" w:rsidRPr="006C33F6" w:rsidRDefault="00B00A07" w:rsidP="00CE58F0">
            <w:pPr>
              <w:ind w:left="720"/>
              <w:jc w:val="both"/>
              <w:rPr>
                <w:rFonts w:ascii="Times New Roman" w:hAnsi="Times New Roman"/>
                <w:color w:val="000000"/>
                <w:u w:val="single"/>
              </w:rPr>
            </w:pPr>
            <w:bookmarkStart w:id="14" w:name="_Toc336422866"/>
            <w:bookmarkStart w:id="15" w:name="_Toc353817941"/>
            <w:bookmarkEnd w:id="14"/>
            <w:r w:rsidRPr="006C33F6">
              <w:rPr>
                <w:rFonts w:ascii="Times New Roman" w:hAnsi="Times New Roman"/>
                <w:color w:val="000000"/>
                <w:u w:val="single"/>
              </w:rPr>
              <w:t>3.1.5.Требования к работам по аттестации АРМ и ВП</w:t>
            </w:r>
            <w:bookmarkEnd w:id="15"/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Перед проведением аттестации Исполнитель должен провести специальные проверки (СП) и специальные исследования (СИ) основных технических средств (ОТСС) и их составных частей, входящих в состав АРМ и ВП, по методике ФСТЭК для 2-ой категории согласно составленного Заказчиком списка ОТСС. У Исполнителя должна быть возможность проводить СП и СИ в срок 1-2 дня и выходные дни.  На всех технических средствах, прошедших СП, должны быть размещены </w:t>
            </w:r>
            <w:proofErr w:type="spellStart"/>
            <w:r w:rsidRPr="006C33F6">
              <w:rPr>
                <w:rFonts w:ascii="Times New Roman" w:hAnsi="Times New Roman"/>
                <w:color w:val="000000"/>
              </w:rPr>
              <w:t>саморазрушающихся</w:t>
            </w:r>
            <w:proofErr w:type="spellEnd"/>
            <w:r w:rsidRPr="006C33F6">
              <w:rPr>
                <w:rFonts w:ascii="Times New Roman" w:hAnsi="Times New Roman"/>
                <w:color w:val="000000"/>
              </w:rPr>
              <w:t xml:space="preserve"> (при вскрытии) голографические наклейки.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Все работы должны проводиться в соответствии с требованиями действующих в РФ норм </w:t>
            </w:r>
            <w:r w:rsidRPr="006C33F6">
              <w:rPr>
                <w:rFonts w:ascii="Times New Roman" w:hAnsi="Times New Roman"/>
                <w:color w:val="000000"/>
              </w:rPr>
              <w:lastRenderedPageBreak/>
              <w:t>и правил охраны труда, техники безопасности, электр</w:t>
            </w:r>
            <w:proofErr w:type="gramStart"/>
            <w:r w:rsidRPr="006C33F6">
              <w:rPr>
                <w:rFonts w:ascii="Times New Roman" w:hAnsi="Times New Roman"/>
                <w:color w:val="000000"/>
              </w:rPr>
              <w:t>о-</w:t>
            </w:r>
            <w:proofErr w:type="gramEnd"/>
            <w:r w:rsidRPr="006C33F6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6C33F6">
              <w:rPr>
                <w:rFonts w:ascii="Times New Roman" w:hAnsi="Times New Roman"/>
                <w:color w:val="000000"/>
              </w:rPr>
              <w:t>пожаро</w:t>
            </w:r>
            <w:proofErr w:type="spellEnd"/>
            <w:r w:rsidRPr="006C33F6">
              <w:rPr>
                <w:rFonts w:ascii="Times New Roman" w:hAnsi="Times New Roman"/>
                <w:color w:val="000000"/>
              </w:rPr>
              <w:t>- и взрывобезопасности для предотвращения угрозы жизни и здоровья людей.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Итоговые документы по аттестации должны быть выполнены в соответствии с требованиями нормативно-методических документов ФСБ и ФСТЭК России в срок не более 5 рабочих дней после окончания работ.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Итоговые документы на объект информатизации не должны содержать несоответствия заводских, серийных и других номеров фактическим данным.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Аттестационные испытания АРМ и ВП предприятия должны осуществляться аттестационной комиссией, формируемой Исполнителем. Аттестационные испытания проводятся по программе и методике испытаний в соответствии с Положением по аттестации объектов информатизации.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По окончании разработки Исполнителем и утверждения Заказчиком Программы и методики аттестационных испытаний должны быть проведены следующие работы: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проверка состояния технологического процесса автоматизированной обработки;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проверка АРМ и ВП предприятия на соответствие организационно-техническим требованиям по защите информации;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аттестация АРМ и ВП предприятия на соответствие требованиям установленного класса защищенности.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По окончании работ по аттестации АРМ и ВП предприятия на соответствие требованиям установленного класса защищенности и выполнения организационно-технических требований, Исполнитель должен подготовить отчетную документацию в составе: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Протокол проведения аттестационных испытаний;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Заключение по результатам проведенных испытаний;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Аттестат соответствия (в случае положительного Заключения).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Для выполнения работ по проведению аттестации АРМ и ВП у Исполнителя должны быть необходимые лицензии, ресурсы, знания и опыт проведения аналогичных работ.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00A07" w:rsidRPr="006C33F6" w:rsidTr="00CE58F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B00A07" w:rsidRPr="006C33F6" w:rsidTr="00CE58F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3.2.1.Исполнитель гарантирует высокое качество оказания услуг по настоящему Договору.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3.2.2. В случае несогласия Заказчика с результатами оказанных услуг он имеет право обратиться в вышестоящий орган по аттестации или непосредственно в Федеральную службу технического и экспортного контроля России с апелляцией для дополнительного рассмотрения полученных при испытаниях результатов. 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3.2.3.Перед заключением договора на аттестацию АРМ и ВП для определения качества итоговых документов, Исполнитель предоставляет образцы изготавливаемых итоговых документов на ОВТ, АС, ВП (заключение по результатам проведения СП, протокол и предписание по результатам СИ, аттестационные документы на указанные объекты информатизации и организационно-распорядительные документы).</w:t>
            </w:r>
          </w:p>
        </w:tc>
      </w:tr>
      <w:tr w:rsidR="00B00A07" w:rsidRPr="006C33F6" w:rsidTr="00CE58F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Подраздел 3.3 Требования к сохранению служебной и государственной тайны </w:t>
            </w:r>
          </w:p>
        </w:tc>
      </w:tr>
      <w:tr w:rsidR="00B00A07" w:rsidRPr="006C33F6" w:rsidTr="00CE58F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3.3.1. В ходе оказания услуг необходимо выполнять требования «Инструкции по обеспечению режима секретности в Российской Федерации» №3-1 от 05.01.2004 г.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3.3.2. Организация услуг должна осуществляться в соответствии с «Положением…», утвержденным Постановлением Совета Министров – Правительства Российской Федерации от 15.09.93 г. №912-51.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3.3.3.. Передача конфиденциальной информации третьим лицам, опубликование или иное разглашение этой информации может осуществляться только с общего согласия Заказчика и Исполнителя. Конфиденциальная информация, содержащая служебную, банковскую и коммерческую тайны, определена Указом Президента Российской Федерации от 06.03.97г. № 188 «О перечне сведений конфиденциального характера».</w:t>
            </w:r>
          </w:p>
        </w:tc>
      </w:tr>
    </w:tbl>
    <w:p w:rsidR="00B00A07" w:rsidRPr="000E73D5" w:rsidRDefault="00B00A07" w:rsidP="00B00A07">
      <w:pPr>
        <w:jc w:val="center"/>
        <w:rPr>
          <w:rFonts w:ascii="Times New Roman" w:hAnsi="Times New Roman"/>
          <w:b/>
          <w:color w:val="000000"/>
        </w:rPr>
      </w:pPr>
      <w:r w:rsidRPr="000E73D5">
        <w:rPr>
          <w:rFonts w:ascii="Times New Roman" w:hAnsi="Times New Roman"/>
          <w:b/>
          <w:color w:val="000000"/>
        </w:rPr>
        <w:t>РАЗДЕЛ 4. РЕЗУЛЬТАТ ОКАЗАННЫХ УСЛУГ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00A07" w:rsidRPr="006C33F6" w:rsidTr="00CE58F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B00A07" w:rsidRPr="006C33F6" w:rsidTr="00CE58F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Приведение АРМ и ВП организации к соответствию требованиям по защите информации содержащей </w:t>
            </w:r>
            <w:proofErr w:type="gramStart"/>
            <w:r w:rsidRPr="006C33F6">
              <w:rPr>
                <w:rFonts w:ascii="Times New Roman" w:hAnsi="Times New Roman"/>
                <w:color w:val="000000"/>
              </w:rPr>
              <w:t>сведения</w:t>
            </w:r>
            <w:proofErr w:type="gramEnd"/>
            <w:r w:rsidRPr="006C33F6">
              <w:rPr>
                <w:rFonts w:ascii="Times New Roman" w:hAnsi="Times New Roman"/>
                <w:color w:val="000000"/>
              </w:rPr>
              <w:t xml:space="preserve"> составляющие государственную тайну и нормативно-методическим документам ФСБ, ФСТЭК России.</w:t>
            </w:r>
          </w:p>
        </w:tc>
      </w:tr>
      <w:tr w:rsidR="00B00A07" w:rsidRPr="006C33F6" w:rsidTr="00CE58F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Подраздел 4.2 Требования по приемке услуг</w:t>
            </w:r>
          </w:p>
        </w:tc>
      </w:tr>
      <w:tr w:rsidR="00B00A07" w:rsidRPr="006C33F6" w:rsidTr="00CE58F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4.2.1.Услуги считаются оказанными в полном объеме </w:t>
            </w:r>
            <w:proofErr w:type="gramStart"/>
            <w:r w:rsidRPr="006C33F6">
              <w:rPr>
                <w:rFonts w:ascii="Times New Roman" w:hAnsi="Times New Roman"/>
                <w:color w:val="000000"/>
              </w:rPr>
              <w:t>с даты подписания</w:t>
            </w:r>
            <w:proofErr w:type="gramEnd"/>
            <w:r w:rsidRPr="006C33F6">
              <w:rPr>
                <w:rFonts w:ascii="Times New Roman" w:hAnsi="Times New Roman"/>
                <w:color w:val="000000"/>
              </w:rPr>
              <w:t xml:space="preserve"> Акта сдачи-приемки услуг в составе представителей Заказчика и Исполнителя. Указанный Акт Заказчик обязан подписать в течение 5 (Пяти) рабочих дней с момента его предоставления Исполнителем Акта сдачи-приемки, либо предоставить, в указанный срок, письменный мотивированный отказ от подписания Акта сдачи-приемки услуг. 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4.2.2. В случае мотивированного отказа составляется акт необходимых доработок и сроков их исполнения. Все необходимые доработки Исполнитель выполняет за свой счет.</w:t>
            </w:r>
          </w:p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p w:rsidR="00B00A07" w:rsidRPr="000E73D5" w:rsidRDefault="00B00A07" w:rsidP="00B00A07">
      <w:pPr>
        <w:jc w:val="center"/>
        <w:rPr>
          <w:rFonts w:ascii="Times New Roman" w:hAnsi="Times New Roman"/>
          <w:b/>
          <w:color w:val="000000"/>
        </w:rPr>
      </w:pPr>
      <w:r w:rsidRPr="000E73D5">
        <w:rPr>
          <w:rFonts w:ascii="Times New Roman" w:hAnsi="Times New Roman"/>
          <w:b/>
          <w:color w:val="000000"/>
        </w:rPr>
        <w:t>РАЗДЕЛ 5. ПЕРЕЧЕНЬ ПРИНЯТЫХ СОКРАЩЕНИЙ</w:t>
      </w:r>
    </w:p>
    <w:p w:rsidR="00B00A07" w:rsidRPr="006C33F6" w:rsidRDefault="00B00A07" w:rsidP="00B00A07">
      <w:pPr>
        <w:jc w:val="both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00A07" w:rsidRPr="006C33F6" w:rsidTr="00CE58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6C33F6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6C33F6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B00A07" w:rsidRPr="006C33F6" w:rsidTr="00CE58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АРМ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Автоматизированное рабочее место</w:t>
            </w:r>
          </w:p>
        </w:tc>
      </w:tr>
      <w:tr w:rsidR="00B00A07" w:rsidRPr="006C33F6" w:rsidTr="00CE58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ОТСС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Основные технические средства</w:t>
            </w:r>
          </w:p>
        </w:tc>
      </w:tr>
      <w:tr w:rsidR="00B00A07" w:rsidRPr="006C33F6" w:rsidTr="00CE58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НСД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Несанкционированный доступ</w:t>
            </w:r>
          </w:p>
        </w:tc>
      </w:tr>
      <w:tr w:rsidR="00B00A07" w:rsidRPr="006C33F6" w:rsidTr="00CE58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ВТСС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Вспомогательные технические средства</w:t>
            </w:r>
          </w:p>
        </w:tc>
      </w:tr>
      <w:tr w:rsidR="00B00A07" w:rsidRPr="006C33F6" w:rsidTr="00CE58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СЗИ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Средства защиты информации</w:t>
            </w:r>
          </w:p>
        </w:tc>
      </w:tr>
      <w:tr w:rsidR="00B00A07" w:rsidRPr="006C33F6" w:rsidTr="00CE58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СП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Специальная проверка</w:t>
            </w:r>
          </w:p>
        </w:tc>
      </w:tr>
      <w:tr w:rsidR="00B00A07" w:rsidRPr="006C33F6" w:rsidTr="00CE58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СИ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Специальное исследование </w:t>
            </w:r>
          </w:p>
        </w:tc>
      </w:tr>
      <w:tr w:rsidR="00B00A07" w:rsidRPr="006C33F6" w:rsidTr="00CE58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 xml:space="preserve">ОВТ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Объект вычислительной техники</w:t>
            </w:r>
          </w:p>
        </w:tc>
      </w:tr>
      <w:tr w:rsidR="00B00A07" w:rsidRPr="006C33F6" w:rsidTr="00CE58F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ВП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A07" w:rsidRPr="006C33F6" w:rsidRDefault="00B00A07" w:rsidP="00CE58F0">
            <w:pPr>
              <w:jc w:val="both"/>
              <w:rPr>
                <w:rFonts w:ascii="Times New Roman" w:hAnsi="Times New Roman"/>
                <w:color w:val="000000"/>
              </w:rPr>
            </w:pPr>
            <w:r w:rsidRPr="006C33F6">
              <w:rPr>
                <w:rFonts w:ascii="Times New Roman" w:hAnsi="Times New Roman"/>
                <w:color w:val="000000"/>
              </w:rPr>
              <w:t>Выделенное помещение</w:t>
            </w:r>
          </w:p>
        </w:tc>
      </w:tr>
    </w:tbl>
    <w:p w:rsidR="00B00A07" w:rsidRDefault="00B00A07" w:rsidP="00B00A07">
      <w:pPr>
        <w:jc w:val="both"/>
        <w:rPr>
          <w:rFonts w:ascii="Times New Roman" w:hAnsi="Times New Roman"/>
          <w:b/>
          <w:szCs w:val="24"/>
        </w:rPr>
      </w:pPr>
    </w:p>
    <w:p w:rsidR="008E3C0C" w:rsidRDefault="00B00A07" w:rsidP="00B00A07"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szCs w:val="24"/>
        </w:rPr>
        <w:t>Ткаченко Сергей Петрович</w:t>
      </w:r>
      <w:r>
        <w:rPr>
          <w:rFonts w:ascii="Times New Roman" w:hAnsi="Times New Roman"/>
          <w:bCs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50-22</w:t>
      </w:r>
      <w:r>
        <w:rPr>
          <w:rFonts w:ascii="Times New Roman" w:hAnsi="Times New Roman"/>
          <w:bCs/>
          <w:szCs w:val="24"/>
        </w:rPr>
        <w:t>.</w:t>
      </w:r>
      <w:bookmarkStart w:id="16" w:name="_GoBack"/>
      <w:bookmarkEnd w:id="16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23FBF"/>
    <w:multiLevelType w:val="hybridMultilevel"/>
    <w:tmpl w:val="A044DCA2"/>
    <w:lvl w:ilvl="0" w:tplc="32E4D6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D06"/>
    <w:rsid w:val="008E3C0C"/>
    <w:rsid w:val="00B00A07"/>
    <w:rsid w:val="00D42E6F"/>
    <w:rsid w:val="00F7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A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B00A07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A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B00A07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1549</Words>
  <Characters>8835</Characters>
  <Application>Microsoft Office Word</Application>
  <DocSecurity>0</DocSecurity>
  <Lines>73</Lines>
  <Paragraphs>20</Paragraphs>
  <ScaleCrop>false</ScaleCrop>
  <Company>Организация</Company>
  <LinksUpToDate>false</LinksUpToDate>
  <CharactersWithSpaces>10364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2014-02-24T09:54:00Z</dcterms:created>
  <dcterms:modified xsi:type="dcterms:W3CDTF">2014-02-24T09:54:00Z</dcterms:modified>
</cp:coreProperties>
</file>