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D0684">
      <w:pPr>
        <w:rPr>
          <w:rFonts w:ascii="Times New Roman" w:hAnsi="Times New Roman"/>
          <w:bCs/>
          <w:iCs/>
          <w:color w:val="000000"/>
          <w:u w:val="single"/>
        </w:rPr>
      </w:pPr>
      <w:r w:rsidRPr="00B677F1">
        <w:rPr>
          <w:b/>
          <w:u w:val="single"/>
        </w:rPr>
        <w:t xml:space="preserve">Требования к поставщику: </w:t>
      </w:r>
      <w:r w:rsidRPr="00B677F1">
        <w:rPr>
          <w:rFonts w:ascii="Times New Roman" w:hAnsi="Times New Roman"/>
          <w:u w:val="single"/>
        </w:rPr>
        <w:t xml:space="preserve">Получение </w:t>
      </w:r>
      <w:r w:rsidRPr="00B677F1">
        <w:rPr>
          <w:rFonts w:ascii="Times New Roman" w:hAnsi="Times New Roman"/>
          <w:bCs/>
          <w:iCs/>
          <w:color w:val="000000"/>
          <w:u w:val="single"/>
        </w:rPr>
        <w:t>писем от</w:t>
      </w:r>
      <w:r>
        <w:rPr>
          <w:rFonts w:ascii="Times New Roman" w:hAnsi="Times New Roman"/>
          <w:bCs/>
          <w:iCs/>
          <w:color w:val="000000"/>
          <w:u w:val="single"/>
        </w:rPr>
        <w:t xml:space="preserve"> </w:t>
      </w:r>
      <w:r w:rsidRPr="008D0684">
        <w:rPr>
          <w:rFonts w:ascii="Times New Roman" w:hAnsi="Times New Roman"/>
          <w:bCs/>
          <w:iCs/>
          <w:color w:val="000000"/>
          <w:highlight w:val="red"/>
          <w:u w:val="single"/>
        </w:rPr>
        <w:t xml:space="preserve">НР и </w:t>
      </w:r>
      <w:r w:rsidRPr="008D0684">
        <w:rPr>
          <w:rFonts w:ascii="Times New Roman" w:hAnsi="Times New Roman"/>
          <w:sz w:val="24"/>
          <w:szCs w:val="24"/>
          <w:highlight w:val="red"/>
          <w:u w:val="single"/>
          <w:lang w:val="en-US"/>
        </w:rPr>
        <w:t>Microsoft</w:t>
      </w:r>
      <w:r w:rsidRPr="008D0684">
        <w:rPr>
          <w:rFonts w:ascii="Times New Roman" w:hAnsi="Times New Roman"/>
          <w:sz w:val="24"/>
          <w:szCs w:val="24"/>
          <w:highlight w:val="red"/>
          <w:u w:val="single"/>
        </w:rPr>
        <w:t>*</w:t>
      </w:r>
      <w:r w:rsidRPr="008D0684">
        <w:rPr>
          <w:rFonts w:ascii="Times New Roman" w:hAnsi="Times New Roman"/>
          <w:highlight w:val="red"/>
          <w:u w:val="single"/>
        </w:rPr>
        <w:t>,</w:t>
      </w:r>
      <w:r w:rsidRPr="00B677F1">
        <w:rPr>
          <w:rFonts w:ascii="Times New Roman" w:hAnsi="Times New Roman"/>
          <w:u w:val="single"/>
        </w:rPr>
        <w:t xml:space="preserve"> </w:t>
      </w:r>
      <w:r w:rsidRPr="00B677F1">
        <w:rPr>
          <w:rFonts w:ascii="Times New Roman" w:hAnsi="Times New Roman"/>
          <w:bCs/>
          <w:iCs/>
          <w:color w:val="000000"/>
          <w:u w:val="single"/>
        </w:rPr>
        <w:t xml:space="preserve">что поставщик является авторизованным партнером </w:t>
      </w:r>
      <w:r w:rsidRPr="008D0684">
        <w:rPr>
          <w:rFonts w:ascii="Times New Roman" w:hAnsi="Times New Roman"/>
          <w:bCs/>
          <w:iCs/>
          <w:color w:val="000000"/>
          <w:highlight w:val="red"/>
          <w:u w:val="single"/>
        </w:rPr>
        <w:t xml:space="preserve">НР и </w:t>
      </w:r>
      <w:r w:rsidRPr="008D0684">
        <w:rPr>
          <w:rFonts w:ascii="Times New Roman" w:hAnsi="Times New Roman"/>
          <w:sz w:val="24"/>
          <w:szCs w:val="24"/>
          <w:highlight w:val="red"/>
          <w:u w:val="single"/>
          <w:lang w:val="en-US"/>
        </w:rPr>
        <w:t>Microsoft</w:t>
      </w:r>
      <w:r w:rsidRPr="008D0684">
        <w:rPr>
          <w:rFonts w:ascii="Times New Roman" w:hAnsi="Times New Roman"/>
          <w:sz w:val="24"/>
          <w:szCs w:val="24"/>
          <w:highlight w:val="red"/>
          <w:u w:val="single"/>
        </w:rPr>
        <w:t>*</w:t>
      </w:r>
      <w:r w:rsidRPr="00B677F1">
        <w:rPr>
          <w:rFonts w:ascii="Times New Roman" w:hAnsi="Times New Roman"/>
          <w:bCs/>
          <w:iCs/>
          <w:color w:val="000000"/>
          <w:u w:val="single"/>
        </w:rPr>
        <w:t xml:space="preserve"> на дату проведения тендера;</w:t>
      </w:r>
    </w:p>
    <w:p w:rsidR="008D0684" w:rsidRDefault="008D0684">
      <w:r>
        <w:rPr>
          <w:rFonts w:ascii="Times New Roman" w:hAnsi="Times New Roman"/>
          <w:bCs/>
          <w:iCs/>
          <w:color w:val="000000"/>
          <w:u w:val="single"/>
        </w:rPr>
        <w:t>*Красным отмечены дополнения</w:t>
      </w:r>
    </w:p>
    <w:sectPr w:rsidR="008D0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0684"/>
    <w:rsid w:val="008D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Company>КАПО</Company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2012-02-13T10:59:00Z</dcterms:created>
  <dcterms:modified xsi:type="dcterms:W3CDTF">2012-02-13T11:00:00Z</dcterms:modified>
</cp:coreProperties>
</file>