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129" w:rsidRPr="00592C3E" w:rsidRDefault="00197129" w:rsidP="00197129">
      <w:pPr>
        <w:jc w:val="center"/>
        <w:outlineLvl w:val="0"/>
        <w:rPr>
          <w:sz w:val="28"/>
          <w:szCs w:val="28"/>
        </w:rPr>
      </w:pPr>
      <w:bookmarkStart w:id="0" w:name="_Toc388272461"/>
      <w:r w:rsidRPr="00592C3E">
        <w:rPr>
          <w:sz w:val="28"/>
          <w:szCs w:val="28"/>
        </w:rPr>
        <w:t>ИЗВЕЩЕНИЕ О ПРОВЕДЕНИИ АУКЦИОНА</w:t>
      </w:r>
      <w:bookmarkEnd w:id="0"/>
    </w:p>
    <w:p w:rsidR="00197129" w:rsidRPr="00592C3E" w:rsidRDefault="00197129" w:rsidP="00197129">
      <w:pPr>
        <w:tabs>
          <w:tab w:val="left" w:pos="1134"/>
        </w:tabs>
        <w:ind w:firstLine="709"/>
        <w:jc w:val="center"/>
      </w:pPr>
    </w:p>
    <w:p w:rsidR="00197129" w:rsidRPr="00592C3E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92C3E">
        <w:rPr>
          <w:spacing w:val="-6"/>
        </w:rPr>
        <w:t xml:space="preserve">Форма и способ процедуры закупки: </w:t>
      </w:r>
      <w:r w:rsidRPr="00592C3E">
        <w:t>Открытый аукцион в электронной форме без квалификационного отбора.</w:t>
      </w:r>
    </w:p>
    <w:p w:rsidR="00197129" w:rsidRPr="00592C3E" w:rsidRDefault="00197129" w:rsidP="00197129">
      <w:pPr>
        <w:pStyle w:val="Bodytext21"/>
        <w:numPr>
          <w:ilvl w:val="0"/>
          <w:numId w:val="1"/>
        </w:numPr>
        <w:shd w:val="clear" w:color="auto" w:fill="auto"/>
        <w:tabs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592C3E">
        <w:rPr>
          <w:b w:val="0"/>
          <w:i w:val="0"/>
          <w:spacing w:val="-6"/>
          <w:sz w:val="24"/>
          <w:szCs w:val="24"/>
        </w:rPr>
        <w:t>Заказчик:</w:t>
      </w:r>
      <w:r w:rsidRPr="00592C3E">
        <w:rPr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197129" w:rsidRPr="00592C3E" w:rsidRDefault="00197129" w:rsidP="0019712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92C3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92C3E">
          <w:rPr>
            <w:sz w:val="24"/>
            <w:szCs w:val="24"/>
          </w:rPr>
          <w:t>105005, г</w:t>
        </w:r>
      </w:smartTag>
      <w:r w:rsidRPr="00592C3E">
        <w:rPr>
          <w:sz w:val="24"/>
          <w:szCs w:val="24"/>
        </w:rPr>
        <w:t xml:space="preserve">. Москва, ул. </w:t>
      </w:r>
      <w:proofErr w:type="spellStart"/>
      <w:r w:rsidRPr="00592C3E">
        <w:rPr>
          <w:sz w:val="24"/>
          <w:szCs w:val="24"/>
        </w:rPr>
        <w:t>Бакунинская</w:t>
      </w:r>
      <w:proofErr w:type="spellEnd"/>
      <w:r w:rsidRPr="00592C3E">
        <w:rPr>
          <w:sz w:val="24"/>
          <w:szCs w:val="24"/>
        </w:rPr>
        <w:t>, д. 7, стр. 1</w:t>
      </w:r>
      <w:r w:rsidRPr="00592C3E">
        <w:rPr>
          <w:sz w:val="24"/>
          <w:szCs w:val="24"/>
        </w:rPr>
        <w:tab/>
      </w:r>
    </w:p>
    <w:p w:rsidR="00197129" w:rsidRPr="00592C3E" w:rsidRDefault="00197129" w:rsidP="00197129">
      <w:pPr>
        <w:ind w:firstLine="720"/>
      </w:pPr>
      <w:r w:rsidRPr="00592C3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92C3E">
          <w:t>105005, г</w:t>
        </w:r>
      </w:smartTag>
      <w:r w:rsidRPr="00592C3E">
        <w:t xml:space="preserve">. Москва, ул. </w:t>
      </w:r>
      <w:proofErr w:type="spellStart"/>
      <w:r w:rsidRPr="00592C3E">
        <w:t>Бакунинская</w:t>
      </w:r>
      <w:proofErr w:type="spellEnd"/>
      <w:r w:rsidRPr="00592C3E">
        <w:t>, д. 7, стр. 1</w:t>
      </w:r>
    </w:p>
    <w:p w:rsidR="00197129" w:rsidRPr="00592C3E" w:rsidRDefault="00197129" w:rsidP="00197129">
      <w:pPr>
        <w:pStyle w:val="a4"/>
        <w:tabs>
          <w:tab w:val="num" w:pos="720"/>
        </w:tabs>
        <w:spacing w:after="0"/>
        <w:ind w:firstLine="720"/>
      </w:pPr>
      <w:r w:rsidRPr="00592C3E">
        <w:t>Тел.: (499) 261-41-87</w:t>
      </w:r>
    </w:p>
    <w:p w:rsidR="00197129" w:rsidRPr="00592C3E" w:rsidRDefault="00197129" w:rsidP="00197129">
      <w:pPr>
        <w:pStyle w:val="a4"/>
        <w:tabs>
          <w:tab w:val="num" w:pos="720"/>
        </w:tabs>
        <w:spacing w:after="0"/>
        <w:ind w:firstLine="720"/>
      </w:pPr>
      <w:r w:rsidRPr="00592C3E">
        <w:t>Факс: (499) 265-09-74</w:t>
      </w:r>
    </w:p>
    <w:p w:rsidR="00197129" w:rsidRPr="00592C3E" w:rsidRDefault="00197129" w:rsidP="00197129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592C3E">
        <w:rPr>
          <w:sz w:val="24"/>
          <w:szCs w:val="24"/>
        </w:rPr>
        <w:t>эл. почта:</w:t>
      </w:r>
      <w:r w:rsidRPr="00592C3E">
        <w:rPr>
          <w:rStyle w:val="Bodytext2NotBold12"/>
          <w:b/>
          <w:sz w:val="24"/>
          <w:szCs w:val="24"/>
        </w:rPr>
        <w:t xml:space="preserve"> </w:t>
      </w:r>
      <w:hyperlink r:id="rId5" w:history="1">
        <w:r w:rsidRPr="00592C3E">
          <w:rPr>
            <w:rStyle w:val="a3"/>
            <w:sz w:val="24"/>
            <w:szCs w:val="24"/>
            <w:lang w:val="en-US"/>
          </w:rPr>
          <w:t>info</w:t>
        </w:r>
        <w:r w:rsidRPr="00592C3E">
          <w:rPr>
            <w:rStyle w:val="a3"/>
            <w:sz w:val="24"/>
            <w:szCs w:val="24"/>
          </w:rPr>
          <w:t>@</w:t>
        </w:r>
        <w:proofErr w:type="spellStart"/>
        <w:r w:rsidRPr="00592C3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592C3E">
          <w:rPr>
            <w:rStyle w:val="a3"/>
            <w:sz w:val="24"/>
            <w:szCs w:val="24"/>
          </w:rPr>
          <w:t>.</w:t>
        </w:r>
        <w:proofErr w:type="spellStart"/>
        <w:r w:rsidRPr="00592C3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97129" w:rsidRPr="00592C3E" w:rsidRDefault="00197129" w:rsidP="00197129">
      <w:pPr>
        <w:pStyle w:val="Bodytext21"/>
        <w:numPr>
          <w:ilvl w:val="0"/>
          <w:numId w:val="1"/>
        </w:numPr>
        <w:shd w:val="clear" w:color="auto" w:fill="auto"/>
        <w:tabs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592C3E">
        <w:rPr>
          <w:b w:val="0"/>
          <w:i w:val="0"/>
          <w:spacing w:val="-6"/>
        </w:rPr>
        <w:t>Организатор аукциона в электронной форме:</w:t>
      </w:r>
      <w:r w:rsidRPr="00592C3E">
        <w:rPr>
          <w:b w:val="0"/>
          <w:i w:val="0"/>
          <w:spacing w:val="-6"/>
          <w:sz w:val="24"/>
          <w:szCs w:val="24"/>
        </w:rPr>
        <w:t xml:space="preserve"> ОАО</w:t>
      </w:r>
      <w:r w:rsidRPr="00592C3E">
        <w:rPr>
          <w:b w:val="0"/>
          <w:i w:val="0"/>
          <w:sz w:val="24"/>
          <w:szCs w:val="24"/>
        </w:rPr>
        <w:t xml:space="preserve"> «Атомэнергопроект» </w:t>
      </w:r>
    </w:p>
    <w:p w:rsidR="00197129" w:rsidRPr="00592C3E" w:rsidRDefault="00197129" w:rsidP="0019712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92C3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92C3E">
          <w:rPr>
            <w:sz w:val="24"/>
            <w:szCs w:val="24"/>
          </w:rPr>
          <w:t>115093, г</w:t>
        </w:r>
      </w:smartTag>
      <w:r w:rsidRPr="00592C3E">
        <w:rPr>
          <w:sz w:val="24"/>
          <w:szCs w:val="24"/>
        </w:rPr>
        <w:t>. Москва, 3-й Павловский пер., д. 2.</w:t>
      </w:r>
    </w:p>
    <w:p w:rsidR="00197129" w:rsidRPr="00592C3E" w:rsidRDefault="00197129" w:rsidP="00197129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92C3E">
        <w:rPr>
          <w:sz w:val="24"/>
          <w:szCs w:val="24"/>
        </w:rPr>
        <w:t>Почтовый адрес: 115093, г. Москва, 3-й Павловский пер., д. 2.</w:t>
      </w:r>
    </w:p>
    <w:p w:rsidR="00197129" w:rsidRPr="00592C3E" w:rsidRDefault="00197129" w:rsidP="00197129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592C3E">
        <w:rPr>
          <w:sz w:val="24"/>
          <w:szCs w:val="24"/>
        </w:rPr>
        <w:t>Контактное лицо:</w:t>
      </w:r>
    </w:p>
    <w:p w:rsidR="00197129" w:rsidRPr="005B205C" w:rsidRDefault="00197129" w:rsidP="00197129">
      <w:pPr>
        <w:tabs>
          <w:tab w:val="left" w:pos="1134"/>
        </w:tabs>
        <w:ind w:left="720"/>
        <w:contextualSpacing/>
      </w:pPr>
      <w:r w:rsidRPr="005B205C">
        <w:t>Конограй Александра Геннадьевна</w:t>
      </w:r>
    </w:p>
    <w:p w:rsidR="00197129" w:rsidRPr="00DF711F" w:rsidRDefault="00197129" w:rsidP="00197129">
      <w:pPr>
        <w:tabs>
          <w:tab w:val="left" w:pos="1134"/>
        </w:tabs>
        <w:ind w:left="720"/>
        <w:contextualSpacing/>
      </w:pPr>
      <w:r w:rsidRPr="005B205C">
        <w:t>Телефон: (495</w:t>
      </w:r>
      <w:r w:rsidRPr="00DF711F">
        <w:t>) 633-50-50 доб. 37-65</w:t>
      </w:r>
    </w:p>
    <w:p w:rsidR="00197129" w:rsidRPr="00DF711F" w:rsidRDefault="00197129" w:rsidP="00197129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DF711F">
        <w:rPr>
          <w:sz w:val="24"/>
          <w:szCs w:val="24"/>
        </w:rPr>
        <w:t xml:space="preserve">эл. почта: </w:t>
      </w:r>
      <w:hyperlink r:id="rId6" w:history="1">
        <w:r w:rsidRPr="00DF711F">
          <w:rPr>
            <w:rStyle w:val="a3"/>
            <w:sz w:val="24"/>
            <w:szCs w:val="24"/>
            <w:lang w:val="en-US"/>
          </w:rPr>
          <w:t>konogray</w:t>
        </w:r>
        <w:r w:rsidRPr="00DF711F">
          <w:rPr>
            <w:rStyle w:val="a3"/>
            <w:sz w:val="24"/>
            <w:szCs w:val="24"/>
          </w:rPr>
          <w:t>_</w:t>
        </w:r>
        <w:r w:rsidRPr="00DF711F">
          <w:rPr>
            <w:rStyle w:val="a3"/>
            <w:sz w:val="24"/>
            <w:szCs w:val="24"/>
            <w:lang w:val="en-US"/>
          </w:rPr>
          <w:t>ag</w:t>
        </w:r>
        <w:r w:rsidRPr="00DF711F">
          <w:rPr>
            <w:rStyle w:val="a3"/>
            <w:sz w:val="24"/>
            <w:szCs w:val="24"/>
          </w:rPr>
          <w:t>@</w:t>
        </w:r>
        <w:r w:rsidRPr="00DF711F">
          <w:rPr>
            <w:rStyle w:val="a3"/>
            <w:sz w:val="24"/>
            <w:szCs w:val="24"/>
            <w:lang w:val="en-US"/>
          </w:rPr>
          <w:t>aep</w:t>
        </w:r>
        <w:r w:rsidRPr="00DF711F">
          <w:rPr>
            <w:rStyle w:val="a3"/>
            <w:sz w:val="24"/>
            <w:szCs w:val="24"/>
          </w:rPr>
          <w:t>.</w:t>
        </w:r>
        <w:proofErr w:type="spellStart"/>
        <w:r w:rsidRPr="00DF711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97129" w:rsidRPr="00DF711F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F711F">
        <w:t>Предмет договора</w:t>
      </w:r>
      <w:r w:rsidRPr="00DF711F">
        <w:rPr>
          <w:b/>
        </w:rPr>
        <w:t>:</w:t>
      </w:r>
      <w:r w:rsidRPr="00DF711F">
        <w:t xml:space="preserve"> оказание услуг по технической поддержке программного продукта </w:t>
      </w:r>
      <w:r w:rsidRPr="00DF711F">
        <w:rPr>
          <w:bCs/>
          <w:color w:val="000000"/>
          <w:lang w:val="en-US"/>
        </w:rPr>
        <w:t>Autodesk</w:t>
      </w:r>
      <w:r w:rsidRPr="00DF711F">
        <w:t>.</w:t>
      </w:r>
    </w:p>
    <w:p w:rsidR="00197129" w:rsidRPr="00DF711F" w:rsidRDefault="00197129" w:rsidP="00197129">
      <w:pPr>
        <w:tabs>
          <w:tab w:val="left" w:pos="1134"/>
        </w:tabs>
        <w:ind w:firstLine="709"/>
        <w:contextualSpacing/>
        <w:jc w:val="both"/>
      </w:pPr>
      <w:r w:rsidRPr="00DF711F">
        <w:t>Состав и объем работ/услуг: все необходимые сведения приведены в аукционной документации - в томе 2 «Техническая часть».</w:t>
      </w:r>
    </w:p>
    <w:p w:rsidR="00197129" w:rsidRPr="00DF711F" w:rsidRDefault="00197129" w:rsidP="00197129">
      <w:pPr>
        <w:tabs>
          <w:tab w:val="left" w:pos="1134"/>
        </w:tabs>
        <w:ind w:firstLine="709"/>
        <w:contextualSpacing/>
        <w:jc w:val="both"/>
      </w:pPr>
      <w:r w:rsidRPr="00DF711F">
        <w:t>Срок выполнения работ/ оказания услуг: все необходимые сведения приведены в аукционной документации - в томе 2 «Техническая часть».</w:t>
      </w:r>
    </w:p>
    <w:p w:rsidR="00197129" w:rsidRPr="00DF711F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F711F">
        <w:t>Место выполнения работ/ оказания услуг: все необходимые сведения приведены в аукционной документации - в томе 2 «Техническая часть».</w:t>
      </w:r>
    </w:p>
    <w:p w:rsidR="00197129" w:rsidRPr="00DF711F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F711F">
        <w:t>Сведения о порядке проведения, в том числе об оформлении участия в аукционе, определении лица, выигравшего аукцион:</w:t>
      </w:r>
    </w:p>
    <w:p w:rsidR="00197129" w:rsidRPr="00592C3E" w:rsidRDefault="00197129" w:rsidP="00197129">
      <w:pPr>
        <w:tabs>
          <w:tab w:val="left" w:pos="1134"/>
        </w:tabs>
        <w:ind w:firstLine="709"/>
        <w:contextualSpacing/>
        <w:jc w:val="both"/>
      </w:pPr>
      <w:r w:rsidRPr="00592C3E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</w:t>
      </w:r>
      <w:proofErr w:type="gramStart"/>
      <w:r w:rsidRPr="00592C3E">
        <w:t>дом  в</w:t>
      </w:r>
      <w:proofErr w:type="gramEnd"/>
      <w:r w:rsidRPr="00592C3E">
        <w:t xml:space="preserve"> сети «Интернет» по адресу: </w:t>
      </w:r>
      <w:hyperlink r:id="rId7" w:history="1">
        <w:r w:rsidRPr="00592C3E">
          <w:rPr>
            <w:rStyle w:val="a3"/>
          </w:rPr>
          <w:t>http://www.a-k</w:t>
        </w:r>
        <w:r w:rsidRPr="00592C3E">
          <w:rPr>
            <w:rStyle w:val="a3"/>
          </w:rPr>
          <w:t>-</w:t>
        </w:r>
        <w:r w:rsidRPr="00592C3E">
          <w:rPr>
            <w:rStyle w:val="a3"/>
          </w:rPr>
          <w:t>d.ru/</w:t>
        </w:r>
      </w:hyperlink>
      <w:r w:rsidRPr="00592C3E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97129" w:rsidRPr="00592C3E" w:rsidRDefault="00197129" w:rsidP="00197129">
      <w:pPr>
        <w:tabs>
          <w:tab w:val="left" w:pos="1134"/>
        </w:tabs>
        <w:ind w:firstLine="709"/>
        <w:contextualSpacing/>
        <w:jc w:val="both"/>
      </w:pPr>
      <w:r w:rsidRPr="00592C3E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129" w:rsidRPr="00592C3E" w:rsidRDefault="00197129" w:rsidP="00197129">
      <w:pPr>
        <w:tabs>
          <w:tab w:val="left" w:pos="1134"/>
        </w:tabs>
        <w:ind w:firstLine="709"/>
        <w:contextualSpacing/>
        <w:jc w:val="both"/>
      </w:pPr>
      <w:r w:rsidRPr="00592C3E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97129" w:rsidRPr="00592C3E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92C3E">
        <w:t xml:space="preserve">Начальная (максимальная) цена договора: </w:t>
      </w:r>
      <w:r w:rsidRPr="00FE494C">
        <w:t>15 918 779 (</w:t>
      </w:r>
      <w:r>
        <w:t>П</w:t>
      </w:r>
      <w:r w:rsidRPr="00FE494C">
        <w:t>ятнадцать миллионов девятьсот восемнадцать тысяч семьсот семьдесят девять) рублей 20 копеек</w:t>
      </w:r>
      <w:r w:rsidRPr="00592C3E">
        <w:t>, включая НДС (18%)</w:t>
      </w:r>
      <w:r>
        <w:t xml:space="preserve"> 2 428 288 (Два миллиона четыреста двадцать восемь тысяч двести восемьдесят восемь) рублей 35 копеек</w:t>
      </w:r>
      <w:r w:rsidRPr="00592C3E">
        <w:t>. Начальная (максимальная) цена договора</w:t>
      </w:r>
      <w:r w:rsidRPr="001936CA">
        <w:t xml:space="preserve"> </w:t>
      </w:r>
      <w:r>
        <w:t>без НДС</w:t>
      </w:r>
      <w:r w:rsidRPr="00592C3E">
        <w:t>:</w:t>
      </w:r>
      <w:r>
        <w:t xml:space="preserve"> 13 490 490 (Тринадцать миллионов четыреста девяносто тысяч четыреста девяносто) рублей 85 копеек.</w:t>
      </w:r>
    </w:p>
    <w:p w:rsidR="00197129" w:rsidRPr="00592C3E" w:rsidRDefault="00197129" w:rsidP="00197129">
      <w:pPr>
        <w:tabs>
          <w:tab w:val="left" w:pos="1134"/>
        </w:tabs>
        <w:ind w:firstLine="709"/>
        <w:contextualSpacing/>
        <w:jc w:val="both"/>
      </w:pPr>
      <w:r w:rsidRPr="00592C3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97129" w:rsidRPr="00592C3E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2C3E">
        <w:rPr>
          <w:spacing w:val="-6"/>
        </w:rPr>
        <w:t>Срок, место и порядок предоставления аукционной документации.</w:t>
      </w:r>
    </w:p>
    <w:p w:rsidR="00197129" w:rsidRPr="00F2714D" w:rsidRDefault="00197129" w:rsidP="0019712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92C3E">
        <w:rPr>
          <w:spacing w:val="-6"/>
        </w:rPr>
        <w:t xml:space="preserve">На официальном сайте </w:t>
      </w:r>
      <w:r w:rsidRPr="00592C3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92C3E">
          <w:rPr>
            <w:rStyle w:val="a3"/>
          </w:rPr>
          <w:t>http://</w:t>
        </w:r>
        <w:r w:rsidRPr="00592C3E">
          <w:rPr>
            <w:rStyle w:val="a3"/>
          </w:rPr>
          <w:t>w</w:t>
        </w:r>
        <w:r w:rsidRPr="00592C3E">
          <w:rPr>
            <w:rStyle w:val="a3"/>
          </w:rPr>
          <w:t>ww.zakupki.gov.ru</w:t>
        </w:r>
      </w:hyperlink>
      <w:r w:rsidRPr="00592C3E">
        <w:t xml:space="preserve">), на официальном сайте по закупкам атомной отрасли </w:t>
      </w:r>
      <w:proofErr w:type="spellStart"/>
      <w:r w:rsidRPr="00F2714D">
        <w:t>Госкорпорации</w:t>
      </w:r>
      <w:proofErr w:type="spellEnd"/>
      <w:r w:rsidRPr="00F2714D">
        <w:t xml:space="preserve"> «Рос</w:t>
      </w:r>
      <w:r w:rsidRPr="00F2714D">
        <w:rPr>
          <w:spacing w:val="-6"/>
        </w:rPr>
        <w:t>атом» (</w:t>
      </w:r>
      <w:hyperlink r:id="rId9" w:history="1">
        <w:r w:rsidRPr="00F2714D">
          <w:rPr>
            <w:rStyle w:val="a3"/>
          </w:rPr>
          <w:t>http://zakupki.rosatom.ru</w:t>
        </w:r>
      </w:hyperlink>
      <w:r w:rsidRPr="00F2714D">
        <w:rPr>
          <w:spacing w:val="-6"/>
        </w:rPr>
        <w:t xml:space="preserve">) аукционная документация находится в открытом доступе, начиная </w:t>
      </w:r>
      <w:r w:rsidRPr="00F2714D">
        <w:t xml:space="preserve">с даты размещения настоящего </w:t>
      </w:r>
      <w:r w:rsidRPr="00F2714D">
        <w:lastRenderedPageBreak/>
        <w:t>извещения и аукционной документации</w:t>
      </w:r>
      <w:r w:rsidRPr="00F2714D">
        <w:rPr>
          <w:spacing w:val="-6"/>
        </w:rPr>
        <w:t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F2714D">
        <w:t xml:space="preserve"> </w:t>
      </w:r>
      <w:hyperlink r:id="rId10" w:history="1">
        <w:r w:rsidRPr="00F2714D">
          <w:rPr>
            <w:rStyle w:val="a3"/>
          </w:rPr>
          <w:t>http://www.a-k-d.ru/</w:t>
        </w:r>
      </w:hyperlink>
      <w:r w:rsidRPr="00F2714D">
        <w:t xml:space="preserve"> </w:t>
      </w:r>
      <w:r w:rsidRPr="00F2714D">
        <w:rPr>
          <w:spacing w:val="-6"/>
        </w:rPr>
        <w:t>определяется правилами данной электронной торговой площадки.</w:t>
      </w:r>
    </w:p>
    <w:p w:rsidR="00197129" w:rsidRPr="00F2714D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2714D">
        <w:t xml:space="preserve">Обеспечение заявки на участие в аукционе: </w:t>
      </w:r>
      <w:r>
        <w:rPr>
          <w:b/>
        </w:rPr>
        <w:t>500 000</w:t>
      </w:r>
      <w:r w:rsidRPr="00F2714D">
        <w:rPr>
          <w:b/>
        </w:rPr>
        <w:t xml:space="preserve"> (</w:t>
      </w:r>
      <w:r>
        <w:rPr>
          <w:b/>
        </w:rPr>
        <w:t>Пятьсот</w:t>
      </w:r>
      <w:r w:rsidRPr="00F2714D">
        <w:rPr>
          <w:b/>
        </w:rPr>
        <w:t xml:space="preserve"> тысяч) рублей </w:t>
      </w:r>
      <w:r>
        <w:rPr>
          <w:b/>
        </w:rPr>
        <w:t>00</w:t>
      </w:r>
      <w:r w:rsidRPr="00F2714D">
        <w:rPr>
          <w:b/>
        </w:rPr>
        <w:t xml:space="preserve"> копеек </w:t>
      </w:r>
      <w:r w:rsidRPr="00F2714D">
        <w:t>НДС не облагается,</w:t>
      </w:r>
      <w:r w:rsidRPr="00F2714D">
        <w:rPr>
          <w:b/>
          <w:i/>
        </w:rPr>
        <w:t xml:space="preserve"> </w:t>
      </w:r>
      <w:r w:rsidRPr="00F2714D">
        <w:t xml:space="preserve">в виде денежных средств, перечисляемых на расчетный счет заказчика по реквизитам, указанным в Информационной карте </w:t>
      </w:r>
      <w:r>
        <w:t xml:space="preserve">аукционной </w:t>
      </w:r>
      <w:r w:rsidRPr="00F2714D">
        <w:t xml:space="preserve">документации. Обеспечение заявки на участие в </w:t>
      </w:r>
      <w:r>
        <w:t>открытом аукционе</w:t>
      </w:r>
      <w:r w:rsidRPr="00F2714D">
        <w:t xml:space="preserve">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t>открытом аукционе</w:t>
      </w:r>
      <w:r w:rsidRPr="00F2714D">
        <w:t xml:space="preserve"> в электронной форме.</w:t>
      </w:r>
    </w:p>
    <w:p w:rsidR="00197129" w:rsidRPr="00F2714D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F2714D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197129" w:rsidRPr="00592C3E" w:rsidRDefault="00197129" w:rsidP="00197129">
      <w:pPr>
        <w:ind w:firstLine="600"/>
        <w:contextualSpacing/>
        <w:jc w:val="both"/>
        <w:rPr>
          <w:spacing w:val="-6"/>
        </w:rPr>
      </w:pPr>
      <w:r w:rsidRPr="00F2714D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F2714D">
        <w:t xml:space="preserve"> </w:t>
      </w:r>
      <w:hyperlink r:id="rId11" w:history="1">
        <w:r w:rsidRPr="00F2714D">
          <w:rPr>
            <w:rStyle w:val="a3"/>
          </w:rPr>
          <w:t>http://www.a-k-d.ru/</w:t>
        </w:r>
      </w:hyperlink>
      <w:r w:rsidRPr="00F2714D">
        <w:t xml:space="preserve">, </w:t>
      </w:r>
      <w:r w:rsidRPr="00F2714D">
        <w:rPr>
          <w:spacing w:val="-6"/>
        </w:rPr>
        <w:t>начиная с даты</w:t>
      </w:r>
      <w:r w:rsidRPr="00F2714D">
        <w:rPr>
          <w:b/>
          <w:i/>
        </w:rPr>
        <w:t xml:space="preserve"> </w:t>
      </w:r>
      <w:r w:rsidRPr="00F2714D">
        <w:t>размещения настоящего извещения и аукционной документации на</w:t>
      </w:r>
      <w:r w:rsidRPr="00592C3E">
        <w:t xml:space="preserve"> официальном сайте и на данной ЭТП,</w:t>
      </w:r>
      <w:r w:rsidRPr="00592C3E">
        <w:rPr>
          <w:spacing w:val="-6"/>
        </w:rPr>
        <w:t xml:space="preserve"> в порядке и в соответствии с регламентом работы данной ЭТП, в срок не позднее:</w:t>
      </w:r>
    </w:p>
    <w:p w:rsidR="00197129" w:rsidRPr="00592C3E" w:rsidRDefault="00197129" w:rsidP="00197129">
      <w:pPr>
        <w:contextualSpacing/>
        <w:jc w:val="both"/>
        <w:rPr>
          <w:spacing w:val="-6"/>
        </w:rPr>
      </w:pPr>
      <w:r w:rsidRPr="00592C3E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592C3E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592C3E">
        <w:rPr>
          <w:spacing w:val="-6"/>
        </w:rPr>
        <w:t xml:space="preserve">» </w:t>
      </w:r>
      <w:r>
        <w:rPr>
          <w:spacing w:val="-6"/>
        </w:rPr>
        <w:t>июня</w:t>
      </w:r>
      <w:r w:rsidRPr="00592C3E">
        <w:rPr>
          <w:spacing w:val="-6"/>
        </w:rPr>
        <w:t xml:space="preserve"> 201</w:t>
      </w:r>
      <w:r>
        <w:rPr>
          <w:spacing w:val="-6"/>
        </w:rPr>
        <w:t>4</w:t>
      </w:r>
      <w:r w:rsidRPr="00592C3E">
        <w:rPr>
          <w:spacing w:val="-6"/>
        </w:rPr>
        <w:t xml:space="preserve"> года. </w:t>
      </w:r>
    </w:p>
    <w:p w:rsidR="00197129" w:rsidRPr="00592C3E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2C3E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>
        <w:rPr>
          <w:spacing w:val="-6"/>
        </w:rPr>
        <w:t>23</w:t>
      </w:r>
      <w:r w:rsidRPr="00592C3E">
        <w:rPr>
          <w:spacing w:val="-6"/>
        </w:rPr>
        <w:t xml:space="preserve">» </w:t>
      </w:r>
      <w:r>
        <w:rPr>
          <w:spacing w:val="-6"/>
        </w:rPr>
        <w:t>июня</w:t>
      </w:r>
      <w:r w:rsidRPr="00592C3E">
        <w:rPr>
          <w:spacing w:val="-6"/>
        </w:rPr>
        <w:t xml:space="preserve"> 201</w:t>
      </w:r>
      <w:r>
        <w:rPr>
          <w:spacing w:val="-6"/>
        </w:rPr>
        <w:t>4</w:t>
      </w:r>
      <w:r w:rsidRPr="00592C3E">
        <w:rPr>
          <w:spacing w:val="-6"/>
        </w:rPr>
        <w:t xml:space="preserve">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92C3E">
          <w:rPr>
            <w:spacing w:val="-6"/>
          </w:rPr>
          <w:t>115093, г</w:t>
        </w:r>
      </w:smartTag>
      <w:r w:rsidRPr="00592C3E">
        <w:rPr>
          <w:spacing w:val="-6"/>
        </w:rPr>
        <w:t>. Москва, 3-й Павловский пер., д.2.</w:t>
      </w:r>
    </w:p>
    <w:p w:rsidR="00197129" w:rsidRPr="00592C3E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2C3E">
        <w:rPr>
          <w:spacing w:val="-6"/>
        </w:rPr>
        <w:t xml:space="preserve">Дата и время начала проведения аукциона: </w:t>
      </w:r>
    </w:p>
    <w:p w:rsidR="00197129" w:rsidRPr="00592C3E" w:rsidRDefault="00197129" w:rsidP="0019712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592C3E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592C3E">
        <w:rPr>
          <w:spacing w:val="-6"/>
        </w:rPr>
        <w:t xml:space="preserve">» </w:t>
      </w:r>
      <w:r>
        <w:rPr>
          <w:spacing w:val="-6"/>
        </w:rPr>
        <w:t>июня</w:t>
      </w:r>
      <w:r w:rsidRPr="00592C3E">
        <w:rPr>
          <w:spacing w:val="-6"/>
        </w:rPr>
        <w:t xml:space="preserve"> 201</w:t>
      </w:r>
      <w:r>
        <w:rPr>
          <w:spacing w:val="-6"/>
        </w:rPr>
        <w:t>4</w:t>
      </w:r>
      <w:r w:rsidRPr="00592C3E">
        <w:rPr>
          <w:spacing w:val="-6"/>
        </w:rPr>
        <w:t xml:space="preserve"> года.</w:t>
      </w:r>
      <w:r w:rsidRPr="00592C3E">
        <w:t xml:space="preserve"> </w:t>
      </w:r>
    </w:p>
    <w:p w:rsidR="00197129" w:rsidRPr="00592C3E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2C3E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592C3E">
        <w:rPr>
          <w:b/>
          <w:i/>
        </w:rPr>
        <w:t>:</w:t>
      </w:r>
    </w:p>
    <w:p w:rsidR="00197129" w:rsidRPr="00592C3E" w:rsidRDefault="00197129" w:rsidP="00197129">
      <w:pPr>
        <w:tabs>
          <w:tab w:val="left" w:pos="1134"/>
        </w:tabs>
        <w:contextualSpacing/>
        <w:jc w:val="both"/>
        <w:rPr>
          <w:spacing w:val="-6"/>
        </w:rPr>
      </w:pPr>
      <w:r w:rsidRPr="00592C3E">
        <w:rPr>
          <w:b/>
          <w:i/>
        </w:rPr>
        <w:t xml:space="preserve">            </w:t>
      </w:r>
      <w:r>
        <w:rPr>
          <w:spacing w:val="-6"/>
        </w:rPr>
        <w:t>«03» июля</w:t>
      </w:r>
      <w:r w:rsidRPr="00592C3E">
        <w:rPr>
          <w:spacing w:val="-6"/>
        </w:rPr>
        <w:t xml:space="preserve"> 201</w:t>
      </w:r>
      <w:r>
        <w:rPr>
          <w:spacing w:val="-6"/>
        </w:rPr>
        <w:t>4</w:t>
      </w:r>
      <w:r w:rsidRPr="00592C3E">
        <w:rPr>
          <w:spacing w:val="-6"/>
        </w:rPr>
        <w:t xml:space="preserve">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92C3E">
          <w:rPr>
            <w:spacing w:val="-6"/>
          </w:rPr>
          <w:t>115093, г</w:t>
        </w:r>
      </w:smartTag>
      <w:r w:rsidRPr="00592C3E">
        <w:rPr>
          <w:spacing w:val="-6"/>
        </w:rPr>
        <w:t>. Москва, 3-й Павловский пер., д.2.</w:t>
      </w:r>
    </w:p>
    <w:p w:rsidR="00197129" w:rsidRPr="008F0CF3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92C3E">
        <w:rPr>
          <w:spacing w:val="-6"/>
        </w:rPr>
        <w:t xml:space="preserve">Срок заключения договора после определения победителя аукциона: заключение договора по </w:t>
      </w:r>
      <w:r w:rsidRPr="00FE494C">
        <w:rPr>
          <w:spacing w:val="-6"/>
        </w:rPr>
        <w:t xml:space="preserve">итогам аукциона в электронной форме </w:t>
      </w:r>
      <w:proofErr w:type="gramStart"/>
      <w:r w:rsidRPr="00FE494C">
        <w:rPr>
          <w:spacing w:val="-6"/>
        </w:rPr>
        <w:t>осуществляется  не</w:t>
      </w:r>
      <w:proofErr w:type="gramEnd"/>
      <w:r w:rsidRPr="00FE494C">
        <w:rPr>
          <w:spacing w:val="-6"/>
        </w:rPr>
        <w:t xml:space="preserve"> ранее чем через 10 и не позднее чем через 40 </w:t>
      </w:r>
      <w:r w:rsidRPr="008F0CF3">
        <w:rPr>
          <w:spacing w:val="-6"/>
        </w:rPr>
        <w:t xml:space="preserve">дней после размещения протокола подведения итогов или признания процедуры закупки несостоявшейся на официальном сайте. </w:t>
      </w:r>
    </w:p>
    <w:p w:rsidR="00197129" w:rsidRPr="008F0CF3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0CF3">
        <w:rPr>
          <w:spacing w:val="-6"/>
        </w:rPr>
        <w:t xml:space="preserve">Форма, размер и срок предоставления обеспечения исполнения договора: обеспечение возврата аванса </w:t>
      </w:r>
      <w:r w:rsidRPr="008F0CF3">
        <w:rPr>
          <w:sz w:val="22"/>
          <w:szCs w:val="22"/>
        </w:rPr>
        <w:t>согласно п.2.2.1 проекта договора</w:t>
      </w:r>
      <w:r w:rsidRPr="008F0CF3">
        <w:rPr>
          <w:spacing w:val="-6"/>
        </w:rPr>
        <w:t>.</w:t>
      </w:r>
    </w:p>
    <w:p w:rsidR="00197129" w:rsidRPr="00FE494C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F0CF3">
        <w:t>Организатор аукциона</w:t>
      </w:r>
      <w:r w:rsidRPr="00FE494C">
        <w:t xml:space="preserve"> вправе отказаться от проведения аукциона не позднее чем за пять дней до даты окончания срока подачи заявок на участие в аукционе</w:t>
      </w:r>
      <w:r w:rsidRPr="00FE494C">
        <w:rPr>
          <w:b/>
          <w:i/>
        </w:rPr>
        <w:t xml:space="preserve">, </w:t>
      </w:r>
      <w:r w:rsidRPr="00FE494C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197129" w:rsidRPr="00FE494C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E494C">
        <w:t>Преференции: не применяются.</w:t>
      </w:r>
    </w:p>
    <w:p w:rsidR="00197129" w:rsidRPr="00FE494C" w:rsidRDefault="00197129" w:rsidP="001971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E494C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26"/>
    <w:rsid w:val="00197129"/>
    <w:rsid w:val="004F2F2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AFC9-E0AD-4BFD-BC0F-DC6AAC8D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7129"/>
    <w:rPr>
      <w:color w:val="0000FF"/>
      <w:u w:val="single"/>
    </w:rPr>
  </w:style>
  <w:style w:type="paragraph" w:styleId="a4">
    <w:name w:val="Body Text"/>
    <w:basedOn w:val="a"/>
    <w:link w:val="a5"/>
    <w:semiHidden/>
    <w:rsid w:val="00197129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1971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197129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197129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197129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19712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197129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2014-05-22T11:52:00Z</dcterms:created>
  <dcterms:modified xsi:type="dcterms:W3CDTF">2014-05-22T11:52:00Z</dcterms:modified>
</cp:coreProperties>
</file>