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E6D" w:rsidRDefault="00265E6D" w:rsidP="00265E6D">
      <w:pPr>
        <w:pStyle w:val="Style1"/>
        <w:widowControl/>
        <w:spacing w:line="240" w:lineRule="exact"/>
        <w:ind w:left="267"/>
        <w:rPr>
          <w:sz w:val="40"/>
          <w:szCs w:val="40"/>
        </w:rPr>
      </w:pPr>
    </w:p>
    <w:p w:rsidR="004512C8" w:rsidRPr="00523EF1" w:rsidRDefault="00265E6D" w:rsidP="00404F10">
      <w:pPr>
        <w:pStyle w:val="Style1"/>
        <w:widowControl/>
        <w:spacing w:line="240" w:lineRule="exact"/>
        <w:ind w:left="267"/>
        <w:outlineLvl w:val="0"/>
        <w:rPr>
          <w:b/>
          <w:sz w:val="28"/>
          <w:szCs w:val="28"/>
        </w:rPr>
      </w:pPr>
      <w:r w:rsidRPr="00523EF1">
        <w:rPr>
          <w:b/>
          <w:sz w:val="28"/>
          <w:szCs w:val="28"/>
        </w:rPr>
        <w:t>Том</w:t>
      </w:r>
      <w:r w:rsidR="00523EF1">
        <w:rPr>
          <w:b/>
          <w:sz w:val="28"/>
          <w:szCs w:val="28"/>
          <w:lang w:val="en-US"/>
        </w:rPr>
        <w:t xml:space="preserve"> </w:t>
      </w:r>
      <w:r w:rsidRPr="00523EF1">
        <w:rPr>
          <w:b/>
          <w:sz w:val="28"/>
          <w:szCs w:val="28"/>
        </w:rPr>
        <w:t xml:space="preserve">2 </w:t>
      </w:r>
      <w:r w:rsidR="00523EF1">
        <w:rPr>
          <w:b/>
          <w:sz w:val="28"/>
          <w:szCs w:val="28"/>
        </w:rPr>
        <w:t>«</w:t>
      </w:r>
      <w:r w:rsidRPr="00523EF1">
        <w:rPr>
          <w:b/>
          <w:sz w:val="28"/>
          <w:szCs w:val="28"/>
        </w:rPr>
        <w:t>Техническая часть</w:t>
      </w:r>
      <w:r w:rsidR="00523EF1">
        <w:rPr>
          <w:b/>
          <w:sz w:val="28"/>
          <w:szCs w:val="28"/>
        </w:rPr>
        <w:t>»</w:t>
      </w:r>
    </w:p>
    <w:p w:rsidR="004512C8" w:rsidRDefault="004512C8">
      <w:pPr>
        <w:pStyle w:val="Style1"/>
        <w:widowControl/>
        <w:spacing w:line="240" w:lineRule="exact"/>
        <w:ind w:left="267"/>
        <w:jc w:val="both"/>
        <w:rPr>
          <w:sz w:val="20"/>
          <w:szCs w:val="20"/>
        </w:rPr>
      </w:pPr>
    </w:p>
    <w:p w:rsidR="004512C8" w:rsidRDefault="004512C8">
      <w:pPr>
        <w:pStyle w:val="Style1"/>
        <w:widowControl/>
        <w:spacing w:line="240" w:lineRule="exact"/>
        <w:ind w:left="267"/>
        <w:jc w:val="both"/>
        <w:rPr>
          <w:sz w:val="20"/>
          <w:szCs w:val="20"/>
        </w:rPr>
      </w:pPr>
    </w:p>
    <w:p w:rsidR="004512C8" w:rsidRDefault="004512C8" w:rsidP="00404F10">
      <w:pPr>
        <w:pStyle w:val="Style10"/>
        <w:widowControl/>
        <w:spacing w:before="137" w:line="240" w:lineRule="auto"/>
        <w:jc w:val="center"/>
        <w:outlineLvl w:val="0"/>
        <w:rPr>
          <w:rStyle w:val="FontStyle24"/>
        </w:rPr>
      </w:pPr>
      <w:r>
        <w:rPr>
          <w:rStyle w:val="FontStyle24"/>
        </w:rPr>
        <w:t>СОДЕРЖАНИЕ</w:t>
      </w:r>
    </w:p>
    <w:p w:rsidR="004512C8" w:rsidRDefault="004512C8">
      <w:pPr>
        <w:pStyle w:val="Style10"/>
        <w:widowControl/>
        <w:spacing w:line="240" w:lineRule="exact"/>
        <w:rPr>
          <w:sz w:val="20"/>
          <w:szCs w:val="20"/>
        </w:rPr>
      </w:pPr>
    </w:p>
    <w:p w:rsidR="004512C8" w:rsidRDefault="004512C8" w:rsidP="00404F10">
      <w:pPr>
        <w:pStyle w:val="Style10"/>
        <w:widowControl/>
        <w:spacing w:before="94"/>
        <w:outlineLvl w:val="0"/>
        <w:rPr>
          <w:rStyle w:val="FontStyle24"/>
        </w:rPr>
      </w:pPr>
      <w:r>
        <w:rPr>
          <w:rStyle w:val="FontStyle24"/>
        </w:rPr>
        <w:t>РАЗДЕЛ 1. ОБЩИЕ СВЕДЕНИЯ</w:t>
      </w:r>
    </w:p>
    <w:p w:rsidR="004512C8" w:rsidRDefault="004512C8" w:rsidP="00404F10">
      <w:pPr>
        <w:pStyle w:val="Style12"/>
        <w:widowControl/>
        <w:spacing w:line="281" w:lineRule="exact"/>
        <w:ind w:left="844" w:firstLine="0"/>
        <w:outlineLvl w:val="0"/>
        <w:rPr>
          <w:rStyle w:val="FontStyle24"/>
        </w:rPr>
      </w:pPr>
      <w:r>
        <w:rPr>
          <w:rStyle w:val="FontStyle24"/>
        </w:rPr>
        <w:t>Подраздел 1.1 Наименование и количество</w:t>
      </w:r>
    </w:p>
    <w:p w:rsidR="004512C8" w:rsidRDefault="004512C8">
      <w:pPr>
        <w:pStyle w:val="Style12"/>
        <w:widowControl/>
        <w:spacing w:line="281" w:lineRule="exact"/>
        <w:ind w:left="849" w:firstLine="0"/>
        <w:rPr>
          <w:rStyle w:val="FontStyle24"/>
        </w:rPr>
      </w:pPr>
      <w:r>
        <w:rPr>
          <w:rStyle w:val="FontStyle24"/>
        </w:rPr>
        <w:t>Подраздел 1.2 Сведения о новизне</w:t>
      </w:r>
    </w:p>
    <w:p w:rsidR="004512C8" w:rsidRDefault="004512C8" w:rsidP="00404F10">
      <w:pPr>
        <w:pStyle w:val="Style12"/>
        <w:widowControl/>
        <w:spacing w:line="300" w:lineRule="exact"/>
        <w:ind w:right="4768" w:firstLine="0"/>
        <w:outlineLvl w:val="0"/>
        <w:rPr>
          <w:rStyle w:val="FontStyle24"/>
        </w:rPr>
      </w:pPr>
      <w:r>
        <w:rPr>
          <w:rStyle w:val="FontStyle24"/>
        </w:rPr>
        <w:t xml:space="preserve">РАЗДЕЛ 2. ОБЛАСТЬ ПРИМЕНЕНИЯ </w:t>
      </w:r>
    </w:p>
    <w:p w:rsidR="004512C8" w:rsidRDefault="004512C8" w:rsidP="00404F10">
      <w:pPr>
        <w:pStyle w:val="Style12"/>
        <w:widowControl/>
        <w:spacing w:line="300" w:lineRule="exact"/>
        <w:ind w:right="4768" w:firstLine="0"/>
        <w:outlineLvl w:val="0"/>
        <w:rPr>
          <w:rStyle w:val="FontStyle24"/>
        </w:rPr>
      </w:pPr>
      <w:r>
        <w:rPr>
          <w:rStyle w:val="FontStyle24"/>
        </w:rPr>
        <w:t xml:space="preserve">РАЗДЕЛ 3. УСЛОВИЯ ЭКСПЛУАТАЦИИ </w:t>
      </w:r>
    </w:p>
    <w:p w:rsidR="004512C8" w:rsidRDefault="004512C8" w:rsidP="00274290">
      <w:pPr>
        <w:pStyle w:val="Style12"/>
        <w:widowControl/>
        <w:spacing w:line="300" w:lineRule="exact"/>
        <w:ind w:right="4768" w:firstLine="0"/>
        <w:rPr>
          <w:rStyle w:val="FontStyle24"/>
        </w:rPr>
      </w:pPr>
      <w:r>
        <w:rPr>
          <w:rStyle w:val="FontStyle24"/>
        </w:rPr>
        <w:t>РАЗДЕЛ 4. ТЕХНИЧЕСКИЕ ТРЕБОВАНИЯ</w:t>
      </w:r>
    </w:p>
    <w:p w:rsidR="004512C8" w:rsidRDefault="004512C8">
      <w:pPr>
        <w:pStyle w:val="Style12"/>
        <w:widowControl/>
        <w:spacing w:line="281" w:lineRule="exact"/>
        <w:ind w:left="844" w:firstLine="0"/>
        <w:rPr>
          <w:rStyle w:val="FontStyle24"/>
        </w:rPr>
      </w:pPr>
      <w:r>
        <w:rPr>
          <w:rStyle w:val="FontStyle24"/>
        </w:rPr>
        <w:t>Подраздел 4.1. Основные параметры и размеры.</w:t>
      </w:r>
    </w:p>
    <w:p w:rsidR="004512C8" w:rsidRDefault="004512C8">
      <w:pPr>
        <w:pStyle w:val="Style10"/>
        <w:widowControl/>
        <w:ind w:left="849"/>
        <w:rPr>
          <w:rStyle w:val="FontStyle24"/>
        </w:rPr>
      </w:pPr>
      <w:r>
        <w:rPr>
          <w:rStyle w:val="FontStyle24"/>
        </w:rPr>
        <w:t xml:space="preserve">Подраздел 4.2. Основные технико-экономические и эксплуатационные показатели </w:t>
      </w:r>
    </w:p>
    <w:p w:rsidR="004512C8" w:rsidRDefault="004512C8" w:rsidP="00274290">
      <w:pPr>
        <w:pStyle w:val="Style19"/>
        <w:widowControl/>
        <w:ind w:left="849" w:right="1314" w:firstLine="0"/>
        <w:rPr>
          <w:rStyle w:val="FontStyle24"/>
        </w:rPr>
      </w:pPr>
      <w:r>
        <w:rPr>
          <w:rStyle w:val="FontStyle24"/>
        </w:rPr>
        <w:t>Подраздел 4.3. Требования к комплектности</w:t>
      </w:r>
    </w:p>
    <w:p w:rsidR="004512C8" w:rsidRDefault="004512C8" w:rsidP="00274290">
      <w:pPr>
        <w:pStyle w:val="Style19"/>
        <w:widowControl/>
        <w:ind w:left="849" w:right="1314" w:firstLine="0"/>
        <w:rPr>
          <w:rStyle w:val="FontStyle24"/>
        </w:rPr>
      </w:pPr>
      <w:r>
        <w:rPr>
          <w:rStyle w:val="FontStyle24"/>
        </w:rPr>
        <w:t>Подраздел 4.4. Требования к маркировке и упаковке</w:t>
      </w:r>
    </w:p>
    <w:p w:rsidR="004512C8" w:rsidRDefault="004512C8" w:rsidP="00404F10">
      <w:pPr>
        <w:pStyle w:val="Style10"/>
        <w:widowControl/>
        <w:outlineLvl w:val="0"/>
        <w:rPr>
          <w:rStyle w:val="FontStyle24"/>
        </w:rPr>
      </w:pPr>
      <w:r>
        <w:rPr>
          <w:rStyle w:val="FontStyle24"/>
        </w:rPr>
        <w:t xml:space="preserve">РАЗДЕЛ 5. ТРЕБОВАНИЯ ПО ПРАВИЛАМ СДАЧИ И ПРИЕМКИ </w:t>
      </w:r>
    </w:p>
    <w:p w:rsidR="004512C8" w:rsidRDefault="004512C8">
      <w:pPr>
        <w:pStyle w:val="Style14"/>
        <w:widowControl/>
        <w:ind w:left="1264" w:right="954"/>
        <w:rPr>
          <w:rStyle w:val="FontStyle24"/>
        </w:rPr>
      </w:pPr>
      <w:r>
        <w:rPr>
          <w:rStyle w:val="FontStyle24"/>
        </w:rPr>
        <w:t xml:space="preserve">РАЗДЕЛ </w:t>
      </w:r>
      <w:r w:rsidRPr="006408F5">
        <w:rPr>
          <w:rStyle w:val="FontStyle24"/>
        </w:rPr>
        <w:t>6</w:t>
      </w:r>
      <w:r>
        <w:rPr>
          <w:rStyle w:val="FontStyle24"/>
        </w:rPr>
        <w:t>. ТРЕБОВАНИЯ К ОБЪЕМУ И/ИЛИ СРОКУ ПРЕДОСТАВЛЕНИЯ ГАРАНТИЙ</w:t>
      </w:r>
    </w:p>
    <w:p w:rsidR="004512C8" w:rsidRDefault="004512C8" w:rsidP="00404F10">
      <w:pPr>
        <w:pStyle w:val="Style10"/>
        <w:widowControl/>
        <w:spacing w:line="300" w:lineRule="exact"/>
        <w:outlineLvl w:val="0"/>
        <w:rPr>
          <w:rStyle w:val="FontStyle24"/>
        </w:rPr>
      </w:pPr>
      <w:r>
        <w:rPr>
          <w:rStyle w:val="FontStyle24"/>
        </w:rPr>
        <w:t xml:space="preserve">РАЗДЕЛ 7. ТРЕБОВАНИЯ К КАЧЕСТВУ И КЛАССИФИКАЦИЯ ОБОРУДОВАНИЯ </w:t>
      </w:r>
    </w:p>
    <w:p w:rsidR="004512C8" w:rsidRDefault="004512C8">
      <w:pPr>
        <w:pStyle w:val="Style10"/>
        <w:widowControl/>
        <w:spacing w:before="5" w:line="296" w:lineRule="exact"/>
        <w:ind w:right="954"/>
        <w:rPr>
          <w:rStyle w:val="FontStyle24"/>
        </w:rPr>
      </w:pPr>
      <w:r>
        <w:rPr>
          <w:rStyle w:val="FontStyle24"/>
        </w:rPr>
        <w:t xml:space="preserve">РАЗДЕЛ 8. ТРЕБОВАНИЕ К ФОРМЕ ПРЕДСТАВЛЯЕМОЙ ИНФОРМАЦИИ </w:t>
      </w:r>
    </w:p>
    <w:p w:rsidR="004512C8" w:rsidRPr="002F17B7" w:rsidRDefault="004512C8" w:rsidP="00404F10">
      <w:pPr>
        <w:pStyle w:val="Style10"/>
        <w:widowControl/>
        <w:spacing w:after="120" w:line="240" w:lineRule="auto"/>
        <w:jc w:val="center"/>
        <w:outlineLvl w:val="0"/>
        <w:rPr>
          <w:rStyle w:val="FontStyle21"/>
          <w:sz w:val="22"/>
        </w:rPr>
      </w:pPr>
      <w:r>
        <w:rPr>
          <w:rStyle w:val="FontStyle24"/>
        </w:rPr>
        <w:br w:type="page"/>
      </w:r>
      <w:r w:rsidRPr="002F17B7">
        <w:rPr>
          <w:rStyle w:val="FontStyle21"/>
          <w:sz w:val="22"/>
        </w:rPr>
        <w:lastRenderedPageBreak/>
        <w:t>РАЗДЕЛ 1. ОБЩИЕ СВЕДЕНИЯ</w:t>
      </w: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922"/>
      </w:tblGrid>
      <w:tr w:rsidR="004512C8" w:rsidRPr="00A84109" w:rsidTr="00A84109">
        <w:tc>
          <w:tcPr>
            <w:tcW w:w="9922" w:type="dxa"/>
          </w:tcPr>
          <w:p w:rsidR="004512C8" w:rsidRPr="00A84109" w:rsidRDefault="004512C8" w:rsidP="00A84109">
            <w:pPr>
              <w:pStyle w:val="Style1"/>
              <w:widowControl/>
              <w:spacing w:before="67" w:line="240" w:lineRule="auto"/>
              <w:rPr>
                <w:rStyle w:val="FontStyle21"/>
                <w:b w:val="0"/>
                <w:sz w:val="22"/>
              </w:rPr>
            </w:pPr>
            <w:r w:rsidRPr="00A84109">
              <w:rPr>
                <w:rStyle w:val="FontStyle21"/>
                <w:b w:val="0"/>
                <w:sz w:val="22"/>
              </w:rPr>
              <w:t>Подраздел 1.1 Наименование и количество</w:t>
            </w:r>
          </w:p>
        </w:tc>
      </w:tr>
      <w:tr w:rsidR="004512C8" w:rsidRPr="00A84109" w:rsidTr="00A84109">
        <w:tc>
          <w:tcPr>
            <w:tcW w:w="9922" w:type="dxa"/>
          </w:tcPr>
          <w:p w:rsidR="004512C8" w:rsidRPr="00A84109" w:rsidRDefault="004512C8" w:rsidP="00A84109">
            <w:pPr>
              <w:pStyle w:val="Style1"/>
              <w:widowControl/>
              <w:spacing w:line="240" w:lineRule="auto"/>
              <w:jc w:val="both"/>
              <w:rPr>
                <w:rStyle w:val="FontStyle21"/>
                <w:b w:val="0"/>
                <w:sz w:val="22"/>
              </w:rPr>
            </w:pPr>
            <w:r w:rsidRPr="00A84109">
              <w:rPr>
                <w:rStyle w:val="FontStyle21"/>
                <w:b w:val="0"/>
                <w:sz w:val="22"/>
              </w:rPr>
              <w:t>Затвор дисковый</w:t>
            </w:r>
            <w:r w:rsidR="00523EF1">
              <w:rPr>
                <w:rStyle w:val="FontStyle21"/>
                <w:b w:val="0"/>
                <w:sz w:val="22"/>
              </w:rPr>
              <w:t xml:space="preserve"> </w:t>
            </w:r>
            <w:r w:rsidR="0027788C">
              <w:rPr>
                <w:rStyle w:val="FontStyle21"/>
                <w:b w:val="0"/>
                <w:sz w:val="22"/>
              </w:rPr>
              <w:t xml:space="preserve">с тройным эксцентриситетом </w:t>
            </w:r>
            <w:r>
              <w:rPr>
                <w:rStyle w:val="FontStyle21"/>
                <w:b w:val="0"/>
                <w:sz w:val="22"/>
              </w:rPr>
              <w:t>с ответными фланцами по ГОСТ 12815</w:t>
            </w:r>
            <w:r w:rsidRPr="00A84109">
              <w:rPr>
                <w:rStyle w:val="FontStyle21"/>
                <w:b w:val="0"/>
                <w:sz w:val="22"/>
              </w:rPr>
              <w:t xml:space="preserve">, </w:t>
            </w:r>
            <w:r>
              <w:rPr>
                <w:rStyle w:val="FontStyle21"/>
                <w:b w:val="0"/>
                <w:sz w:val="22"/>
              </w:rPr>
              <w:t>2</w:t>
            </w:r>
            <w:r w:rsidRPr="00A84109">
              <w:rPr>
                <w:rStyle w:val="FontStyle21"/>
                <w:b w:val="0"/>
                <w:sz w:val="22"/>
              </w:rPr>
              <w:t xml:space="preserve"> шт.</w:t>
            </w:r>
          </w:p>
          <w:p w:rsidR="004512C8" w:rsidRPr="00A84109" w:rsidRDefault="004512C8" w:rsidP="00A84109">
            <w:pPr>
              <w:pStyle w:val="Style1"/>
              <w:widowControl/>
              <w:spacing w:line="240" w:lineRule="auto"/>
              <w:jc w:val="both"/>
              <w:rPr>
                <w:rStyle w:val="FontStyle21"/>
                <w:b w:val="0"/>
                <w:sz w:val="22"/>
              </w:rPr>
            </w:pPr>
            <w:r>
              <w:rPr>
                <w:rStyle w:val="FontStyle21"/>
                <w:b w:val="0"/>
                <w:sz w:val="22"/>
              </w:rPr>
              <w:t>Электропривод, 2</w:t>
            </w:r>
            <w:r w:rsidRPr="00A84109">
              <w:rPr>
                <w:rStyle w:val="FontStyle21"/>
                <w:b w:val="0"/>
                <w:sz w:val="22"/>
              </w:rPr>
              <w:t xml:space="preserve"> шт.</w:t>
            </w:r>
          </w:p>
        </w:tc>
      </w:tr>
      <w:tr w:rsidR="004512C8" w:rsidRPr="00A84109" w:rsidTr="00A84109">
        <w:tc>
          <w:tcPr>
            <w:tcW w:w="9922" w:type="dxa"/>
          </w:tcPr>
          <w:p w:rsidR="004512C8" w:rsidRPr="00A84109" w:rsidRDefault="004512C8" w:rsidP="00A84109">
            <w:pPr>
              <w:pStyle w:val="Style1"/>
              <w:widowControl/>
              <w:spacing w:before="19" w:line="240" w:lineRule="auto"/>
              <w:rPr>
                <w:rStyle w:val="FontStyle21"/>
                <w:b w:val="0"/>
                <w:sz w:val="22"/>
              </w:rPr>
            </w:pPr>
            <w:r w:rsidRPr="00A84109">
              <w:rPr>
                <w:rStyle w:val="FontStyle21"/>
                <w:b w:val="0"/>
                <w:sz w:val="22"/>
              </w:rPr>
              <w:t>Подраздел 1.2 Сведения о новизне</w:t>
            </w:r>
          </w:p>
        </w:tc>
      </w:tr>
      <w:tr w:rsidR="004512C8" w:rsidRPr="00A84109" w:rsidTr="00A84109">
        <w:tc>
          <w:tcPr>
            <w:tcW w:w="9922" w:type="dxa"/>
          </w:tcPr>
          <w:p w:rsidR="004512C8" w:rsidRPr="00A84109" w:rsidRDefault="004512C8" w:rsidP="00A84109">
            <w:pPr>
              <w:pStyle w:val="Style16"/>
              <w:widowControl/>
              <w:tabs>
                <w:tab w:val="left" w:leader="underscore" w:pos="9050"/>
              </w:tabs>
              <w:spacing w:line="240" w:lineRule="auto"/>
              <w:jc w:val="both"/>
              <w:rPr>
                <w:rStyle w:val="FontStyle22"/>
              </w:rPr>
            </w:pPr>
            <w:r w:rsidRPr="00A84109">
              <w:rPr>
                <w:rStyle w:val="FontStyle22"/>
                <w:i w:val="0"/>
              </w:rPr>
              <w:t>Поставляемое оборудование должно быть новым, выпуска не ранее 2014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</w:tbl>
    <w:p w:rsidR="004512C8" w:rsidRPr="00CD0C72" w:rsidRDefault="004512C8" w:rsidP="0088261B">
      <w:pPr>
        <w:pStyle w:val="Style1"/>
        <w:widowControl/>
        <w:spacing w:line="240" w:lineRule="auto"/>
        <w:jc w:val="both"/>
        <w:rPr>
          <w:rStyle w:val="FontStyle21"/>
          <w:sz w:val="22"/>
          <w:szCs w:val="22"/>
        </w:rPr>
      </w:pPr>
    </w:p>
    <w:p w:rsidR="004512C8" w:rsidRDefault="004512C8" w:rsidP="00404F10">
      <w:pPr>
        <w:pStyle w:val="Style1"/>
        <w:widowControl/>
        <w:spacing w:after="120" w:line="240" w:lineRule="auto"/>
        <w:outlineLvl w:val="0"/>
        <w:rPr>
          <w:rStyle w:val="FontStyle21"/>
          <w:sz w:val="22"/>
        </w:rPr>
      </w:pPr>
      <w:r w:rsidRPr="002F17B7">
        <w:rPr>
          <w:rStyle w:val="FontStyle21"/>
          <w:sz w:val="22"/>
        </w:rPr>
        <w:t>РАЗДЕЛ 2. ОБЛАСТЬ ПРИМЕНЕНИЯ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922"/>
      </w:tblGrid>
      <w:tr w:rsidR="004512C8" w:rsidRPr="00A84109" w:rsidTr="00A84109">
        <w:tc>
          <w:tcPr>
            <w:tcW w:w="9922" w:type="dxa"/>
          </w:tcPr>
          <w:p w:rsidR="004512C8" w:rsidRPr="00A84109" w:rsidRDefault="004512C8" w:rsidP="00A84109">
            <w:pPr>
              <w:pStyle w:val="Style16"/>
              <w:widowControl/>
              <w:spacing w:line="240" w:lineRule="auto"/>
              <w:jc w:val="both"/>
            </w:pPr>
            <w:r w:rsidRPr="00A84109">
              <w:rPr>
                <w:rStyle w:val="FontStyle22"/>
                <w:i w:val="0"/>
                <w:iCs w:val="0"/>
              </w:rPr>
              <w:t xml:space="preserve">Затвор  предназначен для </w:t>
            </w:r>
            <w:r w:rsidRPr="00A84109">
              <w:rPr>
                <w:sz w:val="22"/>
                <w:szCs w:val="22"/>
              </w:rPr>
              <w:t>включения и отключения потока рабочей среды (морской воды).</w:t>
            </w:r>
          </w:p>
          <w:p w:rsidR="004512C8" w:rsidRPr="00A84109" w:rsidRDefault="004512C8" w:rsidP="00A84109">
            <w:pPr>
              <w:pStyle w:val="Style16"/>
              <w:widowControl/>
              <w:spacing w:line="240" w:lineRule="auto"/>
              <w:jc w:val="both"/>
              <w:rPr>
                <w:rStyle w:val="FontStyle22"/>
                <w:i w:val="0"/>
                <w:iCs w:val="0"/>
              </w:rPr>
            </w:pPr>
            <w:r w:rsidRPr="00A84109">
              <w:rPr>
                <w:sz w:val="22"/>
                <w:szCs w:val="22"/>
              </w:rPr>
              <w:t>Электропривод предназначен для автоматического открывания и закрывания дискового</w:t>
            </w:r>
            <w:r w:rsidR="00523EF1">
              <w:rPr>
                <w:sz w:val="22"/>
                <w:szCs w:val="22"/>
              </w:rPr>
              <w:t xml:space="preserve"> </w:t>
            </w:r>
            <w:r w:rsidRPr="00A84109">
              <w:rPr>
                <w:sz w:val="22"/>
                <w:szCs w:val="22"/>
              </w:rPr>
              <w:t>затвора.</w:t>
            </w:r>
          </w:p>
        </w:tc>
      </w:tr>
    </w:tbl>
    <w:p w:rsidR="004512C8" w:rsidRPr="00CD0C72" w:rsidRDefault="004512C8" w:rsidP="00D5368F">
      <w:pPr>
        <w:pStyle w:val="Style1"/>
        <w:widowControl/>
        <w:spacing w:line="240" w:lineRule="auto"/>
        <w:jc w:val="both"/>
        <w:rPr>
          <w:sz w:val="22"/>
          <w:szCs w:val="22"/>
        </w:rPr>
      </w:pPr>
    </w:p>
    <w:p w:rsidR="004512C8" w:rsidRDefault="004512C8" w:rsidP="00404F10">
      <w:pPr>
        <w:pStyle w:val="Style1"/>
        <w:widowControl/>
        <w:spacing w:after="120" w:line="240" w:lineRule="auto"/>
        <w:outlineLvl w:val="0"/>
        <w:rPr>
          <w:rStyle w:val="FontStyle21"/>
          <w:sz w:val="22"/>
        </w:rPr>
      </w:pPr>
      <w:r w:rsidRPr="008C6915">
        <w:rPr>
          <w:rStyle w:val="FontStyle21"/>
          <w:sz w:val="22"/>
        </w:rPr>
        <w:t>РАЗДЕЛ 3. УСЛОВИЯ ЭКСПЛУАТАЦИИ</w:t>
      </w: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922"/>
      </w:tblGrid>
      <w:tr w:rsidR="004512C8" w:rsidRPr="00A84109" w:rsidTr="00A84109">
        <w:tc>
          <w:tcPr>
            <w:tcW w:w="9922" w:type="dxa"/>
          </w:tcPr>
          <w:p w:rsidR="004512C8" w:rsidRPr="00A84109" w:rsidRDefault="004512C8" w:rsidP="00A84109">
            <w:pPr>
              <w:pStyle w:val="Style1"/>
              <w:widowControl/>
              <w:spacing w:line="240" w:lineRule="auto"/>
              <w:jc w:val="both"/>
              <w:rPr>
                <w:rStyle w:val="FontStyle21"/>
                <w:sz w:val="22"/>
                <w:szCs w:val="22"/>
              </w:rPr>
            </w:pPr>
            <w:r w:rsidRPr="00A84109">
              <w:rPr>
                <w:sz w:val="22"/>
                <w:szCs w:val="22"/>
              </w:rPr>
              <w:t>Затвор с электроприводом устанавливается в здании, в системе технического водоснабжения.</w:t>
            </w:r>
          </w:p>
        </w:tc>
      </w:tr>
    </w:tbl>
    <w:p w:rsidR="004512C8" w:rsidRPr="001817C2" w:rsidRDefault="004512C8" w:rsidP="001817C2">
      <w:pPr>
        <w:pStyle w:val="Style1"/>
        <w:widowControl/>
        <w:spacing w:line="240" w:lineRule="auto"/>
        <w:jc w:val="left"/>
        <w:rPr>
          <w:sz w:val="22"/>
          <w:szCs w:val="22"/>
        </w:rPr>
      </w:pPr>
    </w:p>
    <w:p w:rsidR="004512C8" w:rsidRDefault="004512C8" w:rsidP="00404F10">
      <w:pPr>
        <w:pStyle w:val="Style1"/>
        <w:widowControl/>
        <w:spacing w:after="120" w:line="240" w:lineRule="auto"/>
        <w:outlineLvl w:val="0"/>
        <w:rPr>
          <w:rStyle w:val="FontStyle21"/>
          <w:sz w:val="22"/>
        </w:rPr>
      </w:pPr>
      <w:r w:rsidRPr="00097863">
        <w:rPr>
          <w:rStyle w:val="FontStyle21"/>
          <w:sz w:val="22"/>
        </w:rPr>
        <w:t>РАЗДЕЛ 4. ТЕХНИЧЕСКИЕ ТРЕБОВАНИЯ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0159"/>
      </w:tblGrid>
      <w:tr w:rsidR="004512C8" w:rsidRPr="00A84109" w:rsidTr="00A84109">
        <w:tc>
          <w:tcPr>
            <w:tcW w:w="10159" w:type="dxa"/>
          </w:tcPr>
          <w:p w:rsidR="004512C8" w:rsidRPr="00A84109" w:rsidRDefault="004512C8" w:rsidP="00A84109">
            <w:pPr>
              <w:pStyle w:val="Style1"/>
              <w:widowControl/>
              <w:spacing w:line="240" w:lineRule="auto"/>
              <w:rPr>
                <w:rStyle w:val="FontStyle21"/>
                <w:b w:val="0"/>
                <w:sz w:val="22"/>
                <w:szCs w:val="22"/>
              </w:rPr>
            </w:pPr>
            <w:r w:rsidRPr="00A84109">
              <w:rPr>
                <w:rStyle w:val="FontStyle21"/>
                <w:b w:val="0"/>
                <w:sz w:val="22"/>
                <w:szCs w:val="22"/>
              </w:rPr>
              <w:t>Подраздел 4.1 Основные параметры и размеры</w:t>
            </w:r>
          </w:p>
        </w:tc>
      </w:tr>
      <w:tr w:rsidR="004512C8" w:rsidRPr="00A84109" w:rsidTr="00A84109">
        <w:tc>
          <w:tcPr>
            <w:tcW w:w="10159" w:type="dxa"/>
          </w:tcPr>
          <w:p w:rsidR="004512C8" w:rsidRPr="00A84109" w:rsidRDefault="004512C8" w:rsidP="00A84109">
            <w:pPr>
              <w:tabs>
                <w:tab w:val="left" w:leader="dot" w:pos="6804"/>
              </w:tabs>
              <w:jc w:val="both"/>
              <w:rPr>
                <w:rStyle w:val="FontStyle21"/>
                <w:b w:val="0"/>
                <w:sz w:val="22"/>
                <w:szCs w:val="22"/>
              </w:rPr>
            </w:pPr>
            <w:r w:rsidRPr="00A84109">
              <w:rPr>
                <w:rStyle w:val="FontStyle21"/>
                <w:b w:val="0"/>
                <w:sz w:val="22"/>
                <w:szCs w:val="22"/>
              </w:rPr>
              <w:t xml:space="preserve">Затвор дисковый с тройным эксцентриситетом в комплекте с электроприводом </w:t>
            </w:r>
            <w:r w:rsidRPr="00265E6D">
              <w:rPr>
                <w:rStyle w:val="FontStyle21"/>
                <w:b w:val="0"/>
                <w:sz w:val="22"/>
                <w:szCs w:val="22"/>
              </w:rPr>
              <w:t>типа  Н-А2-11У2</w:t>
            </w:r>
            <w:r w:rsidR="00523EF1">
              <w:rPr>
                <w:rStyle w:val="FontStyle21"/>
                <w:b w:val="0"/>
                <w:sz w:val="22"/>
                <w:szCs w:val="22"/>
              </w:rPr>
              <w:t xml:space="preserve"> или эквивалент.</w:t>
            </w:r>
          </w:p>
          <w:p w:rsidR="004512C8" w:rsidRPr="00A84109" w:rsidRDefault="004512C8" w:rsidP="00A84109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 w:rsidRPr="00A84109">
              <w:rPr>
                <w:rStyle w:val="FontStyle21"/>
                <w:b w:val="0"/>
                <w:sz w:val="22"/>
                <w:szCs w:val="22"/>
              </w:rPr>
              <w:t xml:space="preserve">Условный диаметр </w:t>
            </w:r>
            <w:r w:rsidRPr="00A84109">
              <w:rPr>
                <w:rStyle w:val="FontStyle21"/>
                <w:b w:val="0"/>
                <w:sz w:val="22"/>
                <w:szCs w:val="22"/>
                <w:lang w:val="en-US"/>
              </w:rPr>
              <w:t>DN</w:t>
            </w:r>
            <w:r w:rsidRPr="00A84109">
              <w:rPr>
                <w:rStyle w:val="FontStyle21"/>
                <w:b w:val="0"/>
                <w:sz w:val="22"/>
                <w:szCs w:val="22"/>
              </w:rPr>
              <w:t xml:space="preserve"> = </w:t>
            </w:r>
            <w:smartTag w:uri="urn:schemas-microsoft-com:office:smarttags" w:element="metricconverter">
              <w:smartTagPr>
                <w:attr w:name="ProductID" w:val="300 мм"/>
              </w:smartTagPr>
              <w:r w:rsidRPr="00A84109">
                <w:rPr>
                  <w:rStyle w:val="FontStyle21"/>
                  <w:b w:val="0"/>
                  <w:sz w:val="22"/>
                  <w:szCs w:val="22"/>
                </w:rPr>
                <w:t>300 мм</w:t>
              </w:r>
            </w:smartTag>
            <w:r w:rsidRPr="00A84109">
              <w:rPr>
                <w:rStyle w:val="FontStyle21"/>
                <w:b w:val="0"/>
                <w:sz w:val="22"/>
                <w:szCs w:val="22"/>
              </w:rPr>
              <w:t>.</w:t>
            </w:r>
          </w:p>
          <w:p w:rsidR="004512C8" w:rsidRPr="00A84109" w:rsidRDefault="004512C8" w:rsidP="00A84109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 w:rsidRPr="00A84109">
              <w:rPr>
                <w:rStyle w:val="FontStyle21"/>
                <w:b w:val="0"/>
                <w:sz w:val="22"/>
                <w:szCs w:val="22"/>
              </w:rPr>
              <w:t xml:space="preserve">Рабочее давление </w:t>
            </w:r>
            <w:r w:rsidRPr="00A84109">
              <w:rPr>
                <w:rStyle w:val="FontStyle21"/>
                <w:b w:val="0"/>
                <w:sz w:val="22"/>
                <w:szCs w:val="22"/>
                <w:lang w:val="en-US"/>
              </w:rPr>
              <w:t>PN</w:t>
            </w:r>
            <w:r w:rsidRPr="00A84109">
              <w:rPr>
                <w:rStyle w:val="FontStyle21"/>
                <w:b w:val="0"/>
                <w:sz w:val="22"/>
                <w:szCs w:val="22"/>
              </w:rPr>
              <w:t xml:space="preserve"> = 1,0 МПа (10 кгс/см</w:t>
            </w:r>
            <w:r w:rsidRPr="00A84109">
              <w:rPr>
                <w:rStyle w:val="FontStyle21"/>
                <w:b w:val="0"/>
                <w:sz w:val="22"/>
                <w:szCs w:val="22"/>
                <w:vertAlign w:val="superscript"/>
              </w:rPr>
              <w:t>2</w:t>
            </w:r>
            <w:r w:rsidRPr="00A84109">
              <w:rPr>
                <w:rStyle w:val="FontStyle21"/>
                <w:b w:val="0"/>
                <w:sz w:val="22"/>
                <w:szCs w:val="22"/>
              </w:rPr>
              <w:t>).</w:t>
            </w:r>
          </w:p>
          <w:p w:rsidR="004512C8" w:rsidRPr="00A84109" w:rsidRDefault="004512C8" w:rsidP="00A84109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 w:rsidRPr="00A84109">
              <w:rPr>
                <w:rStyle w:val="FontStyle21"/>
                <w:b w:val="0"/>
                <w:sz w:val="22"/>
                <w:szCs w:val="22"/>
              </w:rPr>
              <w:t>Присоединение к трубопроводу – фланцевое с ответными фланцами по ГОСТ 12815</w:t>
            </w:r>
            <w:r>
              <w:rPr>
                <w:rStyle w:val="FontStyle21"/>
                <w:b w:val="0"/>
                <w:sz w:val="22"/>
                <w:szCs w:val="22"/>
              </w:rPr>
              <w:t xml:space="preserve"> в комплекте</w:t>
            </w:r>
            <w:r w:rsidRPr="00A84109">
              <w:rPr>
                <w:rStyle w:val="FontStyle21"/>
                <w:b w:val="0"/>
                <w:sz w:val="22"/>
                <w:szCs w:val="22"/>
              </w:rPr>
              <w:t>.</w:t>
            </w:r>
            <w:bookmarkStart w:id="0" w:name="_GoBack"/>
            <w:bookmarkEnd w:id="0"/>
          </w:p>
          <w:p w:rsidR="004512C8" w:rsidRPr="00A84109" w:rsidRDefault="004512C8" w:rsidP="00A84109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 w:rsidRPr="00A84109">
              <w:rPr>
                <w:rStyle w:val="FontStyle21"/>
                <w:b w:val="0"/>
                <w:sz w:val="22"/>
                <w:szCs w:val="22"/>
              </w:rPr>
              <w:t>Рабочая среда – морская вода.</w:t>
            </w:r>
          </w:p>
          <w:p w:rsidR="004512C8" w:rsidRPr="00A84109" w:rsidRDefault="004512C8" w:rsidP="00A84109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 w:rsidRPr="00A84109">
              <w:rPr>
                <w:rStyle w:val="FontStyle21"/>
                <w:b w:val="0"/>
                <w:sz w:val="22"/>
                <w:szCs w:val="22"/>
              </w:rPr>
              <w:t xml:space="preserve">Основные габариты и присоединительные размеры (мм): </w:t>
            </w:r>
            <w:r w:rsidRPr="00A84109">
              <w:rPr>
                <w:rStyle w:val="FontStyle21"/>
                <w:b w:val="0"/>
                <w:sz w:val="22"/>
                <w:szCs w:val="22"/>
                <w:lang w:val="en-US"/>
              </w:rPr>
              <w:t>L</w:t>
            </w:r>
            <w:r w:rsidRPr="00A84109">
              <w:rPr>
                <w:rStyle w:val="FontStyle21"/>
                <w:b w:val="0"/>
                <w:sz w:val="22"/>
                <w:szCs w:val="22"/>
              </w:rPr>
              <w:t xml:space="preserve">=220;  </w:t>
            </w:r>
            <w:r w:rsidRPr="00A84109">
              <w:rPr>
                <w:rStyle w:val="FontStyle21"/>
                <w:b w:val="0"/>
                <w:sz w:val="22"/>
                <w:szCs w:val="22"/>
                <w:lang w:val="en-US"/>
              </w:rPr>
              <w:t>H</w:t>
            </w:r>
            <w:r w:rsidRPr="00A84109">
              <w:rPr>
                <w:rStyle w:val="FontStyle21"/>
                <w:b w:val="0"/>
                <w:sz w:val="22"/>
                <w:szCs w:val="22"/>
                <w:vertAlign w:val="subscript"/>
              </w:rPr>
              <w:t>1</w:t>
            </w:r>
            <w:r w:rsidRPr="00A84109">
              <w:rPr>
                <w:rStyle w:val="FontStyle21"/>
                <w:b w:val="0"/>
                <w:sz w:val="22"/>
                <w:szCs w:val="22"/>
              </w:rPr>
              <w:t xml:space="preserve">=250;  </w:t>
            </w:r>
            <w:r w:rsidRPr="00A84109">
              <w:rPr>
                <w:rStyle w:val="FontStyle21"/>
                <w:b w:val="0"/>
                <w:sz w:val="22"/>
                <w:szCs w:val="22"/>
                <w:lang w:val="en-US"/>
              </w:rPr>
              <w:t>H</w:t>
            </w:r>
            <w:r w:rsidRPr="00A84109">
              <w:rPr>
                <w:rStyle w:val="FontStyle21"/>
                <w:b w:val="0"/>
                <w:sz w:val="22"/>
                <w:szCs w:val="22"/>
                <w:vertAlign w:val="subscript"/>
              </w:rPr>
              <w:t>2=</w:t>
            </w:r>
            <w:r w:rsidRPr="00A84109">
              <w:rPr>
                <w:rStyle w:val="FontStyle21"/>
                <w:b w:val="0"/>
                <w:sz w:val="22"/>
                <w:szCs w:val="22"/>
              </w:rPr>
              <w:t xml:space="preserve">880;  </w:t>
            </w:r>
            <w:r w:rsidRPr="00A84109">
              <w:rPr>
                <w:rStyle w:val="FontStyle21"/>
                <w:b w:val="0"/>
                <w:sz w:val="22"/>
                <w:szCs w:val="22"/>
                <w:lang w:val="en-US"/>
              </w:rPr>
              <w:t>d</w:t>
            </w:r>
            <w:r w:rsidRPr="00A84109">
              <w:rPr>
                <w:rStyle w:val="FontStyle21"/>
                <w:b w:val="0"/>
                <w:sz w:val="22"/>
                <w:szCs w:val="22"/>
              </w:rPr>
              <w:t xml:space="preserve">=240;  В=376; С=460. </w:t>
            </w:r>
          </w:p>
          <w:p w:rsidR="004512C8" w:rsidRPr="00A84109" w:rsidRDefault="004512C8" w:rsidP="00A84109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 w:rsidRPr="00A84109">
              <w:rPr>
                <w:rStyle w:val="FontStyle21"/>
                <w:b w:val="0"/>
                <w:sz w:val="22"/>
                <w:szCs w:val="22"/>
              </w:rPr>
              <w:t>Тип конструкции – диск с тройным эксцентриситетом.</w:t>
            </w:r>
          </w:p>
          <w:p w:rsidR="004512C8" w:rsidRPr="00A84109" w:rsidRDefault="004512C8" w:rsidP="00A84109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 w:rsidRPr="00A84109">
              <w:rPr>
                <w:rStyle w:val="FontStyle21"/>
                <w:b w:val="0"/>
                <w:sz w:val="22"/>
                <w:szCs w:val="22"/>
              </w:rPr>
              <w:t>Материал корпуса и диска - коррозионностойкая сталь с содержанием молибдена.</w:t>
            </w:r>
          </w:p>
          <w:p w:rsidR="004512C8" w:rsidRPr="00A84109" w:rsidRDefault="004512C8" w:rsidP="00A84109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 w:rsidRPr="00A84109">
              <w:rPr>
                <w:rStyle w:val="FontStyle21"/>
                <w:b w:val="0"/>
                <w:sz w:val="22"/>
                <w:szCs w:val="22"/>
              </w:rPr>
              <w:t>Материал седла (уплотнения) - ЭПДМ.</w:t>
            </w:r>
          </w:p>
          <w:p w:rsidR="004512C8" w:rsidRPr="00A84109" w:rsidRDefault="004512C8" w:rsidP="00A84109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 w:rsidRPr="00A84109">
              <w:rPr>
                <w:rStyle w:val="FontStyle21"/>
                <w:b w:val="0"/>
                <w:sz w:val="22"/>
                <w:szCs w:val="22"/>
              </w:rPr>
              <w:t>Тип привода – электрический.</w:t>
            </w:r>
          </w:p>
          <w:p w:rsidR="004512C8" w:rsidRPr="00A84109" w:rsidRDefault="004512C8" w:rsidP="00A84109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  <w:r w:rsidRPr="00A84109">
              <w:rPr>
                <w:rStyle w:val="FontStyle21"/>
                <w:b w:val="0"/>
                <w:sz w:val="22"/>
                <w:szCs w:val="22"/>
              </w:rPr>
              <w:t>Тип исполнения - запорный.</w:t>
            </w:r>
          </w:p>
          <w:p w:rsidR="004512C8" w:rsidRPr="00A84109" w:rsidRDefault="004512C8" w:rsidP="00A84109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</w:p>
          <w:p w:rsidR="004512C8" w:rsidRPr="006D0854" w:rsidRDefault="004512C8" w:rsidP="00A84109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color w:val="000000"/>
                <w:sz w:val="22"/>
                <w:szCs w:val="22"/>
              </w:rPr>
            </w:pPr>
            <w:r w:rsidRPr="006D0854">
              <w:rPr>
                <w:rStyle w:val="FontStyle21"/>
                <w:b w:val="0"/>
                <w:color w:val="000000"/>
                <w:sz w:val="22"/>
                <w:szCs w:val="22"/>
              </w:rPr>
              <w:t>Электропривод типа Н-А2-11 У</w:t>
            </w:r>
            <w:proofErr w:type="gramStart"/>
            <w:r w:rsidRPr="006D0854">
              <w:rPr>
                <w:rStyle w:val="FontStyle21"/>
                <w:b w:val="0"/>
                <w:color w:val="000000"/>
                <w:sz w:val="22"/>
                <w:szCs w:val="22"/>
              </w:rPr>
              <w:t>2</w:t>
            </w:r>
            <w:proofErr w:type="gramEnd"/>
            <w:r w:rsidR="00523EF1">
              <w:rPr>
                <w:rStyle w:val="FontStyle21"/>
                <w:b w:val="0"/>
                <w:color w:val="000000"/>
                <w:sz w:val="22"/>
                <w:szCs w:val="22"/>
              </w:rPr>
              <w:t xml:space="preserve"> или эквивалент.</w:t>
            </w:r>
          </w:p>
          <w:p w:rsidR="004512C8" w:rsidRPr="006D0854" w:rsidRDefault="004512C8" w:rsidP="00A84109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color w:val="000000"/>
                <w:sz w:val="22"/>
                <w:szCs w:val="22"/>
              </w:rPr>
            </w:pPr>
            <w:r w:rsidRPr="006D0854">
              <w:rPr>
                <w:rStyle w:val="FontStyle21"/>
                <w:b w:val="0"/>
                <w:color w:val="000000"/>
                <w:sz w:val="22"/>
                <w:szCs w:val="22"/>
              </w:rPr>
              <w:t>Тип электропривода: многооборотный.</w:t>
            </w:r>
          </w:p>
          <w:p w:rsidR="004512C8" w:rsidRPr="006D0854" w:rsidRDefault="004512C8" w:rsidP="00A84109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color w:val="000000"/>
                <w:sz w:val="22"/>
                <w:szCs w:val="22"/>
              </w:rPr>
            </w:pPr>
            <w:r w:rsidRPr="006D0854">
              <w:rPr>
                <w:rStyle w:val="FontStyle21"/>
                <w:b w:val="0"/>
                <w:color w:val="000000"/>
                <w:sz w:val="22"/>
                <w:szCs w:val="22"/>
              </w:rPr>
              <w:t>Тип исполнения: общепромышленный.</w:t>
            </w:r>
          </w:p>
          <w:p w:rsidR="004512C8" w:rsidRPr="006D0854" w:rsidRDefault="004512C8" w:rsidP="00A84109">
            <w:pPr>
              <w:tabs>
                <w:tab w:val="left" w:leader="dot" w:pos="6804"/>
              </w:tabs>
              <w:jc w:val="both"/>
              <w:rPr>
                <w:rStyle w:val="FontStyle21"/>
                <w:b w:val="0"/>
                <w:color w:val="000000"/>
                <w:sz w:val="22"/>
                <w:szCs w:val="22"/>
              </w:rPr>
            </w:pPr>
            <w:r w:rsidRPr="006D0854">
              <w:rPr>
                <w:rStyle w:val="FontStyle21"/>
                <w:b w:val="0"/>
                <w:color w:val="000000"/>
                <w:sz w:val="22"/>
                <w:szCs w:val="22"/>
              </w:rPr>
              <w:t>Крутящий момент на выходном валу: 60-100 Нм</w:t>
            </w:r>
          </w:p>
          <w:p w:rsidR="004512C8" w:rsidRPr="006D0854" w:rsidRDefault="004512C8" w:rsidP="00A84109">
            <w:pPr>
              <w:tabs>
                <w:tab w:val="left" w:leader="dot" w:pos="6804"/>
              </w:tabs>
              <w:jc w:val="both"/>
              <w:rPr>
                <w:rStyle w:val="FontStyle21"/>
                <w:b w:val="0"/>
                <w:color w:val="000000"/>
                <w:sz w:val="22"/>
                <w:szCs w:val="22"/>
              </w:rPr>
            </w:pPr>
            <w:r w:rsidRPr="006D0854">
              <w:rPr>
                <w:rStyle w:val="FontStyle21"/>
                <w:b w:val="0"/>
                <w:color w:val="000000"/>
                <w:sz w:val="22"/>
                <w:szCs w:val="22"/>
              </w:rPr>
              <w:t>Частота вращения выходного вала: 24 об/мин</w:t>
            </w:r>
          </w:p>
          <w:p w:rsidR="004512C8" w:rsidRPr="006D0854" w:rsidRDefault="004512C8" w:rsidP="001D39B2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color w:val="000000"/>
                <w:sz w:val="22"/>
                <w:szCs w:val="22"/>
              </w:rPr>
            </w:pPr>
            <w:r w:rsidRPr="006D0854">
              <w:rPr>
                <w:rStyle w:val="FontStyle21"/>
                <w:b w:val="0"/>
                <w:color w:val="000000"/>
                <w:sz w:val="22"/>
                <w:szCs w:val="22"/>
              </w:rPr>
              <w:t xml:space="preserve">Двусторонняя муфта ограничения крутящего момента </w:t>
            </w:r>
          </w:p>
          <w:p w:rsidR="004512C8" w:rsidRPr="006D0854" w:rsidRDefault="004512C8" w:rsidP="001D39B2">
            <w:pPr>
              <w:tabs>
                <w:tab w:val="left" w:leader="dot" w:pos="6804"/>
              </w:tabs>
              <w:jc w:val="both"/>
              <w:rPr>
                <w:rStyle w:val="FontStyle21"/>
                <w:b w:val="0"/>
                <w:color w:val="000000"/>
                <w:sz w:val="22"/>
                <w:szCs w:val="22"/>
              </w:rPr>
            </w:pPr>
            <w:r w:rsidRPr="006D0854">
              <w:rPr>
                <w:rStyle w:val="FontStyle21"/>
                <w:b w:val="0"/>
                <w:color w:val="000000"/>
                <w:sz w:val="22"/>
                <w:szCs w:val="22"/>
              </w:rPr>
              <w:t>Путевые и моментные выключатели для положений «Открыто», «Закрыто»</w:t>
            </w:r>
          </w:p>
          <w:p w:rsidR="004512C8" w:rsidRPr="006D0854" w:rsidRDefault="004512C8" w:rsidP="001D39B2">
            <w:pPr>
              <w:tabs>
                <w:tab w:val="left" w:leader="dot" w:pos="6804"/>
              </w:tabs>
              <w:jc w:val="both"/>
              <w:rPr>
                <w:rStyle w:val="FontStyle21"/>
                <w:b w:val="0"/>
                <w:color w:val="000000"/>
                <w:sz w:val="22"/>
                <w:szCs w:val="22"/>
              </w:rPr>
            </w:pPr>
            <w:r w:rsidRPr="006D0854">
              <w:rPr>
                <w:rStyle w:val="FontStyle21"/>
                <w:b w:val="0"/>
                <w:color w:val="000000"/>
                <w:sz w:val="22"/>
                <w:szCs w:val="22"/>
              </w:rPr>
              <w:t>Ввод контрольного кабеля: штепсельный разъем.</w:t>
            </w:r>
          </w:p>
          <w:p w:rsidR="004512C8" w:rsidRPr="006D0854" w:rsidRDefault="004512C8" w:rsidP="001D39B2">
            <w:pPr>
              <w:tabs>
                <w:tab w:val="left" w:leader="dot" w:pos="6804"/>
              </w:tabs>
              <w:jc w:val="both"/>
              <w:rPr>
                <w:rStyle w:val="FontStyle21"/>
                <w:b w:val="0"/>
                <w:color w:val="000000"/>
                <w:sz w:val="22"/>
                <w:szCs w:val="22"/>
              </w:rPr>
            </w:pPr>
            <w:r w:rsidRPr="00404F10">
              <w:rPr>
                <w:rStyle w:val="FontStyle21"/>
                <w:b w:val="0"/>
                <w:color w:val="000000"/>
                <w:sz w:val="22"/>
                <w:szCs w:val="22"/>
              </w:rPr>
              <w:t xml:space="preserve">Масса: </w:t>
            </w:r>
            <w:r w:rsidR="00DB65CF" w:rsidRPr="00404F10">
              <w:rPr>
                <w:rStyle w:val="FontStyle21"/>
                <w:b w:val="0"/>
                <w:color w:val="000000"/>
                <w:sz w:val="22"/>
                <w:szCs w:val="22"/>
              </w:rPr>
              <w:t xml:space="preserve">не более </w:t>
            </w:r>
            <w:r w:rsidRPr="00404F10">
              <w:rPr>
                <w:rStyle w:val="FontStyle21"/>
                <w:b w:val="0"/>
                <w:color w:val="000000"/>
                <w:sz w:val="22"/>
                <w:szCs w:val="22"/>
              </w:rPr>
              <w:t>17кг</w:t>
            </w:r>
          </w:p>
          <w:p w:rsidR="004512C8" w:rsidRPr="006D0854" w:rsidRDefault="004512C8" w:rsidP="00A84109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color w:val="000000"/>
                <w:sz w:val="22"/>
                <w:szCs w:val="22"/>
              </w:rPr>
            </w:pPr>
            <w:r w:rsidRPr="006D0854">
              <w:rPr>
                <w:rStyle w:val="FontStyle21"/>
                <w:b w:val="0"/>
                <w:color w:val="000000"/>
                <w:sz w:val="22"/>
                <w:szCs w:val="22"/>
              </w:rPr>
              <w:t>Электродвигатель трехфазный, асинхронный.</w:t>
            </w:r>
          </w:p>
          <w:p w:rsidR="004512C8" w:rsidRPr="006D0854" w:rsidRDefault="004512C8" w:rsidP="00A84109">
            <w:pPr>
              <w:tabs>
                <w:tab w:val="left" w:leader="dot" w:pos="6804"/>
              </w:tabs>
              <w:jc w:val="both"/>
              <w:rPr>
                <w:rStyle w:val="FontStyle21"/>
                <w:b w:val="0"/>
                <w:color w:val="000000"/>
                <w:sz w:val="22"/>
                <w:szCs w:val="22"/>
              </w:rPr>
            </w:pPr>
            <w:r w:rsidRPr="00404F10">
              <w:rPr>
                <w:rStyle w:val="FontStyle21"/>
                <w:b w:val="0"/>
                <w:color w:val="000000"/>
                <w:sz w:val="22"/>
                <w:szCs w:val="22"/>
              </w:rPr>
              <w:t xml:space="preserve">Потребляемая мощность – </w:t>
            </w:r>
            <w:r w:rsidR="00DB65CF" w:rsidRPr="00404F10">
              <w:rPr>
                <w:rStyle w:val="FontStyle21"/>
                <w:b w:val="0"/>
                <w:color w:val="000000"/>
                <w:sz w:val="22"/>
                <w:szCs w:val="22"/>
              </w:rPr>
              <w:t xml:space="preserve"> </w:t>
            </w:r>
            <w:r w:rsidR="00523EF1">
              <w:rPr>
                <w:rStyle w:val="FontStyle21"/>
                <w:b w:val="0"/>
                <w:color w:val="000000"/>
                <w:sz w:val="22"/>
                <w:szCs w:val="22"/>
              </w:rPr>
              <w:t xml:space="preserve">не более </w:t>
            </w:r>
            <w:r w:rsidRPr="00404F10">
              <w:rPr>
                <w:rStyle w:val="FontStyle21"/>
                <w:b w:val="0"/>
                <w:color w:val="000000"/>
                <w:sz w:val="22"/>
                <w:szCs w:val="22"/>
              </w:rPr>
              <w:t>0,25 кВт</w:t>
            </w:r>
          </w:p>
          <w:p w:rsidR="004512C8" w:rsidRPr="006D0854" w:rsidRDefault="004512C8" w:rsidP="00F0105B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color w:val="000000"/>
                <w:sz w:val="22"/>
                <w:szCs w:val="22"/>
              </w:rPr>
            </w:pPr>
            <w:r w:rsidRPr="006D0854">
              <w:rPr>
                <w:rStyle w:val="FontStyle21"/>
                <w:b w:val="0"/>
                <w:color w:val="000000"/>
                <w:sz w:val="22"/>
                <w:szCs w:val="22"/>
              </w:rPr>
              <w:t>Питание: 220/380В, 50 Гц</w:t>
            </w:r>
          </w:p>
          <w:p w:rsidR="004512C8" w:rsidRPr="00F0105B" w:rsidRDefault="004512C8" w:rsidP="00F0105B">
            <w:pPr>
              <w:pStyle w:val="Style16"/>
              <w:widowControl/>
              <w:tabs>
                <w:tab w:val="left" w:leader="underscore" w:pos="8025"/>
              </w:tabs>
              <w:spacing w:line="240" w:lineRule="auto"/>
              <w:jc w:val="both"/>
              <w:rPr>
                <w:rStyle w:val="FontStyle21"/>
                <w:b w:val="0"/>
                <w:sz w:val="22"/>
                <w:szCs w:val="22"/>
              </w:rPr>
            </w:pPr>
          </w:p>
        </w:tc>
      </w:tr>
      <w:tr w:rsidR="004512C8" w:rsidRPr="00A84109" w:rsidTr="00A84109">
        <w:trPr>
          <w:trHeight w:val="278"/>
        </w:trPr>
        <w:tc>
          <w:tcPr>
            <w:tcW w:w="10159" w:type="dxa"/>
          </w:tcPr>
          <w:p w:rsidR="004512C8" w:rsidRPr="00A84109" w:rsidRDefault="004512C8" w:rsidP="00A84109">
            <w:pPr>
              <w:pStyle w:val="Style1"/>
              <w:widowControl/>
              <w:spacing w:line="240" w:lineRule="auto"/>
              <w:rPr>
                <w:rStyle w:val="FontStyle21"/>
                <w:sz w:val="22"/>
                <w:szCs w:val="22"/>
              </w:rPr>
            </w:pPr>
            <w:r w:rsidRPr="00A84109">
              <w:rPr>
                <w:rStyle w:val="FontStyle21"/>
                <w:b w:val="0"/>
                <w:sz w:val="22"/>
                <w:szCs w:val="22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4512C8" w:rsidRPr="00A84109" w:rsidTr="00A84109">
        <w:tc>
          <w:tcPr>
            <w:tcW w:w="10159" w:type="dxa"/>
          </w:tcPr>
          <w:p w:rsidR="004512C8" w:rsidRPr="00A84109" w:rsidRDefault="004512C8" w:rsidP="00A84109">
            <w:pPr>
              <w:tabs>
                <w:tab w:val="left" w:leader="dot" w:pos="6804"/>
              </w:tabs>
              <w:jc w:val="both"/>
              <w:rPr>
                <w:rStyle w:val="FontStyle21"/>
                <w:b w:val="0"/>
                <w:sz w:val="22"/>
                <w:szCs w:val="22"/>
              </w:rPr>
            </w:pPr>
            <w:r w:rsidRPr="00A84109">
              <w:rPr>
                <w:rStyle w:val="FontStyle21"/>
                <w:b w:val="0"/>
                <w:sz w:val="22"/>
                <w:szCs w:val="22"/>
              </w:rPr>
              <w:t>Затвор:</w:t>
            </w:r>
          </w:p>
          <w:p w:rsidR="004512C8" w:rsidRPr="00A84109" w:rsidRDefault="004512C8" w:rsidP="00A84109">
            <w:pPr>
              <w:tabs>
                <w:tab w:val="left" w:leader="dot" w:pos="6804"/>
              </w:tabs>
              <w:jc w:val="both"/>
              <w:rPr>
                <w:rStyle w:val="FontStyle21"/>
                <w:b w:val="0"/>
                <w:sz w:val="22"/>
                <w:szCs w:val="22"/>
              </w:rPr>
            </w:pPr>
            <w:r w:rsidRPr="00A84109">
              <w:rPr>
                <w:rStyle w:val="FontStyle21"/>
                <w:b w:val="0"/>
                <w:sz w:val="22"/>
                <w:szCs w:val="22"/>
              </w:rPr>
              <w:t>Рабочая среда: морская вода</w:t>
            </w:r>
          </w:p>
          <w:p w:rsidR="004512C8" w:rsidRPr="00A84109" w:rsidRDefault="004512C8" w:rsidP="00A84109">
            <w:pPr>
              <w:tabs>
                <w:tab w:val="left" w:leader="dot" w:pos="6804"/>
              </w:tabs>
              <w:jc w:val="both"/>
              <w:rPr>
                <w:rStyle w:val="FontStyle21"/>
                <w:b w:val="0"/>
                <w:sz w:val="22"/>
                <w:szCs w:val="22"/>
              </w:rPr>
            </w:pPr>
            <w:r w:rsidRPr="00A84109">
              <w:rPr>
                <w:rStyle w:val="FontStyle21"/>
                <w:b w:val="0"/>
                <w:sz w:val="22"/>
                <w:szCs w:val="22"/>
              </w:rPr>
              <w:t>Рабочая температура: &lt;35 ºС</w:t>
            </w:r>
          </w:p>
          <w:p w:rsidR="004512C8" w:rsidRPr="006D0854" w:rsidRDefault="004512C8" w:rsidP="00A84109">
            <w:pPr>
              <w:tabs>
                <w:tab w:val="left" w:leader="dot" w:pos="6804"/>
              </w:tabs>
              <w:jc w:val="both"/>
              <w:rPr>
                <w:rStyle w:val="FontStyle21"/>
                <w:b w:val="0"/>
                <w:color w:val="000000"/>
                <w:sz w:val="22"/>
                <w:szCs w:val="22"/>
              </w:rPr>
            </w:pPr>
            <w:r w:rsidRPr="006D0854">
              <w:rPr>
                <w:rStyle w:val="FontStyle21"/>
                <w:b w:val="0"/>
                <w:color w:val="000000"/>
                <w:sz w:val="22"/>
                <w:szCs w:val="22"/>
              </w:rPr>
              <w:t>Электропривод:</w:t>
            </w:r>
          </w:p>
          <w:p w:rsidR="004512C8" w:rsidRPr="00A84109" w:rsidRDefault="004512C8" w:rsidP="00523EF1">
            <w:pPr>
              <w:tabs>
                <w:tab w:val="left" w:leader="dot" w:pos="6804"/>
              </w:tabs>
              <w:jc w:val="both"/>
              <w:rPr>
                <w:rStyle w:val="FontStyle21"/>
                <w:b w:val="0"/>
                <w:sz w:val="22"/>
                <w:szCs w:val="22"/>
              </w:rPr>
            </w:pPr>
            <w:r w:rsidRPr="006D0854">
              <w:rPr>
                <w:rStyle w:val="FontStyle21"/>
                <w:b w:val="0"/>
                <w:color w:val="000000"/>
                <w:sz w:val="22"/>
                <w:szCs w:val="22"/>
              </w:rPr>
              <w:t>Температурный диапазон: -45…+40</w:t>
            </w:r>
            <w:proofErr w:type="gramStart"/>
            <w:r w:rsidRPr="006D0854">
              <w:rPr>
                <w:rStyle w:val="FontStyle21"/>
                <w:b w:val="0"/>
                <w:color w:val="000000"/>
                <w:sz w:val="22"/>
                <w:szCs w:val="22"/>
              </w:rPr>
              <w:t>ºС</w:t>
            </w:r>
            <w:proofErr w:type="gramEnd"/>
          </w:p>
        </w:tc>
      </w:tr>
      <w:tr w:rsidR="004512C8" w:rsidRPr="00A84109" w:rsidTr="00A84109">
        <w:tc>
          <w:tcPr>
            <w:tcW w:w="10159" w:type="dxa"/>
          </w:tcPr>
          <w:p w:rsidR="004512C8" w:rsidRPr="00A84109" w:rsidRDefault="004512C8" w:rsidP="00A84109">
            <w:pPr>
              <w:pStyle w:val="Style1"/>
              <w:widowControl/>
              <w:spacing w:line="240" w:lineRule="auto"/>
              <w:rPr>
                <w:rStyle w:val="FontStyle21"/>
                <w:b w:val="0"/>
                <w:sz w:val="22"/>
                <w:szCs w:val="22"/>
              </w:rPr>
            </w:pPr>
            <w:r w:rsidRPr="00A84109">
              <w:rPr>
                <w:rStyle w:val="FontStyle21"/>
                <w:b w:val="0"/>
                <w:sz w:val="22"/>
                <w:szCs w:val="22"/>
              </w:rPr>
              <w:t>Подраздел 4.3. Требования к комплектности</w:t>
            </w:r>
          </w:p>
        </w:tc>
      </w:tr>
      <w:tr w:rsidR="004512C8" w:rsidRPr="00A84109" w:rsidTr="00A84109">
        <w:tc>
          <w:tcPr>
            <w:tcW w:w="10159" w:type="dxa"/>
          </w:tcPr>
          <w:p w:rsidR="004512C8" w:rsidRPr="00A84109" w:rsidRDefault="004512C8" w:rsidP="001817C2">
            <w:r>
              <w:rPr>
                <w:sz w:val="22"/>
                <w:szCs w:val="22"/>
              </w:rPr>
              <w:t>Комплект поставки:</w:t>
            </w:r>
          </w:p>
          <w:p w:rsidR="004512C8" w:rsidRDefault="004512C8" w:rsidP="008F4D4E">
            <w:pPr>
              <w:numPr>
                <w:ilvl w:val="0"/>
                <w:numId w:val="9"/>
              </w:numPr>
              <w:jc w:val="both"/>
              <w:rPr>
                <w:rStyle w:val="FontStyle22"/>
                <w:i w:val="0"/>
              </w:rPr>
            </w:pPr>
            <w:r w:rsidRPr="00A84109">
              <w:rPr>
                <w:rStyle w:val="FontStyle21"/>
                <w:b w:val="0"/>
                <w:sz w:val="22"/>
                <w:szCs w:val="22"/>
              </w:rPr>
              <w:t xml:space="preserve">Затвор дисковый </w:t>
            </w:r>
            <w:r w:rsidR="0027788C">
              <w:rPr>
                <w:rStyle w:val="FontStyle21"/>
                <w:b w:val="0"/>
                <w:sz w:val="22"/>
                <w:szCs w:val="22"/>
              </w:rPr>
              <w:t xml:space="preserve">с тройным </w:t>
            </w:r>
            <w:proofErr w:type="spellStart"/>
            <w:r w:rsidR="0027788C">
              <w:rPr>
                <w:rStyle w:val="FontStyle21"/>
                <w:b w:val="0"/>
                <w:sz w:val="22"/>
                <w:szCs w:val="22"/>
              </w:rPr>
              <w:t>экцентриситетом</w:t>
            </w:r>
            <w:proofErr w:type="spellEnd"/>
            <w:r>
              <w:rPr>
                <w:rStyle w:val="FontStyle22"/>
                <w:i w:val="0"/>
              </w:rPr>
              <w:t xml:space="preserve"> - 2шт.</w:t>
            </w:r>
          </w:p>
          <w:p w:rsidR="004512C8" w:rsidRDefault="004512C8" w:rsidP="008F4D4E">
            <w:pPr>
              <w:numPr>
                <w:ilvl w:val="0"/>
                <w:numId w:val="9"/>
              </w:numPr>
              <w:jc w:val="both"/>
              <w:rPr>
                <w:rStyle w:val="FontStyle22"/>
                <w:i w:val="0"/>
              </w:rPr>
            </w:pPr>
            <w:r>
              <w:rPr>
                <w:rStyle w:val="FontStyle22"/>
                <w:i w:val="0"/>
              </w:rPr>
              <w:lastRenderedPageBreak/>
              <w:t>Ответные фланцы по ГОСТ 12815 -</w:t>
            </w:r>
            <w:r w:rsidR="00523EF1">
              <w:rPr>
                <w:rStyle w:val="FontStyle22"/>
                <w:i w:val="0"/>
              </w:rPr>
              <w:t xml:space="preserve"> </w:t>
            </w:r>
            <w:r>
              <w:rPr>
                <w:rStyle w:val="FontStyle22"/>
                <w:i w:val="0"/>
              </w:rPr>
              <w:t>4шт.</w:t>
            </w:r>
          </w:p>
          <w:p w:rsidR="004512C8" w:rsidRPr="008F4D4E" w:rsidRDefault="004512C8" w:rsidP="008F4D4E">
            <w:pPr>
              <w:numPr>
                <w:ilvl w:val="0"/>
                <w:numId w:val="9"/>
              </w:numPr>
              <w:jc w:val="both"/>
              <w:rPr>
                <w:rStyle w:val="FontStyle21"/>
                <w:b w:val="0"/>
                <w:bCs w:val="0"/>
                <w:iCs/>
                <w:sz w:val="22"/>
                <w:szCs w:val="22"/>
              </w:rPr>
            </w:pPr>
            <w:r w:rsidRPr="00A84109">
              <w:rPr>
                <w:sz w:val="22"/>
                <w:szCs w:val="22"/>
              </w:rPr>
              <w:t xml:space="preserve">Электропривод </w:t>
            </w:r>
            <w:r>
              <w:rPr>
                <w:rStyle w:val="FontStyle21"/>
                <w:b w:val="0"/>
                <w:sz w:val="22"/>
                <w:szCs w:val="22"/>
              </w:rPr>
              <w:t>-</w:t>
            </w:r>
            <w:r w:rsidR="00523EF1">
              <w:rPr>
                <w:rStyle w:val="FontStyle21"/>
                <w:b w:val="0"/>
                <w:sz w:val="22"/>
                <w:szCs w:val="22"/>
              </w:rPr>
              <w:t xml:space="preserve"> </w:t>
            </w:r>
            <w:r>
              <w:rPr>
                <w:rStyle w:val="FontStyle21"/>
                <w:b w:val="0"/>
                <w:sz w:val="22"/>
                <w:szCs w:val="22"/>
              </w:rPr>
              <w:t>2шт.</w:t>
            </w:r>
          </w:p>
          <w:p w:rsidR="004512C8" w:rsidRPr="00A84109" w:rsidRDefault="004512C8" w:rsidP="00523EF1">
            <w:pPr>
              <w:numPr>
                <w:ilvl w:val="0"/>
                <w:numId w:val="9"/>
              </w:numPr>
              <w:jc w:val="both"/>
              <w:rPr>
                <w:rStyle w:val="FontStyle21"/>
                <w:sz w:val="22"/>
                <w:szCs w:val="22"/>
              </w:rPr>
            </w:pPr>
            <w:r w:rsidRPr="00A84109">
              <w:rPr>
                <w:rStyle w:val="12"/>
                <w:sz w:val="22"/>
                <w:szCs w:val="22"/>
              </w:rPr>
              <w:t xml:space="preserve">Комплект технической документации на русском языке: сертификаты на изделие, паспорт, </w:t>
            </w:r>
            <w:r w:rsidRPr="00A84109">
              <w:rPr>
                <w:sz w:val="22"/>
                <w:szCs w:val="22"/>
              </w:rPr>
              <w:t>руководство по эксплуатации.</w:t>
            </w:r>
          </w:p>
        </w:tc>
      </w:tr>
      <w:tr w:rsidR="004512C8" w:rsidRPr="00A84109" w:rsidTr="00A84109">
        <w:tc>
          <w:tcPr>
            <w:tcW w:w="10159" w:type="dxa"/>
          </w:tcPr>
          <w:p w:rsidR="004512C8" w:rsidRPr="00A84109" w:rsidRDefault="004512C8" w:rsidP="00A84109">
            <w:pPr>
              <w:pStyle w:val="Style1"/>
              <w:widowControl/>
              <w:spacing w:line="240" w:lineRule="auto"/>
              <w:rPr>
                <w:rStyle w:val="FontStyle21"/>
                <w:b w:val="0"/>
                <w:sz w:val="22"/>
              </w:rPr>
            </w:pPr>
            <w:r w:rsidRPr="00A84109">
              <w:rPr>
                <w:rStyle w:val="FontStyle21"/>
                <w:b w:val="0"/>
                <w:sz w:val="22"/>
              </w:rPr>
              <w:lastRenderedPageBreak/>
              <w:t>Подраздел 4.4. Требования к маркировке и упаковке</w:t>
            </w:r>
          </w:p>
        </w:tc>
      </w:tr>
      <w:tr w:rsidR="004512C8" w:rsidRPr="00A84109" w:rsidTr="00A84109">
        <w:tc>
          <w:tcPr>
            <w:tcW w:w="10159" w:type="dxa"/>
          </w:tcPr>
          <w:p w:rsidR="004512C8" w:rsidRPr="00A84109" w:rsidRDefault="004512C8" w:rsidP="00A84109">
            <w:pPr>
              <w:jc w:val="both"/>
              <w:rPr>
                <w:rStyle w:val="FontStyle21"/>
                <w:b w:val="0"/>
                <w:sz w:val="22"/>
              </w:rPr>
            </w:pPr>
            <w:r w:rsidRPr="00A84109">
              <w:rPr>
                <w:rStyle w:val="FontStyle21"/>
                <w:b w:val="0"/>
                <w:sz w:val="22"/>
              </w:rPr>
              <w:t>Товар должен быть упакован и замаркирован в соответствии с действующими стандартами.</w:t>
            </w:r>
          </w:p>
          <w:p w:rsidR="004512C8" w:rsidRPr="00A84109" w:rsidRDefault="004512C8" w:rsidP="00A84109">
            <w:pPr>
              <w:jc w:val="both"/>
              <w:rPr>
                <w:rStyle w:val="FontStyle21"/>
                <w:b w:val="0"/>
                <w:sz w:val="22"/>
              </w:rPr>
            </w:pPr>
            <w:r w:rsidRPr="00A84109">
              <w:rPr>
                <w:rStyle w:val="FontStyle21"/>
                <w:b w:val="0"/>
                <w:sz w:val="22"/>
              </w:rPr>
              <w:t>Тара и упаковка должны гарантировать  целостность и сохранность при перевозке и хранении.</w:t>
            </w:r>
          </w:p>
        </w:tc>
      </w:tr>
    </w:tbl>
    <w:p w:rsidR="004512C8" w:rsidRPr="009748FB" w:rsidRDefault="004512C8" w:rsidP="00E541B1">
      <w:pPr>
        <w:pStyle w:val="Style1"/>
        <w:widowControl/>
        <w:spacing w:line="240" w:lineRule="exact"/>
        <w:ind w:left="911"/>
        <w:rPr>
          <w:sz w:val="22"/>
          <w:szCs w:val="22"/>
        </w:rPr>
      </w:pPr>
    </w:p>
    <w:p w:rsidR="004512C8" w:rsidRDefault="004512C8" w:rsidP="00404F10">
      <w:pPr>
        <w:pStyle w:val="Style1"/>
        <w:widowControl/>
        <w:spacing w:after="120" w:line="240" w:lineRule="auto"/>
        <w:outlineLvl w:val="0"/>
        <w:rPr>
          <w:rStyle w:val="FontStyle21"/>
          <w:sz w:val="22"/>
        </w:rPr>
      </w:pPr>
      <w:r w:rsidRPr="00E541B1">
        <w:rPr>
          <w:rStyle w:val="FontStyle21"/>
          <w:sz w:val="22"/>
        </w:rPr>
        <w:t>РАЗДЕЛ 5. ТРЕБОВАНИЯ ПО ПРАВИЛАМ СДАЧИ И ПРИЕМКИ</w:t>
      </w: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6"/>
      </w:tblGrid>
      <w:tr w:rsidR="004512C8" w:rsidRPr="00A84109" w:rsidTr="00A84109">
        <w:tc>
          <w:tcPr>
            <w:tcW w:w="10206" w:type="dxa"/>
          </w:tcPr>
          <w:p w:rsidR="004512C8" w:rsidRPr="00A84109" w:rsidRDefault="004512C8" w:rsidP="00A84109">
            <w:pPr>
              <w:pStyle w:val="Style1"/>
              <w:widowControl/>
              <w:spacing w:line="240" w:lineRule="auto"/>
              <w:jc w:val="both"/>
              <w:rPr>
                <w:rStyle w:val="FontStyle21"/>
                <w:sz w:val="22"/>
                <w:szCs w:val="22"/>
              </w:rPr>
            </w:pPr>
            <w:r w:rsidRPr="00A84109">
              <w:rPr>
                <w:sz w:val="22"/>
                <w:szCs w:val="22"/>
              </w:rPr>
              <w:t>Приемка поставленного оборудования осуществляется с учетом соответствия количества, комплектности и качества поставляемого оборудования в ходе передачи Товара  Покупателю на месте поставки. По факту приемки Товара соответствующего по качеству, комплектности, таре, упаковке и маркировке стандартам, техническим условиям и условиям технического задания, подписывается Акт приема-передачи оборудования.</w:t>
            </w:r>
          </w:p>
        </w:tc>
      </w:tr>
    </w:tbl>
    <w:p w:rsidR="004512C8" w:rsidRPr="00EC2A15" w:rsidRDefault="004512C8" w:rsidP="00EC2A15">
      <w:pPr>
        <w:pStyle w:val="Style1"/>
        <w:widowControl/>
        <w:spacing w:line="240" w:lineRule="auto"/>
        <w:rPr>
          <w:rStyle w:val="FontStyle21"/>
          <w:sz w:val="22"/>
          <w:szCs w:val="22"/>
        </w:rPr>
      </w:pPr>
    </w:p>
    <w:p w:rsidR="004512C8" w:rsidRPr="00C3379B" w:rsidRDefault="004512C8" w:rsidP="00404F10">
      <w:pPr>
        <w:pStyle w:val="Style1"/>
        <w:widowControl/>
        <w:spacing w:after="120" w:line="240" w:lineRule="auto"/>
        <w:outlineLvl w:val="0"/>
        <w:rPr>
          <w:rStyle w:val="FontStyle21"/>
          <w:sz w:val="22"/>
        </w:rPr>
      </w:pPr>
      <w:r w:rsidRPr="00C3379B">
        <w:rPr>
          <w:rStyle w:val="FontStyle21"/>
          <w:sz w:val="22"/>
        </w:rPr>
        <w:t xml:space="preserve">РАЗДЕЛ </w:t>
      </w:r>
      <w:r>
        <w:rPr>
          <w:rStyle w:val="FontStyle21"/>
          <w:sz w:val="22"/>
        </w:rPr>
        <w:t>6</w:t>
      </w:r>
      <w:r w:rsidRPr="00C3379B">
        <w:rPr>
          <w:rStyle w:val="FontStyle21"/>
          <w:sz w:val="22"/>
        </w:rPr>
        <w:t>. ТРЕБОВАНИЯ К ОБЪЕМУ И/ИЛИ СРОКУ ПРЕДОСТАВЛЕНИЯ ГАРАНТИЙ</w:t>
      </w: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6"/>
      </w:tblGrid>
      <w:tr w:rsidR="004512C8" w:rsidRPr="00A84109" w:rsidTr="00A84109">
        <w:tc>
          <w:tcPr>
            <w:tcW w:w="10206" w:type="dxa"/>
          </w:tcPr>
          <w:p w:rsidR="004512C8" w:rsidRPr="00A84109" w:rsidRDefault="004512C8" w:rsidP="00A84109">
            <w:pPr>
              <w:jc w:val="both"/>
              <w:rPr>
                <w:i/>
                <w:iCs/>
              </w:rPr>
            </w:pPr>
            <w:r w:rsidRPr="00A84109">
              <w:rPr>
                <w:sz w:val="22"/>
                <w:szCs w:val="22"/>
              </w:rPr>
              <w:t>Гарантийный срок эксплуатации не менее 24 месяцев с даты подписания Акта приема-передачи оборудования.</w:t>
            </w:r>
          </w:p>
        </w:tc>
      </w:tr>
    </w:tbl>
    <w:p w:rsidR="004512C8" w:rsidRPr="009748FB" w:rsidRDefault="004512C8" w:rsidP="00327161">
      <w:pPr>
        <w:pStyle w:val="Style1"/>
        <w:widowControl/>
        <w:spacing w:line="240" w:lineRule="auto"/>
        <w:rPr>
          <w:sz w:val="22"/>
          <w:szCs w:val="22"/>
        </w:rPr>
      </w:pPr>
    </w:p>
    <w:p w:rsidR="004512C8" w:rsidRPr="009D38D3" w:rsidRDefault="004512C8" w:rsidP="00404F10">
      <w:pPr>
        <w:pStyle w:val="Style1"/>
        <w:widowControl/>
        <w:spacing w:after="120" w:line="240" w:lineRule="auto"/>
        <w:outlineLvl w:val="0"/>
        <w:rPr>
          <w:rStyle w:val="FontStyle21"/>
          <w:sz w:val="22"/>
        </w:rPr>
      </w:pPr>
      <w:r w:rsidRPr="009D38D3">
        <w:rPr>
          <w:rStyle w:val="FontStyle21"/>
          <w:sz w:val="22"/>
        </w:rPr>
        <w:t xml:space="preserve">РАЗДЕЛ </w:t>
      </w:r>
      <w:r>
        <w:rPr>
          <w:rStyle w:val="FontStyle21"/>
          <w:sz w:val="22"/>
        </w:rPr>
        <w:t>7</w:t>
      </w:r>
      <w:r w:rsidRPr="009D38D3">
        <w:rPr>
          <w:rStyle w:val="FontStyle21"/>
          <w:sz w:val="22"/>
        </w:rPr>
        <w:t>. ТРЕБОВАНИЯ К КАЧЕСТВУ И КЛАССИФИКАЦИЯОБОРУДОВАНИЯ</w:t>
      </w: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6"/>
      </w:tblGrid>
      <w:tr w:rsidR="004512C8" w:rsidRPr="00A84109" w:rsidTr="00A84109">
        <w:tc>
          <w:tcPr>
            <w:tcW w:w="10206" w:type="dxa"/>
          </w:tcPr>
          <w:p w:rsidR="004512C8" w:rsidRPr="00A84109" w:rsidRDefault="004512C8" w:rsidP="00A84109">
            <w:pPr>
              <w:jc w:val="both"/>
              <w:rPr>
                <w:i/>
                <w:iCs/>
              </w:rPr>
            </w:pPr>
            <w:r w:rsidRPr="00A84109">
              <w:rPr>
                <w:sz w:val="22"/>
                <w:szCs w:val="22"/>
              </w:rPr>
              <w:t>Стандартные для оборудования общепромышленного исполнения</w:t>
            </w:r>
            <w:r w:rsidRPr="00A84109">
              <w:rPr>
                <w:rStyle w:val="FontStyle22"/>
                <w:i w:val="0"/>
              </w:rPr>
              <w:t>.</w:t>
            </w:r>
          </w:p>
        </w:tc>
      </w:tr>
    </w:tbl>
    <w:p w:rsidR="004512C8" w:rsidRDefault="004512C8" w:rsidP="00CD0C72">
      <w:pPr>
        <w:pStyle w:val="Style1"/>
        <w:widowControl/>
        <w:spacing w:line="240" w:lineRule="auto"/>
        <w:rPr>
          <w:rStyle w:val="FontStyle21"/>
          <w:sz w:val="22"/>
        </w:rPr>
      </w:pPr>
    </w:p>
    <w:p w:rsidR="004512C8" w:rsidRPr="00A107F7" w:rsidRDefault="004512C8" w:rsidP="00404F10">
      <w:pPr>
        <w:pStyle w:val="Style1"/>
        <w:widowControl/>
        <w:spacing w:after="120" w:line="240" w:lineRule="auto"/>
        <w:outlineLvl w:val="0"/>
        <w:rPr>
          <w:rStyle w:val="FontStyle21"/>
          <w:sz w:val="22"/>
        </w:rPr>
      </w:pPr>
      <w:r w:rsidRPr="00A107F7">
        <w:rPr>
          <w:rStyle w:val="FontStyle21"/>
          <w:sz w:val="22"/>
        </w:rPr>
        <w:t xml:space="preserve">РАЗДЕЛ </w:t>
      </w:r>
      <w:r>
        <w:rPr>
          <w:rStyle w:val="FontStyle21"/>
          <w:sz w:val="22"/>
        </w:rPr>
        <w:t>8</w:t>
      </w:r>
      <w:r w:rsidRPr="00A107F7">
        <w:rPr>
          <w:rStyle w:val="FontStyle21"/>
          <w:sz w:val="22"/>
        </w:rPr>
        <w:t>. ТРЕБОВАНИЕ К ФОРМЕ ПРЕДСТАВЛЯЕМОЙ ИНФОРМАЦИИ</w:t>
      </w: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6"/>
      </w:tblGrid>
      <w:tr w:rsidR="004512C8" w:rsidRPr="00A84109" w:rsidTr="00A84109">
        <w:tc>
          <w:tcPr>
            <w:tcW w:w="10206" w:type="dxa"/>
          </w:tcPr>
          <w:p w:rsidR="004512C8" w:rsidRPr="00A84109" w:rsidRDefault="004512C8" w:rsidP="00A84109">
            <w:pPr>
              <w:jc w:val="both"/>
              <w:rPr>
                <w:i/>
                <w:iCs/>
              </w:rPr>
            </w:pPr>
            <w:r w:rsidRPr="00A84109">
              <w:rPr>
                <w:rStyle w:val="12"/>
                <w:sz w:val="22"/>
                <w:szCs w:val="22"/>
              </w:rPr>
              <w:t xml:space="preserve">Комплект технической документации на русском языке: сертификаты на изделие, паспорт, </w:t>
            </w:r>
            <w:r w:rsidRPr="00A84109">
              <w:rPr>
                <w:sz w:val="22"/>
                <w:szCs w:val="22"/>
              </w:rPr>
              <w:t>руководство по эксплуатации.</w:t>
            </w:r>
          </w:p>
        </w:tc>
      </w:tr>
    </w:tbl>
    <w:p w:rsidR="004512C8" w:rsidRDefault="004512C8" w:rsidP="00205F92">
      <w:pPr>
        <w:pStyle w:val="Style1"/>
        <w:widowControl/>
        <w:spacing w:line="240" w:lineRule="exact"/>
        <w:jc w:val="right"/>
        <w:rPr>
          <w:sz w:val="20"/>
          <w:szCs w:val="20"/>
        </w:rPr>
      </w:pPr>
    </w:p>
    <w:p w:rsidR="004512C8" w:rsidRDefault="004512C8" w:rsidP="00205F92">
      <w:pPr>
        <w:pStyle w:val="Style1"/>
        <w:widowControl/>
        <w:spacing w:line="240" w:lineRule="exact"/>
        <w:jc w:val="right"/>
        <w:rPr>
          <w:sz w:val="20"/>
          <w:szCs w:val="20"/>
        </w:rPr>
      </w:pPr>
    </w:p>
    <w:p w:rsidR="004512C8" w:rsidRPr="007F6149" w:rsidRDefault="004512C8" w:rsidP="007F6149">
      <w:pPr>
        <w:pStyle w:val="Style1"/>
        <w:widowControl/>
        <w:spacing w:line="240" w:lineRule="exact"/>
        <w:rPr>
          <w:sz w:val="28"/>
          <w:szCs w:val="28"/>
        </w:rPr>
      </w:pPr>
      <w:bookmarkStart w:id="1" w:name="OLE_LINK1"/>
      <w:bookmarkStart w:id="2" w:name="OLE_LINK2"/>
    </w:p>
    <w:p w:rsidR="004512C8" w:rsidRPr="007F6149" w:rsidRDefault="004512C8" w:rsidP="007F6149">
      <w:pPr>
        <w:tabs>
          <w:tab w:val="left" w:pos="7088"/>
        </w:tabs>
        <w:jc w:val="center"/>
        <w:rPr>
          <w:sz w:val="28"/>
          <w:szCs w:val="28"/>
        </w:rPr>
      </w:pPr>
    </w:p>
    <w:bookmarkEnd w:id="1"/>
    <w:bookmarkEnd w:id="2"/>
    <w:p w:rsidR="004512C8" w:rsidRDefault="004512C8" w:rsidP="00205F92">
      <w:pPr>
        <w:ind w:firstLine="708"/>
      </w:pPr>
      <w:r>
        <w:tab/>
      </w:r>
      <w:r>
        <w:tab/>
      </w:r>
      <w:r>
        <w:tab/>
      </w:r>
      <w:r>
        <w:tab/>
      </w:r>
      <w:r>
        <w:tab/>
      </w:r>
    </w:p>
    <w:p w:rsidR="004512C8" w:rsidRDefault="004512C8" w:rsidP="00205F92">
      <w:pPr>
        <w:pStyle w:val="Style1"/>
        <w:widowControl/>
        <w:spacing w:line="240" w:lineRule="exact"/>
        <w:jc w:val="right"/>
        <w:rPr>
          <w:sz w:val="20"/>
          <w:szCs w:val="20"/>
        </w:rPr>
      </w:pPr>
    </w:p>
    <w:p w:rsidR="004512C8" w:rsidRDefault="004512C8" w:rsidP="00205F92">
      <w:pPr>
        <w:pStyle w:val="Style18"/>
        <w:widowControl/>
        <w:spacing w:line="240" w:lineRule="exact"/>
        <w:ind w:firstLine="610"/>
        <w:jc w:val="both"/>
        <w:rPr>
          <w:sz w:val="20"/>
          <w:szCs w:val="20"/>
        </w:rPr>
      </w:pPr>
    </w:p>
    <w:p w:rsidR="004512C8" w:rsidRPr="007F6149" w:rsidRDefault="004512C8">
      <w:pPr>
        <w:pStyle w:val="Style18"/>
        <w:widowControl/>
        <w:spacing w:line="240" w:lineRule="exact"/>
        <w:ind w:firstLine="610"/>
        <w:jc w:val="both"/>
        <w:rPr>
          <w:sz w:val="20"/>
          <w:szCs w:val="20"/>
        </w:rPr>
      </w:pPr>
    </w:p>
    <w:p w:rsidR="004512C8" w:rsidRPr="007F6149" w:rsidRDefault="004512C8">
      <w:pPr>
        <w:pStyle w:val="Style18"/>
        <w:widowControl/>
        <w:spacing w:line="240" w:lineRule="exact"/>
        <w:ind w:firstLine="610"/>
        <w:jc w:val="both"/>
        <w:rPr>
          <w:sz w:val="20"/>
          <w:szCs w:val="20"/>
        </w:rPr>
      </w:pPr>
    </w:p>
    <w:p w:rsidR="004512C8" w:rsidRPr="007F6149" w:rsidRDefault="004512C8">
      <w:pPr>
        <w:pStyle w:val="Style18"/>
        <w:widowControl/>
        <w:spacing w:line="240" w:lineRule="exact"/>
        <w:ind w:firstLine="610"/>
        <w:jc w:val="both"/>
        <w:rPr>
          <w:sz w:val="20"/>
          <w:szCs w:val="20"/>
        </w:rPr>
      </w:pPr>
    </w:p>
    <w:p w:rsidR="004512C8" w:rsidRPr="007F6149" w:rsidRDefault="004512C8">
      <w:pPr>
        <w:pStyle w:val="Style18"/>
        <w:widowControl/>
        <w:spacing w:line="240" w:lineRule="exact"/>
        <w:ind w:firstLine="610"/>
        <w:jc w:val="both"/>
        <w:rPr>
          <w:sz w:val="20"/>
          <w:szCs w:val="20"/>
        </w:rPr>
      </w:pPr>
    </w:p>
    <w:p w:rsidR="004512C8" w:rsidRPr="007F6149" w:rsidRDefault="004512C8">
      <w:pPr>
        <w:pStyle w:val="Style18"/>
        <w:widowControl/>
        <w:spacing w:line="240" w:lineRule="exact"/>
        <w:ind w:firstLine="610"/>
        <w:jc w:val="both"/>
        <w:rPr>
          <w:sz w:val="20"/>
          <w:szCs w:val="20"/>
        </w:rPr>
      </w:pPr>
    </w:p>
    <w:p w:rsidR="004512C8" w:rsidRPr="007F6149" w:rsidRDefault="004512C8">
      <w:pPr>
        <w:pStyle w:val="Style18"/>
        <w:widowControl/>
        <w:spacing w:line="240" w:lineRule="exact"/>
        <w:ind w:firstLine="610"/>
        <w:jc w:val="both"/>
        <w:rPr>
          <w:sz w:val="20"/>
          <w:szCs w:val="20"/>
        </w:rPr>
      </w:pPr>
    </w:p>
    <w:p w:rsidR="004512C8" w:rsidRPr="007F6149" w:rsidRDefault="004512C8">
      <w:pPr>
        <w:pStyle w:val="Style18"/>
        <w:widowControl/>
        <w:spacing w:line="240" w:lineRule="exact"/>
        <w:ind w:firstLine="610"/>
        <w:jc w:val="both"/>
        <w:rPr>
          <w:sz w:val="20"/>
          <w:szCs w:val="20"/>
        </w:rPr>
      </w:pPr>
    </w:p>
    <w:p w:rsidR="004512C8" w:rsidRPr="007F6149" w:rsidRDefault="004512C8">
      <w:pPr>
        <w:pStyle w:val="Style18"/>
        <w:widowControl/>
        <w:spacing w:line="240" w:lineRule="exact"/>
        <w:ind w:firstLine="610"/>
        <w:jc w:val="both"/>
        <w:rPr>
          <w:sz w:val="20"/>
          <w:szCs w:val="20"/>
        </w:rPr>
      </w:pPr>
    </w:p>
    <w:p w:rsidR="004512C8" w:rsidRPr="007F6149" w:rsidRDefault="004512C8">
      <w:pPr>
        <w:pStyle w:val="Style18"/>
        <w:widowControl/>
        <w:spacing w:line="240" w:lineRule="exact"/>
        <w:ind w:firstLine="610"/>
        <w:jc w:val="both"/>
        <w:rPr>
          <w:sz w:val="20"/>
          <w:szCs w:val="20"/>
        </w:rPr>
      </w:pPr>
    </w:p>
    <w:p w:rsidR="004512C8" w:rsidRPr="007F6149" w:rsidRDefault="004512C8">
      <w:pPr>
        <w:pStyle w:val="Style18"/>
        <w:widowControl/>
        <w:spacing w:line="240" w:lineRule="exact"/>
        <w:ind w:firstLine="610"/>
        <w:jc w:val="both"/>
        <w:rPr>
          <w:sz w:val="20"/>
          <w:szCs w:val="20"/>
        </w:rPr>
      </w:pPr>
    </w:p>
    <w:p w:rsidR="004512C8" w:rsidRPr="007F6149" w:rsidRDefault="004512C8">
      <w:pPr>
        <w:pStyle w:val="Style18"/>
        <w:widowControl/>
        <w:spacing w:line="240" w:lineRule="exact"/>
        <w:ind w:firstLine="610"/>
        <w:jc w:val="both"/>
        <w:rPr>
          <w:sz w:val="20"/>
          <w:szCs w:val="20"/>
        </w:rPr>
      </w:pPr>
    </w:p>
    <w:p w:rsidR="004512C8" w:rsidRPr="007F6149" w:rsidRDefault="004512C8">
      <w:pPr>
        <w:pStyle w:val="Style18"/>
        <w:widowControl/>
        <w:spacing w:line="240" w:lineRule="exact"/>
        <w:ind w:firstLine="610"/>
        <w:jc w:val="both"/>
        <w:rPr>
          <w:sz w:val="20"/>
          <w:szCs w:val="20"/>
        </w:rPr>
      </w:pPr>
    </w:p>
    <w:p w:rsidR="004512C8" w:rsidRDefault="004512C8" w:rsidP="006D0854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sectPr w:rsidR="004512C8" w:rsidSect="00523EF1">
      <w:footerReference w:type="default" r:id="rId7"/>
      <w:type w:val="continuous"/>
      <w:pgSz w:w="11905" w:h="16837"/>
      <w:pgMar w:top="851" w:right="706" w:bottom="1440" w:left="972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DD4" w:rsidRDefault="00227DD4">
      <w:r>
        <w:separator/>
      </w:r>
    </w:p>
  </w:endnote>
  <w:endnote w:type="continuationSeparator" w:id="0">
    <w:p w:rsidR="00227DD4" w:rsidRDefault="00227D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2C8" w:rsidRPr="006D0854" w:rsidRDefault="004512C8" w:rsidP="006D0854">
    <w:pPr>
      <w:pStyle w:val="a5"/>
      <w:rPr>
        <w:rStyle w:val="FontStyle21"/>
        <w:b w:val="0"/>
        <w:bCs w:val="0"/>
        <w:sz w:val="24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DD4" w:rsidRDefault="00227DD4">
      <w:r>
        <w:separator/>
      </w:r>
    </w:p>
  </w:footnote>
  <w:footnote w:type="continuationSeparator" w:id="0">
    <w:p w:rsidR="00227DD4" w:rsidRDefault="00227D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CDAC05C"/>
    <w:lvl w:ilvl="0">
      <w:numFmt w:val="bullet"/>
      <w:lvlText w:val="*"/>
      <w:lvlJc w:val="left"/>
    </w:lvl>
  </w:abstractNum>
  <w:abstractNum w:abstractNumId="1">
    <w:nsid w:val="359C52A8"/>
    <w:multiLevelType w:val="hybridMultilevel"/>
    <w:tmpl w:val="ADEE12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33"/>
        <w:lvlJc w:val="left"/>
        <w:rPr>
          <w:rFonts w:ascii="Times New Roman" w:hAnsi="Times New Roman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114"/>
        <w:lvlJc w:val="left"/>
        <w:rPr>
          <w:rFonts w:ascii="Times New Roman" w:hAnsi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172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43"/>
        <w:lvlJc w:val="left"/>
        <w:rPr>
          <w:rFonts w:ascii="Times New Roman" w:hAnsi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138"/>
        <w:lvlJc w:val="left"/>
        <w:rPr>
          <w:rFonts w:ascii="Times New Roman" w:hAnsi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219"/>
        <w:lvlJc w:val="left"/>
        <w:rPr>
          <w:rFonts w:ascii="Times New Roman" w:hAnsi="Times New Roman" w:hint="default"/>
        </w:rPr>
      </w:lvl>
    </w:lvlOverride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510493"/>
    <w:rsid w:val="00006EEF"/>
    <w:rsid w:val="00013C8F"/>
    <w:rsid w:val="00044588"/>
    <w:rsid w:val="00052407"/>
    <w:rsid w:val="00057D01"/>
    <w:rsid w:val="00066D65"/>
    <w:rsid w:val="00076916"/>
    <w:rsid w:val="00081209"/>
    <w:rsid w:val="00097863"/>
    <w:rsid w:val="000B5F6D"/>
    <w:rsid w:val="000D4791"/>
    <w:rsid w:val="000D69BD"/>
    <w:rsid w:val="000F72CC"/>
    <w:rsid w:val="00100D1A"/>
    <w:rsid w:val="00101494"/>
    <w:rsid w:val="00101BFA"/>
    <w:rsid w:val="00102C58"/>
    <w:rsid w:val="0010566E"/>
    <w:rsid w:val="00111130"/>
    <w:rsid w:val="00113A9C"/>
    <w:rsid w:val="00117506"/>
    <w:rsid w:val="00117F78"/>
    <w:rsid w:val="00120111"/>
    <w:rsid w:val="00125E86"/>
    <w:rsid w:val="00135025"/>
    <w:rsid w:val="00142360"/>
    <w:rsid w:val="001748D8"/>
    <w:rsid w:val="001769A0"/>
    <w:rsid w:val="00177430"/>
    <w:rsid w:val="00180105"/>
    <w:rsid w:val="001817C2"/>
    <w:rsid w:val="00193CA7"/>
    <w:rsid w:val="001A728B"/>
    <w:rsid w:val="001B53ED"/>
    <w:rsid w:val="001D39B2"/>
    <w:rsid w:val="001D4254"/>
    <w:rsid w:val="001D68F5"/>
    <w:rsid w:val="001E21D8"/>
    <w:rsid w:val="001E22E6"/>
    <w:rsid w:val="001E4553"/>
    <w:rsid w:val="001E5A37"/>
    <w:rsid w:val="001F5D68"/>
    <w:rsid w:val="00205F92"/>
    <w:rsid w:val="00212F23"/>
    <w:rsid w:val="00214D91"/>
    <w:rsid w:val="00216DC4"/>
    <w:rsid w:val="00227DD4"/>
    <w:rsid w:val="00243B6C"/>
    <w:rsid w:val="00250504"/>
    <w:rsid w:val="00253D88"/>
    <w:rsid w:val="002540CF"/>
    <w:rsid w:val="002565D9"/>
    <w:rsid w:val="00265E6D"/>
    <w:rsid w:val="00274290"/>
    <w:rsid w:val="0027788C"/>
    <w:rsid w:val="002943A5"/>
    <w:rsid w:val="002B63D9"/>
    <w:rsid w:val="002D071D"/>
    <w:rsid w:val="002D2E25"/>
    <w:rsid w:val="002E23D4"/>
    <w:rsid w:val="002E258C"/>
    <w:rsid w:val="002F17B7"/>
    <w:rsid w:val="002F1D1B"/>
    <w:rsid w:val="002F4C4C"/>
    <w:rsid w:val="002F61E3"/>
    <w:rsid w:val="002F7260"/>
    <w:rsid w:val="00301608"/>
    <w:rsid w:val="003041FE"/>
    <w:rsid w:val="0030627D"/>
    <w:rsid w:val="00315F36"/>
    <w:rsid w:val="00324073"/>
    <w:rsid w:val="00327161"/>
    <w:rsid w:val="0033236A"/>
    <w:rsid w:val="00342C85"/>
    <w:rsid w:val="003435B1"/>
    <w:rsid w:val="00345075"/>
    <w:rsid w:val="00346503"/>
    <w:rsid w:val="00347577"/>
    <w:rsid w:val="00347826"/>
    <w:rsid w:val="0035295C"/>
    <w:rsid w:val="003642B3"/>
    <w:rsid w:val="00364AAB"/>
    <w:rsid w:val="0037595F"/>
    <w:rsid w:val="00385AB1"/>
    <w:rsid w:val="003A7115"/>
    <w:rsid w:val="003C582B"/>
    <w:rsid w:val="003E1068"/>
    <w:rsid w:val="003F038C"/>
    <w:rsid w:val="003F16CA"/>
    <w:rsid w:val="003F5F75"/>
    <w:rsid w:val="003F625D"/>
    <w:rsid w:val="003F6C84"/>
    <w:rsid w:val="00400201"/>
    <w:rsid w:val="00404F10"/>
    <w:rsid w:val="00421265"/>
    <w:rsid w:val="00423C04"/>
    <w:rsid w:val="00427AF6"/>
    <w:rsid w:val="00432117"/>
    <w:rsid w:val="00435C4B"/>
    <w:rsid w:val="004512C8"/>
    <w:rsid w:val="00454FF3"/>
    <w:rsid w:val="00464FF4"/>
    <w:rsid w:val="00480C5B"/>
    <w:rsid w:val="004944C2"/>
    <w:rsid w:val="004964BF"/>
    <w:rsid w:val="004A1DFD"/>
    <w:rsid w:val="004A5733"/>
    <w:rsid w:val="004A6E6F"/>
    <w:rsid w:val="004B074D"/>
    <w:rsid w:val="004C1B27"/>
    <w:rsid w:val="004D5D95"/>
    <w:rsid w:val="004E0627"/>
    <w:rsid w:val="00500BF6"/>
    <w:rsid w:val="00502BC5"/>
    <w:rsid w:val="005102C2"/>
    <w:rsid w:val="00510493"/>
    <w:rsid w:val="00513311"/>
    <w:rsid w:val="00517DB4"/>
    <w:rsid w:val="00523EF1"/>
    <w:rsid w:val="00551F6B"/>
    <w:rsid w:val="00557714"/>
    <w:rsid w:val="005626A0"/>
    <w:rsid w:val="00565534"/>
    <w:rsid w:val="00581FFF"/>
    <w:rsid w:val="00587A36"/>
    <w:rsid w:val="00595DFB"/>
    <w:rsid w:val="00596304"/>
    <w:rsid w:val="005B488B"/>
    <w:rsid w:val="005B5CFD"/>
    <w:rsid w:val="005B689E"/>
    <w:rsid w:val="005C7DDE"/>
    <w:rsid w:val="005D0D83"/>
    <w:rsid w:val="005D39B3"/>
    <w:rsid w:val="005E6D2C"/>
    <w:rsid w:val="00602955"/>
    <w:rsid w:val="006041F0"/>
    <w:rsid w:val="006049CC"/>
    <w:rsid w:val="00607F44"/>
    <w:rsid w:val="0062051A"/>
    <w:rsid w:val="00621F09"/>
    <w:rsid w:val="00632447"/>
    <w:rsid w:val="00634884"/>
    <w:rsid w:val="00635F27"/>
    <w:rsid w:val="006408F5"/>
    <w:rsid w:val="00643D71"/>
    <w:rsid w:val="00646785"/>
    <w:rsid w:val="0066037A"/>
    <w:rsid w:val="0066579E"/>
    <w:rsid w:val="00666E67"/>
    <w:rsid w:val="0067490C"/>
    <w:rsid w:val="00677BF2"/>
    <w:rsid w:val="00683893"/>
    <w:rsid w:val="006867F4"/>
    <w:rsid w:val="00691169"/>
    <w:rsid w:val="006936A1"/>
    <w:rsid w:val="0069473B"/>
    <w:rsid w:val="00694B2B"/>
    <w:rsid w:val="006A1074"/>
    <w:rsid w:val="006A263B"/>
    <w:rsid w:val="006D0854"/>
    <w:rsid w:val="006D5F89"/>
    <w:rsid w:val="006E394A"/>
    <w:rsid w:val="006E41A2"/>
    <w:rsid w:val="006E5C59"/>
    <w:rsid w:val="006F7DC2"/>
    <w:rsid w:val="0073012C"/>
    <w:rsid w:val="00737181"/>
    <w:rsid w:val="00742F5F"/>
    <w:rsid w:val="0074621A"/>
    <w:rsid w:val="007765B4"/>
    <w:rsid w:val="00776BDC"/>
    <w:rsid w:val="00783C9B"/>
    <w:rsid w:val="007D7EA4"/>
    <w:rsid w:val="007E5711"/>
    <w:rsid w:val="007F6149"/>
    <w:rsid w:val="00806C1A"/>
    <w:rsid w:val="00807AFE"/>
    <w:rsid w:val="00814C2C"/>
    <w:rsid w:val="008276DA"/>
    <w:rsid w:val="00837B29"/>
    <w:rsid w:val="00846B9A"/>
    <w:rsid w:val="008514A0"/>
    <w:rsid w:val="00851899"/>
    <w:rsid w:val="008567BD"/>
    <w:rsid w:val="008626A4"/>
    <w:rsid w:val="00880D6A"/>
    <w:rsid w:val="008814FC"/>
    <w:rsid w:val="0088261B"/>
    <w:rsid w:val="00891563"/>
    <w:rsid w:val="00892443"/>
    <w:rsid w:val="008A0C86"/>
    <w:rsid w:val="008A44B5"/>
    <w:rsid w:val="008A6504"/>
    <w:rsid w:val="008B302C"/>
    <w:rsid w:val="008C6915"/>
    <w:rsid w:val="008D29E8"/>
    <w:rsid w:val="008D4276"/>
    <w:rsid w:val="008D7C53"/>
    <w:rsid w:val="008E1088"/>
    <w:rsid w:val="008F4D4E"/>
    <w:rsid w:val="00910E25"/>
    <w:rsid w:val="0092196D"/>
    <w:rsid w:val="00923919"/>
    <w:rsid w:val="0093181A"/>
    <w:rsid w:val="009346D7"/>
    <w:rsid w:val="00940801"/>
    <w:rsid w:val="00944DF8"/>
    <w:rsid w:val="00950995"/>
    <w:rsid w:val="009557DF"/>
    <w:rsid w:val="009748FB"/>
    <w:rsid w:val="00975093"/>
    <w:rsid w:val="009942DC"/>
    <w:rsid w:val="009955A3"/>
    <w:rsid w:val="00995782"/>
    <w:rsid w:val="009A1F2A"/>
    <w:rsid w:val="009A2856"/>
    <w:rsid w:val="009B7566"/>
    <w:rsid w:val="009C2558"/>
    <w:rsid w:val="009C66AA"/>
    <w:rsid w:val="009D38D3"/>
    <w:rsid w:val="009E42F6"/>
    <w:rsid w:val="009E4B16"/>
    <w:rsid w:val="009E6065"/>
    <w:rsid w:val="009E7B37"/>
    <w:rsid w:val="00A107F7"/>
    <w:rsid w:val="00A126DF"/>
    <w:rsid w:val="00A20A06"/>
    <w:rsid w:val="00A21FE7"/>
    <w:rsid w:val="00A35D15"/>
    <w:rsid w:val="00A51D5F"/>
    <w:rsid w:val="00A5461D"/>
    <w:rsid w:val="00A61C3B"/>
    <w:rsid w:val="00A63489"/>
    <w:rsid w:val="00A7197A"/>
    <w:rsid w:val="00A84109"/>
    <w:rsid w:val="00A9771D"/>
    <w:rsid w:val="00AA416D"/>
    <w:rsid w:val="00AB76D2"/>
    <w:rsid w:val="00AC6E23"/>
    <w:rsid w:val="00AD64A9"/>
    <w:rsid w:val="00AF3DE4"/>
    <w:rsid w:val="00AF6703"/>
    <w:rsid w:val="00B277D1"/>
    <w:rsid w:val="00B52E2D"/>
    <w:rsid w:val="00B76988"/>
    <w:rsid w:val="00B836AF"/>
    <w:rsid w:val="00BA6949"/>
    <w:rsid w:val="00BB07FE"/>
    <w:rsid w:val="00BB612D"/>
    <w:rsid w:val="00BD18D2"/>
    <w:rsid w:val="00BD254F"/>
    <w:rsid w:val="00BD2B8B"/>
    <w:rsid w:val="00BE3A84"/>
    <w:rsid w:val="00BE6280"/>
    <w:rsid w:val="00BF2234"/>
    <w:rsid w:val="00C04284"/>
    <w:rsid w:val="00C137E6"/>
    <w:rsid w:val="00C14966"/>
    <w:rsid w:val="00C245D7"/>
    <w:rsid w:val="00C26892"/>
    <w:rsid w:val="00C3379B"/>
    <w:rsid w:val="00C42DA6"/>
    <w:rsid w:val="00C52A01"/>
    <w:rsid w:val="00C53809"/>
    <w:rsid w:val="00C70A3B"/>
    <w:rsid w:val="00C73584"/>
    <w:rsid w:val="00C76D86"/>
    <w:rsid w:val="00CA7276"/>
    <w:rsid w:val="00CC1707"/>
    <w:rsid w:val="00CD0C72"/>
    <w:rsid w:val="00CD1265"/>
    <w:rsid w:val="00CE0CFF"/>
    <w:rsid w:val="00CE3CFF"/>
    <w:rsid w:val="00D10B7E"/>
    <w:rsid w:val="00D16785"/>
    <w:rsid w:val="00D21114"/>
    <w:rsid w:val="00D245E9"/>
    <w:rsid w:val="00D31763"/>
    <w:rsid w:val="00D4472D"/>
    <w:rsid w:val="00D44B7B"/>
    <w:rsid w:val="00D5368F"/>
    <w:rsid w:val="00D652B5"/>
    <w:rsid w:val="00D7248E"/>
    <w:rsid w:val="00D8704C"/>
    <w:rsid w:val="00DB65CF"/>
    <w:rsid w:val="00DD1D9F"/>
    <w:rsid w:val="00DE26E5"/>
    <w:rsid w:val="00DF3A14"/>
    <w:rsid w:val="00E0336D"/>
    <w:rsid w:val="00E03E56"/>
    <w:rsid w:val="00E134A2"/>
    <w:rsid w:val="00E17E9B"/>
    <w:rsid w:val="00E279C6"/>
    <w:rsid w:val="00E3369C"/>
    <w:rsid w:val="00E36333"/>
    <w:rsid w:val="00E4058D"/>
    <w:rsid w:val="00E52888"/>
    <w:rsid w:val="00E541B1"/>
    <w:rsid w:val="00E55B7F"/>
    <w:rsid w:val="00E6178D"/>
    <w:rsid w:val="00E63E87"/>
    <w:rsid w:val="00E71045"/>
    <w:rsid w:val="00E72740"/>
    <w:rsid w:val="00E81A3B"/>
    <w:rsid w:val="00EB3EA5"/>
    <w:rsid w:val="00EB3F44"/>
    <w:rsid w:val="00EC2A15"/>
    <w:rsid w:val="00EC479B"/>
    <w:rsid w:val="00EC5E49"/>
    <w:rsid w:val="00EC637F"/>
    <w:rsid w:val="00ED24E8"/>
    <w:rsid w:val="00ED38AD"/>
    <w:rsid w:val="00EE2D51"/>
    <w:rsid w:val="00F0105B"/>
    <w:rsid w:val="00F0246B"/>
    <w:rsid w:val="00F10A5B"/>
    <w:rsid w:val="00F12F8F"/>
    <w:rsid w:val="00F17498"/>
    <w:rsid w:val="00F3010A"/>
    <w:rsid w:val="00F40896"/>
    <w:rsid w:val="00F44C91"/>
    <w:rsid w:val="00F653FE"/>
    <w:rsid w:val="00F8389F"/>
    <w:rsid w:val="00F84E58"/>
    <w:rsid w:val="00F87FB8"/>
    <w:rsid w:val="00F91824"/>
    <w:rsid w:val="00FC2C6E"/>
    <w:rsid w:val="00FD3FDA"/>
    <w:rsid w:val="00FE0B77"/>
    <w:rsid w:val="00FE164E"/>
    <w:rsid w:val="00FE35A9"/>
    <w:rsid w:val="00FE4546"/>
    <w:rsid w:val="00FF5424"/>
    <w:rsid w:val="00FF7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740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F6149"/>
    <w:pPr>
      <w:keepNext/>
      <w:keepLines/>
      <w:widowControl/>
      <w:autoSpaceDE/>
      <w:autoSpaceDN/>
      <w:adjustRightInd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F6149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 w:bidi="ar-SA"/>
    </w:rPr>
  </w:style>
  <w:style w:type="paragraph" w:customStyle="1" w:styleId="Style1">
    <w:name w:val="Style1"/>
    <w:basedOn w:val="a"/>
    <w:uiPriority w:val="99"/>
    <w:rsid w:val="00E72740"/>
    <w:pPr>
      <w:spacing w:line="323" w:lineRule="exact"/>
      <w:jc w:val="center"/>
    </w:pPr>
  </w:style>
  <w:style w:type="paragraph" w:customStyle="1" w:styleId="Style2">
    <w:name w:val="Style2"/>
    <w:basedOn w:val="a"/>
    <w:uiPriority w:val="99"/>
    <w:rsid w:val="00E72740"/>
    <w:pPr>
      <w:spacing w:line="253" w:lineRule="exact"/>
      <w:jc w:val="both"/>
    </w:pPr>
  </w:style>
  <w:style w:type="paragraph" w:customStyle="1" w:styleId="Style3">
    <w:name w:val="Style3"/>
    <w:basedOn w:val="a"/>
    <w:uiPriority w:val="99"/>
    <w:rsid w:val="00E72740"/>
  </w:style>
  <w:style w:type="paragraph" w:customStyle="1" w:styleId="Style4">
    <w:name w:val="Style4"/>
    <w:basedOn w:val="a"/>
    <w:uiPriority w:val="99"/>
    <w:rsid w:val="00E72740"/>
  </w:style>
  <w:style w:type="paragraph" w:customStyle="1" w:styleId="Style5">
    <w:name w:val="Style5"/>
    <w:basedOn w:val="a"/>
    <w:uiPriority w:val="99"/>
    <w:rsid w:val="00E72740"/>
  </w:style>
  <w:style w:type="paragraph" w:customStyle="1" w:styleId="Style6">
    <w:name w:val="Style6"/>
    <w:basedOn w:val="a"/>
    <w:uiPriority w:val="99"/>
    <w:rsid w:val="00E72740"/>
    <w:pPr>
      <w:jc w:val="center"/>
    </w:pPr>
  </w:style>
  <w:style w:type="paragraph" w:customStyle="1" w:styleId="Style7">
    <w:name w:val="Style7"/>
    <w:basedOn w:val="a"/>
    <w:uiPriority w:val="99"/>
    <w:rsid w:val="00E72740"/>
    <w:pPr>
      <w:spacing w:line="300" w:lineRule="exact"/>
      <w:ind w:firstLine="176"/>
    </w:pPr>
  </w:style>
  <w:style w:type="paragraph" w:customStyle="1" w:styleId="Style8">
    <w:name w:val="Style8"/>
    <w:basedOn w:val="a"/>
    <w:uiPriority w:val="99"/>
    <w:rsid w:val="00E72740"/>
    <w:pPr>
      <w:spacing w:line="277" w:lineRule="exact"/>
    </w:pPr>
  </w:style>
  <w:style w:type="paragraph" w:customStyle="1" w:styleId="Style9">
    <w:name w:val="Style9"/>
    <w:basedOn w:val="a"/>
    <w:uiPriority w:val="99"/>
    <w:rsid w:val="00E72740"/>
    <w:pPr>
      <w:spacing w:line="277" w:lineRule="exact"/>
      <w:jc w:val="both"/>
    </w:pPr>
  </w:style>
  <w:style w:type="paragraph" w:customStyle="1" w:styleId="Style10">
    <w:name w:val="Style10"/>
    <w:basedOn w:val="a"/>
    <w:uiPriority w:val="99"/>
    <w:rsid w:val="00E72740"/>
    <w:pPr>
      <w:spacing w:line="281" w:lineRule="exact"/>
    </w:pPr>
  </w:style>
  <w:style w:type="paragraph" w:customStyle="1" w:styleId="Style11">
    <w:name w:val="Style11"/>
    <w:basedOn w:val="a"/>
    <w:uiPriority w:val="99"/>
    <w:rsid w:val="00E72740"/>
    <w:pPr>
      <w:spacing w:line="320" w:lineRule="exact"/>
      <w:ind w:firstLine="1397"/>
    </w:pPr>
  </w:style>
  <w:style w:type="paragraph" w:customStyle="1" w:styleId="Style12">
    <w:name w:val="Style12"/>
    <w:basedOn w:val="a"/>
    <w:uiPriority w:val="99"/>
    <w:rsid w:val="00E72740"/>
    <w:pPr>
      <w:spacing w:line="315" w:lineRule="exact"/>
      <w:ind w:firstLine="844"/>
    </w:pPr>
  </w:style>
  <w:style w:type="paragraph" w:customStyle="1" w:styleId="Style13">
    <w:name w:val="Style13"/>
    <w:basedOn w:val="a"/>
    <w:uiPriority w:val="99"/>
    <w:rsid w:val="00E72740"/>
    <w:pPr>
      <w:spacing w:line="277" w:lineRule="exact"/>
      <w:ind w:firstLine="534"/>
      <w:jc w:val="both"/>
    </w:pPr>
  </w:style>
  <w:style w:type="paragraph" w:customStyle="1" w:styleId="Style14">
    <w:name w:val="Style14"/>
    <w:basedOn w:val="a"/>
    <w:uiPriority w:val="99"/>
    <w:rsid w:val="00E72740"/>
    <w:pPr>
      <w:spacing w:line="300" w:lineRule="exact"/>
      <w:ind w:hanging="1264"/>
    </w:pPr>
  </w:style>
  <w:style w:type="paragraph" w:customStyle="1" w:styleId="Style15">
    <w:name w:val="Style15"/>
    <w:basedOn w:val="a"/>
    <w:uiPriority w:val="99"/>
    <w:rsid w:val="00E72740"/>
    <w:pPr>
      <w:spacing w:line="277" w:lineRule="exact"/>
      <w:ind w:firstLine="701"/>
      <w:jc w:val="both"/>
    </w:pPr>
  </w:style>
  <w:style w:type="paragraph" w:customStyle="1" w:styleId="Style16">
    <w:name w:val="Style16"/>
    <w:basedOn w:val="a"/>
    <w:uiPriority w:val="99"/>
    <w:rsid w:val="00E72740"/>
    <w:pPr>
      <w:spacing w:line="279" w:lineRule="exact"/>
    </w:pPr>
  </w:style>
  <w:style w:type="paragraph" w:customStyle="1" w:styleId="Style17">
    <w:name w:val="Style17"/>
    <w:basedOn w:val="a"/>
    <w:uiPriority w:val="99"/>
    <w:rsid w:val="00E72740"/>
    <w:pPr>
      <w:spacing w:line="277" w:lineRule="exact"/>
      <w:ind w:firstLine="563"/>
    </w:pPr>
  </w:style>
  <w:style w:type="paragraph" w:customStyle="1" w:styleId="Style18">
    <w:name w:val="Style18"/>
    <w:basedOn w:val="a"/>
    <w:uiPriority w:val="99"/>
    <w:rsid w:val="00E72740"/>
    <w:pPr>
      <w:spacing w:line="274" w:lineRule="exact"/>
      <w:ind w:firstLine="548"/>
    </w:pPr>
  </w:style>
  <w:style w:type="paragraph" w:customStyle="1" w:styleId="Style19">
    <w:name w:val="Style19"/>
    <w:basedOn w:val="a"/>
    <w:uiPriority w:val="99"/>
    <w:rsid w:val="00E72740"/>
    <w:pPr>
      <w:spacing w:line="281" w:lineRule="exact"/>
      <w:ind w:firstLine="1688"/>
    </w:pPr>
  </w:style>
  <w:style w:type="character" w:customStyle="1" w:styleId="FontStyle21">
    <w:name w:val="Font Style21"/>
    <w:basedOn w:val="a0"/>
    <w:uiPriority w:val="99"/>
    <w:rsid w:val="00E72740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2">
    <w:name w:val="Font Style22"/>
    <w:basedOn w:val="a0"/>
    <w:uiPriority w:val="99"/>
    <w:rsid w:val="00E72740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3">
    <w:name w:val="Font Style23"/>
    <w:basedOn w:val="a0"/>
    <w:uiPriority w:val="99"/>
    <w:rsid w:val="00E72740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4">
    <w:name w:val="Font Style24"/>
    <w:basedOn w:val="a0"/>
    <w:uiPriority w:val="99"/>
    <w:rsid w:val="00E72740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a0"/>
    <w:uiPriority w:val="99"/>
    <w:rsid w:val="00E7274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26">
    <w:name w:val="Font Style26"/>
    <w:basedOn w:val="a0"/>
    <w:uiPriority w:val="99"/>
    <w:rsid w:val="00E72740"/>
    <w:rPr>
      <w:rFonts w:ascii="Times New Roman" w:hAnsi="Times New Roman" w:cs="Times New Roman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621F0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0"/>
    <w:uiPriority w:val="99"/>
    <w:semiHidden/>
    <w:rsid w:val="00FE3BA4"/>
    <w:rPr>
      <w:rFonts w:hAnsi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621F09"/>
    <w:rPr>
      <w:rFonts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621F0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0"/>
    <w:uiPriority w:val="99"/>
    <w:semiHidden/>
    <w:rsid w:val="00FE3BA4"/>
    <w:rPr>
      <w:rFonts w:hAnsi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621F09"/>
    <w:rPr>
      <w:rFonts w:hAnsi="Times New Roman" w:cs="Times New Roman"/>
      <w:sz w:val="24"/>
      <w:szCs w:val="24"/>
    </w:rPr>
  </w:style>
  <w:style w:type="table" w:styleId="a7">
    <w:name w:val="Table Grid"/>
    <w:basedOn w:val="a1"/>
    <w:uiPriority w:val="99"/>
    <w:rsid w:val="002540CF"/>
    <w:rPr>
      <w:lang w:bidi="sa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Без интервала1"/>
    <w:uiPriority w:val="99"/>
    <w:rsid w:val="00E541B1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customStyle="1" w:styleId="12">
    <w:name w:val="Основной текст1"/>
    <w:uiPriority w:val="99"/>
    <w:rsid w:val="00CD0C72"/>
    <w:rPr>
      <w:rFonts w:ascii="Times New Roman" w:eastAsia="Times New Roman" w:hAnsi="Times New Roman"/>
      <w:color w:val="000000"/>
      <w:spacing w:val="0"/>
      <w:w w:val="100"/>
      <w:position w:val="0"/>
      <w:sz w:val="20"/>
      <w:u w:val="none"/>
      <w:effect w:val="none"/>
      <w:lang w:val="ru-RU"/>
    </w:rPr>
  </w:style>
  <w:style w:type="paragraph" w:customStyle="1" w:styleId="13">
    <w:name w:val="Абзац списка1"/>
    <w:basedOn w:val="a"/>
    <w:uiPriority w:val="99"/>
    <w:rsid w:val="00D21114"/>
    <w:pPr>
      <w:ind w:left="720"/>
      <w:contextualSpacing/>
    </w:pPr>
  </w:style>
  <w:style w:type="character" w:styleId="a8">
    <w:name w:val="Emphasis"/>
    <w:basedOn w:val="a0"/>
    <w:uiPriority w:val="99"/>
    <w:qFormat/>
    <w:rsid w:val="007F6149"/>
    <w:rPr>
      <w:rFonts w:ascii="Times New Roman" w:hAnsi="Times New Roman" w:cs="Times New Roman"/>
      <w:i/>
      <w:iCs/>
    </w:rPr>
  </w:style>
  <w:style w:type="paragraph" w:customStyle="1" w:styleId="Oeooe">
    <w:name w:val="Oeooe"/>
    <w:uiPriority w:val="99"/>
    <w:rsid w:val="007F6149"/>
    <w:pPr>
      <w:overflowPunct w:val="0"/>
      <w:autoSpaceDE w:val="0"/>
      <w:autoSpaceDN w:val="0"/>
      <w:adjustRightInd w:val="0"/>
      <w:spacing w:before="200"/>
      <w:jc w:val="center"/>
    </w:pPr>
    <w:rPr>
      <w:rFonts w:hAnsi="Times New Roman"/>
      <w:b/>
      <w:caps/>
      <w:sz w:val="24"/>
    </w:rPr>
  </w:style>
  <w:style w:type="paragraph" w:styleId="a9">
    <w:name w:val="Balloon Text"/>
    <w:basedOn w:val="a"/>
    <w:link w:val="aa"/>
    <w:uiPriority w:val="99"/>
    <w:semiHidden/>
    <w:unhideWhenUsed/>
    <w:rsid w:val="0073718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37181"/>
    <w:rPr>
      <w:rFonts w:ascii="Tahoma" w:hAnsi="Tahoma" w:cs="Tahoma"/>
      <w:sz w:val="16"/>
      <w:szCs w:val="16"/>
    </w:rPr>
  </w:style>
  <w:style w:type="paragraph" w:styleId="ab">
    <w:name w:val="Document Map"/>
    <w:basedOn w:val="a"/>
    <w:link w:val="ac"/>
    <w:uiPriority w:val="99"/>
    <w:semiHidden/>
    <w:unhideWhenUsed/>
    <w:rsid w:val="00F87FB8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F87F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740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F6149"/>
    <w:pPr>
      <w:keepNext/>
      <w:keepLines/>
      <w:widowControl/>
      <w:autoSpaceDE/>
      <w:autoSpaceDN/>
      <w:adjustRightInd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F6149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 w:bidi="ar-SA"/>
    </w:rPr>
  </w:style>
  <w:style w:type="paragraph" w:customStyle="1" w:styleId="Style1">
    <w:name w:val="Style1"/>
    <w:basedOn w:val="a"/>
    <w:uiPriority w:val="99"/>
    <w:rsid w:val="00E72740"/>
    <w:pPr>
      <w:spacing w:line="323" w:lineRule="exact"/>
      <w:jc w:val="center"/>
    </w:pPr>
  </w:style>
  <w:style w:type="paragraph" w:customStyle="1" w:styleId="Style2">
    <w:name w:val="Style2"/>
    <w:basedOn w:val="a"/>
    <w:uiPriority w:val="99"/>
    <w:rsid w:val="00E72740"/>
    <w:pPr>
      <w:spacing w:line="253" w:lineRule="exact"/>
      <w:jc w:val="both"/>
    </w:pPr>
  </w:style>
  <w:style w:type="paragraph" w:customStyle="1" w:styleId="Style3">
    <w:name w:val="Style3"/>
    <w:basedOn w:val="a"/>
    <w:uiPriority w:val="99"/>
    <w:rsid w:val="00E72740"/>
  </w:style>
  <w:style w:type="paragraph" w:customStyle="1" w:styleId="Style4">
    <w:name w:val="Style4"/>
    <w:basedOn w:val="a"/>
    <w:uiPriority w:val="99"/>
    <w:rsid w:val="00E72740"/>
  </w:style>
  <w:style w:type="paragraph" w:customStyle="1" w:styleId="Style5">
    <w:name w:val="Style5"/>
    <w:basedOn w:val="a"/>
    <w:uiPriority w:val="99"/>
    <w:rsid w:val="00E72740"/>
  </w:style>
  <w:style w:type="paragraph" w:customStyle="1" w:styleId="Style6">
    <w:name w:val="Style6"/>
    <w:basedOn w:val="a"/>
    <w:uiPriority w:val="99"/>
    <w:rsid w:val="00E72740"/>
    <w:pPr>
      <w:jc w:val="center"/>
    </w:pPr>
  </w:style>
  <w:style w:type="paragraph" w:customStyle="1" w:styleId="Style7">
    <w:name w:val="Style7"/>
    <w:basedOn w:val="a"/>
    <w:uiPriority w:val="99"/>
    <w:rsid w:val="00E72740"/>
    <w:pPr>
      <w:spacing w:line="300" w:lineRule="exact"/>
      <w:ind w:firstLine="176"/>
    </w:pPr>
  </w:style>
  <w:style w:type="paragraph" w:customStyle="1" w:styleId="Style8">
    <w:name w:val="Style8"/>
    <w:basedOn w:val="a"/>
    <w:uiPriority w:val="99"/>
    <w:rsid w:val="00E72740"/>
    <w:pPr>
      <w:spacing w:line="277" w:lineRule="exact"/>
    </w:pPr>
  </w:style>
  <w:style w:type="paragraph" w:customStyle="1" w:styleId="Style9">
    <w:name w:val="Style9"/>
    <w:basedOn w:val="a"/>
    <w:uiPriority w:val="99"/>
    <w:rsid w:val="00E72740"/>
    <w:pPr>
      <w:spacing w:line="277" w:lineRule="exact"/>
      <w:jc w:val="both"/>
    </w:pPr>
  </w:style>
  <w:style w:type="paragraph" w:customStyle="1" w:styleId="Style10">
    <w:name w:val="Style10"/>
    <w:basedOn w:val="a"/>
    <w:uiPriority w:val="99"/>
    <w:rsid w:val="00E72740"/>
    <w:pPr>
      <w:spacing w:line="281" w:lineRule="exact"/>
    </w:pPr>
  </w:style>
  <w:style w:type="paragraph" w:customStyle="1" w:styleId="Style11">
    <w:name w:val="Style11"/>
    <w:basedOn w:val="a"/>
    <w:uiPriority w:val="99"/>
    <w:rsid w:val="00E72740"/>
    <w:pPr>
      <w:spacing w:line="320" w:lineRule="exact"/>
      <w:ind w:firstLine="1397"/>
    </w:pPr>
  </w:style>
  <w:style w:type="paragraph" w:customStyle="1" w:styleId="Style12">
    <w:name w:val="Style12"/>
    <w:basedOn w:val="a"/>
    <w:uiPriority w:val="99"/>
    <w:rsid w:val="00E72740"/>
    <w:pPr>
      <w:spacing w:line="315" w:lineRule="exact"/>
      <w:ind w:firstLine="844"/>
    </w:pPr>
  </w:style>
  <w:style w:type="paragraph" w:customStyle="1" w:styleId="Style13">
    <w:name w:val="Style13"/>
    <w:basedOn w:val="a"/>
    <w:uiPriority w:val="99"/>
    <w:rsid w:val="00E72740"/>
    <w:pPr>
      <w:spacing w:line="277" w:lineRule="exact"/>
      <w:ind w:firstLine="534"/>
      <w:jc w:val="both"/>
    </w:pPr>
  </w:style>
  <w:style w:type="paragraph" w:customStyle="1" w:styleId="Style14">
    <w:name w:val="Style14"/>
    <w:basedOn w:val="a"/>
    <w:uiPriority w:val="99"/>
    <w:rsid w:val="00E72740"/>
    <w:pPr>
      <w:spacing w:line="300" w:lineRule="exact"/>
      <w:ind w:hanging="1264"/>
    </w:pPr>
  </w:style>
  <w:style w:type="paragraph" w:customStyle="1" w:styleId="Style15">
    <w:name w:val="Style15"/>
    <w:basedOn w:val="a"/>
    <w:uiPriority w:val="99"/>
    <w:rsid w:val="00E72740"/>
    <w:pPr>
      <w:spacing w:line="277" w:lineRule="exact"/>
      <w:ind w:firstLine="701"/>
      <w:jc w:val="both"/>
    </w:pPr>
  </w:style>
  <w:style w:type="paragraph" w:customStyle="1" w:styleId="Style16">
    <w:name w:val="Style16"/>
    <w:basedOn w:val="a"/>
    <w:uiPriority w:val="99"/>
    <w:rsid w:val="00E72740"/>
    <w:pPr>
      <w:spacing w:line="279" w:lineRule="exact"/>
    </w:pPr>
  </w:style>
  <w:style w:type="paragraph" w:customStyle="1" w:styleId="Style17">
    <w:name w:val="Style17"/>
    <w:basedOn w:val="a"/>
    <w:uiPriority w:val="99"/>
    <w:rsid w:val="00E72740"/>
    <w:pPr>
      <w:spacing w:line="277" w:lineRule="exact"/>
      <w:ind w:firstLine="563"/>
    </w:pPr>
  </w:style>
  <w:style w:type="paragraph" w:customStyle="1" w:styleId="Style18">
    <w:name w:val="Style18"/>
    <w:basedOn w:val="a"/>
    <w:uiPriority w:val="99"/>
    <w:rsid w:val="00E72740"/>
    <w:pPr>
      <w:spacing w:line="274" w:lineRule="exact"/>
      <w:ind w:firstLine="548"/>
    </w:pPr>
  </w:style>
  <w:style w:type="paragraph" w:customStyle="1" w:styleId="Style19">
    <w:name w:val="Style19"/>
    <w:basedOn w:val="a"/>
    <w:uiPriority w:val="99"/>
    <w:rsid w:val="00E72740"/>
    <w:pPr>
      <w:spacing w:line="281" w:lineRule="exact"/>
      <w:ind w:firstLine="1688"/>
    </w:pPr>
  </w:style>
  <w:style w:type="character" w:customStyle="1" w:styleId="FontStyle21">
    <w:name w:val="Font Style21"/>
    <w:basedOn w:val="a0"/>
    <w:uiPriority w:val="99"/>
    <w:rsid w:val="00E72740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2">
    <w:name w:val="Font Style22"/>
    <w:basedOn w:val="a0"/>
    <w:uiPriority w:val="99"/>
    <w:rsid w:val="00E72740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3">
    <w:name w:val="Font Style23"/>
    <w:basedOn w:val="a0"/>
    <w:uiPriority w:val="99"/>
    <w:rsid w:val="00E72740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4">
    <w:name w:val="Font Style24"/>
    <w:basedOn w:val="a0"/>
    <w:uiPriority w:val="99"/>
    <w:rsid w:val="00E72740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a0"/>
    <w:uiPriority w:val="99"/>
    <w:rsid w:val="00E7274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26">
    <w:name w:val="Font Style26"/>
    <w:basedOn w:val="a0"/>
    <w:uiPriority w:val="99"/>
    <w:rsid w:val="00E72740"/>
    <w:rPr>
      <w:rFonts w:ascii="Times New Roman" w:hAnsi="Times New Roman" w:cs="Times New Roman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621F0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0"/>
    <w:uiPriority w:val="99"/>
    <w:semiHidden/>
    <w:rsid w:val="00FE3BA4"/>
    <w:rPr>
      <w:rFonts w:hAnsi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621F09"/>
    <w:rPr>
      <w:rFonts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621F0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0"/>
    <w:uiPriority w:val="99"/>
    <w:semiHidden/>
    <w:rsid w:val="00FE3BA4"/>
    <w:rPr>
      <w:rFonts w:hAnsi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621F09"/>
    <w:rPr>
      <w:rFonts w:hAnsi="Times New Roman" w:cs="Times New Roman"/>
      <w:sz w:val="24"/>
      <w:szCs w:val="24"/>
    </w:rPr>
  </w:style>
  <w:style w:type="table" w:styleId="a7">
    <w:name w:val="Table Grid"/>
    <w:basedOn w:val="a1"/>
    <w:uiPriority w:val="99"/>
    <w:rsid w:val="002540CF"/>
    <w:rPr>
      <w:lang w:bidi="sa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Без интервала1"/>
    <w:uiPriority w:val="99"/>
    <w:rsid w:val="00E541B1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customStyle="1" w:styleId="12">
    <w:name w:val="Основной текст1"/>
    <w:uiPriority w:val="99"/>
    <w:rsid w:val="00CD0C72"/>
    <w:rPr>
      <w:rFonts w:ascii="Times New Roman" w:eastAsia="Times New Roman" w:hAnsi="Times New Roman"/>
      <w:color w:val="000000"/>
      <w:spacing w:val="0"/>
      <w:w w:val="100"/>
      <w:position w:val="0"/>
      <w:sz w:val="20"/>
      <w:u w:val="none"/>
      <w:effect w:val="none"/>
      <w:lang w:val="ru-RU"/>
    </w:rPr>
  </w:style>
  <w:style w:type="paragraph" w:customStyle="1" w:styleId="13">
    <w:name w:val="Абзац списка1"/>
    <w:basedOn w:val="a"/>
    <w:uiPriority w:val="99"/>
    <w:rsid w:val="00D21114"/>
    <w:pPr>
      <w:ind w:left="720"/>
      <w:contextualSpacing/>
    </w:pPr>
  </w:style>
  <w:style w:type="character" w:styleId="a8">
    <w:name w:val="Emphasis"/>
    <w:basedOn w:val="a0"/>
    <w:uiPriority w:val="99"/>
    <w:qFormat/>
    <w:rsid w:val="007F6149"/>
    <w:rPr>
      <w:rFonts w:ascii="Times New Roman" w:hAnsi="Times New Roman" w:cs="Times New Roman"/>
      <w:i/>
      <w:iCs/>
    </w:rPr>
  </w:style>
  <w:style w:type="paragraph" w:customStyle="1" w:styleId="Oeooe">
    <w:name w:val="Oeooe"/>
    <w:uiPriority w:val="99"/>
    <w:rsid w:val="007F6149"/>
    <w:pPr>
      <w:overflowPunct w:val="0"/>
      <w:autoSpaceDE w:val="0"/>
      <w:autoSpaceDN w:val="0"/>
      <w:adjustRightInd w:val="0"/>
      <w:spacing w:before="200"/>
      <w:jc w:val="center"/>
    </w:pPr>
    <w:rPr>
      <w:rFonts w:hAnsi="Times New Roman"/>
      <w:b/>
      <w:caps/>
      <w:sz w:val="24"/>
    </w:rPr>
  </w:style>
  <w:style w:type="paragraph" w:styleId="a9">
    <w:name w:val="Balloon Text"/>
    <w:basedOn w:val="a"/>
    <w:link w:val="aa"/>
    <w:uiPriority w:val="99"/>
    <w:semiHidden/>
    <w:unhideWhenUsed/>
    <w:rsid w:val="0073718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371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27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4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4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4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531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</vt:lpstr>
    </vt:vector>
  </TitlesOfParts>
  <Company/>
  <LinksUpToDate>false</LinksUpToDate>
  <CharactersWithSpaces>4238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</dc:title>
  <dc:creator>Veresov</dc:creator>
  <cp:lastModifiedBy>Baranetskaya.YV</cp:lastModifiedBy>
  <cp:revision>6</cp:revision>
  <cp:lastPrinted>2015-10-14T06:35:00Z</cp:lastPrinted>
  <dcterms:created xsi:type="dcterms:W3CDTF">2015-10-14T12:42:00Z</dcterms:created>
  <dcterms:modified xsi:type="dcterms:W3CDTF">2015-10-15T05:03:00Z</dcterms:modified>
</cp:coreProperties>
</file>