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644" w:rsidRPr="007E4644" w:rsidRDefault="007E4644" w:rsidP="007E464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E46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№1216</w:t>
      </w:r>
      <w:r w:rsidR="008D19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7E46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</w:t>
      </w:r>
      <w:proofErr w:type="gramStart"/>
      <w:r w:rsidRPr="007E46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4</w:t>
      </w:r>
      <w:proofErr w:type="gramEnd"/>
      <w:r w:rsidRPr="007E46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/З-13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-2</w:t>
      </w:r>
      <w:r w:rsidRPr="007E46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7E46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Z027217-2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 w:rsidRPr="007E46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очного заседания </w:t>
      </w:r>
      <w:r w:rsidR="001D37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Единой</w:t>
      </w:r>
      <w:r w:rsidRPr="007E46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7E46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№1216Р4/З-13 Поставка </w:t>
      </w:r>
      <w:proofErr w:type="spellStart"/>
      <w:r w:rsidRPr="007E46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сплит-систем</w:t>
      </w:r>
      <w:proofErr w:type="spellEnd"/>
      <w:r w:rsidRPr="007E46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потолочного типа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6"/>
        <w:gridCol w:w="5459"/>
      </w:tblGrid>
      <w:tr w:rsidR="007E4644" w:rsidRPr="007E4644" w:rsidTr="007E464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7E4644" w:rsidRPr="007E4644" w:rsidRDefault="007E4644" w:rsidP="007E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7E4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7E4644" w:rsidRPr="007E4644" w:rsidRDefault="007E4644" w:rsidP="007E46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7E4644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7E4644" w:rsidRPr="007E4644" w:rsidRDefault="007E4644" w:rsidP="007E464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E464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7E4644" w:rsidRPr="007E4644" w:rsidRDefault="007E4644" w:rsidP="007E46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1216Р4/З-13 Поставка 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сплит-систем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потолочного типа для сооружения энергоблока №4 Ростовской АЭС. </w:t>
      </w:r>
    </w:p>
    <w:p w:rsidR="007E4644" w:rsidRPr="007E4644" w:rsidRDefault="007E4644" w:rsidP="007E4644">
      <w:pPr>
        <w:pStyle w:val="a3"/>
        <w:jc w:val="both"/>
      </w:pPr>
      <w:r w:rsidRPr="007E4644">
        <w:t xml:space="preserve">Начальная (максимальная) цена договора: 2 888 456.30 (два миллиона восемьсот восемьдесят восемь тысяч четыреста пятьдесят шесть рублей 30 копеек) включая НДС. </w:t>
      </w:r>
    </w:p>
    <w:p w:rsidR="007E4644" w:rsidRPr="007E4644" w:rsidRDefault="007E4644" w:rsidP="007E4644">
      <w:pPr>
        <w:pStyle w:val="a3"/>
        <w:jc w:val="both"/>
      </w:pPr>
      <w:r w:rsidRPr="007E4644">
        <w:t xml:space="preserve">Срок и объем исполнения договора: в соответствии со спецификацией, приведенной в документации. </w:t>
      </w:r>
    </w:p>
    <w:p w:rsidR="007E4644" w:rsidRPr="007E4644" w:rsidRDefault="007E4644" w:rsidP="007E46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E4644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цен и документации по запросу цен опубликованы «11» ноября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7E4644">
        <w:rPr>
          <w:rStyle w:val="a4"/>
          <w:rFonts w:ascii="Times New Roman" w:hAnsi="Times New Roman" w:cs="Times New Roman"/>
          <w:sz w:val="24"/>
          <w:szCs w:val="24"/>
        </w:rPr>
        <w:t>http://www.zakupki.gov.ru/</w:t>
      </w:r>
      <w:r w:rsidRPr="007E4644">
        <w:rPr>
          <w:rFonts w:ascii="Times New Roman" w:hAnsi="Times New Roman" w:cs="Times New Roman"/>
          <w:sz w:val="24"/>
          <w:szCs w:val="24"/>
        </w:rPr>
        <w:t xml:space="preserve"> закупка № 31300664559, на официальном сайте о размещении заказов на закупки товаров, работ и услуг для нужд </w:t>
      </w:r>
      <w:proofErr w:type="spellStart"/>
      <w:r w:rsidRPr="007E4644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7E464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E4644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E4644">
        <w:rPr>
          <w:rFonts w:ascii="Times New Roman" w:hAnsi="Times New Roman" w:cs="Times New Roman"/>
          <w:sz w:val="24"/>
          <w:szCs w:val="24"/>
        </w:rPr>
        <w:t xml:space="preserve">» </w:t>
      </w:r>
      <w:hyperlink r:id="rId5" w:history="1">
        <w:r w:rsidRPr="007E4644">
          <w:rPr>
            <w:rStyle w:val="a4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7E4644">
        <w:rPr>
          <w:rFonts w:ascii="Times New Roman" w:hAnsi="Times New Roman" w:cs="Times New Roman"/>
          <w:sz w:val="24"/>
          <w:szCs w:val="24"/>
        </w:rPr>
        <w:t>, закупка №131109/0536</w:t>
      </w:r>
      <w:proofErr w:type="gramEnd"/>
      <w:r w:rsidRPr="007E4644">
        <w:rPr>
          <w:rFonts w:ascii="Times New Roman" w:hAnsi="Times New Roman" w:cs="Times New Roman"/>
          <w:sz w:val="24"/>
          <w:szCs w:val="24"/>
        </w:rPr>
        <w:t>/1301, на ЭТП «</w:t>
      </w:r>
      <w:proofErr w:type="spellStart"/>
      <w:r w:rsidRPr="007E4644">
        <w:rPr>
          <w:rFonts w:ascii="Times New Roman" w:hAnsi="Times New Roman" w:cs="Times New Roman"/>
          <w:sz w:val="24"/>
          <w:szCs w:val="24"/>
        </w:rPr>
        <w:fldChar w:fldCharType="begin"/>
      </w:r>
      <w:r w:rsidRPr="007E4644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Pr="007E4644">
        <w:rPr>
          <w:rFonts w:ascii="Times New Roman" w:hAnsi="Times New Roman" w:cs="Times New Roman"/>
          <w:sz w:val="24"/>
          <w:szCs w:val="24"/>
        </w:rPr>
        <w:fldChar w:fldCharType="separate"/>
      </w:r>
      <w:r w:rsidRPr="007E4644">
        <w:rPr>
          <w:rStyle w:val="a4"/>
          <w:rFonts w:ascii="Times New Roman" w:hAnsi="Times New Roman" w:cs="Times New Roman"/>
          <w:sz w:val="24"/>
          <w:szCs w:val="24"/>
        </w:rPr>
        <w:t>a-k-d.ru</w:t>
      </w:r>
      <w:proofErr w:type="spellEnd"/>
      <w:r w:rsidRPr="007E4644">
        <w:rPr>
          <w:rFonts w:ascii="Times New Roman" w:hAnsi="Times New Roman" w:cs="Times New Roman"/>
          <w:sz w:val="24"/>
          <w:szCs w:val="24"/>
        </w:rPr>
        <w:fldChar w:fldCharType="end"/>
      </w:r>
      <w:r w:rsidRPr="007E4644">
        <w:rPr>
          <w:rFonts w:ascii="Times New Roman" w:hAnsi="Times New Roman" w:cs="Times New Roman"/>
          <w:sz w:val="24"/>
          <w:szCs w:val="24"/>
        </w:rPr>
        <w:t>», закупка №Z027217.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E4644" w:rsidRPr="007E4644" w:rsidRDefault="007E4644" w:rsidP="007E46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проводится в очной форме в 10:00:00 (время московское) «26» ноября 2013 года, по адресу: </w:t>
      </w:r>
      <w:proofErr w:type="gram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7E4644" w:rsidRPr="003B0788" w:rsidRDefault="007E4644" w:rsidP="007E4644">
      <w:pPr>
        <w:pStyle w:val="3"/>
        <w:rPr>
          <w:sz w:val="24"/>
          <w:szCs w:val="24"/>
        </w:rPr>
      </w:pPr>
      <w:r w:rsidRPr="003B0788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15"/>
        <w:gridCol w:w="6530"/>
      </w:tblGrid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7E4644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7E4644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Камсков Анатолий </w:t>
            </w:r>
            <w:r w:rsidRPr="007E46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Борисович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Заместитель начальника управления комплектации</w:t>
            </w:r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lastRenderedPageBreak/>
                <w:t>Старцев Олег Николаевич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Кряжев Михаил Васильевич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финансового отдела</w:t>
            </w:r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группы отдела поставок трубопроводов и арматуры</w:t>
            </w:r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Лимаренко Дмитрий Валерьевич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gram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Мищенко Дмитрий Геннадьевич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Главный инженер проекта</w:t>
            </w:r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Тюкаев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методологии и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категорийного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Росэнергоатом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Трофименко Виктория Альбертовна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Волгодонского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филиала (присутствовала в режиме видеоконференции)</w:t>
            </w:r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отдела методологии и организации закупочных процедур</w:t>
            </w:r>
          </w:p>
        </w:tc>
      </w:tr>
      <w:tr w:rsidR="007E4644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7E4644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7E4644" w:rsidRPr="007E4644" w:rsidRDefault="007E4644" w:rsidP="007E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17 членов Единой комиссии. Кворум имеется.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E4644" w:rsidRPr="007E4644" w:rsidRDefault="007E4644" w:rsidP="007E46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протоколу процедуры открытия доступа к заявкам на участие в запросе цен от «19» ноября 2013 №1216 Р</w:t>
      </w:r>
      <w:proofErr w:type="gram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/З-13-1 (№ Z027217-1) были поданы заявки на участие в запросе цен следующими участниками запроса цен: </w:t>
      </w:r>
    </w:p>
    <w:tbl>
      <w:tblPr>
        <w:tblW w:w="4974" w:type="pct"/>
        <w:tblInd w:w="2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7"/>
        <w:gridCol w:w="3445"/>
        <w:gridCol w:w="4394"/>
      </w:tblGrid>
      <w:tr w:rsidR="007E4644" w:rsidRPr="007E4644" w:rsidTr="007E4644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46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7E46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18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46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7E46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23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46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7E4644" w:rsidRPr="007E4644" w:rsidTr="007E4644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1109_Z027217 </w:t>
            </w:r>
          </w:p>
        </w:tc>
        <w:tc>
          <w:tcPr>
            <w:tcW w:w="18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ООО «ЦКО» </w:t>
            </w:r>
          </w:p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ИНН: 7733531703</w:t>
            </w:r>
          </w:p>
        </w:tc>
        <w:tc>
          <w:tcPr>
            <w:tcW w:w="23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2 800 000.00 (два миллиона восемьсот тысяч рублей 00 копеек) с учетом НДС </w:t>
            </w:r>
          </w:p>
        </w:tc>
      </w:tr>
    </w:tbl>
    <w:p w:rsidR="007E4644" w:rsidRPr="007E4644" w:rsidRDefault="007E4644" w:rsidP="007E46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hAnsi="Times New Roman" w:cs="Times New Roman"/>
          <w:sz w:val="24"/>
          <w:szCs w:val="24"/>
        </w:rPr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</w:p>
    <w:p w:rsidR="007E4644" w:rsidRPr="007E4644" w:rsidRDefault="007E4644" w:rsidP="007E46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запросе цен на отборочной стадии </w:t>
      </w:r>
      <w:r w:rsidR="001D376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были приняты следующие решения: </w:t>
      </w:r>
    </w:p>
    <w:p w:rsidR="007E4644" w:rsidRPr="007E4644" w:rsidRDefault="007E4644" w:rsidP="001D3769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7E4644" w:rsidRPr="007E4644" w:rsidRDefault="007E4644" w:rsidP="007E4644">
      <w:pPr>
        <w:pStyle w:val="a5"/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hAnsi="Times New Roman" w:cs="Times New Roman"/>
          <w:sz w:val="24"/>
          <w:szCs w:val="24"/>
        </w:rPr>
        <w:t>ООО «ЦКО»</w:t>
      </w:r>
    </w:p>
    <w:p w:rsidR="007E4644" w:rsidRPr="007E4644" w:rsidRDefault="007E4644" w:rsidP="007E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 w:rsidR="001D376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7E4644" w:rsidRPr="007E4644" w:rsidRDefault="007E4644" w:rsidP="007E4644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руководствуясь 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а) п.28.4.2, п.10.9.1 Единого отраслевого стандарта закупок 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 w:rsidRPr="007E4644">
        <w:rPr>
          <w:rFonts w:ascii="Times New Roman" w:hAnsi="Times New Roman" w:cs="Times New Roman"/>
          <w:sz w:val="24"/>
          <w:szCs w:val="24"/>
        </w:rPr>
        <w:t>ООО «ЦКО»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переговоры по снижению цены, представленной в заявке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 изменения иных условий договора</w:t>
      </w:r>
      <w:proofErr w:type="gram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заявки, и заключить договор по цене, согласованной в процессе проведения преддоговорных переговоров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4644" w:rsidRPr="007E4644" w:rsidRDefault="007E4644" w:rsidP="007E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 w:rsidR="001D376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7E4644" w:rsidRPr="007E4644" w:rsidRDefault="007E4644" w:rsidP="007E4644">
      <w:pPr>
        <w:pStyle w:val="3"/>
        <w:spacing w:before="0" w:beforeAutospacing="0" w:after="0" w:afterAutospacing="0"/>
        <w:rPr>
          <w:sz w:val="24"/>
          <w:szCs w:val="24"/>
        </w:rPr>
      </w:pPr>
      <w:r w:rsidRPr="007E4644">
        <w:rPr>
          <w:sz w:val="24"/>
          <w:szCs w:val="24"/>
        </w:rPr>
        <w:t>Единая 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02"/>
        <w:gridCol w:w="4703"/>
      </w:tblGrid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7E4644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644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Кряжев Михаил Васильевич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Лимаренко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Мищенко Дмитрий Геннадьевич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Тюкаев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Опросный лист прилагается</w:t>
            </w: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Трофименко Виктория Альбертовна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Опросный лист прилагается</w:t>
            </w: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644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7E4644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644" w:rsidRPr="007E4644" w:rsidRDefault="007E4644" w:rsidP="007E4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51DA" w:rsidRDefault="001651DA" w:rsidP="007E4644">
      <w:pPr>
        <w:spacing w:before="100" w:beforeAutospacing="1" w:after="100" w:afterAutospacing="1" w:line="240" w:lineRule="auto"/>
        <w:outlineLvl w:val="2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260D0"/>
    <w:multiLevelType w:val="multilevel"/>
    <w:tmpl w:val="8CB8F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D575D2"/>
    <w:multiLevelType w:val="multilevel"/>
    <w:tmpl w:val="73EA72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7E4644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3769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4644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96E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7E46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qFormat/>
    <w:rsid w:val="007E46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46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E46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E4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E464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46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9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90536130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2013-11-27T11:29:00Z</dcterms:created>
  <dcterms:modified xsi:type="dcterms:W3CDTF">2013-11-27T11:40:00Z</dcterms:modified>
</cp:coreProperties>
</file>