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4ED7" w:rsidRPr="002F124B" w:rsidRDefault="00EB4ED7" w:rsidP="00EB4ED7">
      <w:pPr>
        <w:pStyle w:val="1"/>
        <w:numPr>
          <w:ilvl w:val="0"/>
          <w:numId w:val="0"/>
        </w:numPr>
        <w:tabs>
          <w:tab w:val="left" w:pos="426"/>
        </w:tabs>
        <w:jc w:val="center"/>
        <w:rPr>
          <w:sz w:val="28"/>
          <w:szCs w:val="28"/>
        </w:rPr>
      </w:pPr>
      <w:bookmarkStart w:id="0" w:name="_Toc398564572"/>
      <w:bookmarkStart w:id="1" w:name="_Toc399408082"/>
      <w:bookmarkStart w:id="2" w:name="_Toc427760823"/>
      <w:r w:rsidRPr="002F124B">
        <w:rPr>
          <w:sz w:val="28"/>
          <w:szCs w:val="28"/>
        </w:rPr>
        <w:t xml:space="preserve">ИЗВЕЩЕНИЕ О ПРОВЕДЕНИИ </w:t>
      </w:r>
      <w:bookmarkEnd w:id="0"/>
      <w:bookmarkEnd w:id="1"/>
      <w:r w:rsidRPr="002F124B">
        <w:rPr>
          <w:sz w:val="28"/>
          <w:szCs w:val="28"/>
        </w:rPr>
        <w:t>ЗАКУПКИ</w:t>
      </w:r>
      <w:bookmarkEnd w:id="2"/>
    </w:p>
    <w:p w:rsidR="00EB4ED7" w:rsidRPr="002F124B" w:rsidRDefault="00EB4ED7" w:rsidP="00EB4ED7">
      <w:pPr>
        <w:rPr>
          <w:sz w:val="28"/>
          <w:szCs w:val="28"/>
        </w:rPr>
      </w:pPr>
    </w:p>
    <w:p w:rsidR="00EB4ED7" w:rsidRPr="002F124B" w:rsidRDefault="00EB4ED7" w:rsidP="00EB4ED7">
      <w:pPr>
        <w:numPr>
          <w:ilvl w:val="0"/>
          <w:numId w:val="3"/>
        </w:numPr>
        <w:tabs>
          <w:tab w:val="left" w:pos="0"/>
          <w:tab w:val="left" w:pos="1134"/>
        </w:tabs>
        <w:ind w:left="0" w:firstLine="709"/>
        <w:contextualSpacing/>
        <w:jc w:val="both"/>
        <w:rPr>
          <w:b/>
          <w:i/>
        </w:rPr>
      </w:pPr>
      <w:r w:rsidRPr="002F124B">
        <w:rPr>
          <w:sz w:val="28"/>
          <w:szCs w:val="28"/>
        </w:rPr>
        <w:t>Форма и способ процедуры закупки: Открытый запрос цен в электронной форме.</w:t>
      </w:r>
    </w:p>
    <w:p w:rsidR="00EB4ED7" w:rsidRPr="002F124B" w:rsidRDefault="00EB4ED7" w:rsidP="00EB4ED7">
      <w:pPr>
        <w:tabs>
          <w:tab w:val="left" w:pos="1134"/>
        </w:tabs>
        <w:ind w:left="709"/>
        <w:contextualSpacing/>
        <w:jc w:val="both"/>
        <w:rPr>
          <w:rFonts w:eastAsia="Calibri"/>
          <w:bCs/>
          <w:sz w:val="28"/>
          <w:szCs w:val="28"/>
          <w:lang w:eastAsia="en-US"/>
        </w:rPr>
      </w:pPr>
    </w:p>
    <w:p w:rsidR="00EB4ED7" w:rsidRPr="002F124B" w:rsidRDefault="00EB4ED7" w:rsidP="00EB4ED7">
      <w:pPr>
        <w:numPr>
          <w:ilvl w:val="0"/>
          <w:numId w:val="3"/>
        </w:numPr>
        <w:tabs>
          <w:tab w:val="left" w:pos="0"/>
          <w:tab w:val="left" w:pos="1134"/>
        </w:tabs>
        <w:ind w:left="0" w:firstLine="709"/>
        <w:contextualSpacing/>
        <w:jc w:val="both"/>
        <w:rPr>
          <w:b/>
          <w:spacing w:val="-6"/>
          <w:sz w:val="28"/>
          <w:szCs w:val="28"/>
        </w:rPr>
      </w:pPr>
      <w:r w:rsidRPr="002F124B">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2F124B">
        <w:t xml:space="preserve"> </w:t>
      </w:r>
      <w:r w:rsidRPr="002F124B">
        <w:rPr>
          <w:sz w:val="28"/>
          <w:szCs w:val="28"/>
        </w:rPr>
        <w:t>(протокол от 29.04.2015 №72)</w:t>
      </w:r>
      <w:r w:rsidRPr="002F124B">
        <w:t>.</w:t>
      </w:r>
    </w:p>
    <w:p w:rsidR="00EB4ED7" w:rsidRPr="002F124B" w:rsidRDefault="00EB4ED7" w:rsidP="00EB4ED7">
      <w:pPr>
        <w:tabs>
          <w:tab w:val="left" w:pos="1134"/>
        </w:tabs>
        <w:ind w:firstLine="709"/>
        <w:contextualSpacing/>
        <w:jc w:val="both"/>
        <w:rPr>
          <w:rFonts w:eastAsia="Calibri"/>
          <w:bCs/>
          <w:sz w:val="28"/>
          <w:szCs w:val="28"/>
          <w:lang w:eastAsia="en-US"/>
        </w:rPr>
      </w:pPr>
      <w:r w:rsidRPr="002F124B">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EB4ED7" w:rsidRPr="002F124B" w:rsidRDefault="00EB4ED7" w:rsidP="00EB4ED7">
      <w:pPr>
        <w:tabs>
          <w:tab w:val="left" w:pos="1134"/>
        </w:tabs>
        <w:ind w:left="709"/>
        <w:contextualSpacing/>
        <w:jc w:val="both"/>
        <w:rPr>
          <w:rFonts w:eastAsia="Calibri"/>
          <w:bCs/>
          <w:sz w:val="28"/>
          <w:szCs w:val="28"/>
          <w:lang w:eastAsia="en-US"/>
        </w:rPr>
      </w:pPr>
    </w:p>
    <w:p w:rsidR="00EB4ED7" w:rsidRPr="00E02174" w:rsidRDefault="00EB4ED7" w:rsidP="00EB4ED7">
      <w:pPr>
        <w:numPr>
          <w:ilvl w:val="0"/>
          <w:numId w:val="3"/>
        </w:numPr>
        <w:tabs>
          <w:tab w:val="left" w:pos="0"/>
          <w:tab w:val="left" w:pos="1134"/>
        </w:tabs>
        <w:ind w:left="0" w:firstLine="709"/>
        <w:contextualSpacing/>
        <w:jc w:val="both"/>
        <w:rPr>
          <w:spacing w:val="-6"/>
          <w:sz w:val="28"/>
          <w:szCs w:val="28"/>
        </w:rPr>
      </w:pPr>
      <w:r w:rsidRPr="002F124B">
        <w:rPr>
          <w:sz w:val="28"/>
          <w:szCs w:val="28"/>
        </w:rPr>
        <w:t>Предмет</w:t>
      </w:r>
      <w:r w:rsidRPr="002F124B">
        <w:rPr>
          <w:spacing w:val="-6"/>
          <w:sz w:val="28"/>
          <w:szCs w:val="28"/>
        </w:rPr>
        <w:t xml:space="preserve"> закупки: право заключения договора на </w:t>
      </w:r>
      <w:r w:rsidRPr="00E02174">
        <w:rPr>
          <w:spacing w:val="-6"/>
          <w:sz w:val="28"/>
          <w:szCs w:val="28"/>
        </w:rPr>
        <w:t xml:space="preserve">оказание услуг </w:t>
      </w:r>
      <w:r w:rsidRPr="006B0F56">
        <w:rPr>
          <w:spacing w:val="-6"/>
          <w:sz w:val="28"/>
          <w:szCs w:val="28"/>
        </w:rPr>
        <w:t>по индивидуальному обучению английскому языку работников ОАО «Всерегиональное объединение «Изотоп»</w:t>
      </w:r>
      <w:r w:rsidRPr="002F124B">
        <w:rPr>
          <w:spacing w:val="-6"/>
          <w:sz w:val="28"/>
          <w:szCs w:val="28"/>
        </w:rPr>
        <w:t>.</w:t>
      </w:r>
    </w:p>
    <w:p w:rsidR="00EB4ED7" w:rsidRPr="002F124B" w:rsidRDefault="00EB4ED7" w:rsidP="00EB4ED7">
      <w:pPr>
        <w:tabs>
          <w:tab w:val="left" w:pos="1134"/>
        </w:tabs>
        <w:ind w:left="709"/>
        <w:contextualSpacing/>
        <w:jc w:val="both"/>
        <w:rPr>
          <w:b/>
          <w:spacing w:val="-6"/>
          <w:sz w:val="28"/>
          <w:szCs w:val="28"/>
        </w:rPr>
      </w:pPr>
    </w:p>
    <w:p w:rsidR="00EB4ED7" w:rsidRPr="00D40780" w:rsidRDefault="00EB4ED7" w:rsidP="00EB4ED7">
      <w:pPr>
        <w:numPr>
          <w:ilvl w:val="0"/>
          <w:numId w:val="3"/>
        </w:numPr>
        <w:tabs>
          <w:tab w:val="left" w:pos="0"/>
          <w:tab w:val="left" w:pos="1134"/>
        </w:tabs>
        <w:ind w:left="0" w:firstLine="709"/>
        <w:contextualSpacing/>
        <w:jc w:val="both"/>
        <w:rPr>
          <w:b/>
          <w:i/>
        </w:rPr>
      </w:pPr>
      <w:r w:rsidRPr="00D40780">
        <w:rPr>
          <w:sz w:val="28"/>
          <w:szCs w:val="28"/>
        </w:rPr>
        <w:t>Заказчик</w:t>
      </w:r>
      <w:r>
        <w:rPr>
          <w:spacing w:val="-6"/>
          <w:sz w:val="28"/>
          <w:szCs w:val="28"/>
        </w:rPr>
        <w:t>, являющийся о</w:t>
      </w:r>
      <w:r w:rsidRPr="00D40780">
        <w:rPr>
          <w:sz w:val="28"/>
          <w:szCs w:val="28"/>
        </w:rPr>
        <w:t>рганизатор</w:t>
      </w:r>
      <w:r>
        <w:rPr>
          <w:sz w:val="28"/>
          <w:szCs w:val="28"/>
        </w:rPr>
        <w:t>ом</w:t>
      </w:r>
      <w:r w:rsidRPr="00D40780">
        <w:rPr>
          <w:sz w:val="28"/>
          <w:szCs w:val="28"/>
        </w:rPr>
        <w:t xml:space="preserve"> закупки</w:t>
      </w:r>
      <w:r w:rsidRPr="00D40780">
        <w:rPr>
          <w:spacing w:val="-6"/>
          <w:sz w:val="28"/>
          <w:szCs w:val="28"/>
        </w:rPr>
        <w:t>:</w:t>
      </w:r>
      <w:r w:rsidRPr="00D40780">
        <w:rPr>
          <w:b/>
          <w:spacing w:val="-6"/>
          <w:sz w:val="28"/>
          <w:szCs w:val="28"/>
        </w:rPr>
        <w:t xml:space="preserve"> </w:t>
      </w:r>
      <w:r w:rsidRPr="00D40780">
        <w:rPr>
          <w:spacing w:val="-6"/>
          <w:sz w:val="28"/>
          <w:szCs w:val="28"/>
        </w:rPr>
        <w:t xml:space="preserve">Открытое акционерное общество «Всерегиональное Объединение «Изотоп»» </w:t>
      </w:r>
    </w:p>
    <w:p w:rsidR="00EB4ED7" w:rsidRPr="002F124B" w:rsidRDefault="00EB4ED7" w:rsidP="00EB4ED7">
      <w:pPr>
        <w:ind w:firstLine="709"/>
        <w:rPr>
          <w:sz w:val="28"/>
          <w:szCs w:val="28"/>
        </w:rPr>
      </w:pPr>
      <w:r w:rsidRPr="002F124B">
        <w:rPr>
          <w:sz w:val="28"/>
          <w:szCs w:val="28"/>
        </w:rPr>
        <w:t>Место нахождения: г. Москва, ул. Погодинская, д. 22</w:t>
      </w:r>
    </w:p>
    <w:p w:rsidR="00EB4ED7" w:rsidRPr="002F124B" w:rsidRDefault="00EB4ED7" w:rsidP="00EB4ED7">
      <w:pPr>
        <w:ind w:firstLine="709"/>
        <w:rPr>
          <w:sz w:val="28"/>
          <w:szCs w:val="28"/>
        </w:rPr>
      </w:pPr>
      <w:r w:rsidRPr="002F124B">
        <w:rPr>
          <w:sz w:val="28"/>
          <w:szCs w:val="28"/>
        </w:rPr>
        <w:t>Почтовый адрес: 119435, г. Москва, ул. Погодинская, д. 22</w:t>
      </w:r>
    </w:p>
    <w:p w:rsidR="00EB4ED7" w:rsidRPr="002F124B" w:rsidRDefault="00EB4ED7" w:rsidP="00EB4ED7">
      <w:pPr>
        <w:tabs>
          <w:tab w:val="left" w:pos="1134"/>
        </w:tabs>
        <w:ind w:firstLine="709"/>
        <w:contextualSpacing/>
        <w:jc w:val="both"/>
        <w:rPr>
          <w:sz w:val="28"/>
          <w:szCs w:val="28"/>
        </w:rPr>
      </w:pPr>
      <w:r w:rsidRPr="002F124B">
        <w:rPr>
          <w:sz w:val="28"/>
          <w:szCs w:val="28"/>
        </w:rPr>
        <w:t>Тел./факс, эл. </w:t>
      </w:r>
      <w:r>
        <w:rPr>
          <w:sz w:val="28"/>
          <w:szCs w:val="28"/>
        </w:rPr>
        <w:t>п</w:t>
      </w:r>
      <w:r w:rsidRPr="002F124B">
        <w:rPr>
          <w:sz w:val="28"/>
          <w:szCs w:val="28"/>
        </w:rPr>
        <w:t xml:space="preserve">очта: 8-495-981-96-16/8-499-245-24-92; </w:t>
      </w:r>
      <w:r w:rsidRPr="002F124B">
        <w:rPr>
          <w:sz w:val="28"/>
          <w:szCs w:val="28"/>
          <w:lang w:val="en-US"/>
        </w:rPr>
        <w:t>OtdZakupok</w:t>
      </w:r>
      <w:r>
        <w:rPr>
          <w:sz w:val="28"/>
          <w:szCs w:val="28"/>
        </w:rPr>
        <w:t>@</w:t>
      </w:r>
      <w:r w:rsidRPr="002F124B">
        <w:rPr>
          <w:sz w:val="28"/>
          <w:szCs w:val="28"/>
        </w:rPr>
        <w:t>isotop.ru</w:t>
      </w:r>
    </w:p>
    <w:p w:rsidR="00EB4ED7" w:rsidRPr="002F124B" w:rsidRDefault="00EB4ED7" w:rsidP="00EB4ED7">
      <w:pPr>
        <w:tabs>
          <w:tab w:val="left" w:pos="1134"/>
        </w:tabs>
        <w:ind w:firstLine="709"/>
        <w:contextualSpacing/>
        <w:rPr>
          <w:sz w:val="28"/>
          <w:szCs w:val="28"/>
        </w:rPr>
      </w:pPr>
      <w:r w:rsidRPr="002F124B">
        <w:rPr>
          <w:sz w:val="28"/>
          <w:szCs w:val="28"/>
        </w:rPr>
        <w:t>Контактное лицо: Ситникова Анна Владимировна</w:t>
      </w:r>
    </w:p>
    <w:p w:rsidR="00EB4ED7" w:rsidRPr="002F124B" w:rsidRDefault="00EB4ED7" w:rsidP="00EB4ED7">
      <w:pPr>
        <w:tabs>
          <w:tab w:val="left" w:pos="1134"/>
        </w:tabs>
        <w:ind w:firstLine="709"/>
        <w:contextualSpacing/>
        <w:rPr>
          <w:sz w:val="28"/>
          <w:szCs w:val="28"/>
        </w:rPr>
      </w:pPr>
    </w:p>
    <w:p w:rsidR="00EB4ED7" w:rsidRPr="002F124B" w:rsidRDefault="00EB4ED7" w:rsidP="00EB4ED7">
      <w:pPr>
        <w:numPr>
          <w:ilvl w:val="0"/>
          <w:numId w:val="3"/>
        </w:numPr>
        <w:tabs>
          <w:tab w:val="left" w:pos="0"/>
          <w:tab w:val="left" w:pos="1134"/>
        </w:tabs>
        <w:ind w:left="0" w:firstLine="709"/>
        <w:contextualSpacing/>
        <w:jc w:val="both"/>
        <w:rPr>
          <w:sz w:val="28"/>
          <w:szCs w:val="28"/>
        </w:rPr>
      </w:pPr>
      <w:r w:rsidRPr="002F124B">
        <w:rPr>
          <w:sz w:val="28"/>
          <w:szCs w:val="28"/>
        </w:rPr>
        <w:t xml:space="preserve">Количество лотов: 1 (один) лот. </w:t>
      </w:r>
    </w:p>
    <w:p w:rsidR="00EB4ED7" w:rsidRPr="002F124B" w:rsidRDefault="00EB4ED7" w:rsidP="00EB4ED7">
      <w:pPr>
        <w:tabs>
          <w:tab w:val="left" w:pos="1134"/>
        </w:tabs>
        <w:ind w:firstLine="709"/>
        <w:contextualSpacing/>
        <w:rPr>
          <w:sz w:val="28"/>
          <w:szCs w:val="28"/>
        </w:rPr>
      </w:pPr>
    </w:p>
    <w:p w:rsidR="00EB4ED7" w:rsidRPr="002F124B" w:rsidRDefault="00EB4ED7" w:rsidP="00EB4ED7">
      <w:pPr>
        <w:numPr>
          <w:ilvl w:val="0"/>
          <w:numId w:val="3"/>
        </w:numPr>
        <w:tabs>
          <w:tab w:val="left" w:pos="0"/>
          <w:tab w:val="left" w:pos="1134"/>
        </w:tabs>
        <w:ind w:left="0" w:firstLine="709"/>
        <w:contextualSpacing/>
        <w:jc w:val="both"/>
        <w:rPr>
          <w:sz w:val="28"/>
          <w:szCs w:val="28"/>
        </w:rPr>
      </w:pPr>
      <w:r w:rsidRPr="002F124B">
        <w:rPr>
          <w:sz w:val="28"/>
          <w:szCs w:val="28"/>
        </w:rPr>
        <w:t xml:space="preserve">Предмет договора: </w:t>
      </w:r>
      <w:r w:rsidRPr="006B0F56">
        <w:rPr>
          <w:sz w:val="28"/>
          <w:szCs w:val="28"/>
        </w:rPr>
        <w:t>оказание услуг по индивидуальному обучению английскому языку работников ОАО «Всерегиональное объединение «Изотоп»</w:t>
      </w:r>
      <w:r w:rsidRPr="00E02174">
        <w:rPr>
          <w:sz w:val="28"/>
          <w:szCs w:val="28"/>
        </w:rPr>
        <w:t>.</w:t>
      </w:r>
    </w:p>
    <w:p w:rsidR="00EB4ED7" w:rsidRPr="002F124B" w:rsidRDefault="00EB4ED7" w:rsidP="00EB4ED7">
      <w:pPr>
        <w:tabs>
          <w:tab w:val="left" w:pos="1134"/>
        </w:tabs>
        <w:ind w:firstLine="709"/>
        <w:contextualSpacing/>
        <w:jc w:val="both"/>
        <w:rPr>
          <w:sz w:val="28"/>
          <w:szCs w:val="28"/>
        </w:rPr>
      </w:pPr>
      <w:r w:rsidRPr="002F124B">
        <w:rPr>
          <w:sz w:val="28"/>
          <w:szCs w:val="28"/>
        </w:rPr>
        <w:t xml:space="preserve">Срок </w:t>
      </w:r>
      <w:r>
        <w:rPr>
          <w:sz w:val="28"/>
          <w:szCs w:val="28"/>
        </w:rPr>
        <w:t>оказания</w:t>
      </w:r>
      <w:r w:rsidRPr="002F124B">
        <w:rPr>
          <w:sz w:val="28"/>
          <w:szCs w:val="28"/>
        </w:rPr>
        <w:t xml:space="preserve"> </w:t>
      </w:r>
      <w:r>
        <w:rPr>
          <w:sz w:val="28"/>
          <w:szCs w:val="28"/>
        </w:rPr>
        <w:t>услуг</w:t>
      </w:r>
      <w:r w:rsidRPr="002F124B">
        <w:rPr>
          <w:sz w:val="28"/>
          <w:szCs w:val="28"/>
        </w:rPr>
        <w:t xml:space="preserve">: </w:t>
      </w:r>
      <w:r w:rsidRPr="006B0F56">
        <w:rPr>
          <w:sz w:val="28"/>
          <w:szCs w:val="28"/>
        </w:rPr>
        <w:t>услуги по индивидуальному обучению английскому языку работников ОАО «В/О «Изотоп» в объеме 185 занятий (370 академических часов) оказываются в течение одного года с момента заключения договора.</w:t>
      </w:r>
    </w:p>
    <w:p w:rsidR="00EB4ED7" w:rsidRPr="006B0F56" w:rsidRDefault="00EB4ED7" w:rsidP="00EB4ED7">
      <w:pPr>
        <w:tabs>
          <w:tab w:val="left" w:pos="1134"/>
        </w:tabs>
        <w:ind w:firstLine="709"/>
        <w:contextualSpacing/>
        <w:jc w:val="both"/>
        <w:rPr>
          <w:sz w:val="28"/>
          <w:szCs w:val="28"/>
        </w:rPr>
      </w:pPr>
      <w:r w:rsidRPr="002F124B">
        <w:rPr>
          <w:sz w:val="28"/>
          <w:szCs w:val="28"/>
        </w:rPr>
        <w:t xml:space="preserve">Место </w:t>
      </w:r>
      <w:r>
        <w:rPr>
          <w:sz w:val="28"/>
          <w:szCs w:val="28"/>
        </w:rPr>
        <w:t>оказания</w:t>
      </w:r>
      <w:r w:rsidRPr="002F124B">
        <w:rPr>
          <w:sz w:val="28"/>
          <w:szCs w:val="28"/>
        </w:rPr>
        <w:t xml:space="preserve"> </w:t>
      </w:r>
      <w:r>
        <w:rPr>
          <w:sz w:val="28"/>
          <w:szCs w:val="28"/>
        </w:rPr>
        <w:t>услуг</w:t>
      </w:r>
      <w:r w:rsidRPr="002F124B">
        <w:rPr>
          <w:sz w:val="28"/>
          <w:szCs w:val="28"/>
        </w:rPr>
        <w:t xml:space="preserve">: </w:t>
      </w:r>
      <w:r w:rsidRPr="006B0F56">
        <w:rPr>
          <w:sz w:val="28"/>
          <w:szCs w:val="28"/>
        </w:rPr>
        <w:t>г. Москва. ул. Погодинская, 22 административное здание ОАО «В/О «Изотоп»</w:t>
      </w:r>
      <w:r w:rsidRPr="00D40780">
        <w:rPr>
          <w:sz w:val="28"/>
          <w:szCs w:val="28"/>
        </w:rPr>
        <w:t>.</w:t>
      </w:r>
    </w:p>
    <w:p w:rsidR="00EB4ED7" w:rsidRPr="00115410" w:rsidRDefault="00EB4ED7" w:rsidP="00EB4ED7">
      <w:pPr>
        <w:tabs>
          <w:tab w:val="left" w:pos="1134"/>
        </w:tabs>
        <w:ind w:firstLine="709"/>
        <w:contextualSpacing/>
        <w:jc w:val="both"/>
        <w:rPr>
          <w:sz w:val="28"/>
          <w:szCs w:val="28"/>
        </w:rPr>
      </w:pPr>
      <w:r w:rsidRPr="00115410">
        <w:rPr>
          <w:sz w:val="28"/>
          <w:szCs w:val="28"/>
        </w:rPr>
        <w:t>Состав и объем услуг:</w:t>
      </w:r>
      <w:r w:rsidRPr="00115410">
        <w:t xml:space="preserve"> </w:t>
      </w:r>
      <w:r w:rsidRPr="00115410">
        <w:rPr>
          <w:sz w:val="28"/>
          <w:szCs w:val="28"/>
        </w:rPr>
        <w:t>все необходимые сведения приведены в Части 3 «Проект договора» и Части 4 «Техническая часть» закупочной документации.</w:t>
      </w:r>
    </w:p>
    <w:p w:rsidR="00EB4ED7" w:rsidRPr="002F124B" w:rsidRDefault="00EB4ED7" w:rsidP="00EB4ED7">
      <w:pPr>
        <w:tabs>
          <w:tab w:val="left" w:pos="1134"/>
        </w:tabs>
        <w:ind w:firstLine="709"/>
        <w:contextualSpacing/>
        <w:jc w:val="both"/>
        <w:rPr>
          <w:b/>
          <w:i/>
        </w:rPr>
      </w:pPr>
      <w:r w:rsidRPr="00115410">
        <w:rPr>
          <w:sz w:val="28"/>
          <w:szCs w:val="28"/>
        </w:rPr>
        <w:t xml:space="preserve">Предложение частичного </w:t>
      </w:r>
      <w:r>
        <w:rPr>
          <w:sz w:val="28"/>
          <w:szCs w:val="28"/>
        </w:rPr>
        <w:t>оказания</w:t>
      </w:r>
      <w:r w:rsidRPr="00115410">
        <w:rPr>
          <w:sz w:val="28"/>
          <w:szCs w:val="28"/>
        </w:rPr>
        <w:t xml:space="preserve"> услуг не допускается.</w:t>
      </w:r>
    </w:p>
    <w:p w:rsidR="00EB4ED7" w:rsidRPr="002F124B" w:rsidRDefault="00EB4ED7" w:rsidP="00EB4ED7">
      <w:pPr>
        <w:tabs>
          <w:tab w:val="left" w:pos="1134"/>
        </w:tabs>
        <w:ind w:firstLine="709"/>
        <w:contextualSpacing/>
        <w:jc w:val="both"/>
        <w:rPr>
          <w:b/>
          <w:i/>
        </w:rPr>
      </w:pPr>
    </w:p>
    <w:p w:rsidR="00EB4ED7" w:rsidRPr="002F124B" w:rsidRDefault="00EB4ED7" w:rsidP="00EB4ED7">
      <w:pPr>
        <w:numPr>
          <w:ilvl w:val="0"/>
          <w:numId w:val="3"/>
        </w:numPr>
        <w:tabs>
          <w:tab w:val="left" w:pos="0"/>
          <w:tab w:val="left" w:pos="1134"/>
        </w:tabs>
        <w:ind w:left="0" w:firstLine="709"/>
        <w:contextualSpacing/>
        <w:jc w:val="both"/>
        <w:rPr>
          <w:sz w:val="28"/>
          <w:szCs w:val="28"/>
        </w:rPr>
      </w:pPr>
      <w:r w:rsidRPr="002F124B">
        <w:rPr>
          <w:sz w:val="28"/>
          <w:szCs w:val="28"/>
        </w:rPr>
        <w:t xml:space="preserve">Условия оплаты: </w:t>
      </w:r>
      <w:r w:rsidRPr="006B0F56">
        <w:rPr>
          <w:sz w:val="28"/>
          <w:szCs w:val="28"/>
        </w:rPr>
        <w:t xml:space="preserve">Заказчик осуществляет оплату за оказанные услуги в течение 30 календарных дней с момента получения оригиналов документов от Исполнителя путем безналичного перечисления денежных </w:t>
      </w:r>
      <w:r w:rsidRPr="006B0F56">
        <w:rPr>
          <w:sz w:val="28"/>
          <w:szCs w:val="28"/>
        </w:rPr>
        <w:lastRenderedPageBreak/>
        <w:t>средств с расчетного счета Заказчика на расчетный счет Исполнителя на основании выставляемого Исполнителем ежемесячного счета и подписанного Сторонами Акта оказанных услуг.</w:t>
      </w:r>
    </w:p>
    <w:p w:rsidR="00EB4ED7" w:rsidRPr="00A3556F" w:rsidRDefault="00EB4ED7" w:rsidP="00EB4ED7">
      <w:pPr>
        <w:ind w:right="153" w:firstLine="709"/>
        <w:jc w:val="both"/>
        <w:rPr>
          <w:sz w:val="28"/>
          <w:szCs w:val="28"/>
        </w:rPr>
      </w:pPr>
    </w:p>
    <w:p w:rsidR="00EB4ED7" w:rsidRPr="002F124B" w:rsidRDefault="00EB4ED7" w:rsidP="00EB4ED7">
      <w:pPr>
        <w:ind w:right="153" w:firstLine="709"/>
        <w:jc w:val="both"/>
      </w:pPr>
      <w:r w:rsidRPr="002F124B">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2F124B">
        <w:t>.</w:t>
      </w:r>
    </w:p>
    <w:p w:rsidR="00EB4ED7" w:rsidRPr="002F124B" w:rsidRDefault="00EB4ED7" w:rsidP="00EB4ED7">
      <w:pPr>
        <w:tabs>
          <w:tab w:val="left" w:pos="1134"/>
        </w:tabs>
        <w:ind w:firstLine="709"/>
        <w:contextualSpacing/>
        <w:jc w:val="both"/>
        <w:rPr>
          <w:sz w:val="28"/>
          <w:szCs w:val="28"/>
        </w:rPr>
      </w:pPr>
      <w:r w:rsidRPr="002F124B">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EB4ED7" w:rsidRPr="002F124B" w:rsidRDefault="00EB4ED7" w:rsidP="00EB4ED7">
      <w:pPr>
        <w:tabs>
          <w:tab w:val="left" w:pos="1134"/>
        </w:tabs>
        <w:ind w:firstLine="709"/>
        <w:contextualSpacing/>
        <w:jc w:val="both"/>
        <w:rPr>
          <w:sz w:val="28"/>
          <w:szCs w:val="28"/>
        </w:rPr>
      </w:pPr>
    </w:p>
    <w:p w:rsidR="00EB4ED7" w:rsidRPr="006B0F56" w:rsidRDefault="00EB4ED7" w:rsidP="00EB4ED7">
      <w:pPr>
        <w:numPr>
          <w:ilvl w:val="0"/>
          <w:numId w:val="3"/>
        </w:numPr>
        <w:tabs>
          <w:tab w:val="left" w:pos="0"/>
          <w:tab w:val="left" w:pos="1134"/>
        </w:tabs>
        <w:ind w:left="0" w:firstLine="709"/>
        <w:contextualSpacing/>
        <w:jc w:val="both"/>
        <w:rPr>
          <w:sz w:val="28"/>
          <w:szCs w:val="28"/>
        </w:rPr>
      </w:pPr>
      <w:r w:rsidRPr="006B0F56">
        <w:rPr>
          <w:sz w:val="28"/>
          <w:szCs w:val="28"/>
        </w:rPr>
        <w:t>Начальная (максимальная) цена договора: 455 633 (четыреста пятьдесят пять тысяч шестьсот тридцать три) рубля 33 копейки, НДС не облагается</w:t>
      </w:r>
      <w:r>
        <w:rPr>
          <w:sz w:val="28"/>
          <w:szCs w:val="28"/>
        </w:rPr>
        <w:t xml:space="preserve"> (в соответствии с подпунктом 14 пункта 2 ст.149 Налогового кодекса РФ).</w:t>
      </w:r>
    </w:p>
    <w:p w:rsidR="00EB4ED7" w:rsidRPr="002F124B" w:rsidRDefault="00EB4ED7" w:rsidP="00EB4ED7">
      <w:pPr>
        <w:tabs>
          <w:tab w:val="left" w:pos="1134"/>
        </w:tabs>
        <w:ind w:firstLine="709"/>
        <w:contextualSpacing/>
        <w:jc w:val="both"/>
        <w:rPr>
          <w:sz w:val="28"/>
          <w:szCs w:val="28"/>
        </w:rPr>
      </w:pPr>
      <w:r w:rsidRPr="002F124B">
        <w:rPr>
          <w:sz w:val="28"/>
          <w:szCs w:val="28"/>
        </w:rPr>
        <w:t>Предложение участника о цене договора не должно превышать начальную (максимальную) цену договора.</w:t>
      </w:r>
    </w:p>
    <w:p w:rsidR="00EB4ED7" w:rsidRPr="002F124B" w:rsidRDefault="00EB4ED7" w:rsidP="00EB4ED7">
      <w:pPr>
        <w:tabs>
          <w:tab w:val="left" w:pos="1134"/>
        </w:tabs>
        <w:ind w:firstLine="709"/>
        <w:contextualSpacing/>
        <w:jc w:val="both"/>
        <w:rPr>
          <w:sz w:val="28"/>
          <w:szCs w:val="28"/>
        </w:rPr>
      </w:pPr>
      <w:r w:rsidRPr="000334CF">
        <w:rPr>
          <w:sz w:val="28"/>
          <w:szCs w:val="28"/>
        </w:rPr>
        <w:t xml:space="preserve">Общая стоимость </w:t>
      </w:r>
      <w:r w:rsidRPr="006B0F56">
        <w:rPr>
          <w:sz w:val="28"/>
          <w:szCs w:val="28"/>
        </w:rPr>
        <w:t>оказания услуг включает в себя вознаграждение Исполнителя, а также все расходы Исполнителя, связанные с исполнением договора, накладные расходы, уплату налогов, сборов и другие обязательные платежи.</w:t>
      </w:r>
    </w:p>
    <w:p w:rsidR="00EB4ED7" w:rsidRPr="002F124B" w:rsidRDefault="00EB4ED7" w:rsidP="00EB4ED7">
      <w:pPr>
        <w:tabs>
          <w:tab w:val="left" w:pos="1134"/>
        </w:tabs>
        <w:ind w:firstLine="709"/>
        <w:contextualSpacing/>
        <w:jc w:val="both"/>
        <w:rPr>
          <w:sz w:val="28"/>
          <w:szCs w:val="28"/>
        </w:rPr>
      </w:pPr>
    </w:p>
    <w:p w:rsidR="00EB4ED7" w:rsidRPr="002F124B" w:rsidRDefault="00EB4ED7" w:rsidP="00EB4ED7">
      <w:pPr>
        <w:numPr>
          <w:ilvl w:val="0"/>
          <w:numId w:val="3"/>
        </w:numPr>
        <w:tabs>
          <w:tab w:val="left" w:pos="0"/>
          <w:tab w:val="left" w:pos="1134"/>
        </w:tabs>
        <w:ind w:left="0" w:firstLine="709"/>
        <w:contextualSpacing/>
        <w:jc w:val="both"/>
        <w:rPr>
          <w:bCs/>
          <w:sz w:val="28"/>
          <w:szCs w:val="28"/>
        </w:rPr>
      </w:pPr>
      <w:r w:rsidRPr="002F124B">
        <w:rPr>
          <w:sz w:val="28"/>
          <w:szCs w:val="28"/>
        </w:rPr>
        <w:t>Официальный язык закупки: русский.</w:t>
      </w:r>
    </w:p>
    <w:p w:rsidR="00EB4ED7" w:rsidRPr="002F124B" w:rsidRDefault="00EB4ED7" w:rsidP="00EB4ED7">
      <w:pPr>
        <w:tabs>
          <w:tab w:val="left" w:pos="1134"/>
        </w:tabs>
        <w:ind w:firstLine="709"/>
        <w:contextualSpacing/>
        <w:jc w:val="both"/>
        <w:rPr>
          <w:rFonts w:eastAsia="Calibri"/>
          <w:bCs/>
          <w:sz w:val="28"/>
          <w:szCs w:val="28"/>
          <w:lang w:eastAsia="en-US"/>
        </w:rPr>
      </w:pPr>
      <w:bookmarkStart w:id="3" w:name="_Ref317253353"/>
      <w:r w:rsidRPr="002F124B">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2F124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B4ED7" w:rsidRPr="002F124B" w:rsidRDefault="00EB4ED7" w:rsidP="00EB4ED7">
      <w:pPr>
        <w:tabs>
          <w:tab w:val="left" w:pos="1134"/>
        </w:tabs>
        <w:ind w:firstLine="709"/>
        <w:contextualSpacing/>
        <w:jc w:val="both"/>
        <w:rPr>
          <w:b/>
          <w:i/>
        </w:rPr>
      </w:pPr>
    </w:p>
    <w:p w:rsidR="00EB4ED7" w:rsidRPr="002F124B" w:rsidRDefault="00EB4ED7" w:rsidP="00EB4ED7">
      <w:pPr>
        <w:numPr>
          <w:ilvl w:val="0"/>
          <w:numId w:val="3"/>
        </w:numPr>
        <w:tabs>
          <w:tab w:val="left" w:pos="0"/>
          <w:tab w:val="left" w:pos="1134"/>
        </w:tabs>
        <w:ind w:left="0" w:firstLine="709"/>
        <w:contextualSpacing/>
        <w:jc w:val="both"/>
        <w:rPr>
          <w:bCs/>
          <w:sz w:val="28"/>
          <w:szCs w:val="28"/>
        </w:rPr>
      </w:pPr>
      <w:r w:rsidRPr="002F124B">
        <w:rPr>
          <w:sz w:val="28"/>
          <w:szCs w:val="28"/>
        </w:rPr>
        <w:t>Валюта закупки: российский рубль.</w:t>
      </w:r>
    </w:p>
    <w:p w:rsidR="00EB4ED7" w:rsidRPr="002F124B" w:rsidRDefault="00EB4ED7" w:rsidP="00EB4ED7">
      <w:pPr>
        <w:tabs>
          <w:tab w:val="left" w:pos="1134"/>
        </w:tabs>
        <w:ind w:firstLine="709"/>
        <w:contextualSpacing/>
        <w:jc w:val="both"/>
        <w:rPr>
          <w:rFonts w:eastAsia="Calibri"/>
          <w:sz w:val="28"/>
          <w:szCs w:val="28"/>
          <w:lang w:eastAsia="en-US"/>
        </w:rPr>
      </w:pPr>
      <w:r w:rsidRPr="002F124B">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B4ED7" w:rsidRPr="002F124B" w:rsidRDefault="00EB4ED7" w:rsidP="00EB4ED7">
      <w:pPr>
        <w:tabs>
          <w:tab w:val="left" w:pos="1134"/>
        </w:tabs>
        <w:ind w:firstLine="709"/>
        <w:contextualSpacing/>
        <w:jc w:val="both"/>
        <w:rPr>
          <w:sz w:val="28"/>
          <w:szCs w:val="28"/>
        </w:rPr>
      </w:pPr>
    </w:p>
    <w:p w:rsidR="00EB4ED7" w:rsidRPr="002F124B" w:rsidRDefault="00EB4ED7" w:rsidP="00EB4ED7">
      <w:pPr>
        <w:numPr>
          <w:ilvl w:val="0"/>
          <w:numId w:val="3"/>
        </w:numPr>
        <w:tabs>
          <w:tab w:val="left" w:pos="0"/>
          <w:tab w:val="left" w:pos="1134"/>
        </w:tabs>
        <w:ind w:left="0" w:firstLine="709"/>
        <w:contextualSpacing/>
        <w:jc w:val="both"/>
        <w:rPr>
          <w:b/>
          <w:i/>
        </w:rPr>
      </w:pPr>
      <w:r w:rsidRPr="002F124B">
        <w:rPr>
          <w:sz w:val="28"/>
          <w:szCs w:val="28"/>
        </w:rPr>
        <w:t>Обеспечение заявки на участие в закупке: не требуется.</w:t>
      </w:r>
    </w:p>
    <w:p w:rsidR="00EB4ED7" w:rsidRPr="002F124B" w:rsidRDefault="00EB4ED7" w:rsidP="00EB4ED7">
      <w:pPr>
        <w:tabs>
          <w:tab w:val="left" w:pos="1134"/>
        </w:tabs>
        <w:ind w:firstLine="709"/>
        <w:contextualSpacing/>
        <w:jc w:val="both"/>
        <w:rPr>
          <w:rFonts w:eastAsia="Calibri"/>
          <w:b/>
          <w:i/>
          <w:lang w:eastAsia="en-US"/>
        </w:rPr>
      </w:pPr>
    </w:p>
    <w:p w:rsidR="00EB4ED7" w:rsidRPr="002F124B" w:rsidRDefault="00EB4ED7" w:rsidP="00EB4ED7">
      <w:pPr>
        <w:numPr>
          <w:ilvl w:val="0"/>
          <w:numId w:val="3"/>
        </w:numPr>
        <w:tabs>
          <w:tab w:val="left" w:pos="0"/>
          <w:tab w:val="left" w:pos="1134"/>
        </w:tabs>
        <w:ind w:left="0" w:firstLine="709"/>
        <w:contextualSpacing/>
        <w:jc w:val="both"/>
        <w:rPr>
          <w:sz w:val="28"/>
          <w:szCs w:val="28"/>
        </w:rPr>
      </w:pPr>
      <w:r w:rsidRPr="002F124B">
        <w:rPr>
          <w:sz w:val="28"/>
          <w:szCs w:val="28"/>
        </w:rPr>
        <w:t>Сведения о порядке проведения, в том числе об оформлении участия в закупке, определении лица, выигравшего закупку:</w:t>
      </w:r>
    </w:p>
    <w:p w:rsidR="00EB4ED7" w:rsidRPr="002F124B" w:rsidRDefault="00EB4ED7" w:rsidP="00EB4ED7">
      <w:pPr>
        <w:tabs>
          <w:tab w:val="left" w:pos="1134"/>
        </w:tabs>
        <w:ind w:firstLine="709"/>
        <w:contextualSpacing/>
        <w:jc w:val="both"/>
        <w:rPr>
          <w:sz w:val="28"/>
          <w:szCs w:val="28"/>
        </w:rPr>
      </w:pPr>
      <w:r w:rsidRPr="002F124B">
        <w:rPr>
          <w:sz w:val="28"/>
          <w:szCs w:val="28"/>
        </w:rPr>
        <w:t>Закупка проводится на электронной торговой площадке (ЭТП) «Аукционный Конкурсный Дом» в сети «Интернет» по адресу:</w:t>
      </w:r>
      <w:hyperlink r:id="rId5" w:history="1">
        <w:r w:rsidRPr="002F124B">
          <w:rPr>
            <w:sz w:val="28"/>
            <w:szCs w:val="28"/>
          </w:rPr>
          <w:t xml:space="preserve"> </w:t>
        </w:r>
        <w:hyperlink r:id="rId6" w:history="1">
          <w:r w:rsidRPr="002F124B">
            <w:rPr>
              <w:rStyle w:val="a4"/>
              <w:sz w:val="28"/>
              <w:szCs w:val="28"/>
            </w:rPr>
            <w:t>http://a-k-d.ru/</w:t>
          </w:r>
        </w:hyperlink>
      </w:hyperlink>
      <w:r w:rsidRPr="002F124B">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EB4ED7" w:rsidRPr="002F124B" w:rsidRDefault="00EB4ED7" w:rsidP="00EB4ED7">
      <w:pPr>
        <w:tabs>
          <w:tab w:val="left" w:pos="1134"/>
        </w:tabs>
        <w:ind w:firstLine="709"/>
        <w:contextualSpacing/>
        <w:jc w:val="both"/>
        <w:rPr>
          <w:sz w:val="28"/>
          <w:szCs w:val="28"/>
        </w:rPr>
      </w:pPr>
      <w:r w:rsidRPr="002F124B">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B4ED7" w:rsidRPr="002F124B" w:rsidRDefault="00EB4ED7" w:rsidP="00EB4ED7">
      <w:pPr>
        <w:tabs>
          <w:tab w:val="left" w:pos="1134"/>
        </w:tabs>
        <w:ind w:firstLine="709"/>
        <w:contextualSpacing/>
        <w:jc w:val="both"/>
        <w:rPr>
          <w:sz w:val="28"/>
          <w:szCs w:val="28"/>
        </w:rPr>
      </w:pPr>
      <w:r w:rsidRPr="002F124B">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EB4ED7" w:rsidRPr="002F124B" w:rsidRDefault="00EB4ED7" w:rsidP="00EB4ED7">
      <w:pPr>
        <w:tabs>
          <w:tab w:val="left" w:pos="1134"/>
        </w:tabs>
        <w:contextualSpacing/>
        <w:jc w:val="both"/>
        <w:rPr>
          <w:spacing w:val="-6"/>
          <w:sz w:val="28"/>
          <w:szCs w:val="28"/>
        </w:rPr>
      </w:pPr>
    </w:p>
    <w:p w:rsidR="00EB4ED7" w:rsidRPr="002F124B" w:rsidRDefault="00EB4ED7" w:rsidP="00EB4ED7">
      <w:pPr>
        <w:numPr>
          <w:ilvl w:val="0"/>
          <w:numId w:val="3"/>
        </w:numPr>
        <w:tabs>
          <w:tab w:val="left" w:pos="0"/>
          <w:tab w:val="left" w:pos="1134"/>
        </w:tabs>
        <w:ind w:left="0" w:firstLine="709"/>
        <w:contextualSpacing/>
        <w:jc w:val="both"/>
        <w:rPr>
          <w:sz w:val="28"/>
          <w:szCs w:val="28"/>
        </w:rPr>
      </w:pPr>
      <w:r w:rsidRPr="002F124B">
        <w:rPr>
          <w:sz w:val="28"/>
          <w:szCs w:val="28"/>
        </w:rPr>
        <w:t>Порядок получения закупочной документации:</w:t>
      </w:r>
    </w:p>
    <w:p w:rsidR="00EB4ED7" w:rsidRPr="002F124B" w:rsidRDefault="00EB4ED7" w:rsidP="00EB4ED7">
      <w:pPr>
        <w:tabs>
          <w:tab w:val="left" w:pos="1134"/>
        </w:tabs>
        <w:ind w:firstLine="709"/>
        <w:contextualSpacing/>
        <w:jc w:val="both"/>
        <w:rPr>
          <w:b/>
          <w:i/>
        </w:rPr>
      </w:pPr>
      <w:r w:rsidRPr="002F124B">
        <w:rPr>
          <w:sz w:val="28"/>
          <w:szCs w:val="28"/>
        </w:rPr>
        <w:t>На официальных сайтах закупочная документация находится в открытом доступе, начиная с даты официальной публикации.</w:t>
      </w:r>
      <w:r w:rsidRPr="002F124B">
        <w:rPr>
          <w:spacing w:val="-6"/>
          <w:sz w:val="28"/>
          <w:szCs w:val="28"/>
        </w:rPr>
        <w:t xml:space="preserve"> Порядок получения закупочной документации на ЭТП определяется правилами данной ЭТП.</w:t>
      </w:r>
    </w:p>
    <w:p w:rsidR="00EB4ED7" w:rsidRPr="002F124B" w:rsidRDefault="00EB4ED7" w:rsidP="00EB4ED7">
      <w:pPr>
        <w:tabs>
          <w:tab w:val="left" w:pos="1134"/>
        </w:tabs>
        <w:ind w:firstLine="709"/>
        <w:contextualSpacing/>
        <w:jc w:val="both"/>
        <w:rPr>
          <w:sz w:val="28"/>
          <w:szCs w:val="28"/>
        </w:rPr>
      </w:pPr>
      <w:r w:rsidRPr="002F124B">
        <w:rPr>
          <w:sz w:val="28"/>
          <w:szCs w:val="28"/>
        </w:rPr>
        <w:t xml:space="preserve">Официальная публикация документов по данной закупке: </w:t>
      </w:r>
      <w:bookmarkStart w:id="4" w:name="_Ref320025392"/>
      <w:r w:rsidRPr="002F124B">
        <w:rPr>
          <w:sz w:val="28"/>
          <w:szCs w:val="28"/>
        </w:rPr>
        <w:t>Официальный</w:t>
      </w:r>
      <w:r w:rsidRPr="002F124B">
        <w:rPr>
          <w:spacing w:val="-6"/>
          <w:sz w:val="28"/>
          <w:szCs w:val="28"/>
        </w:rPr>
        <w:t xml:space="preserve"> государственный сайт </w:t>
      </w:r>
      <w:r w:rsidRPr="002F124B">
        <w:rPr>
          <w:sz w:val="28"/>
          <w:szCs w:val="28"/>
        </w:rPr>
        <w:t>(</w:t>
      </w:r>
      <w:hyperlink r:id="rId7" w:history="1">
        <w:r w:rsidRPr="002F124B">
          <w:rPr>
            <w:rStyle w:val="a4"/>
            <w:rFonts w:eastAsia="Calibri"/>
            <w:sz w:val="28"/>
            <w:szCs w:val="28"/>
            <w:lang w:eastAsia="en-US"/>
          </w:rPr>
          <w:t>http://www.zakupki.gov.ru</w:t>
        </w:r>
      </w:hyperlink>
      <w:r w:rsidRPr="002F124B">
        <w:rPr>
          <w:sz w:val="28"/>
          <w:szCs w:val="28"/>
        </w:rPr>
        <w:t>),</w:t>
      </w:r>
      <w:bookmarkEnd w:id="4"/>
      <w:r w:rsidRPr="002F124B">
        <w:rPr>
          <w:sz w:val="28"/>
          <w:szCs w:val="28"/>
        </w:rPr>
        <w:t xml:space="preserve"> </w:t>
      </w:r>
    </w:p>
    <w:p w:rsidR="00EB4ED7" w:rsidRPr="002F124B" w:rsidRDefault="00EB4ED7" w:rsidP="00EB4ED7">
      <w:pPr>
        <w:tabs>
          <w:tab w:val="left" w:pos="1134"/>
        </w:tabs>
        <w:ind w:firstLine="709"/>
        <w:contextualSpacing/>
        <w:jc w:val="both"/>
        <w:rPr>
          <w:sz w:val="28"/>
          <w:szCs w:val="28"/>
        </w:rPr>
      </w:pPr>
      <w:r w:rsidRPr="002F124B">
        <w:rPr>
          <w:sz w:val="28"/>
          <w:szCs w:val="28"/>
        </w:rPr>
        <w:t>Копии публикации документов по данной закупке:</w:t>
      </w:r>
    </w:p>
    <w:p w:rsidR="00EB4ED7" w:rsidRPr="002F124B" w:rsidRDefault="00EB4ED7" w:rsidP="00EB4ED7">
      <w:pPr>
        <w:numPr>
          <w:ilvl w:val="0"/>
          <w:numId w:val="2"/>
        </w:numPr>
        <w:tabs>
          <w:tab w:val="left" w:pos="386"/>
        </w:tabs>
        <w:ind w:left="1134" w:hanging="425"/>
        <w:jc w:val="both"/>
        <w:rPr>
          <w:spacing w:val="-6"/>
          <w:sz w:val="28"/>
          <w:szCs w:val="28"/>
        </w:rPr>
      </w:pPr>
      <w:r w:rsidRPr="002F124B">
        <w:rPr>
          <w:sz w:val="28"/>
          <w:szCs w:val="28"/>
        </w:rPr>
        <w:t xml:space="preserve">Официальный сайт по закупкам атомной отрасли </w:t>
      </w:r>
      <w:r w:rsidRPr="002F124B">
        <w:rPr>
          <w:spacing w:val="-6"/>
          <w:sz w:val="28"/>
          <w:szCs w:val="28"/>
        </w:rPr>
        <w:t>(</w:t>
      </w:r>
      <w:hyperlink r:id="rId8" w:history="1">
        <w:r w:rsidRPr="002F124B">
          <w:rPr>
            <w:rStyle w:val="a4"/>
            <w:sz w:val="28"/>
            <w:szCs w:val="28"/>
          </w:rPr>
          <w:t>http://zakupki.rosatom.ru</w:t>
        </w:r>
      </w:hyperlink>
      <w:r w:rsidRPr="002F124B">
        <w:rPr>
          <w:spacing w:val="-6"/>
          <w:sz w:val="28"/>
          <w:szCs w:val="28"/>
        </w:rPr>
        <w:t>);</w:t>
      </w:r>
    </w:p>
    <w:p w:rsidR="00EB4ED7" w:rsidRPr="002F124B" w:rsidRDefault="00EB4ED7" w:rsidP="00EB4ED7">
      <w:pPr>
        <w:numPr>
          <w:ilvl w:val="0"/>
          <w:numId w:val="2"/>
        </w:numPr>
        <w:tabs>
          <w:tab w:val="left" w:pos="386"/>
        </w:tabs>
        <w:ind w:left="1134" w:hanging="425"/>
        <w:jc w:val="both"/>
        <w:rPr>
          <w:b/>
          <w:i/>
          <w:sz w:val="28"/>
          <w:szCs w:val="28"/>
        </w:rPr>
      </w:pPr>
      <w:r w:rsidRPr="002F124B">
        <w:rPr>
          <w:sz w:val="28"/>
          <w:szCs w:val="28"/>
        </w:rPr>
        <w:t>ЭТП «Аукционный Конкурсный Дом»</w:t>
      </w:r>
      <w:r w:rsidRPr="002F124B">
        <w:t xml:space="preserve"> </w:t>
      </w:r>
      <w:r w:rsidRPr="002F124B">
        <w:rPr>
          <w:sz w:val="28"/>
          <w:szCs w:val="28"/>
        </w:rPr>
        <w:t>(</w:t>
      </w:r>
      <w:hyperlink r:id="rId9" w:history="1">
        <w:r w:rsidRPr="002F124B">
          <w:rPr>
            <w:rStyle w:val="a4"/>
            <w:sz w:val="28"/>
            <w:szCs w:val="28"/>
          </w:rPr>
          <w:t>http://a-k-d.ru/</w:t>
        </w:r>
      </w:hyperlink>
      <w:r w:rsidRPr="002F124B">
        <w:rPr>
          <w:sz w:val="28"/>
          <w:szCs w:val="28"/>
        </w:rPr>
        <w:t>).</w:t>
      </w:r>
    </w:p>
    <w:p w:rsidR="00EB4ED7" w:rsidRPr="002F124B" w:rsidRDefault="00EB4ED7" w:rsidP="00EB4ED7">
      <w:pPr>
        <w:tabs>
          <w:tab w:val="left" w:pos="1134"/>
        </w:tabs>
        <w:ind w:firstLine="709"/>
        <w:contextualSpacing/>
        <w:jc w:val="both"/>
        <w:rPr>
          <w:spacing w:val="-6"/>
          <w:sz w:val="28"/>
          <w:szCs w:val="28"/>
        </w:rPr>
      </w:pPr>
    </w:p>
    <w:p w:rsidR="00EB4ED7" w:rsidRPr="002F124B" w:rsidRDefault="00EB4ED7" w:rsidP="00EB4ED7">
      <w:pPr>
        <w:numPr>
          <w:ilvl w:val="0"/>
          <w:numId w:val="3"/>
        </w:numPr>
        <w:tabs>
          <w:tab w:val="left" w:pos="0"/>
          <w:tab w:val="left" w:pos="1134"/>
        </w:tabs>
        <w:ind w:left="0" w:firstLine="709"/>
        <w:contextualSpacing/>
        <w:jc w:val="both"/>
        <w:rPr>
          <w:spacing w:val="-6"/>
          <w:sz w:val="28"/>
          <w:szCs w:val="28"/>
        </w:rPr>
      </w:pPr>
      <w:r w:rsidRPr="002F124B">
        <w:rPr>
          <w:spacing w:val="-6"/>
          <w:sz w:val="28"/>
          <w:szCs w:val="28"/>
        </w:rPr>
        <w:t xml:space="preserve">Срок </w:t>
      </w:r>
      <w:r w:rsidRPr="002F124B">
        <w:rPr>
          <w:sz w:val="28"/>
          <w:szCs w:val="28"/>
        </w:rPr>
        <w:t>окончания</w:t>
      </w:r>
      <w:r w:rsidRPr="002F124B">
        <w:rPr>
          <w:spacing w:val="-6"/>
          <w:sz w:val="28"/>
          <w:szCs w:val="28"/>
        </w:rPr>
        <w:t xml:space="preserve"> подачи заявок на участие в закупке (открытия доступа к поданным заявкам): 10-00 (время московское) «</w:t>
      </w:r>
      <w:r w:rsidR="0077407A">
        <w:rPr>
          <w:spacing w:val="-6"/>
          <w:sz w:val="28"/>
          <w:szCs w:val="28"/>
        </w:rPr>
        <w:t>27</w:t>
      </w:r>
      <w:r w:rsidRPr="002F124B">
        <w:rPr>
          <w:spacing w:val="-6"/>
          <w:sz w:val="28"/>
          <w:szCs w:val="28"/>
        </w:rPr>
        <w:t xml:space="preserve">» </w:t>
      </w:r>
      <w:r w:rsidR="0077407A">
        <w:rPr>
          <w:spacing w:val="-6"/>
          <w:sz w:val="28"/>
          <w:szCs w:val="28"/>
        </w:rPr>
        <w:t>августа</w:t>
      </w:r>
      <w:r w:rsidRPr="002F124B">
        <w:rPr>
          <w:spacing w:val="-6"/>
          <w:sz w:val="28"/>
          <w:szCs w:val="28"/>
        </w:rPr>
        <w:t xml:space="preserve"> 2015 года. </w:t>
      </w:r>
    </w:p>
    <w:p w:rsidR="00EB4ED7" w:rsidRPr="002F124B" w:rsidRDefault="00EB4ED7" w:rsidP="00EB4ED7">
      <w:pPr>
        <w:tabs>
          <w:tab w:val="left" w:pos="1134"/>
        </w:tabs>
        <w:ind w:left="709"/>
        <w:contextualSpacing/>
        <w:jc w:val="both"/>
        <w:rPr>
          <w:spacing w:val="-6"/>
          <w:sz w:val="28"/>
          <w:szCs w:val="28"/>
        </w:rPr>
      </w:pPr>
    </w:p>
    <w:p w:rsidR="00EB4ED7" w:rsidRPr="002F124B" w:rsidRDefault="00EB4ED7" w:rsidP="00EB4ED7">
      <w:pPr>
        <w:numPr>
          <w:ilvl w:val="0"/>
          <w:numId w:val="3"/>
        </w:numPr>
        <w:tabs>
          <w:tab w:val="left" w:pos="0"/>
          <w:tab w:val="left" w:pos="1134"/>
        </w:tabs>
        <w:ind w:left="0" w:firstLine="709"/>
        <w:contextualSpacing/>
        <w:jc w:val="both"/>
        <w:rPr>
          <w:spacing w:val="-6"/>
          <w:sz w:val="28"/>
          <w:szCs w:val="28"/>
        </w:rPr>
      </w:pPr>
      <w:r w:rsidRPr="002F124B">
        <w:rPr>
          <w:spacing w:val="-6"/>
          <w:sz w:val="28"/>
          <w:szCs w:val="28"/>
        </w:rPr>
        <w:t xml:space="preserve">Место и </w:t>
      </w:r>
      <w:r w:rsidRPr="002F124B">
        <w:rPr>
          <w:sz w:val="28"/>
          <w:szCs w:val="28"/>
        </w:rPr>
        <w:t>дата</w:t>
      </w:r>
      <w:r w:rsidRPr="002F124B">
        <w:rPr>
          <w:spacing w:val="-6"/>
          <w:sz w:val="28"/>
          <w:szCs w:val="28"/>
        </w:rPr>
        <w:t xml:space="preserve"> рассмотрения заявок и подведения итогов закупки: </w:t>
      </w:r>
    </w:p>
    <w:p w:rsidR="00EB4ED7" w:rsidRPr="002F124B" w:rsidRDefault="00EB4ED7" w:rsidP="00EB4ED7">
      <w:pPr>
        <w:tabs>
          <w:tab w:val="left" w:pos="1134"/>
        </w:tabs>
        <w:ind w:firstLine="709"/>
        <w:contextualSpacing/>
        <w:jc w:val="both"/>
        <w:rPr>
          <w:sz w:val="28"/>
          <w:szCs w:val="28"/>
        </w:rPr>
      </w:pPr>
      <w:r w:rsidRPr="002F124B">
        <w:rPr>
          <w:sz w:val="28"/>
          <w:szCs w:val="28"/>
        </w:rPr>
        <w:t xml:space="preserve">Место и дата проведения отборочной стадии и подведения итогов запроса цен: г. Москва, ул. Погодинская, д. 22, не позднее </w:t>
      </w:r>
      <w:r w:rsidRPr="002F124B">
        <w:rPr>
          <w:spacing w:val="-6"/>
          <w:sz w:val="28"/>
          <w:szCs w:val="28"/>
        </w:rPr>
        <w:t>«</w:t>
      </w:r>
      <w:r w:rsidR="0077407A">
        <w:rPr>
          <w:spacing w:val="-6"/>
          <w:sz w:val="28"/>
          <w:szCs w:val="28"/>
        </w:rPr>
        <w:t>04</w:t>
      </w:r>
      <w:r w:rsidRPr="002F124B">
        <w:rPr>
          <w:spacing w:val="-6"/>
          <w:sz w:val="28"/>
          <w:szCs w:val="28"/>
        </w:rPr>
        <w:t xml:space="preserve">» </w:t>
      </w:r>
      <w:r w:rsidR="0077407A">
        <w:rPr>
          <w:spacing w:val="-6"/>
          <w:sz w:val="28"/>
          <w:szCs w:val="28"/>
        </w:rPr>
        <w:t>сентября</w:t>
      </w:r>
      <w:r w:rsidRPr="002F124B">
        <w:rPr>
          <w:spacing w:val="-6"/>
          <w:sz w:val="28"/>
          <w:szCs w:val="28"/>
        </w:rPr>
        <w:t xml:space="preserve"> </w:t>
      </w:r>
      <w:r w:rsidRPr="002F124B">
        <w:rPr>
          <w:sz w:val="28"/>
          <w:szCs w:val="28"/>
        </w:rPr>
        <w:t>2015 г</w:t>
      </w:r>
      <w:r>
        <w:rPr>
          <w:sz w:val="28"/>
          <w:szCs w:val="28"/>
        </w:rPr>
        <w:t>ода</w:t>
      </w:r>
      <w:r w:rsidRPr="002F124B">
        <w:rPr>
          <w:sz w:val="28"/>
          <w:szCs w:val="28"/>
        </w:rPr>
        <w:t xml:space="preserve">. </w:t>
      </w:r>
    </w:p>
    <w:p w:rsidR="00EB4ED7" w:rsidRPr="002F124B" w:rsidRDefault="00EB4ED7" w:rsidP="00EB4ED7">
      <w:pPr>
        <w:tabs>
          <w:tab w:val="left" w:pos="1134"/>
        </w:tabs>
        <w:ind w:firstLine="709"/>
        <w:contextualSpacing/>
        <w:jc w:val="both"/>
        <w:rPr>
          <w:spacing w:val="-6"/>
          <w:sz w:val="28"/>
          <w:szCs w:val="28"/>
        </w:rPr>
      </w:pPr>
    </w:p>
    <w:p w:rsidR="00EB4ED7" w:rsidRPr="002F124B" w:rsidRDefault="00EB4ED7" w:rsidP="00EB4ED7">
      <w:pPr>
        <w:numPr>
          <w:ilvl w:val="0"/>
          <w:numId w:val="3"/>
        </w:numPr>
        <w:tabs>
          <w:tab w:val="left" w:pos="0"/>
          <w:tab w:val="left" w:pos="1134"/>
        </w:tabs>
        <w:ind w:left="0" w:firstLine="709"/>
        <w:contextualSpacing/>
        <w:jc w:val="both"/>
        <w:rPr>
          <w:spacing w:val="-6"/>
          <w:sz w:val="32"/>
          <w:szCs w:val="28"/>
        </w:rPr>
      </w:pPr>
      <w:r w:rsidRPr="002F124B">
        <w:rPr>
          <w:spacing w:val="-6"/>
          <w:sz w:val="28"/>
          <w:szCs w:val="28"/>
        </w:rPr>
        <w:t xml:space="preserve">Срок </w:t>
      </w:r>
      <w:r w:rsidRPr="002F124B">
        <w:rPr>
          <w:sz w:val="28"/>
          <w:szCs w:val="28"/>
        </w:rPr>
        <w:t>заключения</w:t>
      </w:r>
      <w:r w:rsidRPr="002F124B">
        <w:rPr>
          <w:spacing w:val="-6"/>
          <w:sz w:val="28"/>
          <w:szCs w:val="28"/>
        </w:rPr>
        <w:t xml:space="preserve"> договора: </w:t>
      </w:r>
      <w:r w:rsidRPr="002F124B">
        <w:rPr>
          <w:sz w:val="28"/>
        </w:rPr>
        <w:t>в течение </w:t>
      </w:r>
      <w:r w:rsidRPr="002F124B">
        <w:rPr>
          <w:sz w:val="28"/>
          <w:szCs w:val="28"/>
        </w:rPr>
        <w:t>20 (двадцати)</w:t>
      </w:r>
      <w:r w:rsidRPr="002F124B">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B4ED7" w:rsidRPr="002F124B" w:rsidRDefault="00EB4ED7" w:rsidP="00EB4ED7">
      <w:pPr>
        <w:numPr>
          <w:ilvl w:val="0"/>
          <w:numId w:val="5"/>
        </w:numPr>
        <w:tabs>
          <w:tab w:val="left" w:pos="1134"/>
        </w:tabs>
        <w:ind w:left="0" w:firstLine="709"/>
        <w:contextualSpacing/>
        <w:jc w:val="both"/>
        <w:rPr>
          <w:sz w:val="28"/>
        </w:rPr>
      </w:pPr>
      <w:r w:rsidRPr="002F124B">
        <w:rPr>
          <w:sz w:val="28"/>
        </w:rPr>
        <w:t>если вследствие рассмотрения жалобы в ЦАК или Федеральной антимонопольной службе требуется более длительный срок;</w:t>
      </w:r>
    </w:p>
    <w:p w:rsidR="00EB4ED7" w:rsidRPr="002F124B" w:rsidRDefault="00EB4ED7" w:rsidP="00EB4ED7">
      <w:pPr>
        <w:numPr>
          <w:ilvl w:val="0"/>
          <w:numId w:val="5"/>
        </w:numPr>
        <w:tabs>
          <w:tab w:val="left" w:pos="1134"/>
        </w:tabs>
        <w:ind w:left="0" w:firstLine="709"/>
        <w:contextualSpacing/>
        <w:jc w:val="both"/>
        <w:rPr>
          <w:sz w:val="28"/>
          <w:szCs w:val="28"/>
        </w:rPr>
      </w:pPr>
      <w:r w:rsidRPr="002F124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B4ED7" w:rsidRPr="002F124B" w:rsidRDefault="00EB4ED7" w:rsidP="00EB4ED7">
      <w:pPr>
        <w:numPr>
          <w:ilvl w:val="0"/>
          <w:numId w:val="5"/>
        </w:numPr>
        <w:tabs>
          <w:tab w:val="left" w:pos="1134"/>
        </w:tabs>
        <w:ind w:left="0" w:firstLine="709"/>
        <w:contextualSpacing/>
        <w:jc w:val="both"/>
        <w:rPr>
          <w:sz w:val="28"/>
        </w:rPr>
      </w:pPr>
      <w:r w:rsidRPr="002F124B">
        <w:rPr>
          <w:sz w:val="28"/>
          <w:szCs w:val="28"/>
        </w:rPr>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B4ED7" w:rsidRPr="002F124B" w:rsidRDefault="00EB4ED7" w:rsidP="00EB4ED7">
      <w:pPr>
        <w:tabs>
          <w:tab w:val="left" w:pos="1134"/>
        </w:tabs>
        <w:ind w:firstLine="709"/>
        <w:contextualSpacing/>
        <w:jc w:val="both"/>
        <w:rPr>
          <w:rFonts w:eastAsia="Calibri"/>
          <w:spacing w:val="-6"/>
          <w:sz w:val="28"/>
          <w:szCs w:val="28"/>
          <w:lang w:eastAsia="en-US"/>
        </w:rPr>
      </w:pPr>
      <w:r w:rsidRPr="002F124B">
        <w:rPr>
          <w:rFonts w:eastAsia="Calibri"/>
          <w:spacing w:val="-6"/>
          <w:sz w:val="28"/>
          <w:szCs w:val="28"/>
          <w:lang w:eastAsia="en-US"/>
        </w:rPr>
        <w:t xml:space="preserve">Заказчик в течение </w:t>
      </w:r>
      <w:r w:rsidRPr="002F124B">
        <w:rPr>
          <w:bCs/>
          <w:iCs/>
          <w:sz w:val="28"/>
          <w:szCs w:val="28"/>
        </w:rPr>
        <w:t>3 (трех) рабочих дней</w:t>
      </w:r>
      <w:r w:rsidRPr="002F124B">
        <w:t xml:space="preserve"> </w:t>
      </w:r>
      <w:r w:rsidRPr="002F124B">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EB4ED7" w:rsidRPr="002F124B" w:rsidRDefault="00EB4ED7" w:rsidP="00EB4ED7">
      <w:pPr>
        <w:tabs>
          <w:tab w:val="left" w:pos="1134"/>
        </w:tabs>
        <w:ind w:firstLine="709"/>
        <w:contextualSpacing/>
        <w:jc w:val="both"/>
        <w:rPr>
          <w:sz w:val="28"/>
          <w:szCs w:val="28"/>
        </w:rPr>
      </w:pPr>
      <w:r w:rsidRPr="002F124B">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EB4ED7" w:rsidRPr="002F124B" w:rsidRDefault="00EB4ED7" w:rsidP="00EB4ED7">
      <w:pPr>
        <w:tabs>
          <w:tab w:val="left" w:pos="1134"/>
        </w:tabs>
        <w:ind w:firstLine="709"/>
        <w:contextualSpacing/>
        <w:jc w:val="both"/>
        <w:rPr>
          <w:rFonts w:eastAsia="Calibri"/>
          <w:spacing w:val="-6"/>
          <w:sz w:val="28"/>
          <w:szCs w:val="28"/>
          <w:lang w:eastAsia="en-US"/>
        </w:rPr>
      </w:pPr>
      <w:r w:rsidRPr="002F124B">
        <w:rPr>
          <w:rFonts w:eastAsia="Calibri"/>
          <w:spacing w:val="-6"/>
          <w:sz w:val="28"/>
          <w:szCs w:val="28"/>
          <w:lang w:eastAsia="en-US"/>
        </w:rPr>
        <w:t xml:space="preserve">Лицо, с которым заключается договор, </w:t>
      </w:r>
      <w:r w:rsidRPr="002F124B">
        <w:rPr>
          <w:rFonts w:eastAsia="Calibri"/>
          <w:b/>
          <w:spacing w:val="-6"/>
          <w:sz w:val="28"/>
          <w:szCs w:val="28"/>
          <w:u w:val="single"/>
          <w:lang w:eastAsia="en-US"/>
        </w:rPr>
        <w:t>обязано</w:t>
      </w:r>
      <w:r w:rsidRPr="002F124B">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2F124B">
        <w:rPr>
          <w:b/>
          <w:bCs/>
          <w:i/>
          <w:iCs/>
        </w:rPr>
        <w:t>,</w:t>
      </w:r>
      <w:r w:rsidRPr="002F124B">
        <w:rPr>
          <w:bCs/>
          <w:iCs/>
          <w:sz w:val="28"/>
          <w:szCs w:val="28"/>
        </w:rPr>
        <w:t xml:space="preserve"> в течение 10 (десяти) дней</w:t>
      </w:r>
      <w:r w:rsidRPr="002F124B">
        <w:rPr>
          <w:sz w:val="28"/>
          <w:szCs w:val="28"/>
        </w:rPr>
        <w:t xml:space="preserve"> </w:t>
      </w:r>
      <w:r w:rsidRPr="002F124B">
        <w:rPr>
          <w:rFonts w:eastAsia="Calibri"/>
          <w:spacing w:val="-6"/>
          <w:sz w:val="28"/>
          <w:szCs w:val="28"/>
          <w:lang w:eastAsia="en-US"/>
        </w:rPr>
        <w:t>со дня направления указанного договора.</w:t>
      </w:r>
    </w:p>
    <w:p w:rsidR="00EB4ED7" w:rsidRPr="002F124B" w:rsidRDefault="00EB4ED7" w:rsidP="00EB4ED7">
      <w:pPr>
        <w:tabs>
          <w:tab w:val="left" w:pos="1134"/>
        </w:tabs>
        <w:ind w:left="709"/>
        <w:contextualSpacing/>
        <w:jc w:val="both"/>
        <w:rPr>
          <w:spacing w:val="-6"/>
          <w:sz w:val="32"/>
          <w:szCs w:val="28"/>
        </w:rPr>
      </w:pPr>
    </w:p>
    <w:p w:rsidR="00EB4ED7" w:rsidRPr="00AE6B35" w:rsidRDefault="00EB4ED7" w:rsidP="00EB4ED7">
      <w:pPr>
        <w:numPr>
          <w:ilvl w:val="0"/>
          <w:numId w:val="3"/>
        </w:numPr>
        <w:tabs>
          <w:tab w:val="left" w:pos="0"/>
          <w:tab w:val="left" w:pos="1134"/>
        </w:tabs>
        <w:ind w:left="0" w:firstLine="709"/>
        <w:contextualSpacing/>
        <w:jc w:val="both"/>
        <w:rPr>
          <w:spacing w:val="-6"/>
          <w:sz w:val="28"/>
          <w:szCs w:val="28"/>
        </w:rPr>
      </w:pPr>
      <w:r w:rsidRPr="002F124B">
        <w:rPr>
          <w:sz w:val="28"/>
          <w:szCs w:val="28"/>
        </w:rPr>
        <w:t>Обеспечение</w:t>
      </w:r>
      <w:r w:rsidRPr="002F124B">
        <w:rPr>
          <w:spacing w:val="-6"/>
          <w:sz w:val="28"/>
          <w:szCs w:val="28"/>
        </w:rPr>
        <w:t xml:space="preserve"> исполнения обязательств по договору: </w:t>
      </w:r>
      <w:r w:rsidRPr="002F124B">
        <w:rPr>
          <w:sz w:val="28"/>
          <w:szCs w:val="28"/>
        </w:rPr>
        <w:t>не требуется.</w:t>
      </w:r>
      <w:r w:rsidRPr="002F124B">
        <w:rPr>
          <w:spacing w:val="-6"/>
          <w:sz w:val="28"/>
          <w:szCs w:val="28"/>
        </w:rPr>
        <w:t xml:space="preserve"> </w:t>
      </w:r>
    </w:p>
    <w:p w:rsidR="00EB4ED7" w:rsidRPr="002F124B" w:rsidRDefault="00EB4ED7" w:rsidP="00EB4ED7">
      <w:pPr>
        <w:tabs>
          <w:tab w:val="left" w:pos="0"/>
          <w:tab w:val="left" w:pos="1134"/>
        </w:tabs>
        <w:ind w:left="709"/>
        <w:jc w:val="both"/>
        <w:rPr>
          <w:spacing w:val="-6"/>
          <w:sz w:val="28"/>
          <w:szCs w:val="28"/>
        </w:rPr>
      </w:pPr>
    </w:p>
    <w:p w:rsidR="00EB4ED7" w:rsidRPr="002F124B" w:rsidRDefault="00EB4ED7" w:rsidP="00EB4ED7">
      <w:pPr>
        <w:numPr>
          <w:ilvl w:val="0"/>
          <w:numId w:val="3"/>
        </w:numPr>
        <w:tabs>
          <w:tab w:val="left" w:pos="0"/>
          <w:tab w:val="left" w:pos="1134"/>
        </w:tabs>
        <w:ind w:left="0" w:firstLine="709"/>
        <w:contextualSpacing/>
        <w:jc w:val="both"/>
        <w:rPr>
          <w:sz w:val="28"/>
          <w:szCs w:val="28"/>
        </w:rPr>
      </w:pPr>
      <w:r w:rsidRPr="002F124B">
        <w:rPr>
          <w:sz w:val="28"/>
          <w:szCs w:val="28"/>
        </w:rPr>
        <w:t>Процедура запроса цен</w:t>
      </w:r>
      <w:r w:rsidRPr="002F124B">
        <w:rPr>
          <w:b/>
          <w:i/>
        </w:rPr>
        <w:t xml:space="preserve"> </w:t>
      </w:r>
      <w:r w:rsidRPr="002F124B">
        <w:rPr>
          <w:sz w:val="28"/>
          <w:szCs w:val="28"/>
        </w:rPr>
        <w:t>не является торгами по законодательству Российской Федерации.</w:t>
      </w:r>
    </w:p>
    <w:p w:rsidR="00EB4ED7" w:rsidRPr="002F124B" w:rsidRDefault="00EB4ED7" w:rsidP="00EB4ED7">
      <w:pPr>
        <w:tabs>
          <w:tab w:val="left" w:pos="0"/>
          <w:tab w:val="left" w:pos="1134"/>
        </w:tabs>
        <w:ind w:left="709"/>
        <w:contextualSpacing/>
        <w:jc w:val="both"/>
        <w:rPr>
          <w:sz w:val="28"/>
          <w:szCs w:val="28"/>
        </w:rPr>
      </w:pPr>
    </w:p>
    <w:p w:rsidR="00EB4ED7" w:rsidRPr="002F124B" w:rsidRDefault="00EB4ED7" w:rsidP="00EB4ED7">
      <w:pPr>
        <w:numPr>
          <w:ilvl w:val="0"/>
          <w:numId w:val="3"/>
        </w:numPr>
        <w:tabs>
          <w:tab w:val="left" w:pos="0"/>
          <w:tab w:val="left" w:pos="1134"/>
        </w:tabs>
        <w:ind w:left="0" w:firstLine="709"/>
        <w:contextualSpacing/>
        <w:jc w:val="both"/>
        <w:rPr>
          <w:sz w:val="28"/>
          <w:szCs w:val="28"/>
        </w:rPr>
      </w:pPr>
      <w:r w:rsidRPr="002F124B">
        <w:rPr>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2F124B">
        <w:rPr>
          <w:sz w:val="28"/>
        </w:rPr>
        <w:t xml:space="preserve"> закупки</w:t>
      </w:r>
      <w:r w:rsidRPr="002F124B">
        <w:rPr>
          <w:sz w:val="28"/>
          <w:szCs w:val="28"/>
        </w:rPr>
        <w:t>:</w:t>
      </w:r>
    </w:p>
    <w:p w:rsidR="00EB4ED7" w:rsidRPr="002F124B" w:rsidRDefault="00EB4ED7" w:rsidP="00EB4ED7">
      <w:pPr>
        <w:pStyle w:val="a5"/>
        <w:numPr>
          <w:ilvl w:val="0"/>
          <w:numId w:val="6"/>
        </w:numPr>
        <w:spacing w:after="0"/>
        <w:ind w:left="0" w:firstLine="709"/>
        <w:jc w:val="both"/>
        <w:rPr>
          <w:sz w:val="28"/>
          <w:szCs w:val="28"/>
        </w:rPr>
      </w:pPr>
      <w:r w:rsidRPr="002F124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B4ED7" w:rsidRPr="002F124B" w:rsidRDefault="00EB4ED7" w:rsidP="00EB4ED7">
      <w:pPr>
        <w:pStyle w:val="a5"/>
        <w:numPr>
          <w:ilvl w:val="0"/>
          <w:numId w:val="6"/>
        </w:numPr>
        <w:spacing w:after="0"/>
        <w:ind w:left="0" w:firstLine="709"/>
        <w:jc w:val="both"/>
        <w:rPr>
          <w:sz w:val="28"/>
          <w:szCs w:val="28"/>
        </w:rPr>
      </w:pPr>
      <w:r w:rsidRPr="002F124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B4ED7" w:rsidRPr="002F124B" w:rsidRDefault="00EB4ED7" w:rsidP="00EB4ED7">
      <w:pPr>
        <w:pStyle w:val="a5"/>
        <w:numPr>
          <w:ilvl w:val="0"/>
          <w:numId w:val="6"/>
        </w:numPr>
        <w:spacing w:after="0"/>
        <w:ind w:left="0" w:firstLine="709"/>
        <w:jc w:val="both"/>
        <w:rPr>
          <w:sz w:val="28"/>
          <w:szCs w:val="28"/>
        </w:rPr>
      </w:pPr>
      <w:r w:rsidRPr="002F124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B4ED7" w:rsidRPr="002F124B" w:rsidRDefault="00EB4ED7" w:rsidP="00EB4ED7">
      <w:pPr>
        <w:pStyle w:val="a5"/>
        <w:spacing w:after="0"/>
        <w:ind w:left="0" w:firstLine="709"/>
        <w:jc w:val="both"/>
        <w:rPr>
          <w:sz w:val="28"/>
          <w:szCs w:val="28"/>
        </w:rPr>
      </w:pPr>
      <w:r w:rsidRPr="002F124B">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2F124B">
        <w:rPr>
          <w:sz w:val="28"/>
          <w:szCs w:val="28"/>
        </w:rPr>
        <w:t>ение следующего рабочего дня) в порядке, установленном для размещения извещения о проведении закупки и закупочной документации.</w:t>
      </w:r>
    </w:p>
    <w:p w:rsidR="00EB4ED7" w:rsidRPr="002F124B" w:rsidRDefault="00EB4ED7" w:rsidP="00EB4ED7">
      <w:pPr>
        <w:tabs>
          <w:tab w:val="left" w:pos="1134"/>
        </w:tabs>
        <w:ind w:left="142" w:firstLine="567"/>
        <w:contextualSpacing/>
        <w:jc w:val="both"/>
        <w:rPr>
          <w:sz w:val="28"/>
          <w:szCs w:val="28"/>
        </w:rPr>
      </w:pPr>
    </w:p>
    <w:p w:rsidR="00EB4ED7" w:rsidRPr="002F124B" w:rsidRDefault="00EB4ED7" w:rsidP="00EB4ED7">
      <w:pPr>
        <w:numPr>
          <w:ilvl w:val="0"/>
          <w:numId w:val="3"/>
        </w:numPr>
        <w:tabs>
          <w:tab w:val="left" w:pos="0"/>
          <w:tab w:val="left" w:pos="1134"/>
        </w:tabs>
        <w:ind w:left="0" w:firstLine="709"/>
        <w:contextualSpacing/>
        <w:jc w:val="both"/>
        <w:rPr>
          <w:sz w:val="28"/>
          <w:szCs w:val="28"/>
        </w:rPr>
      </w:pPr>
      <w:r w:rsidRPr="002F124B">
        <w:rPr>
          <w:sz w:val="28"/>
          <w:szCs w:val="28"/>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EB4ED7" w:rsidRPr="002F124B" w:rsidRDefault="00EB4ED7" w:rsidP="00EB4ED7">
      <w:pPr>
        <w:tabs>
          <w:tab w:val="left" w:pos="0"/>
          <w:tab w:val="left" w:pos="1134"/>
        </w:tabs>
        <w:ind w:firstLine="709"/>
        <w:jc w:val="both"/>
        <w:rPr>
          <w:sz w:val="28"/>
          <w:szCs w:val="28"/>
        </w:rPr>
      </w:pPr>
      <w:r w:rsidRPr="002F124B">
        <w:rPr>
          <w:sz w:val="28"/>
          <w:szCs w:val="28"/>
        </w:rPr>
        <w:t xml:space="preserve">Центральный арбитражный комитет (ЦАК) </w:t>
      </w:r>
      <w:r>
        <w:rPr>
          <w:sz w:val="28"/>
          <w:szCs w:val="28"/>
        </w:rPr>
        <w:sym w:font="Symbol" w:char="F02D"/>
      </w:r>
      <w:r w:rsidRPr="002F124B">
        <w:rPr>
          <w:sz w:val="28"/>
          <w:szCs w:val="28"/>
        </w:rPr>
        <w:t xml:space="preserve"> </w:t>
      </w:r>
      <w:hyperlink r:id="rId10" w:history="1">
        <w:r w:rsidRPr="002F124B">
          <w:rPr>
            <w:sz w:val="28"/>
            <w:szCs w:val="28"/>
          </w:rPr>
          <w:t>arbitration@rosatom.ru</w:t>
        </w:r>
      </w:hyperlink>
      <w:r w:rsidRPr="002F124B">
        <w:rPr>
          <w:sz w:val="28"/>
          <w:szCs w:val="28"/>
        </w:rPr>
        <w:t>.</w:t>
      </w:r>
    </w:p>
    <w:p w:rsidR="00A45BBF" w:rsidRDefault="00A45BBF"/>
    <w:sectPr w:rsidR="00A45BBF" w:rsidSect="00A45BB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7E3DDD"/>
    <w:multiLevelType w:val="hybridMultilevel"/>
    <w:tmpl w:val="FE709834"/>
    <w:lvl w:ilvl="0" w:tplc="5E80E56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0D6431D"/>
    <w:multiLevelType w:val="hybridMultilevel"/>
    <w:tmpl w:val="EBF6ECCA"/>
    <w:lvl w:ilvl="0" w:tplc="5E80E56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4"/>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EB4ED7"/>
    <w:rsid w:val="0077407A"/>
    <w:rsid w:val="00A45BBF"/>
    <w:rsid w:val="00B5446E"/>
    <w:rsid w:val="00EB4E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B4ED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EB4ED7"/>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B4ED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EB4ED7"/>
    <w:rPr>
      <w:rFonts w:ascii="Times New Roman" w:eastAsia="Times New Roman" w:hAnsi="Times New Roman" w:cs="Times New Roman"/>
      <w:iCs/>
      <w:sz w:val="20"/>
      <w:szCs w:val="20"/>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B4ED7"/>
    <w:rPr>
      <w:rFonts w:ascii="Arial" w:eastAsia="Times New Roman" w:hAnsi="Arial" w:cs="Arial"/>
      <w:b/>
      <w:bCs/>
      <w:i/>
      <w:iCs/>
      <w:sz w:val="28"/>
      <w:szCs w:val="28"/>
      <w:lang w:eastAsia="ru-RU"/>
    </w:rPr>
  </w:style>
  <w:style w:type="paragraph" w:customStyle="1" w:styleId="a">
    <w:name w:val="Пункт"/>
    <w:basedOn w:val="a0"/>
    <w:uiPriority w:val="34"/>
    <w:qFormat/>
    <w:rsid w:val="00EB4ED7"/>
    <w:pPr>
      <w:numPr>
        <w:ilvl w:val="2"/>
        <w:numId w:val="1"/>
      </w:numPr>
      <w:spacing w:line="360" w:lineRule="auto"/>
      <w:jc w:val="both"/>
    </w:pPr>
    <w:rPr>
      <w:snapToGrid w:val="0"/>
      <w:sz w:val="28"/>
      <w:szCs w:val="28"/>
    </w:rPr>
  </w:style>
  <w:style w:type="character" w:styleId="a4">
    <w:name w:val="Hyperlink"/>
    <w:uiPriority w:val="99"/>
    <w:rsid w:val="00EB4ED7"/>
    <w:rPr>
      <w:color w:val="0000FF"/>
      <w:u w:val="single"/>
    </w:rPr>
  </w:style>
  <w:style w:type="paragraph" w:styleId="a5">
    <w:name w:val="List Continue"/>
    <w:basedOn w:val="a0"/>
    <w:rsid w:val="00EB4ED7"/>
    <w:pPr>
      <w:spacing w:after="120"/>
      <w:ind w:left="283"/>
    </w:pPr>
  </w:style>
  <w:style w:type="character" w:customStyle="1" w:styleId="-1">
    <w:name w:val="Цветной список - Акцент 1 Знак"/>
    <w:link w:val="-10"/>
    <w:uiPriority w:val="34"/>
    <w:rsid w:val="00EB4ED7"/>
    <w:rPr>
      <w:rFonts w:ascii="Calibri" w:eastAsia="Calibri" w:hAnsi="Calibri"/>
      <w:sz w:val="22"/>
      <w:szCs w:val="22"/>
      <w:lang w:eastAsia="en-US"/>
    </w:rPr>
  </w:style>
  <w:style w:type="table" w:styleId="-10">
    <w:name w:val="Colorful List Accent 1"/>
    <w:basedOn w:val="a2"/>
    <w:link w:val="-1"/>
    <w:uiPriority w:val="34"/>
    <w:rsid w:val="00EB4ED7"/>
    <w:pPr>
      <w:spacing w:after="0" w:line="240" w:lineRule="auto"/>
    </w:pPr>
    <w:rPr>
      <w:rFonts w:ascii="Calibri" w:eastAsia="Calibri" w:hAnsi="Calibri"/>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k-d.ru/" TargetMode="External"/><Relationship Id="rId11" Type="http://schemas.openxmlformats.org/officeDocument/2006/relationships/fontTable" Target="fontTable.xml"/><Relationship Id="rId5" Type="http://schemas.openxmlformats.org/officeDocument/2006/relationships/hyperlink" Target="http://www.__________.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1387</Words>
  <Characters>7907</Characters>
  <Application>Microsoft Office Word</Application>
  <DocSecurity>0</DocSecurity>
  <Lines>65</Lines>
  <Paragraphs>18</Paragraphs>
  <ScaleCrop>false</ScaleCrop>
  <Company/>
  <LinksUpToDate>false</LinksUpToDate>
  <CharactersWithSpaces>9276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PVAntipov</dc:creator>
  <cp:keywords/>
  <dc:description/>
  <cp:lastModifiedBy>PVAntipov</cp:lastModifiedBy>
  <cp:revision>3</cp:revision>
  <dcterms:created xsi:type="dcterms:W3CDTF">2015-08-19T12:43:00Z</dcterms:created>
  <dcterms:modified xsi:type="dcterms:W3CDTF">2015-08-21T13:15:00Z</dcterms:modified>
</cp:coreProperties>
</file>