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>ПРОТОКОЛ № Z025366-1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на изготовление</w:t>
      </w:r>
      <w:proofErr w:type="gramEnd"/>
      <w:r w:rsidRPr="00B004C1">
        <w:rPr>
          <w:rFonts w:eastAsia="Times New Roman"/>
          <w:sz w:val="27"/>
          <w:szCs w:val="27"/>
        </w:rPr>
        <w:t xml:space="preserve"> и поставку стеллажей для хранения труб больших диаметров (лот № 337)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84"/>
        <w:gridCol w:w="7542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D54A0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«05» сентября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изготовление и поставку стеллажей для хранения труб больших диаметров (лот № 337). 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1 161 412,64 руб. (один миллион сто шестьдесят одна тысяча четыреста двенадцать рублей 64 копейки), включая НДС. 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  <w:r>
        <w:t>Срок исполнения договора: в течение 25 календарных дней с момента подписания договора.</w:t>
      </w:r>
    </w:p>
    <w:p w:rsidR="00B004C1" w:rsidRDefault="00B004C1" w:rsidP="00D54A0B">
      <w:pPr>
        <w:jc w:val="both"/>
      </w:pPr>
      <w:r>
        <w:t>Порядок оплаты: Аванс не предусмотрен. Расчет с Поставщиком за поставку товара Покупатель производит после приемки товара Покупателем, путем перечисления денежных средств на расчетный счет Поставщика в течение 10 рабочих дней с момента подписания Покупателем товарной (</w:t>
      </w:r>
      <w:proofErr w:type="spellStart"/>
      <w:r>
        <w:t>ых</w:t>
      </w:r>
      <w:proofErr w:type="spellEnd"/>
      <w:r>
        <w:t>) накладной (</w:t>
      </w:r>
      <w:proofErr w:type="spellStart"/>
      <w:r>
        <w:t>ых</w:t>
      </w:r>
      <w:proofErr w:type="spellEnd"/>
      <w:r>
        <w:t>) ТОРГ-12.</w:t>
      </w:r>
    </w:p>
    <w:p w:rsidR="00B004C1" w:rsidRPr="00EF6B85" w:rsidRDefault="00B004C1" w:rsidP="00D54A0B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>определяется в соответствии с Томом 2 «ТЕХНИЧЕСКАЯ ЧАСТЬ» документации по запросу цен.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запроса цен и документация по запросу цен опубликованы «10»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№130810/0536/896, на ЭТП «</w:t>
      </w:r>
      <w:hyperlink r:id="rId7" w:history="1">
        <w:r>
          <w:rPr>
            <w:rStyle w:val="a4"/>
          </w:rPr>
          <w:t>a-k-d.ru</w:t>
        </w:r>
      </w:hyperlink>
      <w:r>
        <w:t xml:space="preserve">», закупка №Z025366,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8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Pr="00B004C1">
        <w:t>31300486553</w:t>
      </w:r>
      <w:r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>
        <w:t>05</w:t>
      </w:r>
      <w:r w:rsidRPr="00B523A2">
        <w:t xml:space="preserve">» сентября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Pr="00811046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9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lastRenderedPageBreak/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>
        <w:rPr>
          <w:b w:val="0"/>
          <w:sz w:val="24"/>
          <w:szCs w:val="24"/>
        </w:rPr>
        <w:t>7</w:t>
      </w:r>
      <w:r w:rsidRPr="002D097D">
        <w:rPr>
          <w:b w:val="0"/>
          <w:sz w:val="24"/>
          <w:szCs w:val="24"/>
        </w:rPr>
        <w:t xml:space="preserve"> из 12 членов закупочной комиссии, имеющих право голоса. Кворум имеется.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004C1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16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08</w:t>
      </w:r>
      <w:r w:rsidRPr="00D743A0">
        <w:rPr>
          <w:rFonts w:eastAsia="Times New Roman"/>
        </w:rPr>
        <w:t>.2013 г., 12:00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1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B004C1" w:rsidRPr="00BE1216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4422"/>
        <w:gridCol w:w="4788"/>
        <w:gridCol w:w="4458"/>
      </w:tblGrid>
      <w:tr w:rsidR="00EE36D8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E36D8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9149_Z025366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D54A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r w:rsidR="00D54A0B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Трест Росспецэнергомонтаж</w:t>
            </w:r>
            <w:r w:rsidR="00D54A0B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6916013425. Юридический адрес (фактический адрес): 171841, Тверская область, город Удомля, Промзона Калининской АЭС, а/я 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EE36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1 146</w:t>
            </w:r>
            <w:r w:rsidR="00EE36D8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412</w:t>
            </w:r>
            <w:r w:rsidR="00EE36D8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64 р</w:t>
            </w:r>
            <w:r w:rsidR="00EE36D8">
              <w:rPr>
                <w:rFonts w:eastAsia="Times New Roman"/>
              </w:rPr>
              <w:t>уб.</w:t>
            </w:r>
            <w:r>
              <w:rPr>
                <w:rFonts w:eastAsia="Times New Roman"/>
              </w:rPr>
              <w:t xml:space="preserve"> (один миллион сто сорок шесть тысяч четыреста двенадцать рублей 64 копейки) с учетом НДС</w:t>
            </w:r>
            <w:r w:rsidR="00EE36D8">
              <w:rPr>
                <w:rFonts w:eastAsia="Times New Roman"/>
              </w:rPr>
              <w:t>.</w:t>
            </w:r>
          </w:p>
        </w:tc>
      </w:tr>
      <w:tr w:rsidR="00EE36D8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0825_Z025366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D54A0B" w:rsidP="00D54A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B004C1">
              <w:rPr>
                <w:rFonts w:eastAsia="Times New Roman"/>
              </w:rPr>
              <w:t>СТК</w:t>
            </w:r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EE36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4253007290</w:t>
            </w:r>
            <w:r w:rsidR="00EE36D8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</w:t>
            </w:r>
            <w:r w:rsidR="00EE36D8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 xml:space="preserve">: 654038, Кемеровская область, </w:t>
            </w:r>
            <w:r w:rsidR="00EE36D8"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>овокузнецк, Клименко, 12А</w:t>
            </w:r>
            <w:r w:rsidR="00EE36D8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EE36D8" w:rsidP="00EE36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1 040 000,</w:t>
            </w:r>
            <w:r w:rsidR="00B004C1">
              <w:rPr>
                <w:rFonts w:eastAsia="Times New Roman"/>
              </w:rPr>
              <w:t>00 р</w:t>
            </w:r>
            <w:r>
              <w:rPr>
                <w:rFonts w:eastAsia="Times New Roman"/>
              </w:rPr>
              <w:t xml:space="preserve">уб. </w:t>
            </w:r>
            <w:r w:rsidR="00B004C1">
              <w:rPr>
                <w:rFonts w:eastAsia="Times New Roman"/>
              </w:rPr>
              <w:t>(один миллион сорок тысяч рублей 00 копеек) с учетом НДС</w:t>
            </w:r>
            <w:r>
              <w:rPr>
                <w:rFonts w:eastAsia="Times New Roman"/>
              </w:rPr>
              <w:t>.</w:t>
            </w:r>
          </w:p>
        </w:tc>
      </w:tr>
    </w:tbl>
    <w:p w:rsidR="00D54A0B" w:rsidRDefault="00D54A0B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EE36D8" w:rsidRPr="0044540C" w:rsidRDefault="00EE36D8" w:rsidP="00EE36D8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  <w:sz w:val="10"/>
          <w:szCs w:val="10"/>
        </w:rPr>
      </w:pPr>
    </w:p>
    <w:p w:rsidR="00EE36D8" w:rsidRPr="00027D9A" w:rsidRDefault="00EE36D8" w:rsidP="00EE36D8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027D9A">
        <w:rPr>
          <w:rFonts w:eastAsia="Times New Roman"/>
        </w:rPr>
        <w:t xml:space="preserve">В соответствии с пунктом 14.8.4 ЕОСЗ направить участникам запроса цен запросы о </w:t>
      </w:r>
      <w:r>
        <w:t>предоставлении уточненной информации, не изменяющей условия заявки на участие в открытом запросе цен,</w:t>
      </w:r>
      <w:r w:rsidRPr="00027D9A">
        <w:rPr>
          <w:rFonts w:eastAsia="Times New Roman"/>
        </w:rPr>
        <w:t xml:space="preserve"> в срок до 2013-10-01 </w:t>
      </w:r>
      <w:r>
        <w:rPr>
          <w:rFonts w:eastAsia="Times New Roman"/>
        </w:rPr>
        <w:t>15</w:t>
      </w:r>
      <w:r w:rsidRPr="00027D9A">
        <w:rPr>
          <w:rFonts w:eastAsia="Times New Roman"/>
        </w:rPr>
        <w:t xml:space="preserve">:00:00, </w:t>
      </w:r>
      <w:r>
        <w:t>а именно:</w:t>
      </w:r>
    </w:p>
    <w:p w:rsidR="00EE36D8" w:rsidRDefault="00EE36D8" w:rsidP="00EE36D8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sz w:val="20"/>
          <w:szCs w:val="20"/>
        </w:rPr>
      </w:pPr>
    </w:p>
    <w:p w:rsidR="00EE36D8" w:rsidRDefault="00EE36D8" w:rsidP="00D54A0B">
      <w:pPr>
        <w:pStyle w:val="a6"/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rFonts w:eastAsia="Times New Roman"/>
          <w:b/>
        </w:rPr>
      </w:pPr>
      <w:r w:rsidRPr="0044540C">
        <w:rPr>
          <w:rFonts w:eastAsia="Times New Roman"/>
          <w:b/>
        </w:rPr>
        <w:t>ООО «</w:t>
      </w:r>
      <w:r w:rsidR="00D54A0B">
        <w:rPr>
          <w:rFonts w:eastAsia="Times New Roman"/>
          <w:b/>
        </w:rPr>
        <w:t>Трест Росспецэнергомонтаж»</w:t>
      </w:r>
      <w:r w:rsidRPr="0044540C">
        <w:rPr>
          <w:rFonts w:eastAsia="Times New Roman"/>
          <w:b/>
        </w:rPr>
        <w:t>.</w:t>
      </w:r>
    </w:p>
    <w:p w:rsidR="00D54A0B" w:rsidRPr="00811046" w:rsidRDefault="00D54A0B" w:rsidP="00D54A0B">
      <w:pPr>
        <w:tabs>
          <w:tab w:val="left" w:pos="709"/>
          <w:tab w:val="left" w:pos="851"/>
          <w:tab w:val="left" w:pos="993"/>
        </w:tabs>
        <w:jc w:val="both"/>
      </w:pPr>
      <w:proofErr w:type="gramStart"/>
      <w:r w:rsidRPr="00811046">
        <w:t>1) представить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является сделкой с заинтересованностью с указанием предмета сделки, цены сделки и сторон по сделке, либо письмо участника запроса цен о том, что данная сделка для</w:t>
      </w:r>
      <w:proofErr w:type="gramEnd"/>
      <w:r w:rsidRPr="00811046">
        <w:t xml:space="preserve"> такого участника запроса цен не является сделкой с 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</w:p>
    <w:p w:rsidR="00D54A0B" w:rsidRPr="00811046" w:rsidRDefault="00D54A0B" w:rsidP="00D54A0B">
      <w:pPr>
        <w:pStyle w:val="ConsPlusNormal"/>
        <w:tabs>
          <w:tab w:val="left" w:pos="709"/>
          <w:tab w:val="left" w:pos="1204"/>
          <w:tab w:val="left" w:pos="1346"/>
          <w:tab w:val="left" w:pos="2763"/>
        </w:tabs>
        <w:ind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1046">
        <w:rPr>
          <w:rFonts w:ascii="Times New Roman" w:hAnsi="Times New Roman" w:cs="Times New Roman"/>
          <w:sz w:val="24"/>
          <w:szCs w:val="24"/>
          <w:lang w:eastAsia="ru-RU"/>
        </w:rPr>
        <w:t>В случае если сделка не является для участника запроса цен сделкой с заинтересованностью, необходимо представить письмо о том, что данная сделка для такого участника запроса цен не является сделкой с заинтересованностью. В письме должны быть указаны лица, являющиеся сторонами в сделке, цена и предмет сделки. </w:t>
      </w:r>
    </w:p>
    <w:p w:rsidR="00D54A0B" w:rsidRPr="00811046" w:rsidRDefault="00D54A0B" w:rsidP="00D54A0B">
      <w:pPr>
        <w:tabs>
          <w:tab w:val="left" w:pos="709"/>
          <w:tab w:val="left" w:pos="1204"/>
          <w:tab w:val="left" w:pos="1346"/>
          <w:tab w:val="left" w:pos="2763"/>
        </w:tabs>
        <w:jc w:val="both"/>
      </w:pPr>
      <w:r w:rsidRPr="00811046">
        <w:t>В случае если одобрения сделки с заинтересованностью не требуется, необходимо представить письмо о том, что данная сделка для такого участника запроса цен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сделки с заинтересованностью не требуется.</w:t>
      </w:r>
    </w:p>
    <w:p w:rsidR="00D54A0B" w:rsidRPr="00811046" w:rsidRDefault="00D54A0B" w:rsidP="00D54A0B">
      <w:pPr>
        <w:pStyle w:val="a6"/>
        <w:tabs>
          <w:tab w:val="left" w:pos="709"/>
        </w:tabs>
        <w:ind w:left="0"/>
        <w:jc w:val="both"/>
      </w:pPr>
      <w:proofErr w:type="gramStart"/>
      <w:r w:rsidRPr="00811046">
        <w:t>В случае если получение решения об одобрении или о совершении сделки с заинтересованностью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</w:t>
      </w:r>
      <w:proofErr w:type="gramEnd"/>
      <w:r w:rsidRPr="00811046">
        <w:t xml:space="preserve"> в случае признания его победителем запроса цен представить вышеуказанное решение до момента заключения договора.</w:t>
      </w:r>
    </w:p>
    <w:p w:rsidR="00D54A0B" w:rsidRDefault="00D54A0B" w:rsidP="00D54A0B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</w:p>
    <w:p w:rsidR="00D54A0B" w:rsidRDefault="00D54A0B" w:rsidP="00D54A0B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D54A0B" w:rsidRDefault="00D54A0B" w:rsidP="00D54A0B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7 голосов (Хазин Александр Борисович, Бабаев Спартак Вачаганович, Дряхленкова Ольга Викторовна, Комарова Зоя Ивановна, Пронин Виктор Дмитриевич, Трофименко Виктория Альбертовна, Якубовский Алексей Сергеевич);</w:t>
      </w:r>
    </w:p>
    <w:p w:rsidR="00D54A0B" w:rsidRDefault="00D54A0B" w:rsidP="00D54A0B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tabs>
          <w:tab w:val="left" w:pos="709"/>
        </w:tabs>
        <w:ind w:left="0"/>
        <w:jc w:val="both"/>
        <w:rPr>
          <w:rFonts w:eastAsia="Times New Roman"/>
          <w:b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a6"/>
        <w:tabs>
          <w:tab w:val="left" w:pos="709"/>
        </w:tabs>
        <w:ind w:left="0"/>
        <w:jc w:val="both"/>
        <w:rPr>
          <w:rFonts w:eastAsia="Times New Roman"/>
          <w:b/>
        </w:rPr>
      </w:pPr>
    </w:p>
    <w:p w:rsidR="00811046" w:rsidRPr="0044540C" w:rsidRDefault="00811046" w:rsidP="00D54A0B">
      <w:pPr>
        <w:pStyle w:val="a6"/>
        <w:tabs>
          <w:tab w:val="left" w:pos="709"/>
        </w:tabs>
        <w:ind w:left="0"/>
        <w:jc w:val="both"/>
        <w:rPr>
          <w:rFonts w:eastAsia="Times New Roman"/>
          <w:b/>
        </w:rPr>
      </w:pPr>
    </w:p>
    <w:p w:rsidR="00EE36D8" w:rsidRPr="00D54A0B" w:rsidRDefault="00D54A0B" w:rsidP="00D54A0B">
      <w:pPr>
        <w:pStyle w:val="a6"/>
        <w:numPr>
          <w:ilvl w:val="2"/>
          <w:numId w:val="3"/>
        </w:numPr>
        <w:tabs>
          <w:tab w:val="left" w:pos="709"/>
        </w:tabs>
        <w:ind w:left="0" w:firstLine="0"/>
        <w:rPr>
          <w:rFonts w:eastAsia="Times New Roman"/>
          <w:b/>
        </w:rPr>
      </w:pPr>
      <w:r w:rsidRPr="00D54A0B">
        <w:rPr>
          <w:rFonts w:eastAsia="Times New Roman"/>
          <w:b/>
        </w:rPr>
        <w:t>ООО «СТК».</w:t>
      </w:r>
    </w:p>
    <w:p w:rsidR="00D54A0B" w:rsidRPr="00B21C7D" w:rsidRDefault="00D54A0B" w:rsidP="00D54A0B">
      <w:pPr>
        <w:tabs>
          <w:tab w:val="num" w:pos="720"/>
        </w:tabs>
        <w:jc w:val="both"/>
      </w:pPr>
      <w:r>
        <w:t xml:space="preserve">1)представить </w:t>
      </w:r>
      <w:r w:rsidRPr="00B21C7D">
        <w:t>заявк</w:t>
      </w:r>
      <w:r>
        <w:t>у</w:t>
      </w:r>
      <w:r w:rsidRPr="00B21C7D">
        <w:t xml:space="preserve"> (Форма 1) в полном объеме (отсутствует лист с подписью участника).</w:t>
      </w:r>
    </w:p>
    <w:p w:rsidR="00D54A0B" w:rsidRDefault="00D54A0B" w:rsidP="00D54A0B">
      <w:pPr>
        <w:pStyle w:val="a6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D54A0B" w:rsidRDefault="00D54A0B" w:rsidP="00811046">
      <w:pPr>
        <w:pStyle w:val="a6"/>
        <w:spacing w:before="100" w:beforeAutospacing="1" w:after="100" w:afterAutospacing="1"/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7 голосов (Хазин Александр Борисович, Бабаев Спартак Вачаганович, Дряхленкова Ольга Викторовна, Комарова Зоя Ивановна, Пронин Виктор Дмитриевич, Трофименко Виктория Альбертовна, Якубовский Алексей Сергеевич);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811046" w:rsidRDefault="00811046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Pr="00B523A2" w:rsidRDefault="00D54A0B" w:rsidP="00D54A0B">
      <w:pPr>
        <w:pStyle w:val="a6"/>
        <w:numPr>
          <w:ilvl w:val="1"/>
          <w:numId w:val="3"/>
        </w:numPr>
        <w:tabs>
          <w:tab w:val="left" w:pos="567"/>
          <w:tab w:val="left" w:pos="851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 </w:t>
      </w:r>
      <w:r w:rsidRPr="00B523A2">
        <w:rPr>
          <w:rFonts w:eastAsia="Times New Roman"/>
        </w:rPr>
        <w:t xml:space="preserve">В связи с направлением запроса об уточнении заявок участников </w:t>
      </w:r>
      <w:r>
        <w:rPr>
          <w:rFonts w:eastAsia="Times New Roman"/>
        </w:rPr>
        <w:t>п</w:t>
      </w:r>
      <w:r w:rsidRPr="00561A5C">
        <w:rPr>
          <w:noProof/>
        </w:rPr>
        <w:t>родлить срок</w:t>
      </w:r>
      <w:r>
        <w:rPr>
          <w:noProof/>
        </w:rPr>
        <w:t>и</w:t>
      </w:r>
      <w:r w:rsidRPr="00561A5C">
        <w:rPr>
          <w:noProof/>
        </w:rPr>
        <w:t xml:space="preserve"> проведения отборочной и оценочной стадии рассмотрения заявок:</w:t>
      </w:r>
    </w:p>
    <w:p w:rsidR="00D54A0B" w:rsidRPr="00561A5C" w:rsidRDefault="00D54A0B" w:rsidP="00D54A0B">
      <w:pPr>
        <w:tabs>
          <w:tab w:val="left" w:pos="567"/>
          <w:tab w:val="left" w:pos="851"/>
          <w:tab w:val="num" w:pos="1134"/>
        </w:tabs>
        <w:jc w:val="both"/>
        <w:rPr>
          <w:noProof/>
        </w:rPr>
      </w:pPr>
      <w:r w:rsidRPr="00561A5C">
        <w:rPr>
          <w:noProof/>
        </w:rPr>
        <w:t>1)</w:t>
      </w:r>
      <w:r>
        <w:rPr>
          <w:noProof/>
        </w:rPr>
        <w:t> </w:t>
      </w:r>
      <w:r w:rsidRPr="00561A5C">
        <w:rPr>
          <w:noProof/>
        </w:rPr>
        <w:t>Отборочная стадия рассмотрения заявок на участие в открытом запросе цен: не позднее «</w:t>
      </w:r>
      <w:r>
        <w:rPr>
          <w:noProof/>
        </w:rPr>
        <w:t>08</w:t>
      </w:r>
      <w:r w:rsidRPr="00561A5C">
        <w:rPr>
          <w:noProof/>
        </w:rPr>
        <w:t xml:space="preserve">» </w:t>
      </w:r>
      <w:r>
        <w:rPr>
          <w:noProof/>
        </w:rPr>
        <w:t>октября</w:t>
      </w:r>
      <w:r w:rsidRPr="00561A5C">
        <w:rPr>
          <w:noProof/>
        </w:rPr>
        <w:t xml:space="preserve"> 2013 года.</w:t>
      </w:r>
    </w:p>
    <w:p w:rsidR="00D54A0B" w:rsidRPr="00561A5C" w:rsidRDefault="00D54A0B" w:rsidP="00D54A0B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  <w:r w:rsidRPr="00561A5C">
        <w:rPr>
          <w:noProof/>
        </w:rPr>
        <w:t>2)</w:t>
      </w:r>
      <w:r>
        <w:rPr>
          <w:noProof/>
        </w:rPr>
        <w:t> </w:t>
      </w: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>
        <w:rPr>
          <w:noProof/>
        </w:rPr>
        <w:t>11» октября</w:t>
      </w:r>
      <w:r w:rsidRPr="00561A5C">
        <w:rPr>
          <w:noProof/>
        </w:rPr>
        <w:t xml:space="preserve"> 2013 года.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5037" w:type="pct"/>
        <w:tblLook w:val="04A0"/>
      </w:tblPr>
      <w:tblGrid>
        <w:gridCol w:w="4683"/>
        <w:gridCol w:w="8542"/>
        <w:gridCol w:w="2106"/>
      </w:tblGrid>
      <w:tr w:rsidR="00D54A0B" w:rsidTr="00D54A0B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D743A0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D743A0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D743A0">
                <w:rPr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D54A0B" w:rsidTr="00D54A0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D54A0B" w:rsidTr="00D54A0B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Fonts w:eastAsia="Times New Roman"/>
              </w:rPr>
            </w:pPr>
            <w:r w:rsidRPr="00D743A0"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D54A0B" w:rsidRDefault="00D54A0B" w:rsidP="00D54A0B">
            <w:pPr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D54A0B" w:rsidTr="00D54A0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D54A0B" w:rsidTr="00D54A0B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D54A0B" w:rsidTr="00D54A0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D54A0B" w:rsidTr="00D54A0B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D54A0B" w:rsidTr="00D54A0B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D54A0B" w:rsidTr="00D54A0B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D54A0B" w:rsidTr="00D54A0B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D54A0B" w:rsidTr="00D54A0B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D54A0B" w:rsidTr="00D54A0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D54A0B" w:rsidTr="00D54A0B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54A0B" w:rsidRDefault="00D54A0B" w:rsidP="00D54A0B">
            <w:pPr>
              <w:spacing w:line="384" w:lineRule="auto"/>
              <w:rPr>
                <w:rFonts w:eastAsia="Times New Roman"/>
                <w:sz w:val="20"/>
                <w:szCs w:val="20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B004C1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1A232B"/>
    <w:multiLevelType w:val="multilevel"/>
    <w:tmpl w:val="7CA401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BD3E49"/>
    <w:rsid w:val="00811046"/>
    <w:rsid w:val="00B004C1"/>
    <w:rsid w:val="00BD3E49"/>
    <w:rsid w:val="00D54A0B"/>
    <w:rsid w:val="00EE3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08100536896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E294B-AFB9-480B-8C9B-F8DF5A374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1090</Words>
  <Characters>7810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2013-09-27T10:29:00Z</dcterms:created>
  <dcterms:modified xsi:type="dcterms:W3CDTF">2013-09-27T11:06:00Z</dcterms:modified>
</cp:coreProperties>
</file>