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735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09"/>
        <w:gridCol w:w="6237"/>
        <w:gridCol w:w="8789"/>
      </w:tblGrid>
      <w:tr w:rsidR="00143D55" w:rsidTr="009D6732">
        <w:trPr>
          <w:trHeight w:val="5174"/>
        </w:trPr>
        <w:tc>
          <w:tcPr>
            <w:tcW w:w="709" w:type="dxa"/>
          </w:tcPr>
          <w:p w:rsidR="00143D55" w:rsidRPr="000E0840" w:rsidRDefault="00143D55" w:rsidP="009D6732">
            <w:pPr>
              <w:tabs>
                <w:tab w:val="left" w:pos="495"/>
              </w:tabs>
              <w:contextualSpacing/>
              <w:jc w:val="both"/>
              <w:rPr>
                <w:bCs/>
              </w:rPr>
            </w:pPr>
            <w:bookmarkStart w:id="0" w:name="_Ref405792136"/>
            <w:r>
              <w:rPr>
                <w:bCs/>
              </w:rPr>
              <w:t>2.1)</w:t>
            </w:r>
          </w:p>
        </w:tc>
        <w:bookmarkEnd w:id="0"/>
        <w:tc>
          <w:tcPr>
            <w:tcW w:w="6237" w:type="dxa"/>
          </w:tcPr>
          <w:p w:rsidR="00143D55" w:rsidRPr="00023AB7" w:rsidRDefault="00143D55" w:rsidP="009D6732">
            <w:pPr>
              <w:ind w:firstLine="637"/>
              <w:jc w:val="both"/>
            </w:pPr>
            <w:proofErr w:type="gramStart"/>
            <w:r w:rsidRPr="00023AB7">
              <w:rPr>
                <w:color w:val="000000" w:themeColor="text1"/>
              </w:rPr>
              <w:t>наличие права распоряжения предлагаемым оборудованием не ниже 3 класса безопасности по ОПБ 88/97 (НП-001-97) (по номенклатуре спецификаций Приложения 1.1 и Приложения  1.2 к Части 3 «Проект договора» Тома 1 документации) и/или согласия изготовителя данного оборудования, либо полномочного представителя такого изготовителя на предложение оборудования не ниже 3 класса безопасности по ОПБ 88/97 (НП-001-97) (по номенклатуре спецификаций Приложения 1.1</w:t>
            </w:r>
            <w:proofErr w:type="gramEnd"/>
            <w:r w:rsidRPr="00023AB7">
              <w:rPr>
                <w:color w:val="000000" w:themeColor="text1"/>
              </w:rPr>
              <w:t xml:space="preserve"> и Приложения 1.2 к Части 3 «Проект договора» Тома 1 документации) в рамках настоящего </w:t>
            </w:r>
            <w:r>
              <w:rPr>
                <w:color w:val="000000" w:themeColor="text1"/>
              </w:rPr>
              <w:t>конкурса</w:t>
            </w:r>
            <w:r w:rsidRPr="00023AB7">
              <w:rPr>
                <w:color w:val="000000" w:themeColor="text1"/>
              </w:rPr>
              <w:t xml:space="preserve">, в том числе подтверждения гарантийных обязательств, проведения </w:t>
            </w:r>
            <w:proofErr w:type="gramStart"/>
            <w:r w:rsidRPr="00023AB7">
              <w:rPr>
                <w:color w:val="000000" w:themeColor="text1"/>
              </w:rPr>
              <w:t>шеф-монтажа</w:t>
            </w:r>
            <w:proofErr w:type="gramEnd"/>
            <w:r w:rsidRPr="00023AB7">
              <w:rPr>
                <w:color w:val="000000" w:themeColor="text1"/>
              </w:rPr>
              <w:t xml:space="preserve"> в срок и на условиях документации».</w:t>
            </w:r>
          </w:p>
        </w:tc>
        <w:tc>
          <w:tcPr>
            <w:tcW w:w="8789" w:type="dxa"/>
          </w:tcPr>
          <w:p w:rsidR="00143D55" w:rsidRDefault="00143D55" w:rsidP="00143D55">
            <w:pPr>
              <w:numPr>
                <w:ilvl w:val="0"/>
                <w:numId w:val="1"/>
              </w:numPr>
              <w:tabs>
                <w:tab w:val="left" w:pos="300"/>
              </w:tabs>
              <w:ind w:left="70" w:right="153" w:firstLine="283"/>
              <w:contextualSpacing/>
              <w:jc w:val="both"/>
            </w:pPr>
            <w:r>
              <w:t>если участник не является изготовителем предлагаемого оборудования (по номенклатуре спецификации Тома 2 «Техническая часть»):</w:t>
            </w:r>
          </w:p>
          <w:p w:rsidR="00143D55" w:rsidRDefault="00143D55" w:rsidP="00143D55">
            <w:pPr>
              <w:numPr>
                <w:ilvl w:val="4"/>
                <w:numId w:val="2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 xml:space="preserve">документы, </w:t>
            </w:r>
            <w:r>
              <w:rPr>
                <w:bCs/>
              </w:rPr>
              <w:t>подтверждающие</w:t>
            </w:r>
            <w:r>
              <w:rPr>
                <w:bCs/>
                <w:snapToGrid w:val="0"/>
              </w:rPr>
              <w:t xml:space="preserve"> право распоряжения предлагаемым оборудованием указанного изготовителя (договор купли-продажи, акты приема-передачи и т.п.)</w:t>
            </w:r>
          </w:p>
          <w:p w:rsidR="00143D55" w:rsidRDefault="00143D55" w:rsidP="009D6732">
            <w:pPr>
              <w:tabs>
                <w:tab w:val="left" w:pos="778"/>
              </w:tabs>
              <w:ind w:right="153" w:firstLine="637"/>
              <w:jc w:val="both"/>
            </w:pPr>
            <w:r>
              <w:t xml:space="preserve">и/или </w:t>
            </w:r>
          </w:p>
          <w:p w:rsidR="00143D55" w:rsidRDefault="00143D55" w:rsidP="00143D55">
            <w:pPr>
              <w:numPr>
                <w:ilvl w:val="4"/>
                <w:numId w:val="2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bCs/>
                <w:snapToGrid w:val="0"/>
              </w:rPr>
            </w:pPr>
            <w:proofErr w:type="gramStart"/>
            <w:r>
              <w:rPr>
                <w:bCs/>
                <w:snapToGrid w:val="0"/>
              </w:rPr>
              <w:t xml:space="preserve">документ от изготовителя, подтверждающий согласие такого изготовителя оборудования (по номенклатуре спецификации Тома 2 «Техническая часть») на предложение оборудования (по номенклатуре </w:t>
            </w:r>
            <w:r w:rsidRPr="002B4921">
              <w:rPr>
                <w:bCs/>
                <w:snapToGrid w:val="0"/>
              </w:rPr>
              <w:t>спецификации Тома 2 «Техническая часть») в рамках настоящего конкурса, в том числе подтверждения гарантийных обязательств, проведения шеф-монтажа в срок и на условиях настоящей конкурсной документации, а именно: свидетельство в соответствии</w:t>
            </w:r>
            <w:r>
              <w:rPr>
                <w:bCs/>
                <w:snapToGrid w:val="0"/>
              </w:rPr>
              <w:t xml:space="preserve"> с инструкциями, приведенными в конкурсной документации </w:t>
            </w:r>
            <w:r>
              <w:t>(подраздел</w:t>
            </w:r>
            <w:r>
              <w:rPr>
                <w:lang w:val="en-US"/>
              </w:rPr>
              <w:t> </w:t>
            </w:r>
            <w:r>
              <w:rPr>
                <w:lang w:val="en-US"/>
              </w:rPr>
              <w:fldChar w:fldCharType="begin"/>
            </w:r>
            <w:r w:rsidRPr="00023AB7">
              <w:instrText xml:space="preserve"> </w:instrText>
            </w:r>
            <w:r>
              <w:rPr>
                <w:lang w:val="en-US"/>
              </w:rPr>
              <w:instrText>REF</w:instrText>
            </w:r>
            <w:r>
              <w:instrText xml:space="preserve"> _</w:instrText>
            </w:r>
            <w:r>
              <w:rPr>
                <w:lang w:val="en-US"/>
              </w:rPr>
              <w:instrText>Ref</w:instrText>
            </w:r>
            <w:r>
              <w:instrText>401131967 \</w:instrText>
            </w:r>
            <w:r>
              <w:rPr>
                <w:lang w:val="en-US"/>
              </w:rPr>
              <w:instrText>r</w:instrText>
            </w:r>
            <w:r>
              <w:instrText xml:space="preserve"> \</w:instrText>
            </w:r>
            <w:r>
              <w:rPr>
                <w:lang w:val="en-US"/>
              </w:rPr>
              <w:instrText>h</w:instrText>
            </w:r>
            <w:r w:rsidRPr="00023AB7">
              <w:instrText xml:space="preserve">  \* </w:instrText>
            </w:r>
            <w:r>
              <w:rPr>
                <w:lang w:val="en-US"/>
              </w:rPr>
              <w:instrText>MERGEFORMAT</w:instrText>
            </w:r>
            <w:r w:rsidRPr="00023AB7">
              <w:instrText xml:space="preserve">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t>5.1</w:t>
            </w:r>
            <w:r>
              <w:rPr>
                <w:lang w:val="en-US"/>
              </w:rPr>
              <w:fldChar w:fldCharType="end"/>
            </w:r>
            <w:r>
              <w:t xml:space="preserve">, </w:t>
            </w:r>
            <w:hyperlink r:id="rId6" w:anchor="_СВИДЕТЕЛЬСТВО_(Форма_4)" w:history="1">
              <w:r>
                <w:rPr>
                  <w:rStyle w:val="a3"/>
                </w:rPr>
                <w:t xml:space="preserve">Форма </w:t>
              </w:r>
            </w:hyperlink>
            <w:r>
              <w:rPr>
                <w:rStyle w:val="a3"/>
              </w:rPr>
              <w:t>5</w:t>
            </w:r>
            <w:r>
              <w:t>)</w:t>
            </w:r>
            <w:proofErr w:type="gramEnd"/>
          </w:p>
          <w:p w:rsidR="00143D55" w:rsidRDefault="00143D55" w:rsidP="009D6732">
            <w:pPr>
              <w:tabs>
                <w:tab w:val="left" w:pos="778"/>
              </w:tabs>
              <w:ind w:right="153" w:firstLine="637"/>
              <w:jc w:val="both"/>
            </w:pPr>
            <w:r>
              <w:t xml:space="preserve">и/или </w:t>
            </w:r>
          </w:p>
          <w:p w:rsidR="00143D55" w:rsidRDefault="00143D55" w:rsidP="00143D55">
            <w:pPr>
              <w:numPr>
                <w:ilvl w:val="4"/>
                <w:numId w:val="2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bCs/>
                <w:snapToGrid w:val="0"/>
              </w:rPr>
            </w:pPr>
            <w:proofErr w:type="gramStart"/>
            <w:r>
              <w:rPr>
                <w:bCs/>
                <w:snapToGrid w:val="0"/>
              </w:rPr>
              <w:t>документы его полномочного представителя, подтверждающие согласие такого полномочного представителя</w:t>
            </w:r>
            <w:r>
              <w:rPr>
                <w:bCs/>
              </w:rPr>
              <w:t xml:space="preserve"> </w:t>
            </w:r>
            <w:r>
              <w:rPr>
                <w:bCs/>
                <w:snapToGrid w:val="0"/>
              </w:rPr>
              <w:t>данного изготовителя оборудования (по номенклатуре спецификации Тома 2 «Техническая часть») на предложение оборудования (по </w:t>
            </w:r>
            <w:r w:rsidRPr="002B4921">
              <w:rPr>
                <w:bCs/>
                <w:snapToGrid w:val="0"/>
              </w:rPr>
              <w:t>номенклатуре спецификации Тома 2 «Техническая часть») в рамках настоящего конкурса, в том числе подтверждения гарантийных обязательств, проведения шеф-монтажа в срок и на условиях настоящей конкурсной документации, а именно:</w:t>
            </w:r>
            <w:r>
              <w:rPr>
                <w:bCs/>
                <w:snapToGrid w:val="0"/>
              </w:rPr>
              <w:t xml:space="preserve"> </w:t>
            </w:r>
            <w:proofErr w:type="gramEnd"/>
          </w:p>
          <w:p w:rsidR="00143D55" w:rsidRDefault="00143D55" w:rsidP="009D6732">
            <w:pPr>
              <w:tabs>
                <w:tab w:val="left" w:pos="0"/>
                <w:tab w:val="num" w:pos="1211"/>
              </w:tabs>
              <w:ind w:left="660" w:right="153"/>
              <w:jc w:val="both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 xml:space="preserve">копии дилерских договоров и/или копии дистрибьюторских договоров и т.п. </w:t>
            </w:r>
          </w:p>
          <w:p w:rsidR="00143D55" w:rsidRDefault="00143D55" w:rsidP="009D6732">
            <w:pPr>
              <w:tabs>
                <w:tab w:val="left" w:pos="0"/>
                <w:tab w:val="num" w:pos="1211"/>
              </w:tabs>
              <w:ind w:left="660" w:right="153"/>
              <w:jc w:val="both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 xml:space="preserve">и свидетельство в соответствии с инструкциями, приведенными в конкурсной документации </w:t>
            </w:r>
            <w:r>
              <w:t>(подраздел</w:t>
            </w:r>
            <w:r>
              <w:rPr>
                <w:lang w:val="en-US"/>
              </w:rPr>
              <w:t> </w:t>
            </w:r>
            <w:r>
              <w:rPr>
                <w:lang w:val="en-US"/>
              </w:rPr>
              <w:fldChar w:fldCharType="begin"/>
            </w:r>
            <w:r w:rsidRPr="00023AB7">
              <w:instrText xml:space="preserve"> </w:instrText>
            </w:r>
            <w:r>
              <w:rPr>
                <w:lang w:val="en-US"/>
              </w:rPr>
              <w:instrText>REF</w:instrText>
            </w:r>
            <w:r>
              <w:instrText xml:space="preserve"> _</w:instrText>
            </w:r>
            <w:r>
              <w:rPr>
                <w:lang w:val="en-US"/>
              </w:rPr>
              <w:instrText>Ref</w:instrText>
            </w:r>
            <w:r>
              <w:instrText>401131967 \</w:instrText>
            </w:r>
            <w:r>
              <w:rPr>
                <w:lang w:val="en-US"/>
              </w:rPr>
              <w:instrText>r</w:instrText>
            </w:r>
            <w:r>
              <w:instrText xml:space="preserve"> \</w:instrText>
            </w:r>
            <w:r>
              <w:rPr>
                <w:lang w:val="en-US"/>
              </w:rPr>
              <w:instrText>h</w:instrText>
            </w:r>
            <w:r w:rsidRPr="00023AB7">
              <w:instrText xml:space="preserve">  \* </w:instrText>
            </w:r>
            <w:r>
              <w:rPr>
                <w:lang w:val="en-US"/>
              </w:rPr>
              <w:instrText>MERGEFORMAT</w:instrText>
            </w:r>
            <w:r w:rsidRPr="00023AB7">
              <w:instrText xml:space="preserve">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t>5.1</w:t>
            </w:r>
            <w:r>
              <w:rPr>
                <w:lang w:val="en-US"/>
              </w:rPr>
              <w:fldChar w:fldCharType="end"/>
            </w:r>
            <w:r>
              <w:t xml:space="preserve">, </w:t>
            </w:r>
            <w:r w:rsidRPr="00143D55">
              <w:rPr>
                <w:rStyle w:val="a3"/>
              </w:rPr>
              <w:t>Форма 5</w:t>
            </w:r>
            <w:r>
              <w:t>)</w:t>
            </w:r>
            <w:r>
              <w:rPr>
                <w:bCs/>
                <w:snapToGrid w:val="0"/>
              </w:rPr>
              <w:t>.</w:t>
            </w:r>
          </w:p>
          <w:p w:rsidR="00143D55" w:rsidRDefault="00143D55" w:rsidP="00143D55">
            <w:r>
              <w:t>По данным документам должна прослеживаться полностью цепочка от участника конкурса до такого изготовителя оборудования (по номенклатуре спецификации Тома 2 «Техническая часть»), предлагаемого в рамках настоящего конкурса.</w:t>
            </w:r>
            <w:bookmarkStart w:id="1" w:name="_GoBack"/>
            <w:bookmarkEnd w:id="1"/>
          </w:p>
        </w:tc>
      </w:tr>
    </w:tbl>
    <w:p w:rsidR="001B3C45" w:rsidRDefault="00143D55"/>
    <w:sectPr w:rsidR="001B3C45" w:rsidSect="00143D5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">
    <w:nsid w:val="46296890"/>
    <w:multiLevelType w:val="hybridMultilevel"/>
    <w:tmpl w:val="89D8A18E"/>
    <w:lvl w:ilvl="0" w:tplc="50286A8E">
      <w:start w:val="1"/>
      <w:numFmt w:val="russianLower"/>
      <w:lvlText w:val="%1)"/>
      <w:lvlJc w:val="left"/>
      <w:pPr>
        <w:ind w:left="3195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D55"/>
    <w:rsid w:val="00143D55"/>
    <w:rsid w:val="00224035"/>
    <w:rsid w:val="00D16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143D5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143D5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S:\&#1056;&#1077;&#1089;&#1091;&#1088;&#1089;&#1099;%20&#1087;&#1086;&#1076;&#1088;&#1072;&#1079;&#1076;&#1077;&#1083;&#1077;&#1085;&#1080;&#1081;\&#1044;&#1080;&#1088;&#1077;&#1082;&#1094;&#1080;&#1103;%20&#1087;&#1086;%20&#1089;&#1086;&#1087;&#1088;&#1086;&#1074;&#1086;&#1078;&#1076;&#1077;&#1085;&#1080;&#1102;%20&#1079;&#1072;&#1082;&#1091;&#1087;&#1086;&#1082;\&#1052;&#1077;&#1090;&#1086;&#1076;&#1086;&#1083;&#1086;&#1075;&#1080;&#1103;\&#1054;&#1073;&#1097;&#1072;&#1103;%20&#1087;&#1072;&#1087;&#1082;&#1072;\&#1058;&#1080;&#1087;&#1086;&#1074;&#1099;&#1077;%20&#1076;&#1086;&#1082;&#1091;&#1084;&#1077;&#1085;&#1090;&#1099;\&#1058;&#1080;&#1087;&#1086;&#1074;&#1099;&#1077;%20&#1076;&#1086;&#1082;&#1091;&#1084;&#1077;&#1085;&#1090;&#1099;%20&#1040;&#1050;%20&#1080;%20&#1043;&#1050;\&#1058;&#1080;&#1087;&#1086;&#1074;&#1099;&#1077;%20&#1076;&#1086;&#1082;&#1091;&#1084;&#1077;&#1085;&#1090;&#1072;&#1094;&#1080;&#1080;%20&#1040;&#1050;\&#1044;&#1086;&#1082;-&#1094;&#1080;&#1080;_&#1045;&#1054;&#1057;&#1047;%20&#1086;&#1090;%2031.03.2015\&#1063;&#1072;&#1089;&#1090;&#1080;%201\1-3%20&#1082;&#1083;&#1072;&#1089;&#1089;\&#1050;&#1044;_&#1086;&#1073;&#1086;&#1088;&#1091;&#1076;&#1086;&#1074;&#1072;&#1085;&#1080;&#1077;%201-3&#1082;&#1083;_&#1101;&#1083;%20&#1092;&#1086;&#1088;&#1084;&#1072;.docx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Дробижев Владимир Сергеевич</dc:creator>
  <cp:lastModifiedBy>Дробижев Владимир Сергеевич</cp:lastModifiedBy>
  <cp:revision>1</cp:revision>
  <dcterms:created xsi:type="dcterms:W3CDTF">2016-01-26T06:35:00Z</dcterms:created>
  <dcterms:modified xsi:type="dcterms:W3CDTF">2016-01-26T06:36:00Z</dcterms:modified>
</cp:coreProperties>
</file>