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456391" w:rsidRDefault="002C0EE3" w:rsidP="007846E9">
      <w:pPr>
        <w:jc w:val="right"/>
        <w:rPr>
          <w:sz w:val="24"/>
          <w:szCs w:val="24"/>
        </w:rPr>
      </w:pPr>
      <w:r w:rsidRPr="00456391">
        <w:rPr>
          <w:sz w:val="24"/>
          <w:szCs w:val="24"/>
        </w:rPr>
        <w:t>«</w:t>
      </w:r>
      <w:r w:rsidR="00F7783F">
        <w:rPr>
          <w:sz w:val="24"/>
          <w:szCs w:val="24"/>
        </w:rPr>
        <w:t>20</w:t>
      </w:r>
      <w:r w:rsidRPr="00456391">
        <w:rPr>
          <w:sz w:val="24"/>
          <w:szCs w:val="24"/>
        </w:rPr>
        <w:t>» февраля 2015г.</w:t>
      </w: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74C61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874C61">
        <w:rPr>
          <w:sz w:val="24"/>
          <w:szCs w:val="24"/>
        </w:rPr>
        <w:t>На основании п.</w:t>
      </w:r>
      <w:r w:rsidR="00624508" w:rsidRP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19.5</w:t>
      </w:r>
      <w:r w:rsidR="00624508">
        <w:rPr>
          <w:sz w:val="24"/>
          <w:szCs w:val="24"/>
        </w:rPr>
        <w:t>.2</w:t>
      </w:r>
      <w:r w:rsidR="00624508" w:rsidRPr="00205921">
        <w:rPr>
          <w:sz w:val="24"/>
          <w:szCs w:val="24"/>
        </w:rPr>
        <w:t xml:space="preserve"> </w:t>
      </w:r>
      <w:r w:rsidRPr="00874C61">
        <w:rPr>
          <w:sz w:val="24"/>
          <w:szCs w:val="24"/>
        </w:rPr>
        <w:t xml:space="preserve">Единого отраслевого стандарта закупок </w:t>
      </w:r>
      <w:r w:rsidR="00624508" w:rsidRPr="00205921">
        <w:rPr>
          <w:sz w:val="24"/>
          <w:szCs w:val="24"/>
        </w:rPr>
        <w:t xml:space="preserve">(Положения о закупках) </w:t>
      </w:r>
      <w:proofErr w:type="spellStart"/>
      <w:r w:rsidR="00624508" w:rsidRPr="00205921">
        <w:rPr>
          <w:sz w:val="24"/>
          <w:szCs w:val="24"/>
        </w:rPr>
        <w:t>Госкорпорации</w:t>
      </w:r>
      <w:proofErr w:type="spellEnd"/>
      <w:r w:rsid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«</w:t>
      </w:r>
      <w:proofErr w:type="spellStart"/>
      <w:r w:rsidR="00624508" w:rsidRPr="00205921">
        <w:rPr>
          <w:sz w:val="24"/>
          <w:szCs w:val="24"/>
        </w:rPr>
        <w:t>Росатом</w:t>
      </w:r>
      <w:proofErr w:type="spellEnd"/>
      <w:r w:rsidR="00624508" w:rsidRPr="00205921">
        <w:rPr>
          <w:sz w:val="24"/>
          <w:szCs w:val="24"/>
        </w:rPr>
        <w:t>»</w:t>
      </w:r>
      <w:r w:rsidR="00624508">
        <w:rPr>
          <w:sz w:val="24"/>
          <w:szCs w:val="24"/>
        </w:rPr>
        <w:t xml:space="preserve"> и п. 2.5 Раздела 2 Документации,</w:t>
      </w:r>
      <w:r w:rsidR="00624508" w:rsidRPr="00205921">
        <w:rPr>
          <w:sz w:val="24"/>
          <w:szCs w:val="24"/>
        </w:rPr>
        <w:t xml:space="preserve"> согласно Извещению (регистрационный №</w:t>
      </w:r>
      <w:r w:rsidR="00F7312E" w:rsidRPr="006F3023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901-</w:t>
      </w:r>
      <w:r w:rsidR="002C0EE3" w:rsidRPr="009F61D9">
        <w:rPr>
          <w:sz w:val="24"/>
          <w:szCs w:val="24"/>
          <w:u w:val="single"/>
        </w:rPr>
        <w:t>KN-1094</w:t>
      </w:r>
      <w:r w:rsidR="00F7312E" w:rsidRPr="009F61D9">
        <w:rPr>
          <w:sz w:val="24"/>
          <w:szCs w:val="24"/>
        </w:rPr>
        <w:t xml:space="preserve"> </w:t>
      </w:r>
      <w:r w:rsidR="002C0EE3" w:rsidRPr="009F61D9">
        <w:rPr>
          <w:spacing w:val="1"/>
          <w:sz w:val="24"/>
          <w:szCs w:val="24"/>
        </w:rPr>
        <w:t>ОАО КЦ</w:t>
      </w:r>
      <w:r w:rsidR="00F7312E" w:rsidRPr="006F3023">
        <w:rPr>
          <w:sz w:val="24"/>
          <w:szCs w:val="24"/>
        </w:rPr>
        <w:t xml:space="preserve"> и регистрационный №</w:t>
      </w:r>
      <w:r w:rsidR="00F7312E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150127/2521/002</w:t>
      </w:r>
      <w:r w:rsidR="00F7312E" w:rsidRPr="006F3023">
        <w:rPr>
          <w:sz w:val="24"/>
          <w:szCs w:val="24"/>
        </w:rPr>
        <w:t xml:space="preserve"> 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»),  размещенно</w:t>
      </w:r>
      <w:r w:rsidR="00624508">
        <w:rPr>
          <w:sz w:val="24"/>
          <w:szCs w:val="24"/>
        </w:rPr>
        <w:t>му</w:t>
      </w:r>
      <w:r w:rsidR="00F7312E" w:rsidRPr="006F3023">
        <w:rPr>
          <w:sz w:val="24"/>
          <w:szCs w:val="24"/>
        </w:rPr>
        <w:t xml:space="preserve"> на сайте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</w:t>
      </w:r>
      <w:r w:rsidR="00F7312E" w:rsidRPr="006F3023">
        <w:t xml:space="preserve"> </w:t>
      </w:r>
      <w:hyperlink r:id="rId5" w:history="1">
        <w:r w:rsidR="00F7312E" w:rsidRPr="006F3023">
          <w:rPr>
            <w:rStyle w:val="a3"/>
            <w:sz w:val="24"/>
            <w:szCs w:val="24"/>
            <w:lang w:val="en-US"/>
          </w:rPr>
          <w:t>http</w:t>
        </w:r>
        <w:r w:rsidR="00F7312E" w:rsidRPr="006F3023">
          <w:rPr>
            <w:rStyle w:val="a3"/>
            <w:sz w:val="24"/>
            <w:szCs w:val="24"/>
          </w:rPr>
          <w:t>://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>
        <w:t xml:space="preserve"> </w:t>
      </w:r>
      <w:r w:rsidR="00F7312E" w:rsidRPr="006F3023">
        <w:rPr>
          <w:sz w:val="24"/>
          <w:szCs w:val="24"/>
        </w:rPr>
        <w:t xml:space="preserve">от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5» февраля</w:t>
      </w:r>
      <w:r w:rsidR="002C0EE3" w:rsidRPr="009F61D9">
        <w:rPr>
          <w:sz w:val="24"/>
          <w:szCs w:val="24"/>
        </w:rPr>
        <w:t xml:space="preserve"> </w:t>
      </w:r>
      <w:r w:rsidR="009F61D9" w:rsidRPr="009F61D9">
        <w:rPr>
          <w:sz w:val="24"/>
          <w:szCs w:val="24"/>
        </w:rPr>
        <w:t>2015</w:t>
      </w:r>
      <w:r w:rsidR="002C0EE3" w:rsidRPr="009F61D9">
        <w:rPr>
          <w:sz w:val="24"/>
          <w:szCs w:val="24"/>
        </w:rPr>
        <w:t>г.</w:t>
      </w:r>
      <w:r w:rsidR="00874C61" w:rsidRPr="00874C61">
        <w:rPr>
          <w:sz w:val="24"/>
          <w:szCs w:val="24"/>
        </w:rPr>
        <w:t xml:space="preserve"> на </w:t>
      </w:r>
      <w:r w:rsidR="00624508">
        <w:rPr>
          <w:sz w:val="24"/>
          <w:szCs w:val="24"/>
        </w:rPr>
        <w:t xml:space="preserve">поставку товаров, </w:t>
      </w:r>
      <w:r w:rsidR="00A16609">
        <w:rPr>
          <w:sz w:val="24"/>
          <w:szCs w:val="24"/>
        </w:rPr>
        <w:t>выполнение работ, оказание услуг</w:t>
      </w:r>
      <w:r w:rsidRPr="00874C61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874C61">
        <w:rPr>
          <w:sz w:val="24"/>
          <w:szCs w:val="24"/>
        </w:rPr>
        <w:t xml:space="preserve"> о проведении открытого запроса предложений</w:t>
      </w:r>
      <w:r w:rsidRPr="00874C61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6F3023">
        <w:rPr>
          <w:sz w:val="24"/>
          <w:szCs w:val="24"/>
        </w:rPr>
        <w:t xml:space="preserve"> </w:t>
      </w:r>
      <w:r w:rsidR="002C0EE3" w:rsidRPr="009F61D9">
        <w:rPr>
          <w:sz w:val="24"/>
          <w:szCs w:val="24"/>
        </w:rPr>
        <w:t>«</w:t>
      </w:r>
      <w:r w:rsidR="00F7783F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Pr="003E12ED">
        <w:rPr>
          <w:sz w:val="24"/>
          <w:szCs w:val="24"/>
        </w:rPr>
        <w:t xml:space="preserve"> 1</w:t>
      </w:r>
      <w:r w:rsidR="00DC1858" w:rsidRPr="00B946A4">
        <w:rPr>
          <w:sz w:val="24"/>
          <w:szCs w:val="24"/>
        </w:rPr>
        <w:t>2</w:t>
      </w:r>
      <w:r w:rsidRPr="003E12ED">
        <w:rPr>
          <w:sz w:val="24"/>
          <w:szCs w:val="24"/>
        </w:rPr>
        <w:t>ч. 00мин. (время м</w:t>
      </w:r>
      <w:r w:rsidR="00B946A4">
        <w:rPr>
          <w:sz w:val="24"/>
          <w:szCs w:val="24"/>
        </w:rPr>
        <w:t>осковское</w:t>
      </w:r>
      <w:r w:rsidRPr="003E12ED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 Датой</w:t>
      </w:r>
      <w:r w:rsidRPr="009452C1">
        <w:rPr>
          <w:sz w:val="24"/>
          <w:szCs w:val="24"/>
        </w:rPr>
        <w:t xml:space="preserve"> и врем</w:t>
      </w:r>
      <w:r>
        <w:rPr>
          <w:sz w:val="24"/>
          <w:szCs w:val="24"/>
        </w:rPr>
        <w:t>енем</w:t>
      </w:r>
      <w:r w:rsidRPr="009452C1">
        <w:rPr>
          <w:sz w:val="24"/>
          <w:szCs w:val="24"/>
        </w:rPr>
        <w:t xml:space="preserve"> </w:t>
      </w:r>
      <w:r w:rsidR="00624508">
        <w:rPr>
          <w:sz w:val="24"/>
          <w:szCs w:val="24"/>
        </w:rPr>
        <w:t>открытия доступа к информации</w:t>
      </w:r>
      <w:r w:rsidRPr="009452C1">
        <w:rPr>
          <w:sz w:val="24"/>
          <w:szCs w:val="24"/>
        </w:rPr>
        <w:t xml:space="preserve"> с предложениями по предмету запроса предложений считать </w:t>
      </w:r>
      <w:r w:rsidR="002C0EE3" w:rsidRPr="009F61D9">
        <w:rPr>
          <w:sz w:val="24"/>
          <w:szCs w:val="24"/>
        </w:rPr>
        <w:t>«</w:t>
      </w:r>
      <w:r w:rsidR="00456391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="00374526">
        <w:rPr>
          <w:sz w:val="24"/>
          <w:szCs w:val="24"/>
        </w:rPr>
        <w:t xml:space="preserve"> </w:t>
      </w:r>
      <w:r w:rsidR="00E508B5">
        <w:rPr>
          <w:sz w:val="24"/>
          <w:szCs w:val="24"/>
        </w:rPr>
        <w:t>12</w:t>
      </w:r>
      <w:r w:rsidRPr="009452C1">
        <w:rPr>
          <w:sz w:val="24"/>
          <w:szCs w:val="24"/>
        </w:rPr>
        <w:t>ч.</w:t>
      </w:r>
      <w:r w:rsidR="00E508B5">
        <w:rPr>
          <w:sz w:val="24"/>
          <w:szCs w:val="24"/>
        </w:rPr>
        <w:t>00</w:t>
      </w:r>
      <w:r w:rsidRPr="009452C1">
        <w:rPr>
          <w:sz w:val="24"/>
          <w:szCs w:val="24"/>
        </w:rPr>
        <w:t>мин.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9F61D9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9F61D9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45740"/>
    <w:rsid w:val="000707C4"/>
    <w:rsid w:val="0008067B"/>
    <w:rsid w:val="00265185"/>
    <w:rsid w:val="002B0357"/>
    <w:rsid w:val="002C0EE3"/>
    <w:rsid w:val="002E2163"/>
    <w:rsid w:val="00314FBC"/>
    <w:rsid w:val="00374526"/>
    <w:rsid w:val="00456391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9F61D9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  <w:rsid w:val="00F7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F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9F61D9"/>
    <w:pPr>
      <w:keepNext/>
      <w:tabs>
        <w:tab w:val="left" w:pos="708"/>
      </w:tabs>
      <w:ind w:left="720"/>
      <w:contextualSpacing/>
    </w:pPr>
    <w:rPr>
      <w:szCs w:val="28"/>
    </w:rPr>
  </w:style>
  <w:style w:type="character" w:customStyle="1" w:styleId="a7">
    <w:name w:val="Абзац списка Знак"/>
    <w:link w:val="a8"/>
    <w:uiPriority w:val="34"/>
    <w:locked/>
    <w:rsid w:val="009F61D9"/>
    <w:rPr>
      <w:sz w:val="28"/>
      <w:szCs w:val="24"/>
    </w:rPr>
  </w:style>
  <w:style w:type="paragraph" w:styleId="a8">
    <w:name w:val="List Paragraph"/>
    <w:basedOn w:val="a"/>
    <w:link w:val="a7"/>
    <w:uiPriority w:val="34"/>
    <w:qFormat/>
    <w:rsid w:val="009F61D9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  <w:style w:type="character" w:customStyle="1" w:styleId="10">
    <w:name w:val="Заголовок 1 Знак"/>
    <w:basedOn w:val="a0"/>
    <w:link w:val="1"/>
    <w:uiPriority w:val="9"/>
    <w:rsid w:val="009F61D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Таблица Знак"/>
    <w:basedOn w:val="a0"/>
    <w:link w:val="aa"/>
    <w:uiPriority w:val="99"/>
    <w:semiHidden/>
    <w:locked/>
    <w:rsid w:val="009F61D9"/>
    <w:rPr>
      <w:sz w:val="24"/>
      <w:lang w:val="ru-RU" w:eastAsia="ru-RU" w:bidi="ar-SA"/>
    </w:rPr>
  </w:style>
  <w:style w:type="paragraph" w:customStyle="1" w:styleId="aa">
    <w:name w:val="Таблица"/>
    <w:next w:val="a"/>
    <w:link w:val="a9"/>
    <w:autoRedefine/>
    <w:uiPriority w:val="99"/>
    <w:semiHidden/>
    <w:qFormat/>
    <w:rsid w:val="009F61D9"/>
    <w:pPr>
      <w:keepNext/>
      <w:tabs>
        <w:tab w:val="left" w:pos="708"/>
      </w:tabs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1225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2</cp:revision>
  <cp:lastPrinted>2010-07-05T11:40:00Z</cp:lastPrinted>
  <dcterms:created xsi:type="dcterms:W3CDTF">2015-02-20T12:32:00Z</dcterms:created>
  <dcterms:modified xsi:type="dcterms:W3CDTF">2015-02-20T12:32:00Z</dcterms:modified>
</cp:coreProperties>
</file>