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F9" w:rsidRDefault="00AC66F9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0FEC" w:rsidRDefault="00B901F5" w:rsidP="00AC66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 xml:space="preserve">Извещение о </w:t>
      </w:r>
      <w:r w:rsidR="005B722D">
        <w:rPr>
          <w:rFonts w:ascii="Times New Roman" w:hAnsi="Times New Roman" w:cs="Times New Roman"/>
          <w:b/>
          <w:sz w:val="32"/>
          <w:szCs w:val="32"/>
        </w:rPr>
        <w:t>внесении изменений</w:t>
      </w:r>
      <w:r w:rsidR="00AC66F9" w:rsidRPr="00AC66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C66F9">
        <w:rPr>
          <w:rFonts w:ascii="Times New Roman" w:hAnsi="Times New Roman" w:cs="Times New Roman"/>
          <w:b/>
          <w:sz w:val="32"/>
          <w:szCs w:val="32"/>
        </w:rPr>
        <w:t>о</w:t>
      </w:r>
      <w:r w:rsidR="00AC66F9">
        <w:rPr>
          <w:rFonts w:ascii="Times New Roman" w:hAnsi="Times New Roman" w:cs="Times New Roman"/>
          <w:b/>
          <w:sz w:val="32"/>
          <w:szCs w:val="32"/>
        </w:rPr>
        <w:t>т 17 августа 2012г</w:t>
      </w:r>
      <w:bookmarkStart w:id="0" w:name="_GoBack"/>
      <w:bookmarkEnd w:id="0"/>
      <w:r w:rsidRPr="003652F2">
        <w:rPr>
          <w:rFonts w:ascii="Times New Roman" w:hAnsi="Times New Roman" w:cs="Times New Roman"/>
          <w:b/>
          <w:sz w:val="32"/>
          <w:szCs w:val="32"/>
        </w:rPr>
        <w:t>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Закупка </w:t>
      </w:r>
      <w:r w:rsidR="005B722D" w:rsidRPr="005B722D">
        <w:rPr>
          <w:rFonts w:ascii="Times New Roman" w:hAnsi="Times New Roman" w:cs="Times New Roman"/>
          <w:b/>
          <w:sz w:val="32"/>
          <w:szCs w:val="32"/>
        </w:rPr>
        <w:t>№R004529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5B722D" w:rsidRDefault="005B722D" w:rsidP="005B722D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Pr="005B722D">
        <w:rPr>
          <w:b/>
          <w:highlight w:val="yellow"/>
          <w:u w:val="single"/>
        </w:rPr>
        <w:t>9 952 400,00</w:t>
      </w:r>
      <w:r w:rsidRPr="009058BD">
        <w:rPr>
          <w:u w:val="single"/>
        </w:rPr>
        <w:t xml:space="preserve"> (девять миллионов девятьсот </w:t>
      </w:r>
      <w:r>
        <w:rPr>
          <w:u w:val="single"/>
        </w:rPr>
        <w:t>пятьдесят две</w:t>
      </w:r>
      <w:r w:rsidRPr="009058BD">
        <w:rPr>
          <w:u w:val="single"/>
        </w:rPr>
        <w:t xml:space="preserve"> тысяч</w:t>
      </w:r>
      <w:r>
        <w:rPr>
          <w:u w:val="single"/>
        </w:rPr>
        <w:t>и четыреста</w:t>
      </w:r>
      <w:r w:rsidRPr="009058BD">
        <w:rPr>
          <w:u w:val="single"/>
        </w:rPr>
        <w:t>) рублей 00 коп.</w:t>
      </w:r>
    </w:p>
    <w:p w:rsidR="005B722D" w:rsidRPr="005B722D" w:rsidRDefault="005B722D" w:rsidP="005B722D">
      <w:pPr>
        <w:spacing w:before="80" w:after="0"/>
        <w:rPr>
          <w:color w:val="FF0000"/>
        </w:rPr>
      </w:pPr>
    </w:p>
    <w:p w:rsidR="005B722D" w:rsidRPr="005B722D" w:rsidRDefault="005B722D" w:rsidP="005B722D">
      <w:pPr>
        <w:spacing w:after="6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B72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 и количество поставляемых товаров:</w:t>
      </w:r>
      <w:r w:rsidRPr="005B7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722D" w:rsidRPr="005B722D" w:rsidRDefault="005B722D" w:rsidP="005B722D">
      <w:pPr>
        <w:spacing w:after="6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56"/>
        <w:gridCol w:w="1914"/>
        <w:gridCol w:w="1927"/>
        <w:gridCol w:w="2378"/>
        <w:gridCol w:w="1056"/>
      </w:tblGrid>
      <w:tr w:rsidR="005B722D" w:rsidRPr="005B722D" w:rsidTr="003D272F">
        <w:tc>
          <w:tcPr>
            <w:tcW w:w="540" w:type="dxa"/>
            <w:shd w:val="clear" w:color="auto" w:fill="auto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62" w:type="dxa"/>
            <w:shd w:val="clear" w:color="auto" w:fill="auto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17" w:type="dxa"/>
            <w:shd w:val="clear" w:color="auto" w:fill="auto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Характеристики</w:t>
            </w:r>
          </w:p>
        </w:tc>
        <w:tc>
          <w:tcPr>
            <w:tcW w:w="1985" w:type="dxa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2551" w:type="dxa"/>
            <w:shd w:val="clear" w:color="auto" w:fill="auto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ГОСТ, ОСТ, ТУ</w:t>
            </w:r>
          </w:p>
        </w:tc>
        <w:tc>
          <w:tcPr>
            <w:tcW w:w="1098" w:type="dxa"/>
            <w:shd w:val="clear" w:color="auto" w:fill="auto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B722D" w:rsidRPr="005B722D" w:rsidTr="003D272F">
        <w:tc>
          <w:tcPr>
            <w:tcW w:w="540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57х5,5</w:t>
            </w:r>
          </w:p>
        </w:tc>
        <w:tc>
          <w:tcPr>
            <w:tcW w:w="1985" w:type="dxa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5B722D" w:rsidRPr="005B722D" w:rsidTr="003D272F">
        <w:tc>
          <w:tcPr>
            <w:tcW w:w="540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76х4,5</w:t>
            </w:r>
          </w:p>
        </w:tc>
        <w:tc>
          <w:tcPr>
            <w:tcW w:w="1985" w:type="dxa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14-3Р-197-01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6,6</w:t>
            </w:r>
          </w:p>
        </w:tc>
      </w:tr>
      <w:tr w:rsidR="005B722D" w:rsidRPr="005B722D" w:rsidTr="003D272F">
        <w:tc>
          <w:tcPr>
            <w:tcW w:w="540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3.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Труба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377х6</w:t>
            </w:r>
          </w:p>
        </w:tc>
        <w:tc>
          <w:tcPr>
            <w:tcW w:w="1985" w:type="dxa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12Х18Н10Т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ТУ 95-329-2000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>0,22</w:t>
            </w:r>
          </w:p>
        </w:tc>
      </w:tr>
      <w:tr w:rsidR="005B722D" w:rsidRPr="005B722D" w:rsidTr="003D272F">
        <w:tc>
          <w:tcPr>
            <w:tcW w:w="9853" w:type="dxa"/>
            <w:gridSpan w:val="6"/>
          </w:tcPr>
          <w:p w:rsidR="005B722D" w:rsidRPr="005B722D" w:rsidRDefault="005B722D" w:rsidP="005B722D">
            <w:pPr>
              <w:spacing w:after="6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5B722D" w:rsidRPr="005B722D" w:rsidTr="003D272F">
        <w:tc>
          <w:tcPr>
            <w:tcW w:w="9853" w:type="dxa"/>
            <w:gridSpan w:val="6"/>
          </w:tcPr>
          <w:p w:rsidR="005B722D" w:rsidRPr="005B722D" w:rsidRDefault="005B722D" w:rsidP="005B722D">
            <w:pPr>
              <w:widowControl w:val="0"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72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Прочие условия: </w:t>
            </w:r>
          </w:p>
          <w:p w:rsidR="005B722D" w:rsidRPr="005B722D" w:rsidRDefault="005B722D" w:rsidP="005B722D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Трубная продукция предназначена для </w:t>
            </w:r>
            <w:proofErr w:type="gramStart"/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>гибки</w:t>
            </w:r>
            <w:proofErr w:type="gramEnd"/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5B722D" w:rsidRPr="005B722D" w:rsidRDefault="005B722D" w:rsidP="005B722D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>Обязательно предоставление оригиналов заводских сертификатов и планов качества на момент поставки товара, заверенных представителем Уполномоченной организации по качеству, 3-й класс безопасности по ОПБ-88/97 (группа «С» по ПНАЭ Г-7-008-89);</w:t>
            </w:r>
          </w:p>
          <w:p w:rsidR="005B722D" w:rsidRPr="005B722D" w:rsidRDefault="005B722D" w:rsidP="005B722D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импортные материалы обязательно предоставление разрешения на применение продукции для объектов атомной энергетики РФ;</w:t>
            </w:r>
          </w:p>
          <w:p w:rsidR="005B722D" w:rsidRPr="005B722D" w:rsidRDefault="005B722D" w:rsidP="005B722D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>Обязательна очистка от окалины наружной и внутренней поверхностей;</w:t>
            </w:r>
          </w:p>
          <w:p w:rsidR="005B722D" w:rsidRPr="005B722D" w:rsidRDefault="005B722D" w:rsidP="005B722D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>Термообработка обязательна. Термообработка с прокатного нагрева не допускается;</w:t>
            </w:r>
          </w:p>
          <w:p w:rsidR="005B722D" w:rsidRPr="005B722D" w:rsidRDefault="005B722D" w:rsidP="005B722D">
            <w:pPr>
              <w:numPr>
                <w:ilvl w:val="0"/>
                <w:numId w:val="1"/>
              </w:numPr>
              <w:spacing w:after="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722D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 приемки входит в стоимость договора;</w:t>
            </w:r>
          </w:p>
        </w:tc>
      </w:tr>
    </w:tbl>
    <w:p w:rsidR="00B901F5" w:rsidRPr="00B901F5" w:rsidRDefault="00B901F5" w:rsidP="00B901F5">
      <w:pPr>
        <w:jc w:val="center"/>
        <w:rPr>
          <w:sz w:val="24"/>
          <w:szCs w:val="24"/>
        </w:rPr>
      </w:pPr>
    </w:p>
    <w:sectPr w:rsidR="00B901F5" w:rsidRPr="00B901F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10E" w:rsidRDefault="00AC110E" w:rsidP="005B722D">
      <w:pPr>
        <w:spacing w:after="0" w:line="240" w:lineRule="auto"/>
      </w:pPr>
      <w:r>
        <w:separator/>
      </w:r>
    </w:p>
  </w:endnote>
  <w:endnote w:type="continuationSeparator" w:id="0">
    <w:p w:rsidR="00AC110E" w:rsidRDefault="00AC110E" w:rsidP="005B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10E" w:rsidRDefault="00AC110E" w:rsidP="005B722D">
      <w:pPr>
        <w:spacing w:after="0" w:line="240" w:lineRule="auto"/>
      </w:pPr>
      <w:r>
        <w:separator/>
      </w:r>
    </w:p>
  </w:footnote>
  <w:footnote w:type="continuationSeparator" w:id="0">
    <w:p w:rsidR="00AC110E" w:rsidRDefault="00AC110E" w:rsidP="005B7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>
      <w:rPr>
        <w:rFonts w:ascii="Arial" w:eastAsia="Times New Roman" w:hAnsi="Arial" w:cs="Arial"/>
        <w:b/>
        <w:bCs/>
        <w:i/>
        <w:iCs/>
        <w:noProof/>
        <w:sz w:val="32"/>
        <w:szCs w:val="24"/>
        <w:lang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</w:t>
    </w:r>
    <w:r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</w:t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Закрытое акционерное общество</w:t>
    </w:r>
  </w:p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jc w:val="right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                «Атомтрубопроводмонтаж»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125362 Москва, Строительный проезд, д.7А, кор.10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5B722D">
        <w:rPr>
          <w:rFonts w:ascii="Arial" w:eastAsia="Times New Roman" w:hAnsi="Arial" w:cs="Arial"/>
          <w:i/>
          <w:iCs/>
          <w:sz w:val="18"/>
          <w:szCs w:val="24"/>
          <w:lang w:eastAsia="ru-RU"/>
        </w:rPr>
        <w:t>125363 г</w:t>
      </w:r>
    </w:smartTag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. Москва, а/я 52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Т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./</w:t>
    </w: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ф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.: (495) 926-10-86, 497-60-31,497-40-02, 497-56-00</w:t>
    </w:r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ab/>
    </w:r>
    <w:hyperlink r:id="rId2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www.atom-tm.ru</w:t>
      </w:r>
    </w:hyperlink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 xml:space="preserve">, e-mail: </w:t>
    </w:r>
    <w:hyperlink r:id="rId3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atom@dol.ru</w:t>
      </w:r>
    </w:hyperlink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rPr>
        <w:rFonts w:ascii="Arial" w:eastAsia="Times New Roman" w:hAnsi="Arial" w:cs="Arial"/>
        <w:i/>
        <w:iCs/>
        <w:sz w:val="18"/>
        <w:szCs w:val="24"/>
        <w:lang w:eastAsia="ru-RU"/>
      </w:rPr>
    </w:pP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3810" t="4445" r="0" b="635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c">
          <w:drawing>
            <wp:inline distT="0" distB="0" distL="0" distR="0">
              <wp:extent cx="6962775" cy="47625"/>
              <wp:effectExtent l="3810" t="0" r="0" b="3175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  <w:p w:rsidR="005B722D" w:rsidRDefault="005B72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652F2"/>
    <w:rsid w:val="005543BF"/>
    <w:rsid w:val="005B722D"/>
    <w:rsid w:val="005E0FEC"/>
    <w:rsid w:val="009A24A4"/>
    <w:rsid w:val="00AC110E"/>
    <w:rsid w:val="00AC66F9"/>
    <w:rsid w:val="00AE4D80"/>
    <w:rsid w:val="00B901F5"/>
    <w:rsid w:val="00BE3803"/>
    <w:rsid w:val="00C3124A"/>
    <w:rsid w:val="00D246B3"/>
    <w:rsid w:val="00D91D2B"/>
    <w:rsid w:val="00E046AB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11</cp:revision>
  <dcterms:created xsi:type="dcterms:W3CDTF">2012-04-02T07:12:00Z</dcterms:created>
  <dcterms:modified xsi:type="dcterms:W3CDTF">2012-08-17T07:48:00Z</dcterms:modified>
</cp:coreProperties>
</file>