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2131"/>
        <w:tblW w:w="10173" w:type="dxa"/>
        <w:tblLook w:val="0000"/>
      </w:tblPr>
      <w:tblGrid>
        <w:gridCol w:w="4077"/>
        <w:gridCol w:w="6096"/>
      </w:tblGrid>
      <w:tr w:rsidR="00A66497" w:rsidRPr="00085BEA" w:rsidTr="00F86D27">
        <w:trPr>
          <w:trHeight w:val="1135"/>
        </w:trPr>
        <w:tc>
          <w:tcPr>
            <w:tcW w:w="4077" w:type="dxa"/>
          </w:tcPr>
          <w:p w:rsidR="00A66497" w:rsidRPr="008C14CA" w:rsidRDefault="00A66497" w:rsidP="00F86D2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УТВЕРЖДАЮ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заместитель директора  – директор </w:t>
            </w:r>
            <w:proofErr w:type="spellStart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Волгодонского</w:t>
            </w:r>
            <w:proofErr w:type="spellEnd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филиала  ОАО «НИАЭП» (управляющей компании ООО «СМУ  №1»)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                                             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______________     А.Б.Хазин</w:t>
            </w:r>
          </w:p>
          <w:p w:rsidR="00A66497" w:rsidRPr="008C14CA" w:rsidRDefault="00A66497" w:rsidP="00F86D2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от   «__» ________ 2012 г.</w:t>
            </w:r>
          </w:p>
        </w:tc>
      </w:tr>
    </w:tbl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Pr="00EC7F64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C4A6C" w:rsidRPr="00AC4A6C" w:rsidRDefault="00A66497" w:rsidP="00AC4A6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Cs w:val="24"/>
          <w:lang w:val="ru-RU"/>
        </w:rPr>
      </w:pPr>
      <w:r w:rsidRPr="00390F9F">
        <w:rPr>
          <w:rStyle w:val="FontStyle94"/>
          <w:b/>
          <w:lang w:val="ru-RU"/>
        </w:rPr>
        <w:t xml:space="preserve">ДОКУМЕНТАЦИЯ </w:t>
      </w:r>
      <w:proofErr w:type="gramStart"/>
      <w:r w:rsidRPr="00390F9F">
        <w:rPr>
          <w:rStyle w:val="FontStyle94"/>
          <w:b/>
          <w:lang w:val="ru-RU"/>
        </w:rPr>
        <w:t>ПО ЗАПРОСУ ПРЕДЛОЖЕНИЙ</w:t>
      </w:r>
      <w:r w:rsidRPr="00390F9F">
        <w:rPr>
          <w:rStyle w:val="FontStyle94"/>
          <w:b/>
          <w:lang w:val="ru-RU"/>
        </w:rPr>
        <w:br/>
      </w:r>
      <w:r w:rsidRPr="00AC4A6C">
        <w:rPr>
          <w:rStyle w:val="FontStyle94"/>
          <w:sz w:val="24"/>
          <w:szCs w:val="24"/>
          <w:lang w:val="ru-RU"/>
        </w:rPr>
        <w:t>открытый одноэтапный запрос предложений в электронной форме</w:t>
      </w:r>
      <w:r w:rsidRPr="00AC4A6C">
        <w:rPr>
          <w:rStyle w:val="FontStyle94"/>
          <w:sz w:val="24"/>
          <w:szCs w:val="24"/>
          <w:lang w:val="ru-RU"/>
        </w:rPr>
        <w:br/>
        <w:t>без квалификационного отбора на право заключения договора поставки по лоту</w:t>
      </w:r>
      <w:proofErr w:type="gramEnd"/>
      <w:r w:rsidRPr="00AC4A6C">
        <w:rPr>
          <w:rStyle w:val="FontStyle94"/>
          <w:sz w:val="24"/>
          <w:szCs w:val="24"/>
          <w:lang w:val="ru-RU"/>
        </w:rPr>
        <w:t xml:space="preserve"> </w:t>
      </w:r>
      <w:r w:rsidR="00AC4A6C" w:rsidRPr="00AC4A6C">
        <w:rPr>
          <w:rStyle w:val="FontStyle94"/>
          <w:sz w:val="24"/>
          <w:szCs w:val="24"/>
          <w:lang w:val="ru-RU"/>
        </w:rPr>
        <w:t>№</w:t>
      </w:r>
      <w:r w:rsidR="00085BEA">
        <w:rPr>
          <w:rStyle w:val="FontStyle94"/>
          <w:sz w:val="24"/>
          <w:szCs w:val="24"/>
          <w:lang w:val="ru-RU"/>
        </w:rPr>
        <w:t>20</w:t>
      </w:r>
      <w:r w:rsidR="00800E64">
        <w:rPr>
          <w:rStyle w:val="FontStyle94"/>
          <w:sz w:val="24"/>
          <w:szCs w:val="24"/>
          <w:lang w:val="ru-RU"/>
        </w:rPr>
        <w:t>2/10</w:t>
      </w:r>
      <w:r w:rsidR="00AC4A6C" w:rsidRPr="00AC4A6C">
        <w:rPr>
          <w:rStyle w:val="FontStyle94"/>
          <w:sz w:val="24"/>
          <w:szCs w:val="24"/>
          <w:lang w:val="ru-RU"/>
        </w:rPr>
        <w:t xml:space="preserve">/2012 «Поставка </w:t>
      </w:r>
      <w:r w:rsidR="00AC4A6C" w:rsidRPr="00AC4A6C">
        <w:rPr>
          <w:rFonts w:ascii="Times New Roman" w:hAnsi="Times New Roman"/>
          <w:szCs w:val="24"/>
          <w:lang w:val="ru-RU"/>
        </w:rPr>
        <w:t xml:space="preserve">бетонных смесей марки </w:t>
      </w:r>
      <w:r w:rsidR="00AC4A6C" w:rsidRPr="00AC4A6C">
        <w:rPr>
          <w:rFonts w:ascii="Times New Roman" w:hAnsi="Times New Roman"/>
          <w:szCs w:val="24"/>
        </w:rPr>
        <w:t>B</w:t>
      </w:r>
      <w:r w:rsidR="00AC4A6C" w:rsidRPr="00AC4A6C">
        <w:rPr>
          <w:rFonts w:ascii="Times New Roman" w:hAnsi="Times New Roman"/>
          <w:szCs w:val="24"/>
          <w:lang w:val="ru-RU"/>
        </w:rPr>
        <w:t xml:space="preserve">40 </w:t>
      </w:r>
      <w:r w:rsidR="00AC4A6C" w:rsidRPr="00AC4A6C">
        <w:rPr>
          <w:rFonts w:ascii="Times New Roman" w:hAnsi="Times New Roman"/>
          <w:szCs w:val="24"/>
        </w:rPr>
        <w:t>W</w:t>
      </w:r>
      <w:r w:rsidR="00AC4A6C" w:rsidRPr="00AC4A6C">
        <w:rPr>
          <w:rFonts w:ascii="Times New Roman" w:hAnsi="Times New Roman"/>
          <w:szCs w:val="24"/>
          <w:lang w:val="ru-RU"/>
        </w:rPr>
        <w:t xml:space="preserve">8 </w:t>
      </w:r>
      <w:r w:rsidR="00AC4A6C" w:rsidRPr="00AC4A6C">
        <w:rPr>
          <w:rFonts w:ascii="Times New Roman" w:hAnsi="Times New Roman"/>
          <w:szCs w:val="24"/>
        </w:rPr>
        <w:t>F</w:t>
      </w:r>
      <w:r w:rsidR="00AC4A6C" w:rsidRPr="00AC4A6C">
        <w:rPr>
          <w:rFonts w:ascii="Times New Roman" w:hAnsi="Times New Roman"/>
          <w:szCs w:val="24"/>
          <w:lang w:val="ru-RU"/>
        </w:rPr>
        <w:t>200 для бетонирования защитной оболочки с отметки 55,600 до 61,570 энергоблока №3 Ростовской АЭС</w:t>
      </w:r>
      <w:r w:rsidR="00AC4A6C" w:rsidRPr="00AC4A6C">
        <w:rPr>
          <w:rStyle w:val="FontStyle94"/>
          <w:sz w:val="24"/>
          <w:szCs w:val="24"/>
          <w:lang w:val="ru-RU"/>
        </w:rPr>
        <w:t>»</w:t>
      </w:r>
    </w:p>
    <w:p w:rsidR="00A66497" w:rsidRPr="00AC4A6C" w:rsidRDefault="00A6649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A66497" w:rsidRPr="00F30910" w:rsidRDefault="00A66497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A66497" w:rsidRPr="00617FA3" w:rsidRDefault="00A66497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  <w:r w:rsidRPr="00617FA3">
        <w:rPr>
          <w:rFonts w:ascii="Times New Roman" w:hAnsi="Times New Roman"/>
          <w:b/>
          <w:caps/>
          <w:sz w:val="28"/>
          <w:szCs w:val="28"/>
          <w:lang w:val="ru-RU"/>
        </w:rPr>
        <w:t>том 2 «Техническая часть»</w:t>
      </w:r>
    </w:p>
    <w:p w:rsidR="00A66497" w:rsidRPr="00A56CD4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pStyle w:val="a5"/>
        <w:ind w:firstLine="0"/>
        <w:jc w:val="center"/>
        <w:rPr>
          <w:bCs/>
          <w:szCs w:val="28"/>
        </w:rPr>
      </w:pPr>
      <w:r w:rsidRPr="00236534">
        <w:rPr>
          <w:bCs/>
          <w:szCs w:val="28"/>
        </w:rPr>
        <w:t>201</w:t>
      </w:r>
      <w:r w:rsidRPr="00F30910">
        <w:rPr>
          <w:bCs/>
          <w:szCs w:val="28"/>
        </w:rPr>
        <w:t>2</w:t>
      </w:r>
      <w:r w:rsidRPr="00236534">
        <w:rPr>
          <w:bCs/>
          <w:szCs w:val="28"/>
        </w:rPr>
        <w:t xml:space="preserve"> </w:t>
      </w:r>
      <w:r>
        <w:rPr>
          <w:bCs/>
          <w:szCs w:val="28"/>
        </w:rPr>
        <w:t>г.</w:t>
      </w:r>
    </w:p>
    <w:p w:rsidR="00A66497" w:rsidRDefault="00A66497" w:rsidP="00A66497">
      <w:pPr>
        <w:pStyle w:val="a5"/>
        <w:ind w:firstLine="0"/>
        <w:jc w:val="center"/>
        <w:rPr>
          <w:bCs/>
          <w:szCs w:val="28"/>
        </w:rPr>
        <w:sectPr w:rsidR="00A66497" w:rsidSect="003B20B3">
          <w:footerReference w:type="default" r:id="rId6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A66497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Технические требования</w:t>
      </w:r>
    </w:p>
    <w:p w:rsidR="00C4789F" w:rsidRPr="00EC7F64" w:rsidRDefault="00C4789F" w:rsidP="00C4789F">
      <w:pPr>
        <w:spacing w:after="120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1.</w:t>
      </w:r>
    </w:p>
    <w:tbl>
      <w:tblPr>
        <w:tblW w:w="9371" w:type="dxa"/>
        <w:tblInd w:w="392" w:type="dxa"/>
        <w:tblLook w:val="04A0"/>
      </w:tblPr>
      <w:tblGrid>
        <w:gridCol w:w="4126"/>
        <w:gridCol w:w="2060"/>
        <w:gridCol w:w="3185"/>
      </w:tblGrid>
      <w:tr w:rsidR="00C4789F" w:rsidRPr="00C4789F" w:rsidTr="007C0094">
        <w:trPr>
          <w:trHeight w:val="836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89F" w:rsidRPr="00C4789F" w:rsidRDefault="00C4789F" w:rsidP="00C4789F">
            <w:pPr>
              <w:jc w:val="center"/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Марка бетона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89F" w:rsidRPr="00C4789F" w:rsidRDefault="00C4789F" w:rsidP="00C4789F">
            <w:pPr>
              <w:jc w:val="center"/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proofErr w:type="spellStart"/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Ед</w:t>
            </w:r>
            <w:proofErr w:type="gramStart"/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.и</w:t>
            </w:r>
            <w:proofErr w:type="gramEnd"/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зм</w:t>
            </w:r>
            <w:proofErr w:type="spellEnd"/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.</w:t>
            </w:r>
          </w:p>
          <w:p w:rsidR="00C4789F" w:rsidRPr="00C4789F" w:rsidRDefault="00C4789F" w:rsidP="00C4789F">
            <w:pPr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 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89F" w:rsidRPr="00C4789F" w:rsidRDefault="00C4789F" w:rsidP="00C4789F">
            <w:pPr>
              <w:jc w:val="center"/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Кол-во</w:t>
            </w:r>
          </w:p>
          <w:p w:rsidR="00C4789F" w:rsidRPr="00C4789F" w:rsidRDefault="00C4789F" w:rsidP="00C4789F">
            <w:pPr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 </w:t>
            </w:r>
          </w:p>
        </w:tc>
      </w:tr>
      <w:tr w:rsidR="007C0094" w:rsidRPr="00C4789F" w:rsidTr="007C0094">
        <w:trPr>
          <w:trHeight w:val="57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C0094" w:rsidRPr="007C0094" w:rsidRDefault="007C0094" w:rsidP="00AC4A6C">
            <w:pPr>
              <w:rPr>
                <w:rFonts w:ascii="Times New Roman" w:hAnsi="Times New Roman"/>
                <w:szCs w:val="24"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Бетон В4</w:t>
            </w:r>
            <w:r w:rsidRPr="007C0094">
              <w:rPr>
                <w:rFonts w:ascii="Times New Roman" w:hAnsi="Times New Roman"/>
                <w:szCs w:val="24"/>
                <w:lang w:val="ru-RU"/>
              </w:rPr>
              <w:t xml:space="preserve">0 </w:t>
            </w:r>
            <w:r w:rsidRPr="007C0094">
              <w:rPr>
                <w:rFonts w:ascii="Times New Roman" w:hAnsi="Times New Roman"/>
                <w:szCs w:val="24"/>
              </w:rPr>
              <w:t>W</w:t>
            </w:r>
            <w:r w:rsidRPr="007C0094">
              <w:rPr>
                <w:rFonts w:ascii="Times New Roman" w:hAnsi="Times New Roman"/>
                <w:szCs w:val="24"/>
                <w:lang w:val="ru-RU"/>
              </w:rPr>
              <w:t xml:space="preserve">8 </w:t>
            </w:r>
            <w:r w:rsidRPr="007C0094">
              <w:rPr>
                <w:rFonts w:ascii="Times New Roman" w:hAnsi="Times New Roman"/>
                <w:szCs w:val="24"/>
              </w:rPr>
              <w:t>F</w:t>
            </w:r>
            <w:r>
              <w:rPr>
                <w:rFonts w:ascii="Times New Roman" w:hAnsi="Times New Roman"/>
                <w:szCs w:val="24"/>
                <w:lang w:val="ru-RU"/>
              </w:rPr>
              <w:t>200</w:t>
            </w:r>
            <w:r w:rsidRPr="007C0094">
              <w:rPr>
                <w:rFonts w:ascii="Times New Roman" w:hAnsi="Times New Roman"/>
                <w:szCs w:val="24"/>
                <w:lang w:val="ru-RU"/>
              </w:rPr>
              <w:t xml:space="preserve"> </w:t>
            </w:r>
            <w:r w:rsidRPr="007C0094">
              <w:rPr>
                <w:rFonts w:ascii="Times New Roman" w:hAnsi="Times New Roman"/>
                <w:szCs w:val="24"/>
              </w:rPr>
              <w:t>Y</w:t>
            </w:r>
            <w:r w:rsidRPr="007C0094">
              <w:rPr>
                <w:rFonts w:ascii="Times New Roman" w:hAnsi="Times New Roman"/>
                <w:szCs w:val="24"/>
                <w:lang w:val="ru-RU"/>
              </w:rPr>
              <w:t xml:space="preserve"> </w:t>
            </w:r>
            <w:r w:rsidR="00AC4A6C">
              <w:rPr>
                <w:rFonts w:ascii="Times New Roman" w:hAnsi="Times New Roman"/>
                <w:szCs w:val="24"/>
                <w:lang w:val="ru-RU"/>
              </w:rPr>
              <w:t>2350 кг</w:t>
            </w:r>
            <w:r w:rsidRPr="007C0094">
              <w:rPr>
                <w:rFonts w:ascii="Times New Roman" w:hAnsi="Times New Roman"/>
                <w:szCs w:val="24"/>
                <w:lang w:val="ru-RU"/>
              </w:rPr>
              <w:t>/м3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094" w:rsidRPr="007C0094" w:rsidRDefault="007C0094" w:rsidP="007C0094">
            <w:pPr>
              <w:jc w:val="center"/>
              <w:rPr>
                <w:rFonts w:ascii="Times New Roman" w:hAnsi="Times New Roman"/>
                <w:szCs w:val="24"/>
              </w:rPr>
            </w:pPr>
            <w:r w:rsidRPr="007C0094">
              <w:rPr>
                <w:rFonts w:ascii="Times New Roman" w:hAnsi="Times New Roman"/>
                <w:szCs w:val="24"/>
              </w:rPr>
              <w:t>м3</w:t>
            </w:r>
          </w:p>
        </w:tc>
        <w:tc>
          <w:tcPr>
            <w:tcW w:w="3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094" w:rsidRPr="007C0094" w:rsidRDefault="00085BEA" w:rsidP="007C009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120</w:t>
            </w:r>
            <w:r w:rsidR="00AC4A6C">
              <w:rPr>
                <w:rFonts w:ascii="Times New Roman" w:hAnsi="Times New Roman"/>
                <w:szCs w:val="24"/>
                <w:lang w:val="ru-RU"/>
              </w:rPr>
              <w:t>0</w:t>
            </w:r>
          </w:p>
        </w:tc>
      </w:tr>
    </w:tbl>
    <w:p w:rsidR="00A66497" w:rsidRDefault="00A66497" w:rsidP="00A66497">
      <w:pPr>
        <w:rPr>
          <w:rFonts w:ascii="Times New Roman" w:hAnsi="Times New Roman"/>
          <w:b/>
          <w:lang w:val="ru-RU"/>
        </w:rPr>
      </w:pPr>
    </w:p>
    <w:p w:rsidR="00C4789F" w:rsidRPr="007C0094" w:rsidRDefault="00C4789F" w:rsidP="00C4789F">
      <w:pPr>
        <w:pStyle w:val="a7"/>
        <w:spacing w:before="0" w:after="120"/>
        <w:jc w:val="both"/>
        <w:rPr>
          <w:b/>
          <w:szCs w:val="24"/>
          <w:lang w:val="ru-RU"/>
        </w:rPr>
      </w:pPr>
      <w:r w:rsidRPr="007C0094">
        <w:rPr>
          <w:b/>
          <w:szCs w:val="24"/>
          <w:lang w:val="ru-RU"/>
        </w:rPr>
        <w:t>2. Место и условия поставки товара:</w:t>
      </w:r>
    </w:p>
    <w:p w:rsidR="00C4789F" w:rsidRPr="00C4789F" w:rsidRDefault="00C4789F" w:rsidP="007C0094">
      <w:pPr>
        <w:widowControl w:val="0"/>
        <w:tabs>
          <w:tab w:val="left" w:pos="1080"/>
        </w:tabs>
        <w:autoSpaceDE w:val="0"/>
        <w:autoSpaceDN w:val="0"/>
        <w:adjustRightInd w:val="0"/>
        <w:ind w:firstLine="426"/>
        <w:jc w:val="both"/>
        <w:rPr>
          <w:rFonts w:ascii="Times New Roman" w:hAnsi="Times New Roman"/>
          <w:b/>
          <w:lang w:val="ru-RU"/>
        </w:rPr>
      </w:pPr>
      <w:r w:rsidRPr="00C4789F">
        <w:rPr>
          <w:rFonts w:ascii="Times New Roman" w:hAnsi="Times New Roman"/>
          <w:szCs w:val="24"/>
          <w:lang w:val="ru-RU"/>
        </w:rPr>
        <w:t xml:space="preserve">Товар должен быть поставлен на строительную площадку АЭС автомобильным транспортом по следующим реквизитам: Грузополучатель: </w:t>
      </w:r>
      <w:r w:rsidRPr="00C4789F">
        <w:rPr>
          <w:rFonts w:ascii="Times New Roman" w:hAnsi="Times New Roman"/>
          <w:lang w:val="ru-RU"/>
        </w:rPr>
        <w:t>347388, Ростовская область, г</w:t>
      </w:r>
      <w:proofErr w:type="gramStart"/>
      <w:r w:rsidRPr="00C4789F">
        <w:rPr>
          <w:rFonts w:ascii="Times New Roman" w:hAnsi="Times New Roman"/>
          <w:lang w:val="ru-RU"/>
        </w:rPr>
        <w:t>.В</w:t>
      </w:r>
      <w:proofErr w:type="gramEnd"/>
      <w:r w:rsidRPr="00C4789F">
        <w:rPr>
          <w:rFonts w:ascii="Times New Roman" w:hAnsi="Times New Roman"/>
          <w:lang w:val="ru-RU"/>
        </w:rPr>
        <w:t>олгодонск -28, Административное здание подрядной организации (поз.26)</w:t>
      </w:r>
      <w:r w:rsidRPr="00C4789F">
        <w:rPr>
          <w:rFonts w:ascii="Times New Roman" w:hAnsi="Times New Roman"/>
          <w:b/>
          <w:lang w:val="ru-RU"/>
        </w:rPr>
        <w:t xml:space="preserve">. </w:t>
      </w:r>
      <w:r w:rsidRPr="00C4789F">
        <w:rPr>
          <w:rFonts w:ascii="Times New Roman" w:hAnsi="Times New Roman"/>
          <w:szCs w:val="24"/>
          <w:lang w:val="ru-RU"/>
        </w:rPr>
        <w:t xml:space="preserve">Место нахождения – 347388, Ростовская область, </w:t>
      </w:r>
      <w:proofErr w:type="gramStart"/>
      <w:r w:rsidRPr="00C4789F">
        <w:rPr>
          <w:rFonts w:ascii="Times New Roman" w:hAnsi="Times New Roman"/>
          <w:szCs w:val="24"/>
          <w:lang w:val="ru-RU"/>
        </w:rPr>
        <w:t>г</w:t>
      </w:r>
      <w:proofErr w:type="gramEnd"/>
      <w:r w:rsidRPr="00C4789F">
        <w:rPr>
          <w:rFonts w:ascii="Times New Roman" w:hAnsi="Times New Roman"/>
          <w:szCs w:val="24"/>
          <w:lang w:val="ru-RU"/>
        </w:rPr>
        <w:t>.</w:t>
      </w:r>
      <w:r w:rsidRPr="00D43959">
        <w:rPr>
          <w:rFonts w:ascii="Times New Roman" w:hAnsi="Times New Roman"/>
          <w:szCs w:val="24"/>
        </w:rPr>
        <w:t> </w:t>
      </w:r>
      <w:r w:rsidRPr="00C4789F">
        <w:rPr>
          <w:rFonts w:ascii="Times New Roman" w:hAnsi="Times New Roman"/>
          <w:szCs w:val="24"/>
          <w:lang w:val="ru-RU"/>
        </w:rPr>
        <w:t xml:space="preserve">Волгодонск-28, Старое здание дирекции </w:t>
      </w:r>
      <w:proofErr w:type="spellStart"/>
      <w:r w:rsidRPr="00C4789F">
        <w:rPr>
          <w:rFonts w:ascii="Times New Roman" w:hAnsi="Times New Roman"/>
          <w:szCs w:val="24"/>
          <w:lang w:val="ru-RU"/>
        </w:rPr>
        <w:t>Волгодонской</w:t>
      </w:r>
      <w:proofErr w:type="spellEnd"/>
      <w:r w:rsidRPr="00C4789F">
        <w:rPr>
          <w:rFonts w:ascii="Times New Roman" w:hAnsi="Times New Roman"/>
          <w:szCs w:val="24"/>
          <w:lang w:val="ru-RU"/>
        </w:rPr>
        <w:t xml:space="preserve"> АЭС, помещение 27.</w:t>
      </w:r>
    </w:p>
    <w:p w:rsidR="00C4789F" w:rsidRPr="007C0094" w:rsidRDefault="00C4789F" w:rsidP="007C0094">
      <w:pPr>
        <w:pStyle w:val="a7"/>
        <w:spacing w:before="0" w:after="120"/>
        <w:ind w:firstLine="426"/>
        <w:jc w:val="both"/>
        <w:rPr>
          <w:szCs w:val="24"/>
          <w:lang w:val="ru-RU"/>
        </w:rPr>
      </w:pPr>
      <w:r w:rsidRPr="007C0094">
        <w:rPr>
          <w:szCs w:val="24"/>
          <w:lang w:val="ru-RU"/>
        </w:rPr>
        <w:t xml:space="preserve">Место (адрес) поставки: Россия, 347388, Ростовская область, </w:t>
      </w:r>
      <w:proofErr w:type="gramStart"/>
      <w:r w:rsidRPr="007C0094">
        <w:rPr>
          <w:szCs w:val="24"/>
          <w:lang w:val="ru-RU"/>
        </w:rPr>
        <w:t>г</w:t>
      </w:r>
      <w:proofErr w:type="gramEnd"/>
      <w:r w:rsidRPr="007C0094">
        <w:rPr>
          <w:szCs w:val="24"/>
          <w:lang w:val="ru-RU"/>
        </w:rPr>
        <w:t>. Волгодонск-28, строите</w:t>
      </w:r>
      <w:r w:rsidR="007C0094">
        <w:rPr>
          <w:szCs w:val="24"/>
          <w:lang w:val="ru-RU"/>
        </w:rPr>
        <w:t>льная площадка энергоблоков</w:t>
      </w:r>
      <w:r w:rsidRPr="007C0094">
        <w:rPr>
          <w:szCs w:val="24"/>
          <w:lang w:val="ru-RU"/>
        </w:rPr>
        <w:t xml:space="preserve"> № </w:t>
      </w:r>
      <w:r>
        <w:rPr>
          <w:szCs w:val="24"/>
          <w:lang w:val="ru-RU"/>
        </w:rPr>
        <w:t>3</w:t>
      </w:r>
      <w:r w:rsidRPr="007C0094">
        <w:rPr>
          <w:szCs w:val="24"/>
          <w:lang w:val="ru-RU"/>
        </w:rPr>
        <w:t xml:space="preserve"> Ростовской АЭС.</w:t>
      </w:r>
    </w:p>
    <w:p w:rsidR="00C4789F" w:rsidRPr="009E3EBC" w:rsidRDefault="00C4789F" w:rsidP="00C4789F">
      <w:pPr>
        <w:pStyle w:val="a7"/>
        <w:spacing w:before="0" w:after="120"/>
        <w:jc w:val="both"/>
        <w:rPr>
          <w:szCs w:val="24"/>
          <w:lang w:val="ru-RU"/>
        </w:rPr>
      </w:pPr>
      <w:r w:rsidRPr="007C0094">
        <w:rPr>
          <w:b/>
          <w:szCs w:val="24"/>
          <w:lang w:val="ru-RU"/>
        </w:rPr>
        <w:t>3.  Сроки</w:t>
      </w:r>
      <w:r w:rsidRPr="007C0094">
        <w:rPr>
          <w:b/>
          <w:lang w:val="ru-RU"/>
        </w:rPr>
        <w:t xml:space="preserve">  поставки:</w:t>
      </w:r>
      <w:r w:rsidRPr="007C0094">
        <w:rPr>
          <w:lang w:val="ru-RU"/>
        </w:rPr>
        <w:t xml:space="preserve"> </w:t>
      </w:r>
      <w:r>
        <w:rPr>
          <w:lang w:val="ru-RU"/>
        </w:rPr>
        <w:t>в течение пяти дней с момента поступления заявки от Покупателя.</w:t>
      </w:r>
    </w:p>
    <w:p w:rsidR="00C4789F" w:rsidRPr="007C0094" w:rsidRDefault="00C4789F" w:rsidP="00C4789F">
      <w:pPr>
        <w:pStyle w:val="a7"/>
        <w:spacing w:before="0" w:after="120"/>
        <w:jc w:val="both"/>
        <w:rPr>
          <w:sz w:val="22"/>
          <w:szCs w:val="22"/>
          <w:lang w:val="ru-RU"/>
        </w:rPr>
      </w:pPr>
      <w:r w:rsidRPr="007C0094">
        <w:rPr>
          <w:b/>
          <w:szCs w:val="24"/>
          <w:lang w:val="ru-RU"/>
        </w:rPr>
        <w:t>4. Срок предоставления гарантии качества товара</w:t>
      </w:r>
      <w:r w:rsidRPr="007C0094">
        <w:rPr>
          <w:sz w:val="22"/>
          <w:szCs w:val="22"/>
          <w:lang w:val="ru-RU"/>
        </w:rPr>
        <w:t xml:space="preserve">: </w:t>
      </w:r>
    </w:p>
    <w:p w:rsidR="00C4789F" w:rsidRPr="00C4789F" w:rsidRDefault="00C4789F" w:rsidP="007C0094">
      <w:pPr>
        <w:widowControl w:val="0"/>
        <w:tabs>
          <w:tab w:val="left" w:pos="0"/>
        </w:tabs>
        <w:adjustRightInd w:val="0"/>
        <w:ind w:right="153" w:firstLine="426"/>
        <w:jc w:val="both"/>
        <w:textAlignment w:val="baseline"/>
        <w:rPr>
          <w:rFonts w:ascii="Times New Roman" w:hAnsi="Times New Roman"/>
          <w:szCs w:val="24"/>
          <w:lang w:val="ru-RU"/>
        </w:rPr>
      </w:pPr>
      <w:r w:rsidRPr="00C4789F">
        <w:rPr>
          <w:rFonts w:ascii="Times New Roman" w:hAnsi="Times New Roman"/>
          <w:szCs w:val="24"/>
          <w:lang w:val="ru-RU"/>
        </w:rPr>
        <w:t xml:space="preserve">Гарантийный срок на поставленные Материалы, в том числе на Материалы, поставленные взамен дефектных, исчисляется </w:t>
      </w:r>
      <w:proofErr w:type="gramStart"/>
      <w:r w:rsidRPr="00C4789F">
        <w:rPr>
          <w:rFonts w:ascii="Times New Roman" w:hAnsi="Times New Roman"/>
          <w:szCs w:val="24"/>
          <w:lang w:val="ru-RU"/>
        </w:rPr>
        <w:t>с даты подписания</w:t>
      </w:r>
      <w:proofErr w:type="gramEnd"/>
      <w:r w:rsidRPr="00C4789F">
        <w:rPr>
          <w:rFonts w:ascii="Times New Roman" w:hAnsi="Times New Roman"/>
          <w:szCs w:val="24"/>
          <w:lang w:val="ru-RU"/>
        </w:rPr>
        <w:t xml:space="preserve"> ТОРГ-12 и заканчивается по истечении 24 (двадцати четырёх) месяцев с даты подписания Акта приемки работ по Пусковому комплексу/Очереди, если больший срок не предусмотрен проектной, конструкторской и нормативно-технической документацией.</w:t>
      </w:r>
    </w:p>
    <w:p w:rsidR="00C4789F" w:rsidRDefault="00C4789F" w:rsidP="00C4789F">
      <w:pPr>
        <w:tabs>
          <w:tab w:val="left" w:pos="495"/>
          <w:tab w:val="left" w:pos="5657"/>
        </w:tabs>
        <w:ind w:right="153" w:firstLine="540"/>
        <w:jc w:val="both"/>
        <w:rPr>
          <w:rFonts w:ascii="Times New Roman" w:hAnsi="Times New Roman"/>
          <w:b/>
          <w:szCs w:val="24"/>
          <w:lang w:val="ru-RU"/>
        </w:rPr>
      </w:pPr>
      <w:r w:rsidRPr="00C4789F">
        <w:rPr>
          <w:rFonts w:ascii="Times New Roman" w:hAnsi="Times New Roman"/>
          <w:b/>
          <w:szCs w:val="24"/>
          <w:lang w:val="ru-RU"/>
        </w:rPr>
        <w:t xml:space="preserve">Дата подписания Акта приемки работ по Пусковому комплексу/Очереди 3-го энергоблока Ростовской АЭС: 30.06.2014 г. </w:t>
      </w:r>
    </w:p>
    <w:p w:rsidR="007C0094" w:rsidRPr="007C0094" w:rsidRDefault="007C0094" w:rsidP="007C0094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szCs w:val="24"/>
          <w:lang w:val="ru-RU"/>
        </w:rPr>
      </w:pPr>
      <w:r w:rsidRPr="007C0094">
        <w:rPr>
          <w:rFonts w:ascii="Times New Roman" w:hAnsi="Times New Roman"/>
          <w:b/>
          <w:szCs w:val="24"/>
          <w:lang w:val="ru-RU"/>
        </w:rPr>
        <w:t>Дата подписания Акта приемки работ по Пусковому комплексу/Очереди 4-го энергоблока Ростовской АЭС: 30.06.2017г.</w:t>
      </w:r>
    </w:p>
    <w:p w:rsidR="00C4789F" w:rsidRPr="00C4789F" w:rsidRDefault="00C4789F" w:rsidP="00C4789F">
      <w:pPr>
        <w:spacing w:after="120"/>
        <w:rPr>
          <w:rFonts w:ascii="Times New Roman" w:hAnsi="Times New Roman"/>
          <w:b/>
          <w:szCs w:val="24"/>
          <w:lang w:val="ru-RU"/>
        </w:rPr>
      </w:pPr>
      <w:r w:rsidRPr="00C4789F">
        <w:rPr>
          <w:rFonts w:ascii="Times New Roman" w:hAnsi="Times New Roman"/>
          <w:b/>
          <w:szCs w:val="24"/>
          <w:lang w:val="ru-RU"/>
        </w:rPr>
        <w:t xml:space="preserve">5.  Требования к поставляемому товару: </w:t>
      </w:r>
    </w:p>
    <w:p w:rsidR="00C4789F" w:rsidRPr="003E627D" w:rsidRDefault="00C4789F" w:rsidP="00C4789F">
      <w:pPr>
        <w:pStyle w:val="2"/>
        <w:spacing w:after="120"/>
        <w:ind w:left="0" w:firstLine="120"/>
      </w:pPr>
      <w:r w:rsidRPr="003E627D">
        <w:t xml:space="preserve">       </w:t>
      </w:r>
      <w:proofErr w:type="gramStart"/>
      <w:r w:rsidRPr="003E627D">
        <w:t xml:space="preserve">-  соответствие установленным ИТТ, </w:t>
      </w:r>
      <w:r>
        <w:t xml:space="preserve">ТУ, </w:t>
      </w:r>
      <w:r w:rsidRPr="003E627D">
        <w:t>ТХ, ГОСТ;</w:t>
      </w:r>
      <w:proofErr w:type="gramEnd"/>
    </w:p>
    <w:p w:rsidR="00C4789F" w:rsidRPr="003E627D" w:rsidRDefault="00C4789F" w:rsidP="00C4789F">
      <w:pPr>
        <w:pStyle w:val="2"/>
        <w:spacing w:after="120"/>
        <w:ind w:left="0" w:firstLine="120"/>
      </w:pPr>
      <w:r w:rsidRPr="003E627D">
        <w:t xml:space="preserve">       -  наличие (содержание) мер обеспечения качества товара при изготовлении;</w:t>
      </w:r>
    </w:p>
    <w:p w:rsidR="00C4789F" w:rsidRDefault="00C4789F" w:rsidP="00C4789F">
      <w:pPr>
        <w:pStyle w:val="2"/>
        <w:spacing w:after="120"/>
        <w:ind w:left="0" w:firstLine="120"/>
      </w:pPr>
      <w:r w:rsidRPr="003E627D">
        <w:t xml:space="preserve">  </w:t>
      </w:r>
      <w:r>
        <w:t xml:space="preserve">     </w:t>
      </w:r>
      <w:r w:rsidRPr="003E627D">
        <w:t xml:space="preserve">-  обеспечение </w:t>
      </w:r>
      <w:proofErr w:type="gramStart"/>
      <w:r w:rsidRPr="003E627D">
        <w:t>контроля за</w:t>
      </w:r>
      <w:proofErr w:type="gramEnd"/>
      <w:r w:rsidRPr="003E627D">
        <w:t xml:space="preserve"> соответствием товара НТД;</w:t>
      </w:r>
    </w:p>
    <w:p w:rsidR="00C4789F" w:rsidRPr="003E627D" w:rsidRDefault="00C4789F" w:rsidP="00C4789F">
      <w:pPr>
        <w:pStyle w:val="2"/>
        <w:spacing w:after="120"/>
        <w:ind w:left="0" w:firstLine="567"/>
      </w:pPr>
      <w:r>
        <w:t xml:space="preserve">- </w:t>
      </w:r>
      <w:r w:rsidRPr="003E627D">
        <w:t xml:space="preserve">наличие сертификатов на товар, подлежащий обязательной сертификации в соответствии с требованием документа «Система сертификации Оборудования, изделий и технологий для ядерных установок, радиационных источников и пунктов хранения, подлежащих обязательной сертификации»; </w:t>
      </w:r>
    </w:p>
    <w:p w:rsidR="00C4789F" w:rsidRPr="00C4789F" w:rsidRDefault="00C4789F" w:rsidP="00C4789F">
      <w:pPr>
        <w:spacing w:after="120"/>
        <w:rPr>
          <w:noProof/>
          <w:lang w:val="ru-RU"/>
        </w:rPr>
      </w:pPr>
      <w:r w:rsidRPr="00C4789F">
        <w:rPr>
          <w:lang w:val="ru-RU"/>
        </w:rPr>
        <w:t xml:space="preserve">       </w:t>
      </w:r>
      <w:r>
        <w:rPr>
          <w:lang w:val="ru-RU"/>
        </w:rPr>
        <w:t xml:space="preserve">  </w:t>
      </w:r>
      <w:r w:rsidRPr="00C4789F">
        <w:rPr>
          <w:rFonts w:ascii="Times New Roman" w:hAnsi="Times New Roman"/>
          <w:szCs w:val="24"/>
          <w:lang w:val="ru-RU"/>
        </w:rPr>
        <w:t>-  прохождение процедуры входного контроля;</w:t>
      </w:r>
    </w:p>
    <w:p w:rsidR="00C4789F" w:rsidRPr="00215ACE" w:rsidRDefault="00C4789F" w:rsidP="00C4789F">
      <w:pPr>
        <w:pStyle w:val="Times12"/>
        <w:tabs>
          <w:tab w:val="left" w:pos="0"/>
          <w:tab w:val="left" w:pos="1140"/>
          <w:tab w:val="num" w:pos="2564"/>
        </w:tabs>
        <w:ind w:right="153"/>
        <w:rPr>
          <w:color w:val="000000"/>
          <w:szCs w:val="24"/>
        </w:rPr>
      </w:pPr>
      <w:r>
        <w:rPr>
          <w:color w:val="000000"/>
        </w:rPr>
        <w:t xml:space="preserve">- </w:t>
      </w:r>
      <w:r w:rsidRPr="00CF1043">
        <w:rPr>
          <w:color w:val="000000"/>
        </w:rPr>
        <w:t>лицензии, выданные Федеральной службой по экологическому, технологическому и атомному надзору на право сооружения ядерных установок в части выполнения работ и представления услуг эксплуатирующей организации: производство товарного бетона и раствора, контроль качества строительно-монтажных и бетонных работ.</w:t>
      </w:r>
    </w:p>
    <w:p w:rsidR="00FB51DB" w:rsidRPr="00A66497" w:rsidRDefault="00FB51DB" w:rsidP="00A66497">
      <w:pPr>
        <w:jc w:val="center"/>
        <w:rPr>
          <w:lang w:val="ru-RU"/>
        </w:rPr>
      </w:pPr>
    </w:p>
    <w:sectPr w:rsidR="00FB51DB" w:rsidRPr="00A66497" w:rsidSect="00C4789F">
      <w:footerReference w:type="default" r:id="rId7"/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111A" w:rsidRDefault="001E111A" w:rsidP="003C5A94">
      <w:r>
        <w:separator/>
      </w:r>
    </w:p>
  </w:endnote>
  <w:endnote w:type="continuationSeparator" w:id="0">
    <w:p w:rsidR="001E111A" w:rsidRDefault="001E111A" w:rsidP="003C5A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497" w:rsidRDefault="005122A6">
    <w:pPr>
      <w:pStyle w:val="a3"/>
      <w:jc w:val="center"/>
    </w:pPr>
    <w:fldSimple w:instr="PAGE   \* MERGEFORMAT">
      <w:r w:rsidR="00A66497" w:rsidRPr="00C5410E">
        <w:rPr>
          <w:noProof/>
          <w:lang w:val="ru-RU"/>
        </w:rPr>
        <w:t>6</w:t>
      </w:r>
    </w:fldSimple>
  </w:p>
  <w:p w:rsidR="00A66497" w:rsidRDefault="00A66497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910" w:rsidRDefault="005122A6">
    <w:pPr>
      <w:pStyle w:val="a3"/>
      <w:jc w:val="center"/>
    </w:pPr>
    <w:r>
      <w:fldChar w:fldCharType="begin"/>
    </w:r>
    <w:r w:rsidR="00A66497">
      <w:instrText>PAGE   \* MERGEFORMAT</w:instrText>
    </w:r>
    <w:r>
      <w:fldChar w:fldCharType="separate"/>
    </w:r>
    <w:r w:rsidR="007C0094" w:rsidRPr="007C0094">
      <w:rPr>
        <w:noProof/>
        <w:lang w:val="ru-RU"/>
      </w:rPr>
      <w:t>3</w:t>
    </w:r>
    <w:r>
      <w:fldChar w:fldCharType="end"/>
    </w:r>
  </w:p>
  <w:p w:rsidR="00F30910" w:rsidRDefault="001E111A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111A" w:rsidRDefault="001E111A" w:rsidP="003C5A94">
      <w:r>
        <w:separator/>
      </w:r>
    </w:p>
  </w:footnote>
  <w:footnote w:type="continuationSeparator" w:id="0">
    <w:p w:rsidR="001E111A" w:rsidRDefault="001E111A" w:rsidP="003C5A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6497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F"/>
    <w:rsid w:val="00011C81"/>
    <w:rsid w:val="00012AB8"/>
    <w:rsid w:val="00012ABB"/>
    <w:rsid w:val="00012B35"/>
    <w:rsid w:val="00013086"/>
    <w:rsid w:val="00013279"/>
    <w:rsid w:val="0001330E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70A"/>
    <w:rsid w:val="00084BF0"/>
    <w:rsid w:val="00085058"/>
    <w:rsid w:val="000850B3"/>
    <w:rsid w:val="000856BE"/>
    <w:rsid w:val="00085A41"/>
    <w:rsid w:val="00085BEA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E65"/>
    <w:rsid w:val="000B1EB9"/>
    <w:rsid w:val="000B201C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943"/>
    <w:rsid w:val="00176C70"/>
    <w:rsid w:val="00176D24"/>
    <w:rsid w:val="001771A9"/>
    <w:rsid w:val="0017730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4E03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11A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7D"/>
    <w:rsid w:val="0023677D"/>
    <w:rsid w:val="002367A7"/>
    <w:rsid w:val="00236F55"/>
    <w:rsid w:val="0023718C"/>
    <w:rsid w:val="002371CC"/>
    <w:rsid w:val="00237CDA"/>
    <w:rsid w:val="00237E14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B87"/>
    <w:rsid w:val="002A1882"/>
    <w:rsid w:val="002A2164"/>
    <w:rsid w:val="002A2B79"/>
    <w:rsid w:val="002A2E4B"/>
    <w:rsid w:val="002A3605"/>
    <w:rsid w:val="002A3822"/>
    <w:rsid w:val="002A3826"/>
    <w:rsid w:val="002A3964"/>
    <w:rsid w:val="002A3D39"/>
    <w:rsid w:val="002A3E7D"/>
    <w:rsid w:val="002A3EB1"/>
    <w:rsid w:val="002A409B"/>
    <w:rsid w:val="002A4334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EBD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3574"/>
    <w:rsid w:val="00333644"/>
    <w:rsid w:val="00334140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DD0"/>
    <w:rsid w:val="00370245"/>
    <w:rsid w:val="00370291"/>
    <w:rsid w:val="003706DE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A35"/>
    <w:rsid w:val="00390C0B"/>
    <w:rsid w:val="00390E06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DB6"/>
    <w:rsid w:val="003E3E36"/>
    <w:rsid w:val="003E45E8"/>
    <w:rsid w:val="003E49AE"/>
    <w:rsid w:val="003E4ADA"/>
    <w:rsid w:val="003E5695"/>
    <w:rsid w:val="003E5AC1"/>
    <w:rsid w:val="003E64B5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992"/>
    <w:rsid w:val="00465A31"/>
    <w:rsid w:val="00465E96"/>
    <w:rsid w:val="00466707"/>
    <w:rsid w:val="00466E66"/>
    <w:rsid w:val="0046720D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DE"/>
    <w:rsid w:val="00496408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2A6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098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B3"/>
    <w:rsid w:val="005D478C"/>
    <w:rsid w:val="005D47A5"/>
    <w:rsid w:val="005D49FB"/>
    <w:rsid w:val="005D5066"/>
    <w:rsid w:val="005D50BA"/>
    <w:rsid w:val="005D5975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ED"/>
    <w:rsid w:val="00610304"/>
    <w:rsid w:val="006109D2"/>
    <w:rsid w:val="00610CD2"/>
    <w:rsid w:val="00610DD0"/>
    <w:rsid w:val="00611320"/>
    <w:rsid w:val="0061249F"/>
    <w:rsid w:val="0061288D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536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A36"/>
    <w:rsid w:val="00793BD0"/>
    <w:rsid w:val="00793D2D"/>
    <w:rsid w:val="0079452A"/>
    <w:rsid w:val="00794700"/>
    <w:rsid w:val="00794E35"/>
    <w:rsid w:val="007953D1"/>
    <w:rsid w:val="0079578C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8B9"/>
    <w:rsid w:val="007B6CF9"/>
    <w:rsid w:val="007B700C"/>
    <w:rsid w:val="007B7241"/>
    <w:rsid w:val="007B7581"/>
    <w:rsid w:val="007B767E"/>
    <w:rsid w:val="007B7C57"/>
    <w:rsid w:val="007B7D5E"/>
    <w:rsid w:val="007C0094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6F"/>
    <w:rsid w:val="007C57B3"/>
    <w:rsid w:val="007C5DB5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731"/>
    <w:rsid w:val="00800AF7"/>
    <w:rsid w:val="00800DDB"/>
    <w:rsid w:val="00800E08"/>
    <w:rsid w:val="00800E64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50BA"/>
    <w:rsid w:val="008256A6"/>
    <w:rsid w:val="00825A13"/>
    <w:rsid w:val="00826AB6"/>
    <w:rsid w:val="00826D7E"/>
    <w:rsid w:val="00826E3B"/>
    <w:rsid w:val="00827417"/>
    <w:rsid w:val="0082759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607C"/>
    <w:rsid w:val="008462A2"/>
    <w:rsid w:val="008465C8"/>
    <w:rsid w:val="00846ADA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96D"/>
    <w:rsid w:val="00855DE2"/>
    <w:rsid w:val="00855FF5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FBC"/>
    <w:rsid w:val="00955FD0"/>
    <w:rsid w:val="009564AB"/>
    <w:rsid w:val="00956606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96"/>
    <w:rsid w:val="00996AF4"/>
    <w:rsid w:val="00997943"/>
    <w:rsid w:val="00997BA0"/>
    <w:rsid w:val="00997C52"/>
    <w:rsid w:val="009A0110"/>
    <w:rsid w:val="009A1309"/>
    <w:rsid w:val="009A1B6C"/>
    <w:rsid w:val="009A1F20"/>
    <w:rsid w:val="009A20EB"/>
    <w:rsid w:val="009A221A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9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956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3C1"/>
    <w:rsid w:val="00A1548E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852"/>
    <w:rsid w:val="00AB1BB6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A6C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423"/>
    <w:rsid w:val="00B2083A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26BE"/>
    <w:rsid w:val="00B72B9C"/>
    <w:rsid w:val="00B72D5D"/>
    <w:rsid w:val="00B72D95"/>
    <w:rsid w:val="00B72F56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4789F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3D"/>
    <w:rsid w:val="00CB36CC"/>
    <w:rsid w:val="00CB3791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1B"/>
    <w:rsid w:val="00CC3FB0"/>
    <w:rsid w:val="00CC44EE"/>
    <w:rsid w:val="00CC4C42"/>
    <w:rsid w:val="00CC5562"/>
    <w:rsid w:val="00CC565B"/>
    <w:rsid w:val="00CC63A5"/>
    <w:rsid w:val="00CC669C"/>
    <w:rsid w:val="00CC6BA1"/>
    <w:rsid w:val="00CC6F04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83C"/>
    <w:rsid w:val="00E638DE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0E1F"/>
    <w:rsid w:val="00E81286"/>
    <w:rsid w:val="00E812B1"/>
    <w:rsid w:val="00E81427"/>
    <w:rsid w:val="00E81B26"/>
    <w:rsid w:val="00E81B3F"/>
    <w:rsid w:val="00E81D70"/>
    <w:rsid w:val="00E81DB0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778"/>
    <w:rsid w:val="00EC7F58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B87"/>
    <w:rsid w:val="00F77E01"/>
    <w:rsid w:val="00F77E85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F6A"/>
    <w:rsid w:val="00FD72BC"/>
    <w:rsid w:val="00FD7C9C"/>
    <w:rsid w:val="00FE0615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a5">
    <w:name w:val="Body Text Indent"/>
    <w:basedOn w:val="a"/>
    <w:link w:val="a6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A6649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A6649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C4789F"/>
    <w:pPr>
      <w:spacing w:before="100" w:after="100"/>
    </w:pPr>
    <w:rPr>
      <w:rFonts w:ascii="Times New Roman" w:hAnsi="Times New Roman"/>
    </w:rPr>
  </w:style>
  <w:style w:type="paragraph" w:styleId="2">
    <w:name w:val="List 2"/>
    <w:basedOn w:val="a"/>
    <w:rsid w:val="00C4789F"/>
    <w:pPr>
      <w:spacing w:after="60"/>
      <w:ind w:left="566" w:hanging="283"/>
      <w:jc w:val="both"/>
    </w:pPr>
    <w:rPr>
      <w:rFonts w:ascii="Times New Roman" w:hAnsi="Times New Roman"/>
      <w:szCs w:val="24"/>
      <w:lang w:val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4789F"/>
    <w:rPr>
      <w:rFonts w:ascii="Times New Roman" w:eastAsia="Times New Roman" w:hAnsi="Times New Roman" w:cs="Times New Roman"/>
      <w:sz w:val="24"/>
      <w:szCs w:val="20"/>
    </w:rPr>
  </w:style>
  <w:style w:type="paragraph" w:customStyle="1" w:styleId="Times12">
    <w:name w:val="Times 12"/>
    <w:basedOn w:val="a"/>
    <w:rsid w:val="00C4789F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4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433</Words>
  <Characters>2474</Characters>
  <Application>Microsoft Office Word</Application>
  <DocSecurity>0</DocSecurity>
  <Lines>20</Lines>
  <Paragraphs>5</Paragraphs>
  <ScaleCrop>false</ScaleCrop>
  <Company/>
  <LinksUpToDate>false</LinksUpToDate>
  <CharactersWithSpaces>2902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smu0981</cp:lastModifiedBy>
  <cp:revision>8</cp:revision>
  <dcterms:created xsi:type="dcterms:W3CDTF">2012-08-21T09:34:00Z</dcterms:created>
  <dcterms:modified xsi:type="dcterms:W3CDTF">2012-10-17T05:16:00Z</dcterms:modified>
</cp:coreProperties>
</file>