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279" w:rsidRDefault="00197279">
      <w:pPr>
        <w:ind w:firstLine="540"/>
        <w:jc w:val="center"/>
        <w:outlineLvl w:val="0"/>
        <w:rPr>
          <w:rFonts w:cs="Times New Roman"/>
          <w:b/>
          <w:sz w:val="22"/>
          <w:szCs w:val="22"/>
        </w:rPr>
      </w:pPr>
      <w:bookmarkStart w:id="0" w:name="_GoBack"/>
      <w:bookmarkEnd w:id="0"/>
      <w:r>
        <w:rPr>
          <w:rFonts w:cs="Times New Roman"/>
          <w:b/>
          <w:sz w:val="22"/>
          <w:szCs w:val="22"/>
        </w:rPr>
        <w:t xml:space="preserve">Договор  </w:t>
      </w:r>
    </w:p>
    <w:p w:rsidR="00197279" w:rsidRDefault="00197279">
      <w:pPr>
        <w:ind w:firstLine="540"/>
        <w:jc w:val="center"/>
        <w:outlineLvl w:val="0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на услуги по организации и обеспечению технической возможности передачи различных видов информации №__</w:t>
      </w:r>
    </w:p>
    <w:p w:rsidR="00197279" w:rsidRDefault="00197279">
      <w:pPr>
        <w:ind w:firstLine="540"/>
        <w:jc w:val="center"/>
        <w:outlineLvl w:val="0"/>
        <w:rPr>
          <w:rFonts w:cs="Times New Roman"/>
          <w:sz w:val="22"/>
          <w:szCs w:val="22"/>
        </w:rPr>
      </w:pPr>
    </w:p>
    <w:p w:rsidR="00197279" w:rsidRDefault="00197279">
      <w:p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г. Нижний Новгород </w:t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                                      "__" ________ 2011 г.</w:t>
      </w:r>
      <w:r>
        <w:rPr>
          <w:rFonts w:cs="Times New Roman"/>
          <w:sz w:val="22"/>
          <w:szCs w:val="22"/>
        </w:rPr>
        <w:br/>
      </w:r>
      <w:r>
        <w:rPr>
          <w:rFonts w:cs="Times New Roman"/>
          <w:sz w:val="22"/>
          <w:szCs w:val="22"/>
        </w:rPr>
        <w:br/>
        <w:t xml:space="preserve">        </w:t>
      </w:r>
      <w:r w:rsidR="00ED2DAB">
        <w:rPr>
          <w:rFonts w:cs="Times New Roman"/>
          <w:sz w:val="22"/>
          <w:szCs w:val="22"/>
        </w:rPr>
        <w:t>____________________________________________</w:t>
      </w:r>
      <w:r w:rsidR="009A69EC">
        <w:rPr>
          <w:rFonts w:cs="Times New Roman"/>
          <w:sz w:val="22"/>
          <w:szCs w:val="22"/>
        </w:rPr>
        <w:t xml:space="preserve">, именуемое в дальнейшем «Оператор», </w:t>
      </w:r>
      <w:r w:rsidR="00ED2DAB">
        <w:rPr>
          <w:rFonts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A69EC">
        <w:rPr>
          <w:rFonts w:cs="Times New Roman"/>
          <w:sz w:val="22"/>
          <w:szCs w:val="22"/>
        </w:rPr>
        <w:t xml:space="preserve">, </w:t>
      </w:r>
      <w:r>
        <w:rPr>
          <w:rFonts w:cs="Times New Roman"/>
          <w:sz w:val="22"/>
          <w:szCs w:val="22"/>
        </w:rPr>
        <w:t>с одной стороны, и ФГУП «РосРАО», именуемое в дальнейшем «Абонент», в лице директора</w:t>
      </w:r>
      <w:r w:rsidR="00ED2DAB">
        <w:rPr>
          <w:rFonts w:cs="Times New Roman"/>
          <w:sz w:val="22"/>
          <w:szCs w:val="22"/>
        </w:rPr>
        <w:t xml:space="preserve"> Нижегородского отделения</w:t>
      </w:r>
      <w:r>
        <w:rPr>
          <w:rFonts w:cs="Times New Roman"/>
          <w:sz w:val="22"/>
          <w:szCs w:val="22"/>
        </w:rPr>
        <w:t xml:space="preserve"> Филиала "Приволжский территориальный округ" ФГУП "РосРАО" </w:t>
      </w:r>
      <w:r w:rsidR="00ED2DAB">
        <w:rPr>
          <w:rFonts w:cs="Times New Roman"/>
          <w:sz w:val="22"/>
          <w:szCs w:val="22"/>
        </w:rPr>
        <w:t>Ерохина Вячеслава Викторовича</w:t>
      </w:r>
      <w:r>
        <w:rPr>
          <w:rFonts w:cs="Times New Roman"/>
          <w:sz w:val="22"/>
          <w:szCs w:val="22"/>
        </w:rPr>
        <w:t>, действующего на основании положения о</w:t>
      </w:r>
      <w:r w:rsidR="009A69EC">
        <w:rPr>
          <w:rFonts w:cs="Times New Roman"/>
          <w:sz w:val="22"/>
          <w:szCs w:val="22"/>
        </w:rPr>
        <w:t>б отделении</w:t>
      </w:r>
      <w:r>
        <w:rPr>
          <w:rFonts w:cs="Times New Roman"/>
          <w:sz w:val="22"/>
          <w:szCs w:val="22"/>
        </w:rPr>
        <w:t xml:space="preserve"> и доверенности №</w:t>
      </w:r>
      <w:r w:rsidR="009A69EC">
        <w:rPr>
          <w:rFonts w:cs="Times New Roman"/>
          <w:sz w:val="22"/>
          <w:szCs w:val="22"/>
        </w:rPr>
        <w:t>37</w:t>
      </w:r>
      <w:r>
        <w:rPr>
          <w:rFonts w:cs="Times New Roman"/>
          <w:sz w:val="22"/>
          <w:szCs w:val="22"/>
        </w:rPr>
        <w:t>-02 от 15.02.201</w:t>
      </w:r>
      <w:r w:rsidR="009A69EC">
        <w:rPr>
          <w:rFonts w:cs="Times New Roman"/>
          <w:sz w:val="22"/>
          <w:szCs w:val="22"/>
        </w:rPr>
        <w:t>1</w:t>
      </w:r>
      <w:r>
        <w:rPr>
          <w:rFonts w:cs="Times New Roman"/>
          <w:sz w:val="22"/>
          <w:szCs w:val="22"/>
        </w:rPr>
        <w:t>, с другой стороны, именуемые вместе "Стороны", а по отдельности "Сторона", заключили настоящий Договор о нижеследующем.</w:t>
      </w:r>
    </w:p>
    <w:p w:rsidR="00197279" w:rsidRDefault="009A69EC" w:rsidP="00D33390">
      <w:pPr>
        <w:tabs>
          <w:tab w:val="left" w:pos="4217"/>
        </w:tabs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1.</w:t>
      </w:r>
      <w:r w:rsidR="00197279">
        <w:rPr>
          <w:rFonts w:cs="Times New Roman"/>
          <w:sz w:val="22"/>
          <w:szCs w:val="22"/>
        </w:rPr>
        <w:t>ПРЕДМЕТ ДОГОВОРА</w:t>
      </w:r>
    </w:p>
    <w:p w:rsidR="00197279" w:rsidRPr="00B178BE" w:rsidRDefault="00197279">
      <w:pPr>
        <w:ind w:firstLine="540"/>
        <w:jc w:val="both"/>
        <w:rPr>
          <w:rFonts w:cs="Times New Roman"/>
          <w:color w:val="auto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1.1. Оператор обязуется оказать </w:t>
      </w:r>
      <w:r w:rsidRPr="00B178BE">
        <w:rPr>
          <w:rFonts w:cs="Times New Roman"/>
          <w:color w:val="auto"/>
          <w:sz w:val="22"/>
          <w:szCs w:val="22"/>
        </w:rPr>
        <w:t xml:space="preserve">Абоненту услуги по организации и обеспечению технической возможности передачи различных видов информации </w:t>
      </w:r>
      <w:r w:rsidR="00E10497" w:rsidRPr="00B178BE">
        <w:rPr>
          <w:rFonts w:cs="Times New Roman"/>
          <w:color w:val="auto"/>
          <w:sz w:val="22"/>
          <w:szCs w:val="22"/>
        </w:rPr>
        <w:t>для</w:t>
      </w:r>
      <w:r w:rsidR="009A69EC" w:rsidRPr="00B178BE">
        <w:rPr>
          <w:rFonts w:cs="Times New Roman"/>
          <w:color w:val="auto"/>
          <w:sz w:val="22"/>
          <w:szCs w:val="22"/>
        </w:rPr>
        <w:t xml:space="preserve"> Нижегородского отделения филиала «Приволжский территориальный округ» </w:t>
      </w:r>
      <w:r w:rsidR="00BB3662" w:rsidRPr="00B178BE">
        <w:rPr>
          <w:rFonts w:cs="Times New Roman"/>
          <w:color w:val="auto"/>
          <w:sz w:val="22"/>
          <w:szCs w:val="22"/>
        </w:rPr>
        <w:t xml:space="preserve">ФГУП «РосРАО» </w:t>
      </w:r>
      <w:r w:rsidRPr="00B178BE">
        <w:rPr>
          <w:rFonts w:cs="Times New Roman"/>
          <w:color w:val="auto"/>
          <w:sz w:val="22"/>
          <w:szCs w:val="22"/>
        </w:rPr>
        <w:t>по адресу: Нижегородская область, Семеновский район, 15-й км автодороги «Семенов-Ковернино»</w:t>
      </w:r>
      <w:r w:rsidR="00BB3662" w:rsidRPr="00B178BE">
        <w:rPr>
          <w:rFonts w:cs="Times New Roman"/>
          <w:color w:val="auto"/>
          <w:sz w:val="22"/>
          <w:szCs w:val="22"/>
        </w:rPr>
        <w:t>,</w:t>
      </w:r>
      <w:r w:rsidRPr="00B178BE">
        <w:rPr>
          <w:rFonts w:cs="Times New Roman"/>
          <w:color w:val="auto"/>
          <w:sz w:val="22"/>
          <w:szCs w:val="22"/>
        </w:rPr>
        <w:t xml:space="preserve"> (</w:t>
      </w:r>
      <w:r w:rsidR="00ED2DAB" w:rsidRPr="00B178BE">
        <w:rPr>
          <w:rFonts w:cs="Times New Roman"/>
          <w:color w:val="auto"/>
          <w:sz w:val="22"/>
          <w:szCs w:val="22"/>
        </w:rPr>
        <w:t>здание сторожевого охранного пункта</w:t>
      </w:r>
      <w:r w:rsidRPr="00B178BE">
        <w:rPr>
          <w:rFonts w:cs="Times New Roman"/>
          <w:color w:val="auto"/>
          <w:sz w:val="22"/>
          <w:szCs w:val="22"/>
        </w:rPr>
        <w:t xml:space="preserve">), а Абонент принять услуги и оплатить их. 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1.2. Результатом оказания услуги по п. 1.1. настоящего Договора </w:t>
      </w:r>
      <w:r w:rsidR="005C2F9F">
        <w:rPr>
          <w:rFonts w:cs="Times New Roman"/>
          <w:sz w:val="22"/>
          <w:szCs w:val="22"/>
        </w:rPr>
        <w:t xml:space="preserve">является </w:t>
      </w:r>
      <w:r>
        <w:rPr>
          <w:rFonts w:cs="Times New Roman"/>
          <w:sz w:val="22"/>
          <w:szCs w:val="22"/>
        </w:rPr>
        <w:t xml:space="preserve"> </w:t>
      </w:r>
      <w:r w:rsidR="00ED2DAB">
        <w:rPr>
          <w:rFonts w:cs="Times New Roman"/>
          <w:sz w:val="22"/>
          <w:szCs w:val="22"/>
        </w:rPr>
        <w:t>установление</w:t>
      </w:r>
      <w:r>
        <w:rPr>
          <w:rFonts w:cs="Times New Roman"/>
          <w:sz w:val="22"/>
          <w:szCs w:val="22"/>
        </w:rPr>
        <w:t xml:space="preserve"> технической возможности </w:t>
      </w:r>
      <w:r w:rsidR="00ED2DAB">
        <w:rPr>
          <w:rFonts w:cs="Times New Roman"/>
          <w:sz w:val="22"/>
          <w:szCs w:val="22"/>
        </w:rPr>
        <w:t xml:space="preserve"> предоставления</w:t>
      </w:r>
      <w:r>
        <w:rPr>
          <w:rFonts w:cs="Times New Roman"/>
          <w:sz w:val="22"/>
          <w:szCs w:val="22"/>
        </w:rPr>
        <w:t xml:space="preserve"> доступа к </w:t>
      </w:r>
      <w:r w:rsidR="00ED2DAB">
        <w:rPr>
          <w:rFonts w:cs="Times New Roman"/>
          <w:sz w:val="22"/>
          <w:szCs w:val="22"/>
        </w:rPr>
        <w:t>сети передачи данных</w:t>
      </w:r>
      <w:r>
        <w:rPr>
          <w:rFonts w:cs="Times New Roman"/>
          <w:sz w:val="22"/>
          <w:szCs w:val="22"/>
        </w:rPr>
        <w:t>.</w:t>
      </w:r>
    </w:p>
    <w:p w:rsidR="00197279" w:rsidRPr="007A1377" w:rsidRDefault="00197279">
      <w:pPr>
        <w:ind w:right="25" w:firstLine="540"/>
        <w:jc w:val="both"/>
        <w:rPr>
          <w:rFonts w:cs="Times New Roman"/>
          <w:color w:val="auto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1.3. </w:t>
      </w:r>
      <w:r w:rsidR="00ED2DAB">
        <w:rPr>
          <w:rFonts w:cs="Times New Roman"/>
          <w:sz w:val="22"/>
          <w:szCs w:val="22"/>
        </w:rPr>
        <w:t>Порядок оказания услуг связи, их стоимость, тарифны</w:t>
      </w:r>
      <w:r w:rsidR="00A63915">
        <w:rPr>
          <w:rFonts w:cs="Times New Roman"/>
          <w:sz w:val="22"/>
          <w:szCs w:val="22"/>
        </w:rPr>
        <w:t>е</w:t>
      </w:r>
      <w:r w:rsidR="00ED2DAB">
        <w:rPr>
          <w:rFonts w:cs="Times New Roman"/>
          <w:sz w:val="22"/>
          <w:szCs w:val="22"/>
        </w:rPr>
        <w:t xml:space="preserve"> план</w:t>
      </w:r>
      <w:r w:rsidR="00A63915">
        <w:rPr>
          <w:rFonts w:cs="Times New Roman"/>
          <w:sz w:val="22"/>
          <w:szCs w:val="22"/>
        </w:rPr>
        <w:t>ы</w:t>
      </w:r>
      <w:r w:rsidR="00ED2DAB">
        <w:rPr>
          <w:rFonts w:cs="Times New Roman"/>
          <w:sz w:val="22"/>
          <w:szCs w:val="22"/>
        </w:rPr>
        <w:t xml:space="preserve"> и сроки оказания услуг связи Стороны </w:t>
      </w:r>
      <w:r w:rsidR="00ED2DAB" w:rsidRPr="007A1377">
        <w:rPr>
          <w:rFonts w:cs="Times New Roman"/>
          <w:color w:val="auto"/>
          <w:sz w:val="22"/>
          <w:szCs w:val="22"/>
        </w:rPr>
        <w:t>определяют</w:t>
      </w:r>
      <w:r w:rsidR="001F2CAE" w:rsidRPr="007A1377">
        <w:rPr>
          <w:rFonts w:cs="Times New Roman"/>
          <w:color w:val="auto"/>
          <w:sz w:val="22"/>
          <w:szCs w:val="22"/>
        </w:rPr>
        <w:t>ся</w:t>
      </w:r>
      <w:r w:rsidR="00ED2DAB" w:rsidRPr="007A1377">
        <w:rPr>
          <w:rFonts w:cs="Times New Roman"/>
          <w:color w:val="auto"/>
          <w:sz w:val="22"/>
          <w:szCs w:val="22"/>
        </w:rPr>
        <w:t xml:space="preserve"> в </w:t>
      </w:r>
      <w:r w:rsidR="00CD705E" w:rsidRPr="007A1377">
        <w:rPr>
          <w:rFonts w:cs="Times New Roman"/>
          <w:color w:val="auto"/>
          <w:sz w:val="22"/>
          <w:szCs w:val="22"/>
        </w:rPr>
        <w:t xml:space="preserve">отдельном </w:t>
      </w:r>
      <w:r w:rsidR="00A63915" w:rsidRPr="007A1377">
        <w:rPr>
          <w:rFonts w:cs="Times New Roman"/>
          <w:color w:val="auto"/>
          <w:sz w:val="22"/>
          <w:szCs w:val="22"/>
        </w:rPr>
        <w:t>Договоре на оказание услуг электросвязи и в Приложениях к нему</w:t>
      </w:r>
      <w:r w:rsidRPr="007A1377">
        <w:rPr>
          <w:rFonts w:cs="Times New Roman"/>
          <w:color w:val="auto"/>
          <w:sz w:val="22"/>
          <w:szCs w:val="22"/>
        </w:rPr>
        <w:t>.</w:t>
      </w:r>
    </w:p>
    <w:p w:rsidR="00197279" w:rsidRDefault="00197279">
      <w:pPr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 ПРАВА И ОБЯЗАННОСТИ СТОРОН</w:t>
      </w:r>
    </w:p>
    <w:p w:rsidR="00197279" w:rsidRDefault="00197279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2.1. Оператор обязан: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2.1.1. Оказать услуги по формированию абонентской </w:t>
      </w:r>
      <w:r w:rsidR="00ED2DAB">
        <w:rPr>
          <w:rFonts w:cs="Times New Roman"/>
          <w:sz w:val="22"/>
          <w:szCs w:val="22"/>
        </w:rPr>
        <w:t>волоконно-оптической линии связи</w:t>
      </w:r>
      <w:r>
        <w:rPr>
          <w:rFonts w:cs="Times New Roman"/>
          <w:sz w:val="22"/>
          <w:szCs w:val="22"/>
        </w:rPr>
        <w:t xml:space="preserve"> в целях </w:t>
      </w:r>
      <w:r w:rsidR="00ED2DAB">
        <w:rPr>
          <w:rFonts w:cs="Times New Roman"/>
          <w:sz w:val="22"/>
          <w:szCs w:val="22"/>
        </w:rPr>
        <w:t>установления</w:t>
      </w:r>
      <w:r>
        <w:rPr>
          <w:rFonts w:cs="Times New Roman"/>
          <w:sz w:val="22"/>
          <w:szCs w:val="22"/>
        </w:rPr>
        <w:t xml:space="preserve"> технической возможности оказания услуг </w:t>
      </w:r>
      <w:r w:rsidR="00ED2DAB">
        <w:rPr>
          <w:rFonts w:cs="Times New Roman"/>
          <w:sz w:val="22"/>
          <w:szCs w:val="22"/>
        </w:rPr>
        <w:t>по передаче различных видов информации</w:t>
      </w:r>
      <w:r>
        <w:rPr>
          <w:rFonts w:cs="Times New Roman"/>
          <w:sz w:val="22"/>
          <w:szCs w:val="22"/>
        </w:rPr>
        <w:t xml:space="preserve"> по адресу: Нижегородская область, Семеновский район, 15-й км автодороги «Семенов-Ковернино» (</w:t>
      </w:r>
      <w:r w:rsidR="00ED2DAB">
        <w:rPr>
          <w:rFonts w:cs="Times New Roman"/>
          <w:sz w:val="22"/>
          <w:szCs w:val="22"/>
        </w:rPr>
        <w:t>здание сторожевого охранного пункта</w:t>
      </w:r>
      <w:r>
        <w:rPr>
          <w:rFonts w:cs="Times New Roman"/>
          <w:sz w:val="22"/>
          <w:szCs w:val="22"/>
        </w:rPr>
        <w:t>) в срок, установленный п. 2.1.</w:t>
      </w:r>
      <w:r w:rsidR="00E10497">
        <w:rPr>
          <w:rFonts w:cs="Times New Roman"/>
          <w:sz w:val="22"/>
          <w:szCs w:val="22"/>
        </w:rPr>
        <w:t>4</w:t>
      </w:r>
      <w:r>
        <w:rPr>
          <w:rFonts w:cs="Times New Roman"/>
          <w:sz w:val="22"/>
          <w:szCs w:val="22"/>
        </w:rPr>
        <w:t>. Договора.</w:t>
      </w:r>
    </w:p>
    <w:p w:rsidR="009755E7" w:rsidRPr="00B178BE" w:rsidRDefault="009755E7">
      <w:pPr>
        <w:ind w:firstLine="540"/>
        <w:jc w:val="both"/>
        <w:rPr>
          <w:rFonts w:cs="Times New Roman"/>
          <w:color w:val="auto"/>
          <w:sz w:val="22"/>
          <w:szCs w:val="22"/>
        </w:rPr>
      </w:pPr>
      <w:r w:rsidRPr="00B178BE">
        <w:rPr>
          <w:rFonts w:cs="Times New Roman"/>
          <w:color w:val="auto"/>
          <w:sz w:val="22"/>
          <w:szCs w:val="22"/>
        </w:rPr>
        <w:t>Перечень услуг определен согласно приложению № 1 к настоящему договору.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2.1.2. Обеспечить качество услуг в со</w:t>
      </w:r>
      <w:r w:rsidR="00AC25C1">
        <w:rPr>
          <w:rFonts w:cs="Times New Roman"/>
          <w:sz w:val="22"/>
          <w:szCs w:val="22"/>
        </w:rPr>
        <w:t>ответствии с действующим законодательством РФ</w:t>
      </w:r>
      <w:r>
        <w:rPr>
          <w:rFonts w:cs="Times New Roman"/>
          <w:sz w:val="22"/>
          <w:szCs w:val="22"/>
        </w:rPr>
        <w:t>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2.1.3. </w:t>
      </w:r>
      <w:r w:rsidR="00AC25C1">
        <w:rPr>
          <w:rFonts w:cs="Times New Roman"/>
          <w:sz w:val="22"/>
          <w:szCs w:val="22"/>
        </w:rPr>
        <w:t>Оказать</w:t>
      </w:r>
      <w:r>
        <w:rPr>
          <w:rFonts w:cs="Times New Roman"/>
          <w:sz w:val="22"/>
          <w:szCs w:val="22"/>
        </w:rPr>
        <w:t xml:space="preserve"> услуг</w:t>
      </w:r>
      <w:r w:rsidR="00AC25C1">
        <w:rPr>
          <w:rFonts w:cs="Times New Roman"/>
          <w:sz w:val="22"/>
          <w:szCs w:val="22"/>
        </w:rPr>
        <w:t>и</w:t>
      </w:r>
      <w:r>
        <w:rPr>
          <w:rFonts w:cs="Times New Roman"/>
          <w:sz w:val="22"/>
          <w:szCs w:val="22"/>
        </w:rPr>
        <w:t>, используя свои материалы, оборудование, своими силами и средствами.</w:t>
      </w:r>
    </w:p>
    <w:p w:rsidR="00197279" w:rsidRPr="002832D1" w:rsidRDefault="00197279">
      <w:pPr>
        <w:ind w:firstLine="540"/>
        <w:jc w:val="both"/>
        <w:rPr>
          <w:rFonts w:cs="Times New Roman"/>
          <w:color w:val="FF0000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2.1.4. </w:t>
      </w:r>
      <w:r w:rsidRPr="00B178BE">
        <w:rPr>
          <w:rFonts w:cs="Times New Roman"/>
          <w:color w:val="auto"/>
          <w:sz w:val="22"/>
          <w:szCs w:val="22"/>
        </w:rPr>
        <w:t xml:space="preserve">Оказать услуги в срок не </w:t>
      </w:r>
      <w:r w:rsidR="002832D1" w:rsidRPr="00B178BE">
        <w:rPr>
          <w:rFonts w:cs="Times New Roman"/>
          <w:color w:val="auto"/>
          <w:sz w:val="22"/>
          <w:szCs w:val="22"/>
        </w:rPr>
        <w:t xml:space="preserve">позднее 30.12.2011 </w:t>
      </w:r>
      <w:r w:rsidRPr="00B178BE">
        <w:rPr>
          <w:rFonts w:cs="Times New Roman"/>
          <w:color w:val="auto"/>
          <w:sz w:val="22"/>
          <w:szCs w:val="22"/>
        </w:rPr>
        <w:t>с оформлением соответствующего Акта сдачи-приемки  оказанных услуг.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2.1.5. По требованию Абонента выполнить все необходимые доработки и исправления </w:t>
      </w:r>
      <w:r w:rsidR="001F2CAE" w:rsidRPr="007A1377">
        <w:rPr>
          <w:rFonts w:cs="Times New Roman"/>
          <w:sz w:val="22"/>
          <w:szCs w:val="22"/>
        </w:rPr>
        <w:t>в рамках предмета настоящего Договора</w:t>
      </w:r>
      <w:r w:rsidR="00AC25C1">
        <w:rPr>
          <w:rFonts w:cs="Times New Roman"/>
          <w:sz w:val="22"/>
          <w:szCs w:val="22"/>
        </w:rPr>
        <w:t xml:space="preserve"> в течение </w:t>
      </w:r>
      <w:r w:rsidR="002834A8">
        <w:rPr>
          <w:rFonts w:cs="Times New Roman"/>
          <w:sz w:val="22"/>
          <w:szCs w:val="22"/>
        </w:rPr>
        <w:t xml:space="preserve">5 </w:t>
      </w:r>
      <w:r w:rsidR="002834A8" w:rsidRPr="002834A8">
        <w:rPr>
          <w:rFonts w:cs="Times New Roman"/>
          <w:sz w:val="22"/>
          <w:szCs w:val="22"/>
        </w:rPr>
        <w:t xml:space="preserve">рабочих </w:t>
      </w:r>
      <w:r w:rsidR="00AC25C1" w:rsidRPr="002834A8">
        <w:rPr>
          <w:rFonts w:cs="Times New Roman"/>
          <w:sz w:val="22"/>
          <w:szCs w:val="22"/>
        </w:rPr>
        <w:t xml:space="preserve"> дней с</w:t>
      </w:r>
      <w:r w:rsidR="00AC25C1">
        <w:rPr>
          <w:rFonts w:cs="Times New Roman"/>
          <w:sz w:val="22"/>
          <w:szCs w:val="22"/>
        </w:rPr>
        <w:t xml:space="preserve"> момента получения требования</w:t>
      </w:r>
      <w:r>
        <w:rPr>
          <w:rFonts w:cs="Times New Roman"/>
          <w:sz w:val="22"/>
          <w:szCs w:val="22"/>
        </w:rPr>
        <w:t>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2.1.6. На оказанные услуги передать Абоненту подписанный Акт сдачи-приемки оказанных услуг в течение 5 (Пяти) дней </w:t>
      </w:r>
      <w:proofErr w:type="gramStart"/>
      <w:r>
        <w:rPr>
          <w:rFonts w:cs="Times New Roman"/>
          <w:sz w:val="22"/>
          <w:szCs w:val="22"/>
        </w:rPr>
        <w:t>с даты</w:t>
      </w:r>
      <w:proofErr w:type="gramEnd"/>
      <w:r>
        <w:rPr>
          <w:rFonts w:cs="Times New Roman"/>
          <w:sz w:val="22"/>
          <w:szCs w:val="22"/>
        </w:rPr>
        <w:t xml:space="preserve"> его подписания.</w:t>
      </w:r>
    </w:p>
    <w:p w:rsidR="00E10497" w:rsidRPr="00B178BE" w:rsidRDefault="00E10497">
      <w:pPr>
        <w:ind w:firstLine="540"/>
        <w:jc w:val="both"/>
        <w:rPr>
          <w:rFonts w:cs="Times New Roman"/>
          <w:color w:val="auto"/>
          <w:sz w:val="22"/>
          <w:szCs w:val="22"/>
        </w:rPr>
      </w:pPr>
      <w:r w:rsidRPr="00B178BE">
        <w:rPr>
          <w:rFonts w:cs="Times New Roman"/>
          <w:color w:val="auto"/>
          <w:sz w:val="22"/>
          <w:szCs w:val="22"/>
        </w:rPr>
        <w:t>2.1.7. Обеспечить гарантийный срок на оказываемые услуги – 24 месяца с момента подписания Акта сдачи-приемки оказанных услуг.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2.2. Оператор имеет право: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2.2.1.Пользоваться услугами любых физических и юридических лиц в целях своевременного и качественного исполнения обязательств по Договору.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2.3. Абонент обязан:</w:t>
      </w:r>
    </w:p>
    <w:p w:rsidR="00197279" w:rsidRDefault="00197279">
      <w:pPr>
        <w:tabs>
          <w:tab w:val="left" w:pos="180"/>
        </w:tabs>
        <w:ind w:firstLine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2.3.1. Обеспечивать представителю Оператора связи доступ в здание (помещение), где установлено или будет установлено</w:t>
      </w:r>
      <w:r>
        <w:rPr>
          <w:rFonts w:cs="Times New Roman"/>
          <w:sz w:val="18"/>
          <w:szCs w:val="18"/>
        </w:rPr>
        <w:t xml:space="preserve"> </w:t>
      </w:r>
      <w:r>
        <w:rPr>
          <w:rFonts w:cs="Times New Roman"/>
          <w:sz w:val="22"/>
          <w:szCs w:val="22"/>
        </w:rPr>
        <w:t>пользовательское (оконечное) оборудование, для подключения и настройки сре</w:t>
      </w:r>
      <w:proofErr w:type="gramStart"/>
      <w:r>
        <w:rPr>
          <w:rFonts w:cs="Times New Roman"/>
          <w:sz w:val="22"/>
          <w:szCs w:val="22"/>
        </w:rPr>
        <w:t>дств св</w:t>
      </w:r>
      <w:proofErr w:type="gramEnd"/>
      <w:r>
        <w:rPr>
          <w:rFonts w:cs="Times New Roman"/>
          <w:sz w:val="22"/>
          <w:szCs w:val="22"/>
        </w:rPr>
        <w:t>язи, при предъявлении служебного удостоверения.</w:t>
      </w:r>
    </w:p>
    <w:p w:rsidR="00197279" w:rsidRDefault="00197279">
      <w:pPr>
        <w:ind w:firstLine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2.3.2. Не подключать к абонентской линии оборудование, не имеющее документа о подтверждении соответствия установленным требованиям.</w:t>
      </w:r>
    </w:p>
    <w:p w:rsidR="00197279" w:rsidRDefault="00197279">
      <w:pPr>
        <w:ind w:firstLine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2.3.3. Сообщать Оператору </w:t>
      </w:r>
      <w:r>
        <w:rPr>
          <w:rFonts w:cs="Times New Roman"/>
          <w:spacing w:val="6"/>
          <w:sz w:val="22"/>
          <w:szCs w:val="22"/>
        </w:rPr>
        <w:t>связи</w:t>
      </w:r>
      <w:r>
        <w:rPr>
          <w:rFonts w:cs="Times New Roman"/>
          <w:sz w:val="22"/>
          <w:szCs w:val="22"/>
        </w:rPr>
        <w:t xml:space="preserve"> письменно в срок, не превышающий 60 дней, о прекращении своего права владения и (или) пользования помещением, в котором установлено пользовательское (оконечное) оборудование, а также об изменении своего наименования, места нахождения, реквизитов.</w:t>
      </w:r>
    </w:p>
    <w:p w:rsidR="00197279" w:rsidRDefault="00197279">
      <w:pPr>
        <w:tabs>
          <w:tab w:val="left" w:pos="180"/>
        </w:tabs>
        <w:ind w:firstLine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2.3.4. В рамках реализации услуги, указанной в п. 1.1. настоящего Договора, Абонент обязуется выделить помещение (часть помещения) в </w:t>
      </w:r>
      <w:r w:rsidR="005C2F9F">
        <w:rPr>
          <w:rFonts w:cs="Times New Roman"/>
          <w:sz w:val="22"/>
          <w:szCs w:val="22"/>
        </w:rPr>
        <w:t>з</w:t>
      </w:r>
      <w:r>
        <w:rPr>
          <w:rFonts w:cs="Times New Roman"/>
          <w:sz w:val="22"/>
          <w:szCs w:val="22"/>
        </w:rPr>
        <w:t>дании</w:t>
      </w:r>
      <w:r w:rsidR="00AC25C1" w:rsidRPr="00AC25C1">
        <w:rPr>
          <w:rFonts w:cs="Times New Roman"/>
          <w:sz w:val="22"/>
          <w:szCs w:val="22"/>
        </w:rPr>
        <w:t xml:space="preserve"> </w:t>
      </w:r>
      <w:r w:rsidR="00AC25C1">
        <w:rPr>
          <w:rFonts w:cs="Times New Roman"/>
          <w:sz w:val="22"/>
          <w:szCs w:val="22"/>
        </w:rPr>
        <w:t>сторожевого охранного пункта</w:t>
      </w:r>
      <w:r>
        <w:rPr>
          <w:rFonts w:cs="Times New Roman"/>
          <w:sz w:val="22"/>
          <w:szCs w:val="22"/>
        </w:rPr>
        <w:t xml:space="preserve"> площадью не менее 4 кв.м. для размещения сооружений связи Оператора, (далее – Помещение). Помещение должно удовлетворять типовым требованиям к помещениям АТС: </w:t>
      </w:r>
    </w:p>
    <w:p w:rsidR="00197279" w:rsidRDefault="00197279">
      <w:pPr>
        <w:tabs>
          <w:tab w:val="left" w:pos="180"/>
        </w:tabs>
        <w:ind w:firstLine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 xml:space="preserve">- в помещении не допускается устройство ввода или транзитной прокладки силовых кабелей, </w:t>
      </w:r>
      <w:proofErr w:type="spellStart"/>
      <w:r>
        <w:rPr>
          <w:rFonts w:cs="Times New Roman"/>
          <w:sz w:val="22"/>
          <w:szCs w:val="22"/>
        </w:rPr>
        <w:t>радиофидеров</w:t>
      </w:r>
      <w:proofErr w:type="spellEnd"/>
      <w:r>
        <w:rPr>
          <w:rFonts w:cs="Times New Roman"/>
          <w:sz w:val="22"/>
          <w:szCs w:val="22"/>
        </w:rPr>
        <w:t>, водопровода, теплоцентрали, газопровода, а также их арматуры (кроме необходимой для обслуживания помещений узла связи);</w:t>
      </w:r>
    </w:p>
    <w:p w:rsidR="00197279" w:rsidRDefault="00197279">
      <w:pPr>
        <w:tabs>
          <w:tab w:val="left" w:pos="180"/>
        </w:tabs>
        <w:ind w:firstLine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 над помещением не допускается размещать помещения, связанные с потреблением воды (туалеты, умывальные, душевые);</w:t>
      </w:r>
    </w:p>
    <w:p w:rsidR="00197279" w:rsidRDefault="00197279">
      <w:pPr>
        <w:tabs>
          <w:tab w:val="left" w:pos="180"/>
        </w:tabs>
        <w:ind w:firstLine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  относительная влажность в помещении при температуре 20</w:t>
      </w:r>
      <w:proofErr w:type="gramStart"/>
      <w:r>
        <w:rPr>
          <w:rFonts w:cs="Times New Roman"/>
          <w:sz w:val="22"/>
          <w:szCs w:val="22"/>
        </w:rPr>
        <w:t xml:space="preserve"> С</w:t>
      </w:r>
      <w:proofErr w:type="gramEnd"/>
      <w:r>
        <w:rPr>
          <w:rFonts w:cs="Times New Roman"/>
          <w:sz w:val="22"/>
          <w:szCs w:val="22"/>
        </w:rPr>
        <w:t xml:space="preserve"> не более 75 %;</w:t>
      </w:r>
    </w:p>
    <w:p w:rsidR="00197279" w:rsidRDefault="00197279">
      <w:pPr>
        <w:tabs>
          <w:tab w:val="left" w:pos="180"/>
        </w:tabs>
        <w:ind w:firstLine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 помещение оборудовать радиаторами центрального водяного отопления, для поддержания расчетной температуры воздуха в помещении на уровне 18 град С.</w:t>
      </w:r>
    </w:p>
    <w:p w:rsidR="00197279" w:rsidRDefault="00197279">
      <w:pPr>
        <w:ind w:firstLine="72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2.3.5. Абонент обязан обеспечить подключение средств и сооружений связи Оператора к системам электроснабжения Здания (220В).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2.3.6. Абонент обязан оплатить оказанные услуги в размере, порядке и сроки, указанные в п.п. 3.1-3.3 Договора; 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2.3.7. Абонент обязан принять услуги Оператора и подписать Акт сдачи-приемки оказанных услуг.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2.4. Абонент имеет право: 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2.4.1. Требовать у Оператора предоставить сведения о ходе исполнения Договора;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2.4.2. Требовать у Оператора выполнить все необходимые доработки и исправления </w:t>
      </w:r>
      <w:r w:rsidR="001F2CAE" w:rsidRPr="007A1377">
        <w:rPr>
          <w:rFonts w:cs="Times New Roman"/>
          <w:sz w:val="22"/>
          <w:szCs w:val="22"/>
        </w:rPr>
        <w:t>в рамках предмета настоящего Договора</w:t>
      </w:r>
      <w:r w:rsidRPr="007A1377">
        <w:rPr>
          <w:rFonts w:cs="Times New Roman"/>
          <w:sz w:val="22"/>
          <w:szCs w:val="22"/>
        </w:rPr>
        <w:t>.</w:t>
      </w:r>
    </w:p>
    <w:p w:rsidR="00197279" w:rsidRDefault="00197279">
      <w:pPr>
        <w:numPr>
          <w:ilvl w:val="0"/>
          <w:numId w:val="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СТОИМОСТЬ УСЛУГ И ПОРЯДОК РАСЧЕТОВ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3.1. Стоимость услуг Оператора по настоящему Договору с учетом оборудования составляет</w:t>
      </w:r>
      <w:r w:rsidR="00AC25C1">
        <w:rPr>
          <w:rFonts w:cs="Times New Roman"/>
          <w:sz w:val="22"/>
          <w:szCs w:val="22"/>
        </w:rPr>
        <w:t>_______________</w:t>
      </w:r>
      <w:r>
        <w:rPr>
          <w:rFonts w:cs="Times New Roman"/>
          <w:sz w:val="22"/>
          <w:szCs w:val="22"/>
        </w:rPr>
        <w:t xml:space="preserve">, с учетом НДС 18 % - </w:t>
      </w:r>
      <w:r w:rsidR="00AC25C1">
        <w:rPr>
          <w:rFonts w:cs="Times New Roman"/>
          <w:sz w:val="22"/>
          <w:szCs w:val="22"/>
        </w:rPr>
        <w:t>________________</w:t>
      </w:r>
      <w:r>
        <w:rPr>
          <w:rFonts w:cs="Times New Roman"/>
          <w:sz w:val="22"/>
          <w:szCs w:val="22"/>
        </w:rPr>
        <w:t>.</w:t>
      </w:r>
    </w:p>
    <w:p w:rsidR="00197279" w:rsidRPr="00B178BE" w:rsidRDefault="00197279">
      <w:pPr>
        <w:ind w:firstLine="540"/>
        <w:jc w:val="both"/>
        <w:rPr>
          <w:rFonts w:cs="Times New Roman"/>
          <w:color w:val="auto"/>
          <w:sz w:val="22"/>
          <w:szCs w:val="22"/>
        </w:rPr>
      </w:pPr>
      <w:r w:rsidRPr="00B178BE">
        <w:rPr>
          <w:rFonts w:cs="Times New Roman"/>
          <w:color w:val="auto"/>
          <w:sz w:val="22"/>
          <w:szCs w:val="22"/>
        </w:rPr>
        <w:t xml:space="preserve">3.2. Абонент оплачивает услуги </w:t>
      </w:r>
      <w:r w:rsidR="002834A8" w:rsidRPr="00B178BE">
        <w:rPr>
          <w:rFonts w:cs="Times New Roman"/>
          <w:color w:val="auto"/>
          <w:sz w:val="22"/>
          <w:szCs w:val="22"/>
        </w:rPr>
        <w:t xml:space="preserve">в течение 10 банковских дней </w:t>
      </w:r>
      <w:r w:rsidR="002832D1" w:rsidRPr="00B178BE">
        <w:rPr>
          <w:rFonts w:cs="Times New Roman"/>
          <w:color w:val="auto"/>
          <w:sz w:val="22"/>
          <w:szCs w:val="22"/>
        </w:rPr>
        <w:t xml:space="preserve">после приемки </w:t>
      </w:r>
      <w:r w:rsidR="009755E7" w:rsidRPr="00B178BE">
        <w:rPr>
          <w:rFonts w:cs="Times New Roman"/>
          <w:color w:val="auto"/>
          <w:sz w:val="22"/>
          <w:szCs w:val="22"/>
        </w:rPr>
        <w:t>оказанных услуг</w:t>
      </w:r>
      <w:r w:rsidR="002832D1" w:rsidRPr="00B178BE">
        <w:rPr>
          <w:rFonts w:cs="Times New Roman"/>
          <w:color w:val="auto"/>
          <w:sz w:val="22"/>
          <w:szCs w:val="22"/>
        </w:rPr>
        <w:t xml:space="preserve"> и подписания </w:t>
      </w:r>
      <w:r w:rsidR="002D6472" w:rsidRPr="00B178BE">
        <w:rPr>
          <w:rFonts w:cs="Times New Roman"/>
          <w:color w:val="auto"/>
          <w:sz w:val="22"/>
          <w:szCs w:val="22"/>
        </w:rPr>
        <w:t xml:space="preserve">сторонами </w:t>
      </w:r>
      <w:r w:rsidR="002834A8" w:rsidRPr="00B178BE">
        <w:rPr>
          <w:rFonts w:cs="Times New Roman"/>
          <w:color w:val="auto"/>
          <w:sz w:val="22"/>
          <w:szCs w:val="22"/>
        </w:rPr>
        <w:t>акта прием</w:t>
      </w:r>
      <w:r w:rsidR="002D6472" w:rsidRPr="00B178BE">
        <w:rPr>
          <w:rFonts w:cs="Times New Roman"/>
          <w:color w:val="auto"/>
          <w:sz w:val="22"/>
          <w:szCs w:val="22"/>
        </w:rPr>
        <w:t>а-передачи</w:t>
      </w:r>
      <w:r w:rsidR="009755E7" w:rsidRPr="00B178BE">
        <w:rPr>
          <w:rFonts w:cs="Times New Roman"/>
          <w:color w:val="auto"/>
          <w:sz w:val="22"/>
          <w:szCs w:val="22"/>
        </w:rPr>
        <w:t xml:space="preserve"> оказанных услуг</w:t>
      </w:r>
      <w:r w:rsidRPr="00B178BE">
        <w:rPr>
          <w:rFonts w:cs="Times New Roman"/>
          <w:color w:val="auto"/>
          <w:sz w:val="22"/>
          <w:szCs w:val="22"/>
        </w:rPr>
        <w:t xml:space="preserve">. </w:t>
      </w:r>
    </w:p>
    <w:p w:rsidR="009755E7" w:rsidRPr="002D6472" w:rsidRDefault="009755E7">
      <w:pPr>
        <w:ind w:firstLine="540"/>
        <w:jc w:val="both"/>
        <w:rPr>
          <w:rFonts w:cs="Times New Roman"/>
          <w:color w:val="FF0000"/>
          <w:sz w:val="22"/>
          <w:szCs w:val="22"/>
        </w:rPr>
      </w:pPr>
    </w:p>
    <w:p w:rsidR="00197279" w:rsidRDefault="00197279">
      <w:pPr>
        <w:numPr>
          <w:ilvl w:val="0"/>
          <w:numId w:val="3"/>
        </w:numPr>
        <w:ind w:left="3828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ОТВЕТСТВЕННОСТЬ СТОРОН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4.1. За нарушение срока </w:t>
      </w:r>
      <w:r w:rsidR="001F2CAE">
        <w:rPr>
          <w:rFonts w:cs="Times New Roman"/>
          <w:sz w:val="22"/>
          <w:szCs w:val="22"/>
        </w:rPr>
        <w:t>оплаты услуг, указанного в п. 3</w:t>
      </w:r>
      <w:r>
        <w:rPr>
          <w:rFonts w:cs="Times New Roman"/>
          <w:sz w:val="22"/>
          <w:szCs w:val="22"/>
        </w:rPr>
        <w:t xml:space="preserve"> Договора, Оператор  вправе требовать от Абонента уплаты неустойки (пени) в размере 0,1% (Одной десятой) процента от неуплаченной суммы за каждый день просрочки.</w:t>
      </w:r>
    </w:p>
    <w:p w:rsidR="00AC25C1" w:rsidRDefault="00AC25C1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4.2</w:t>
      </w:r>
      <w:r w:rsidR="00620310">
        <w:rPr>
          <w:rFonts w:cs="Times New Roman"/>
          <w:sz w:val="22"/>
          <w:szCs w:val="22"/>
        </w:rPr>
        <w:t>.</w:t>
      </w:r>
      <w:r>
        <w:rPr>
          <w:rFonts w:cs="Times New Roman"/>
          <w:sz w:val="22"/>
          <w:szCs w:val="22"/>
        </w:rPr>
        <w:t xml:space="preserve"> За нарушение сроков оказания услуг Оператор</w:t>
      </w:r>
      <w:r w:rsidR="00923B81">
        <w:rPr>
          <w:rFonts w:cs="Times New Roman"/>
          <w:sz w:val="22"/>
          <w:szCs w:val="22"/>
        </w:rPr>
        <w:t xml:space="preserve"> уплачивает абоненту пени в </w:t>
      </w:r>
      <w:r w:rsidR="00923B81" w:rsidRPr="005C2F9F">
        <w:rPr>
          <w:rFonts w:cs="Times New Roman"/>
          <w:sz w:val="22"/>
          <w:szCs w:val="22"/>
        </w:rPr>
        <w:t>размер</w:t>
      </w:r>
      <w:r w:rsidR="005C2F9F">
        <w:rPr>
          <w:rFonts w:cs="Times New Roman"/>
          <w:sz w:val="22"/>
          <w:szCs w:val="22"/>
        </w:rPr>
        <w:t>е</w:t>
      </w:r>
      <w:r w:rsidR="00923B81">
        <w:rPr>
          <w:rFonts w:cs="Times New Roman"/>
          <w:sz w:val="22"/>
          <w:szCs w:val="22"/>
        </w:rPr>
        <w:t xml:space="preserve"> 0,1% от суммы договора за каждый день просрочки</w:t>
      </w:r>
      <w:r w:rsidR="00045568">
        <w:rPr>
          <w:rFonts w:cs="Times New Roman"/>
          <w:sz w:val="22"/>
          <w:szCs w:val="22"/>
        </w:rPr>
        <w:t>.</w:t>
      </w:r>
      <w:r w:rsidR="00923B81">
        <w:rPr>
          <w:rFonts w:cs="Times New Roman"/>
          <w:sz w:val="22"/>
          <w:szCs w:val="22"/>
        </w:rPr>
        <w:t xml:space="preserve"> </w:t>
      </w:r>
    </w:p>
    <w:p w:rsidR="00197279" w:rsidRDefault="00AC25C1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4.3</w:t>
      </w:r>
      <w:r w:rsidR="00197279">
        <w:rPr>
          <w:rFonts w:cs="Times New Roman"/>
          <w:sz w:val="22"/>
          <w:szCs w:val="22"/>
        </w:rPr>
        <w:t xml:space="preserve">. Сторона, не исполнившая или ненадлежащим образом исполнившая обязательства по Договору, обязана возместить другой Стороне </w:t>
      </w:r>
      <w:r w:rsidR="00197279">
        <w:rPr>
          <w:rFonts w:cs="Times New Roman"/>
          <w:bCs/>
          <w:sz w:val="22"/>
          <w:szCs w:val="22"/>
        </w:rPr>
        <w:t>убытки в полной сумме сверх предусмотренных Договором неустоек</w:t>
      </w:r>
      <w:r w:rsidR="00197279">
        <w:rPr>
          <w:rFonts w:cs="Times New Roman"/>
          <w:sz w:val="22"/>
          <w:szCs w:val="22"/>
        </w:rPr>
        <w:t>.</w:t>
      </w:r>
    </w:p>
    <w:p w:rsidR="00197279" w:rsidRDefault="00AC25C1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4.4</w:t>
      </w:r>
      <w:r w:rsidR="00197279">
        <w:rPr>
          <w:rFonts w:cs="Times New Roman"/>
          <w:sz w:val="22"/>
          <w:szCs w:val="22"/>
        </w:rPr>
        <w:t>. Уплата неустойки не освобождает Оператора от выполнения лежащих на нем обязательств или устранения нарушений.</w:t>
      </w:r>
    </w:p>
    <w:p w:rsidR="00197279" w:rsidRDefault="00AC25C1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4.5</w:t>
      </w:r>
      <w:r w:rsidR="00197279">
        <w:rPr>
          <w:rFonts w:cs="Times New Roman"/>
          <w:sz w:val="22"/>
          <w:szCs w:val="22"/>
        </w:rPr>
        <w:t>. Во всех других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:rsidR="00197279" w:rsidRDefault="00197279">
      <w:pPr>
        <w:numPr>
          <w:ilvl w:val="0"/>
          <w:numId w:val="3"/>
        </w:numPr>
        <w:ind w:left="3828" w:firstLine="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ФОРС-МАЖОР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5.1. Стороны освобождаются от ответственности за неисполнение или ненадлежащее исполнение обязательств по Договору при возникновении непреодолимой силы, то есть чрезвычайных и непредотвратимых при данных условиях обстоятельств, под которыми понимаются: </w:t>
      </w:r>
      <w:r>
        <w:rPr>
          <w:rFonts w:cs="Times New Roman"/>
          <w:iCs/>
          <w:sz w:val="22"/>
          <w:szCs w:val="22"/>
        </w:rPr>
        <w:t>запретные действия властей, гражданские волнения, эпидемии, блокада, эмбарго, землетрясения, наводнения, пожары или другие стихийные бедствия</w:t>
      </w:r>
      <w:r>
        <w:rPr>
          <w:rFonts w:cs="Times New Roman"/>
          <w:sz w:val="22"/>
          <w:szCs w:val="22"/>
        </w:rPr>
        <w:t>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5.2. В случае наступления этих обстоятель</w:t>
      </w:r>
      <w:proofErr w:type="gramStart"/>
      <w:r>
        <w:rPr>
          <w:rFonts w:cs="Times New Roman"/>
          <w:sz w:val="22"/>
          <w:szCs w:val="22"/>
        </w:rPr>
        <w:t>ств Ст</w:t>
      </w:r>
      <w:proofErr w:type="gramEnd"/>
      <w:r>
        <w:rPr>
          <w:rFonts w:cs="Times New Roman"/>
          <w:sz w:val="22"/>
          <w:szCs w:val="22"/>
        </w:rPr>
        <w:t>орона обязана в течение 5 (Пяти) дней уведомить об этом другую Сторону.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5.3. Документ, выданный </w:t>
      </w:r>
      <w:r>
        <w:rPr>
          <w:rFonts w:cs="Times New Roman"/>
          <w:iCs/>
          <w:sz w:val="22"/>
          <w:szCs w:val="22"/>
        </w:rPr>
        <w:t xml:space="preserve">Торгово-промышленной палатой Нижегородской области, </w:t>
      </w:r>
      <w:r>
        <w:rPr>
          <w:rFonts w:cs="Times New Roman"/>
          <w:sz w:val="22"/>
          <w:szCs w:val="22"/>
        </w:rPr>
        <w:t>является достаточным подтверждением наличия и продолжительности действия непреодолимой силы.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5.4. Если обстоятельства непреодолимой силы продолжают действовать более 30 (Тридцати) дней, каждая Сторона вправе расторгнуть Договор в одностороннем порядке.</w:t>
      </w:r>
    </w:p>
    <w:p w:rsidR="00197279" w:rsidRDefault="00197279">
      <w:pPr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6. СРОК ДЕЙСТВИЯ, ИЗМЕНЕНИЕ</w:t>
      </w:r>
    </w:p>
    <w:p w:rsidR="00197279" w:rsidRDefault="00197279">
      <w:pPr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И ДОСРОЧНОЕ РАСТОРЖЕНИЕ ДОГОВОРА</w:t>
      </w:r>
    </w:p>
    <w:p w:rsidR="00197279" w:rsidRPr="004C2BFF" w:rsidRDefault="00197279">
      <w:pPr>
        <w:ind w:firstLine="540"/>
        <w:jc w:val="both"/>
        <w:rPr>
          <w:rFonts w:cs="Times New Roman"/>
          <w:color w:val="auto"/>
          <w:sz w:val="22"/>
          <w:szCs w:val="22"/>
        </w:rPr>
      </w:pPr>
      <w:r w:rsidRPr="004C2BFF">
        <w:rPr>
          <w:rFonts w:cs="Times New Roman"/>
          <w:color w:val="auto"/>
          <w:sz w:val="22"/>
          <w:szCs w:val="22"/>
        </w:rPr>
        <w:t xml:space="preserve">6.1. Договор вступает </w:t>
      </w:r>
      <w:r w:rsidR="00D02ED6" w:rsidRPr="004C2BFF">
        <w:rPr>
          <w:rFonts w:cs="Times New Roman"/>
          <w:color w:val="auto"/>
          <w:sz w:val="22"/>
          <w:szCs w:val="22"/>
        </w:rPr>
        <w:t>в</w:t>
      </w:r>
      <w:r w:rsidRPr="004C2BFF">
        <w:rPr>
          <w:rFonts w:cs="Times New Roman"/>
          <w:color w:val="auto"/>
          <w:sz w:val="22"/>
          <w:szCs w:val="22"/>
        </w:rPr>
        <w:t xml:space="preserve"> действие с момента подписания и действует до </w:t>
      </w:r>
      <w:r w:rsidR="00D02ED6" w:rsidRPr="004C2BFF">
        <w:rPr>
          <w:rFonts w:cs="Times New Roman"/>
          <w:color w:val="auto"/>
          <w:sz w:val="22"/>
          <w:szCs w:val="22"/>
        </w:rPr>
        <w:t>30.12.2011</w:t>
      </w:r>
      <w:r w:rsidRPr="004C2BFF">
        <w:rPr>
          <w:rFonts w:cs="Times New Roman"/>
          <w:color w:val="auto"/>
          <w:sz w:val="22"/>
          <w:szCs w:val="22"/>
        </w:rPr>
        <w:t>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6.2. Все изменения в Договоре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6.3. Договор </w:t>
      </w:r>
      <w:proofErr w:type="gramStart"/>
      <w:r>
        <w:rPr>
          <w:rFonts w:cs="Times New Roman"/>
          <w:sz w:val="22"/>
          <w:szCs w:val="22"/>
        </w:rPr>
        <w:t>может быть досрочно расторгнут</w:t>
      </w:r>
      <w:proofErr w:type="gramEnd"/>
      <w:r>
        <w:rPr>
          <w:rFonts w:cs="Times New Roman"/>
          <w:sz w:val="22"/>
          <w:szCs w:val="22"/>
        </w:rPr>
        <w:t xml:space="preserve"> по соглашению Сторон, либо по требованию одной из Сторон в порядке и по основаниям, предусмотренным действующим законодательством РФ.</w:t>
      </w:r>
    </w:p>
    <w:p w:rsidR="00197279" w:rsidRDefault="00197279">
      <w:pPr>
        <w:ind w:left="2552"/>
        <w:rPr>
          <w:rFonts w:cs="Times New Roman"/>
          <w:sz w:val="22"/>
          <w:szCs w:val="22"/>
        </w:rPr>
      </w:pPr>
    </w:p>
    <w:p w:rsidR="00197279" w:rsidRDefault="00197279">
      <w:pPr>
        <w:ind w:left="2552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</w:t>
      </w:r>
    </w:p>
    <w:p w:rsidR="00197279" w:rsidRDefault="00197279">
      <w:pPr>
        <w:ind w:left="2552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7.   РАЗРЕШЕНИЕ СПОРОВ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7.2. Споры, не урегулированные путем переговоров, передаются на рассмотрение Арбитражного суда Нижегородской области.</w:t>
      </w:r>
    </w:p>
    <w:p w:rsidR="00197279" w:rsidRDefault="00197279">
      <w:pPr>
        <w:numPr>
          <w:ilvl w:val="0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ЗАКЛЮЧИТЕЛЬНЫЕ ПОЛОЖЕНИЯ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8.1. Договор составлен на русском языке в двух экземплярах, имеющих равную юридическую силу, по одному для каждой из Сторон.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8.2. Во всем остальном, не урегулированном настоящим Договором, стороны руководствуются законодательством Российской Федерации.</w:t>
      </w:r>
    </w:p>
    <w:p w:rsidR="00D02ED6" w:rsidRPr="004C2BFF" w:rsidRDefault="00FA40D3">
      <w:pPr>
        <w:ind w:firstLine="540"/>
        <w:jc w:val="both"/>
        <w:rPr>
          <w:rFonts w:cs="Times New Roman"/>
          <w:color w:val="auto"/>
          <w:sz w:val="22"/>
          <w:szCs w:val="22"/>
        </w:rPr>
      </w:pPr>
      <w:r w:rsidRPr="004C2BFF">
        <w:rPr>
          <w:rFonts w:cs="Times New Roman"/>
          <w:color w:val="auto"/>
          <w:sz w:val="22"/>
          <w:szCs w:val="22"/>
        </w:rPr>
        <w:t>8.3. Настоящий договор содержит следующие приложения:</w:t>
      </w:r>
    </w:p>
    <w:p w:rsidR="00FA40D3" w:rsidRPr="004C2BFF" w:rsidRDefault="00FA40D3">
      <w:pPr>
        <w:ind w:firstLine="540"/>
        <w:jc w:val="both"/>
        <w:rPr>
          <w:rFonts w:cs="Times New Roman"/>
          <w:color w:val="auto"/>
          <w:sz w:val="22"/>
          <w:szCs w:val="22"/>
        </w:rPr>
      </w:pPr>
      <w:r w:rsidRPr="004C2BFF">
        <w:rPr>
          <w:rFonts w:cs="Times New Roman"/>
          <w:color w:val="auto"/>
          <w:sz w:val="22"/>
          <w:szCs w:val="22"/>
        </w:rPr>
        <w:t xml:space="preserve">Приложение №1: </w:t>
      </w:r>
      <w:r w:rsidR="004C2BFF" w:rsidRPr="004C2BFF">
        <w:rPr>
          <w:rFonts w:cs="Times New Roman"/>
          <w:color w:val="auto"/>
          <w:sz w:val="22"/>
          <w:szCs w:val="22"/>
        </w:rPr>
        <w:t>Перечень услуг.</w:t>
      </w:r>
    </w:p>
    <w:p w:rsidR="00FA40D3" w:rsidRPr="00FA40D3" w:rsidRDefault="00FA40D3">
      <w:pPr>
        <w:ind w:firstLine="540"/>
        <w:jc w:val="both"/>
        <w:rPr>
          <w:rFonts w:cs="Times New Roman"/>
          <w:color w:val="FF0000"/>
          <w:sz w:val="22"/>
          <w:szCs w:val="22"/>
        </w:rPr>
      </w:pPr>
    </w:p>
    <w:p w:rsidR="00197279" w:rsidRDefault="00197279">
      <w:pPr>
        <w:ind w:firstLine="540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9. АДРЕСА, РЕКВИЗИТЫ И ПОДПИСИ СТОРОН</w:t>
      </w:r>
    </w:p>
    <w:p w:rsidR="00197279" w:rsidRDefault="00197279">
      <w:pPr>
        <w:ind w:firstLine="540"/>
        <w:jc w:val="both"/>
        <w:rPr>
          <w:rFonts w:cs="Times New Roman"/>
          <w:sz w:val="22"/>
          <w:szCs w:val="22"/>
        </w:rPr>
      </w:pPr>
    </w:p>
    <w:p w:rsidR="00197279" w:rsidRDefault="00197279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Абонент                                                                           Оператор</w:t>
      </w:r>
    </w:p>
    <w:p w:rsidR="00197279" w:rsidRDefault="00197279">
      <w:pPr>
        <w:pStyle w:val="ConsPlusNonformat"/>
        <w:widowControl/>
        <w:rPr>
          <w:sz w:val="22"/>
          <w:szCs w:val="22"/>
        </w:rPr>
      </w:pPr>
    </w:p>
    <w:tbl>
      <w:tblPr>
        <w:tblW w:w="10844" w:type="dxa"/>
        <w:tblLook w:val="0000"/>
      </w:tblPr>
      <w:tblGrid>
        <w:gridCol w:w="5178"/>
        <w:gridCol w:w="5666"/>
      </w:tblGrid>
      <w:tr w:rsidR="00197279">
        <w:tc>
          <w:tcPr>
            <w:tcW w:w="5178" w:type="dxa"/>
          </w:tcPr>
          <w:tbl>
            <w:tblPr>
              <w:tblW w:w="4674" w:type="dxa"/>
              <w:tblInd w:w="288" w:type="dxa"/>
              <w:tblLook w:val="0000"/>
            </w:tblPr>
            <w:tblGrid>
              <w:gridCol w:w="4674"/>
            </w:tblGrid>
            <w:tr w:rsidR="00197279">
              <w:trPr>
                <w:cantSplit/>
                <w:trHeight w:val="73"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923B81" w:rsidRDefault="00197279">
                  <w:pPr>
                    <w:rPr>
                      <w:rFonts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cs="Times New Roman"/>
                      <w:b/>
                      <w:sz w:val="22"/>
                      <w:szCs w:val="22"/>
                    </w:rPr>
                    <w:t>Ф</w:t>
                  </w:r>
                  <w:r w:rsidR="00923B81">
                    <w:rPr>
                      <w:rFonts w:cs="Times New Roman"/>
                      <w:b/>
                      <w:sz w:val="22"/>
                      <w:szCs w:val="22"/>
                    </w:rPr>
                    <w:t>ГУП «РосРАО» г. Москва, ул. Б.Ордынка, д.24</w:t>
                  </w:r>
                </w:p>
                <w:p w:rsidR="00197279" w:rsidRDefault="00923B81">
                  <w:pPr>
                    <w:rPr>
                      <w:rFonts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cs="Times New Roman"/>
                      <w:b/>
                      <w:sz w:val="22"/>
                      <w:szCs w:val="22"/>
                    </w:rPr>
                    <w:t>Ф</w:t>
                  </w:r>
                  <w:r w:rsidR="00197279">
                    <w:rPr>
                      <w:rFonts w:cs="Times New Roman"/>
                      <w:b/>
                      <w:sz w:val="22"/>
                      <w:szCs w:val="22"/>
                    </w:rPr>
                    <w:t>илиал "Приволжский территориальный округ" ФГУП "РосРАО", действующий от имени ФГУП «РосРАО»</w:t>
                  </w:r>
                </w:p>
              </w:tc>
            </w:tr>
            <w:tr w:rsidR="00197279">
              <w:trPr>
                <w:cantSplit/>
                <w:trHeight w:val="547"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5C2F9F">
                  <w:pPr>
                    <w:rPr>
                      <w:rFonts w:cs="Times New Roman"/>
                      <w:sz w:val="22"/>
                      <w:szCs w:val="22"/>
                    </w:rPr>
                  </w:pPr>
                  <w:r>
                    <w:rPr>
                      <w:rFonts w:cs="Times New Roman"/>
                      <w:sz w:val="22"/>
                      <w:szCs w:val="22"/>
                    </w:rPr>
                    <w:t>А</w:t>
                  </w:r>
                  <w:r w:rsidR="00197279">
                    <w:rPr>
                      <w:rFonts w:cs="Times New Roman"/>
                      <w:sz w:val="22"/>
                      <w:szCs w:val="22"/>
                    </w:rPr>
                    <w:t>дрес: 603950,г.Н.Новгород, Московское шоссе, 302-А</w:t>
                  </w:r>
                </w:p>
              </w:tc>
            </w:tr>
            <w:tr w:rsidR="00197279">
              <w:trPr>
                <w:cantSplit/>
                <w:trHeight w:val="499"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rPr>
                      <w:rFonts w:cs="Times New Roman"/>
                      <w:sz w:val="22"/>
                      <w:szCs w:val="22"/>
                    </w:rPr>
                  </w:pPr>
                  <w:r>
                    <w:rPr>
                      <w:rFonts w:cs="Times New Roman"/>
                      <w:sz w:val="22"/>
                      <w:szCs w:val="22"/>
                    </w:rPr>
                    <w:t xml:space="preserve">Почтовый адрес:  603950,г.Н.Новгород, ул. </w:t>
                  </w:r>
                  <w:proofErr w:type="gramStart"/>
                  <w:r>
                    <w:rPr>
                      <w:rFonts w:cs="Times New Roman"/>
                      <w:sz w:val="22"/>
                      <w:szCs w:val="22"/>
                    </w:rPr>
                    <w:t>Черниговская</w:t>
                  </w:r>
                  <w:proofErr w:type="gramEnd"/>
                  <w:r>
                    <w:rPr>
                      <w:rFonts w:cs="Times New Roman"/>
                      <w:sz w:val="22"/>
                      <w:szCs w:val="22"/>
                    </w:rPr>
                    <w:t>, 17</w:t>
                  </w:r>
                </w:p>
              </w:tc>
            </w:tr>
            <w:tr w:rsidR="00197279">
              <w:trPr>
                <w:cantSplit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>
                    <w:rPr>
                      <w:rFonts w:cs="Times New Roman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>
                    <w:rPr>
                      <w:rFonts w:cs="Times New Roman"/>
                      <w:sz w:val="22"/>
                      <w:szCs w:val="22"/>
                    </w:rPr>
                    <w:t>/</w:t>
                  </w:r>
                  <w:proofErr w:type="spellStart"/>
                  <w:r>
                    <w:rPr>
                      <w:rFonts w:cs="Times New Roman"/>
                      <w:sz w:val="22"/>
                      <w:szCs w:val="22"/>
                    </w:rPr>
                    <w:t>сч</w:t>
                  </w:r>
                  <w:proofErr w:type="spellEnd"/>
                  <w:r>
                    <w:rPr>
                      <w:rFonts w:cs="Times New Roman"/>
                      <w:sz w:val="22"/>
                      <w:szCs w:val="22"/>
                    </w:rPr>
                    <w:t xml:space="preserve">  40502810042070000046</w:t>
                  </w:r>
                </w:p>
              </w:tc>
            </w:tr>
            <w:tr w:rsidR="00197279">
              <w:trPr>
                <w:cantSplit/>
                <w:trHeight w:val="587"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  <w:r>
                    <w:rPr>
                      <w:rFonts w:cs="Times New Roman"/>
                      <w:sz w:val="22"/>
                      <w:szCs w:val="22"/>
                    </w:rPr>
                    <w:t>Волго-Вятский Банк Сбербанка РФ, Сорм</w:t>
                  </w:r>
                  <w:proofErr w:type="gramStart"/>
                  <w:r>
                    <w:rPr>
                      <w:rFonts w:cs="Times New Roman"/>
                      <w:sz w:val="22"/>
                      <w:szCs w:val="22"/>
                    </w:rPr>
                    <w:t>.о</w:t>
                  </w:r>
                  <w:proofErr w:type="gramEnd"/>
                  <w:r>
                    <w:rPr>
                      <w:rFonts w:cs="Times New Roman"/>
                      <w:sz w:val="22"/>
                      <w:szCs w:val="22"/>
                    </w:rPr>
                    <w:t>тд.№6652, г.Н.Новгород</w:t>
                  </w:r>
                </w:p>
              </w:tc>
            </w:tr>
            <w:tr w:rsidR="00197279">
              <w:trPr>
                <w:cantSplit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Pr="00ED2DAB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  <w:r>
                    <w:rPr>
                      <w:rFonts w:cs="Times New Roman"/>
                      <w:sz w:val="22"/>
                      <w:szCs w:val="22"/>
                    </w:rPr>
                    <w:t>к/</w:t>
                  </w:r>
                  <w:proofErr w:type="spellStart"/>
                  <w:r>
                    <w:rPr>
                      <w:rFonts w:cs="Times New Roman"/>
                      <w:sz w:val="22"/>
                      <w:szCs w:val="22"/>
                    </w:rPr>
                    <w:t>сч</w:t>
                  </w:r>
                  <w:proofErr w:type="spellEnd"/>
                  <w:r>
                    <w:rPr>
                      <w:rFonts w:cs="Times New Roman"/>
                      <w:sz w:val="22"/>
                      <w:szCs w:val="22"/>
                    </w:rPr>
                    <w:t xml:space="preserve">   30101810900000000603</w:t>
                  </w:r>
                </w:p>
              </w:tc>
            </w:tr>
            <w:tr w:rsidR="00197279">
              <w:trPr>
                <w:cantSplit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Pr="00ED2DAB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  <w:r>
                    <w:rPr>
                      <w:rFonts w:cs="Times New Roman"/>
                      <w:sz w:val="22"/>
                      <w:szCs w:val="22"/>
                    </w:rPr>
                    <w:t>БИК 042202603 ИНН 4714004270</w:t>
                  </w:r>
                </w:p>
              </w:tc>
            </w:tr>
            <w:tr w:rsidR="00197279">
              <w:trPr>
                <w:cantSplit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  <w:r>
                    <w:rPr>
                      <w:rFonts w:cs="Times New Roman"/>
                      <w:sz w:val="22"/>
                      <w:szCs w:val="22"/>
                    </w:rPr>
                    <w:t>КПП 525743002</w:t>
                  </w:r>
                </w:p>
              </w:tc>
            </w:tr>
            <w:tr w:rsidR="00197279">
              <w:trPr>
                <w:cantSplit/>
                <w:trHeight w:val="687"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  <w:r>
                    <w:rPr>
                      <w:rFonts w:cs="Times New Roman"/>
                      <w:sz w:val="22"/>
                      <w:szCs w:val="22"/>
                    </w:rPr>
                    <w:t>_________________</w:t>
                  </w:r>
                </w:p>
              </w:tc>
            </w:tr>
          </w:tbl>
          <w:p w:rsidR="00197279" w:rsidRDefault="00197279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  М.П.</w:t>
            </w:r>
          </w:p>
        </w:tc>
        <w:tc>
          <w:tcPr>
            <w:tcW w:w="5666" w:type="dxa"/>
          </w:tcPr>
          <w:p w:rsidR="00923B81" w:rsidRDefault="00923B81">
            <w:pPr>
              <w:rPr>
                <w:rFonts w:cs="Times New Roman"/>
              </w:rPr>
            </w:pPr>
          </w:p>
          <w:tbl>
            <w:tblPr>
              <w:tblW w:w="5162" w:type="dxa"/>
              <w:tblInd w:w="288" w:type="dxa"/>
              <w:tblLook w:val="0000"/>
            </w:tblPr>
            <w:tblGrid>
              <w:gridCol w:w="5162"/>
            </w:tblGrid>
            <w:tr w:rsidR="00197279">
              <w:trPr>
                <w:cantSplit/>
                <w:trHeight w:val="73"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center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197279">
              <w:trPr>
                <w:cantSplit/>
                <w:trHeight w:val="154"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197279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spacing w:line="240" w:lineRule="atLeast"/>
                    <w:ind w:left="-426" w:right="-1377" w:firstLine="426"/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923B8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923B81" w:rsidRDefault="00923B81">
                  <w:pPr>
                    <w:spacing w:line="240" w:lineRule="atLeast"/>
                    <w:ind w:left="-426" w:right="-1377" w:firstLine="426"/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197279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197279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197279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923B8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923B81" w:rsidRDefault="00923B81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197279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197279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923B8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923B81" w:rsidRDefault="00923B81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197279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923B8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923B81" w:rsidRDefault="00923B81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  <w:p w:rsidR="005C2F9F" w:rsidRDefault="005C2F9F">
                  <w:pPr>
                    <w:tabs>
                      <w:tab w:val="left" w:pos="1080"/>
                    </w:tabs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</w:tc>
            </w:tr>
            <w:tr w:rsidR="00197279">
              <w:trPr>
                <w:cantSplit/>
                <w:trHeight w:val="389"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197279" w:rsidRDefault="00197279">
                  <w:pPr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</w:p>
                <w:p w:rsidR="00197279" w:rsidRDefault="00197279" w:rsidP="005C2F9F">
                  <w:pPr>
                    <w:jc w:val="both"/>
                    <w:rPr>
                      <w:rFonts w:cs="Times New Roman"/>
                      <w:sz w:val="22"/>
                      <w:szCs w:val="22"/>
                    </w:rPr>
                  </w:pPr>
                  <w:r>
                    <w:rPr>
                      <w:rFonts w:cs="Times New Roman"/>
                      <w:sz w:val="22"/>
                      <w:szCs w:val="22"/>
                    </w:rPr>
                    <w:t>______________________________</w:t>
                  </w:r>
                </w:p>
              </w:tc>
            </w:tr>
          </w:tbl>
          <w:p w:rsidR="00197279" w:rsidRDefault="00197279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  М.П.</w:t>
            </w:r>
          </w:p>
        </w:tc>
      </w:tr>
    </w:tbl>
    <w:p w:rsidR="00197279" w:rsidRDefault="00197279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Default="007C46F8">
      <w:pPr>
        <w:rPr>
          <w:rFonts w:cs="Times New Roman"/>
        </w:rPr>
      </w:pPr>
    </w:p>
    <w:p w:rsidR="007C46F8" w:rsidRPr="007C46F8" w:rsidRDefault="007C46F8" w:rsidP="007C46F8">
      <w:pPr>
        <w:ind w:firstLine="360"/>
        <w:jc w:val="right"/>
        <w:rPr>
          <w:sz w:val="22"/>
          <w:szCs w:val="22"/>
        </w:rPr>
      </w:pPr>
      <w:r w:rsidRPr="007C46F8">
        <w:rPr>
          <w:sz w:val="22"/>
          <w:szCs w:val="22"/>
        </w:rPr>
        <w:t>Приложение №1</w:t>
      </w:r>
    </w:p>
    <w:p w:rsidR="007C46F8" w:rsidRPr="007C46F8" w:rsidRDefault="007C46F8" w:rsidP="007C46F8">
      <w:pPr>
        <w:ind w:firstLine="360"/>
        <w:jc w:val="right"/>
        <w:rPr>
          <w:sz w:val="22"/>
          <w:szCs w:val="22"/>
        </w:rPr>
      </w:pPr>
      <w:r w:rsidRPr="007C46F8">
        <w:rPr>
          <w:sz w:val="22"/>
          <w:szCs w:val="22"/>
        </w:rPr>
        <w:t>к договору</w:t>
      </w:r>
    </w:p>
    <w:p w:rsidR="007C46F8" w:rsidRPr="007C46F8" w:rsidRDefault="007C46F8" w:rsidP="007C46F8">
      <w:pPr>
        <w:jc w:val="center"/>
        <w:rPr>
          <w:sz w:val="22"/>
          <w:szCs w:val="22"/>
        </w:rPr>
      </w:pPr>
      <w:r w:rsidRPr="007C46F8">
        <w:rPr>
          <w:b/>
          <w:sz w:val="22"/>
          <w:szCs w:val="22"/>
        </w:rPr>
        <w:t>Перечень услуг</w:t>
      </w:r>
    </w:p>
    <w:p w:rsidR="007C46F8" w:rsidRPr="007C46F8" w:rsidRDefault="007C46F8" w:rsidP="007C46F8">
      <w:pPr>
        <w:jc w:val="both"/>
        <w:rPr>
          <w:iCs/>
          <w:sz w:val="22"/>
          <w:szCs w:val="22"/>
        </w:rPr>
      </w:pPr>
    </w:p>
    <w:p w:rsidR="007C46F8" w:rsidRPr="007C46F8" w:rsidRDefault="007C46F8" w:rsidP="007C46F8">
      <w:pPr>
        <w:numPr>
          <w:ilvl w:val="0"/>
          <w:numId w:val="4"/>
        </w:numPr>
        <w:jc w:val="both"/>
        <w:rPr>
          <w:b/>
          <w:sz w:val="22"/>
          <w:szCs w:val="22"/>
        </w:rPr>
      </w:pPr>
      <w:r w:rsidRPr="007C46F8">
        <w:rPr>
          <w:b/>
          <w:sz w:val="22"/>
          <w:szCs w:val="22"/>
        </w:rPr>
        <w:t>Место оказания услуг:</w:t>
      </w:r>
    </w:p>
    <w:p w:rsidR="007C46F8" w:rsidRPr="007C46F8" w:rsidRDefault="007C46F8" w:rsidP="007C46F8">
      <w:pPr>
        <w:jc w:val="both"/>
        <w:rPr>
          <w:sz w:val="22"/>
          <w:szCs w:val="22"/>
        </w:rPr>
      </w:pPr>
      <w:r w:rsidRPr="007C46F8">
        <w:rPr>
          <w:sz w:val="22"/>
          <w:szCs w:val="22"/>
        </w:rPr>
        <w:t xml:space="preserve">Нижегородская область, Семеновский район, 15-й км автодороги «Семенов-Ковернино» (здание сторожевого охранного пункта). </w:t>
      </w:r>
    </w:p>
    <w:p w:rsidR="007C46F8" w:rsidRPr="007C46F8" w:rsidRDefault="007C46F8" w:rsidP="007C46F8">
      <w:pPr>
        <w:jc w:val="both"/>
        <w:rPr>
          <w:b/>
          <w:sz w:val="22"/>
          <w:szCs w:val="22"/>
        </w:rPr>
      </w:pPr>
    </w:p>
    <w:p w:rsidR="007C46F8" w:rsidRPr="007C46F8" w:rsidRDefault="007C46F8" w:rsidP="007C46F8">
      <w:pPr>
        <w:numPr>
          <w:ilvl w:val="0"/>
          <w:numId w:val="4"/>
        </w:numPr>
        <w:rPr>
          <w:sz w:val="22"/>
          <w:szCs w:val="22"/>
        </w:rPr>
      </w:pPr>
      <w:r w:rsidRPr="007C46F8">
        <w:rPr>
          <w:b/>
          <w:iCs/>
          <w:sz w:val="22"/>
          <w:szCs w:val="22"/>
        </w:rPr>
        <w:t xml:space="preserve">Сроки и график оказания услуг: </w:t>
      </w:r>
    </w:p>
    <w:p w:rsidR="007C46F8" w:rsidRPr="007C46F8" w:rsidRDefault="007C46F8" w:rsidP="007C46F8">
      <w:pPr>
        <w:jc w:val="both"/>
        <w:rPr>
          <w:sz w:val="22"/>
          <w:szCs w:val="22"/>
        </w:rPr>
      </w:pPr>
      <w:r w:rsidRPr="007C46F8">
        <w:rPr>
          <w:sz w:val="22"/>
          <w:szCs w:val="22"/>
        </w:rPr>
        <w:t>Дата начала оказания услуг – со дня подписания договора;</w:t>
      </w:r>
    </w:p>
    <w:p w:rsidR="007C46F8" w:rsidRPr="007C46F8" w:rsidRDefault="007C46F8" w:rsidP="007C46F8">
      <w:pPr>
        <w:jc w:val="both"/>
        <w:rPr>
          <w:sz w:val="22"/>
          <w:szCs w:val="22"/>
        </w:rPr>
      </w:pPr>
      <w:r w:rsidRPr="007C46F8">
        <w:rPr>
          <w:sz w:val="22"/>
          <w:szCs w:val="22"/>
        </w:rPr>
        <w:t>Дата окончания оказания услуг – не позднее 30 декабря 2011 года.</w:t>
      </w:r>
    </w:p>
    <w:p w:rsidR="007C46F8" w:rsidRPr="007C46F8" w:rsidRDefault="007C46F8" w:rsidP="007C46F8">
      <w:pPr>
        <w:tabs>
          <w:tab w:val="left" w:pos="1080"/>
        </w:tabs>
        <w:ind w:right="-55"/>
        <w:jc w:val="both"/>
        <w:rPr>
          <w:b/>
          <w:sz w:val="22"/>
          <w:szCs w:val="22"/>
        </w:rPr>
      </w:pPr>
    </w:p>
    <w:p w:rsidR="007C46F8" w:rsidRPr="007C46F8" w:rsidRDefault="007C46F8" w:rsidP="007C46F8">
      <w:pPr>
        <w:pStyle w:val="a7"/>
        <w:numPr>
          <w:ilvl w:val="0"/>
          <w:numId w:val="4"/>
        </w:numPr>
        <w:tabs>
          <w:tab w:val="left" w:pos="1080"/>
        </w:tabs>
        <w:ind w:right="-55"/>
        <w:jc w:val="both"/>
        <w:rPr>
          <w:b/>
          <w:sz w:val="22"/>
          <w:szCs w:val="22"/>
        </w:rPr>
      </w:pPr>
      <w:r w:rsidRPr="007C46F8">
        <w:rPr>
          <w:b/>
          <w:sz w:val="22"/>
          <w:szCs w:val="22"/>
        </w:rPr>
        <w:t>Содержание услуг и технические требования к ним:</w:t>
      </w:r>
    </w:p>
    <w:p w:rsidR="007C46F8" w:rsidRPr="007C46F8" w:rsidRDefault="007C46F8" w:rsidP="007C46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формирование абонентской волоконно-оптической линии связи (далее – ВОЛС);</w:t>
      </w:r>
    </w:p>
    <w:p w:rsidR="007C46F8" w:rsidRPr="007C46F8" w:rsidRDefault="007C46F8" w:rsidP="007C46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поставка необходимых материалов и оборудования для организации абонентской ВОЛС;</w:t>
      </w:r>
    </w:p>
    <w:p w:rsidR="007C46F8" w:rsidRPr="007C46F8" w:rsidRDefault="007C46F8" w:rsidP="007C46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монтаж оптического кросса для кабеля;</w:t>
      </w:r>
    </w:p>
    <w:p w:rsidR="007C46F8" w:rsidRPr="007C46F8" w:rsidRDefault="007C46F8" w:rsidP="007C46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прокладка оптоволоконного кабеля до серверного помещения;</w:t>
      </w:r>
    </w:p>
    <w:p w:rsidR="007C46F8" w:rsidRPr="007C46F8" w:rsidRDefault="007C46F8" w:rsidP="007C46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наладка оборудования для организации доступа к линиям связи;</w:t>
      </w:r>
    </w:p>
    <w:p w:rsidR="007C46F8" w:rsidRPr="007C46F8" w:rsidRDefault="007C46F8" w:rsidP="007C46F8">
      <w:pPr>
        <w:tabs>
          <w:tab w:val="left" w:pos="1080"/>
        </w:tabs>
        <w:ind w:right="-55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организация волоконно-оптической линии связи от  здания сторожевого охранного пункта до д. Полом Семеновского района Нижегородской области;</w:t>
      </w:r>
    </w:p>
    <w:p w:rsidR="007C46F8" w:rsidRPr="007C46F8" w:rsidRDefault="007C46F8" w:rsidP="007C46F8">
      <w:pPr>
        <w:pStyle w:val="a7"/>
        <w:numPr>
          <w:ilvl w:val="0"/>
          <w:numId w:val="7"/>
        </w:numPr>
        <w:tabs>
          <w:tab w:val="left" w:pos="0"/>
        </w:tabs>
        <w:ind w:left="993" w:right="-55" w:hanging="284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Готовое решение по организации ВОЛС.</w:t>
      </w:r>
    </w:p>
    <w:p w:rsidR="007C46F8" w:rsidRPr="007C46F8" w:rsidRDefault="007C46F8" w:rsidP="007C46F8">
      <w:pPr>
        <w:tabs>
          <w:tab w:val="left" w:pos="1080"/>
        </w:tabs>
        <w:ind w:right="-55"/>
        <w:jc w:val="both"/>
        <w:rPr>
          <w:b/>
          <w:sz w:val="22"/>
          <w:szCs w:val="22"/>
        </w:rPr>
      </w:pPr>
      <w:r w:rsidRPr="007C46F8">
        <w:rPr>
          <w:sz w:val="22"/>
          <w:szCs w:val="22"/>
        </w:rPr>
        <w:t>-  доступ в сеть «Интернет» по выделенному каналу (ВОЛС);</w:t>
      </w:r>
    </w:p>
    <w:p w:rsidR="007C46F8" w:rsidRPr="007C46F8" w:rsidRDefault="007C46F8" w:rsidP="007C46F8">
      <w:pPr>
        <w:pStyle w:val="a7"/>
        <w:numPr>
          <w:ilvl w:val="0"/>
          <w:numId w:val="6"/>
        </w:numPr>
        <w:ind w:left="993" w:hanging="284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Гарантированная полоса пропускания не менее 256 Кбит/с. Возможность организации защищенного доступа к сети «Интернет» (</w:t>
      </w:r>
      <w:r w:rsidRPr="007C46F8">
        <w:rPr>
          <w:sz w:val="22"/>
          <w:szCs w:val="22"/>
          <w:lang w:val="en-US"/>
        </w:rPr>
        <w:t>Proxy</w:t>
      </w:r>
      <w:r w:rsidRPr="007C46F8">
        <w:rPr>
          <w:sz w:val="22"/>
          <w:szCs w:val="22"/>
        </w:rPr>
        <w:t>).</w:t>
      </w:r>
    </w:p>
    <w:p w:rsidR="007C46F8" w:rsidRPr="007C46F8" w:rsidRDefault="007C46F8" w:rsidP="007C46F8">
      <w:pPr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доступ к услугам местной телефонной связи с выделением 3 номеров (фиксированная телефония).</w:t>
      </w:r>
    </w:p>
    <w:p w:rsidR="007C46F8" w:rsidRPr="007C46F8" w:rsidRDefault="007C46F8" w:rsidP="007C46F8">
      <w:pPr>
        <w:pStyle w:val="a7"/>
        <w:numPr>
          <w:ilvl w:val="0"/>
          <w:numId w:val="6"/>
        </w:numPr>
        <w:ind w:left="993"/>
        <w:jc w:val="both"/>
        <w:rPr>
          <w:b/>
          <w:sz w:val="22"/>
          <w:szCs w:val="22"/>
        </w:rPr>
      </w:pPr>
      <w:r w:rsidRPr="007C46F8">
        <w:rPr>
          <w:sz w:val="22"/>
          <w:szCs w:val="22"/>
        </w:rPr>
        <w:t>Представление 3-х нижегородских номеров.</w:t>
      </w:r>
    </w:p>
    <w:p w:rsidR="007C46F8" w:rsidRPr="007C46F8" w:rsidRDefault="007C46F8" w:rsidP="007C46F8">
      <w:pPr>
        <w:jc w:val="both"/>
        <w:rPr>
          <w:b/>
          <w:sz w:val="22"/>
          <w:szCs w:val="22"/>
        </w:rPr>
      </w:pPr>
    </w:p>
    <w:p w:rsidR="007C46F8" w:rsidRPr="007C46F8" w:rsidRDefault="007C46F8" w:rsidP="007C46F8">
      <w:pPr>
        <w:numPr>
          <w:ilvl w:val="0"/>
          <w:numId w:val="4"/>
        </w:numPr>
        <w:jc w:val="both"/>
        <w:rPr>
          <w:b/>
          <w:sz w:val="22"/>
          <w:szCs w:val="22"/>
        </w:rPr>
      </w:pPr>
      <w:r w:rsidRPr="007C46F8">
        <w:rPr>
          <w:b/>
          <w:sz w:val="22"/>
          <w:szCs w:val="22"/>
        </w:rPr>
        <w:t>Требования к технической поддержке услуг:</w:t>
      </w:r>
    </w:p>
    <w:p w:rsidR="007C46F8" w:rsidRPr="007C46F8" w:rsidRDefault="007C46F8" w:rsidP="007C46F8">
      <w:pPr>
        <w:tabs>
          <w:tab w:val="num" w:pos="540"/>
        </w:tabs>
        <w:ind w:firstLine="72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Организация доступа к услугам местной телефонной связи с выделением</w:t>
      </w:r>
      <w:r w:rsidRPr="007C46F8">
        <w:rPr>
          <w:sz w:val="22"/>
          <w:szCs w:val="22"/>
        </w:rPr>
        <w:br/>
        <w:t>3 номеров;</w:t>
      </w:r>
    </w:p>
    <w:p w:rsidR="007C46F8" w:rsidRPr="007C46F8" w:rsidRDefault="007C46F8" w:rsidP="007C46F8">
      <w:pPr>
        <w:tabs>
          <w:tab w:val="num" w:pos="540"/>
        </w:tabs>
        <w:ind w:firstLine="72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Подготовка внутренней инфраструктуры и организация рабочих мест заказчика;</w:t>
      </w:r>
    </w:p>
    <w:p w:rsidR="007C46F8" w:rsidRPr="007C46F8" w:rsidRDefault="007C46F8" w:rsidP="007C46F8">
      <w:pPr>
        <w:ind w:firstLine="72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Оперативное реагирование на заявки по устранению повреждений:</w:t>
      </w:r>
    </w:p>
    <w:p w:rsidR="007C46F8" w:rsidRPr="007C46F8" w:rsidRDefault="007C46F8" w:rsidP="007C46F8">
      <w:pPr>
        <w:numPr>
          <w:ilvl w:val="0"/>
          <w:numId w:val="5"/>
        </w:numPr>
        <w:tabs>
          <w:tab w:val="clear" w:pos="720"/>
          <w:tab w:val="num" w:pos="284"/>
          <w:tab w:val="num" w:pos="993"/>
        </w:tabs>
        <w:ind w:left="709" w:firstLine="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круглосуточная техническая поддержка;</w:t>
      </w:r>
    </w:p>
    <w:p w:rsidR="007C46F8" w:rsidRPr="007C46F8" w:rsidRDefault="007C46F8" w:rsidP="007C46F8">
      <w:pPr>
        <w:numPr>
          <w:ilvl w:val="0"/>
          <w:numId w:val="5"/>
        </w:numPr>
        <w:tabs>
          <w:tab w:val="clear" w:pos="720"/>
          <w:tab w:val="num" w:pos="142"/>
        </w:tabs>
        <w:ind w:left="993" w:hanging="284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продолжительность решения проблемы 4 часа, при повреждениях кабеля не более 48 часов;</w:t>
      </w:r>
    </w:p>
    <w:p w:rsidR="007C46F8" w:rsidRPr="007C46F8" w:rsidRDefault="007C46F8" w:rsidP="007C46F8">
      <w:pPr>
        <w:numPr>
          <w:ilvl w:val="0"/>
          <w:numId w:val="5"/>
        </w:numPr>
        <w:tabs>
          <w:tab w:val="clear" w:pos="720"/>
          <w:tab w:val="num" w:pos="0"/>
        </w:tabs>
        <w:ind w:left="993" w:hanging="284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периодичность информирования о ходе решения проблемы по запросу клиента и по факту решения проблемы;</w:t>
      </w:r>
    </w:p>
    <w:p w:rsidR="007C46F8" w:rsidRPr="007C46F8" w:rsidRDefault="007C46F8" w:rsidP="007C46F8">
      <w:pPr>
        <w:numPr>
          <w:ilvl w:val="0"/>
          <w:numId w:val="5"/>
        </w:numPr>
        <w:tabs>
          <w:tab w:val="num" w:pos="900"/>
        </w:tabs>
        <w:ind w:firstLine="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плановое обслуживание оборудования только в выходные и праздничные дни с обязательным заблаговременным предупреждением (не позднее, чем за трое суток до начала проведения работ).</w:t>
      </w:r>
    </w:p>
    <w:p w:rsidR="007C46F8" w:rsidRPr="007C46F8" w:rsidRDefault="007C46F8" w:rsidP="007C46F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7C46F8" w:rsidRPr="007C46F8" w:rsidRDefault="007C46F8" w:rsidP="007C46F8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C46F8">
        <w:rPr>
          <w:b/>
          <w:sz w:val="22"/>
          <w:szCs w:val="22"/>
        </w:rPr>
        <w:t xml:space="preserve">Требования  к Оператору в соответствии с законодательством Российской Федерации (лицензии, сертификаты, допуски с обоснованием их требования): </w:t>
      </w:r>
    </w:p>
    <w:p w:rsidR="007C46F8" w:rsidRPr="007C46F8" w:rsidRDefault="007C46F8" w:rsidP="007C46F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  Лицензия ФСБ на осуществление работ, составляющих государственную тайну.</w:t>
      </w:r>
    </w:p>
    <w:p w:rsidR="007C46F8" w:rsidRPr="007C46F8" w:rsidRDefault="007C46F8" w:rsidP="007C46F8">
      <w:pPr>
        <w:jc w:val="both"/>
        <w:rPr>
          <w:sz w:val="22"/>
          <w:szCs w:val="22"/>
        </w:rPr>
      </w:pPr>
      <w:r w:rsidRPr="007C46F8">
        <w:rPr>
          <w:sz w:val="22"/>
          <w:szCs w:val="22"/>
        </w:rPr>
        <w:t>- Лицензия Министерства связи и массовых коммуникаций России (</w:t>
      </w:r>
      <w:proofErr w:type="spellStart"/>
      <w:r w:rsidRPr="007C46F8">
        <w:rPr>
          <w:sz w:val="22"/>
          <w:szCs w:val="22"/>
        </w:rPr>
        <w:t>Россвязьнадзор</w:t>
      </w:r>
      <w:proofErr w:type="spellEnd"/>
      <w:r w:rsidRPr="007C46F8">
        <w:rPr>
          <w:sz w:val="22"/>
          <w:szCs w:val="22"/>
        </w:rPr>
        <w:t xml:space="preserve">) на право предоставления </w:t>
      </w:r>
      <w:proofErr w:type="spellStart"/>
      <w:r w:rsidRPr="007C46F8">
        <w:rPr>
          <w:sz w:val="22"/>
          <w:szCs w:val="22"/>
        </w:rPr>
        <w:t>телематических</w:t>
      </w:r>
      <w:proofErr w:type="spellEnd"/>
      <w:r w:rsidRPr="007C46F8">
        <w:rPr>
          <w:sz w:val="22"/>
          <w:szCs w:val="22"/>
        </w:rPr>
        <w:t xml:space="preserve"> услуг связи.</w:t>
      </w:r>
    </w:p>
    <w:p w:rsidR="007C46F8" w:rsidRPr="007C46F8" w:rsidRDefault="007C46F8" w:rsidP="007C46F8">
      <w:pPr>
        <w:pStyle w:val="a5"/>
        <w:rPr>
          <w:sz w:val="22"/>
          <w:szCs w:val="22"/>
        </w:rPr>
      </w:pPr>
      <w:r w:rsidRPr="007C46F8">
        <w:rPr>
          <w:sz w:val="22"/>
          <w:szCs w:val="22"/>
        </w:rPr>
        <w:t>- При производстве работ соблюдать требования Руководства по строительству линейных сооружений местных сетей связи.</w:t>
      </w:r>
    </w:p>
    <w:p w:rsidR="007C46F8" w:rsidRPr="007C46F8" w:rsidRDefault="007C46F8" w:rsidP="007C46F8">
      <w:pPr>
        <w:autoSpaceDE w:val="0"/>
        <w:autoSpaceDN w:val="0"/>
        <w:adjustRightInd w:val="0"/>
        <w:jc w:val="both"/>
        <w:rPr>
          <w:bCs/>
          <w:color w:val="FF0000"/>
          <w:sz w:val="22"/>
          <w:szCs w:val="22"/>
        </w:rPr>
      </w:pPr>
    </w:p>
    <w:p w:rsidR="007C46F8" w:rsidRPr="007C46F8" w:rsidRDefault="00395A8A" w:rsidP="007C46F8">
      <w:pPr>
        <w:pStyle w:val="a5"/>
        <w:ind w:firstLine="708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7C46F8" w:rsidRPr="007C46F8">
        <w:rPr>
          <w:b/>
          <w:bCs/>
          <w:sz w:val="22"/>
          <w:szCs w:val="22"/>
        </w:rPr>
        <w:t>. Требования к документам и сведениям о характеристиках услуг (сертификаты, разрешение на использование):</w:t>
      </w:r>
    </w:p>
    <w:p w:rsidR="007C46F8" w:rsidRPr="007C46F8" w:rsidRDefault="007C46F8" w:rsidP="007C46F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7C46F8">
        <w:rPr>
          <w:bCs/>
          <w:sz w:val="22"/>
          <w:szCs w:val="22"/>
        </w:rPr>
        <w:t xml:space="preserve">- Предоставить рабочую документацию с исполнительными схемами и спецификацией устанавливаемого оборудования. </w:t>
      </w:r>
    </w:p>
    <w:p w:rsidR="007C46F8" w:rsidRPr="007C46F8" w:rsidRDefault="007C46F8" w:rsidP="007C46F8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</w:rPr>
      </w:pPr>
    </w:p>
    <w:p w:rsidR="007C46F8" w:rsidRPr="007C46F8" w:rsidRDefault="00395A8A" w:rsidP="007C46F8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7C46F8" w:rsidRPr="007C46F8">
        <w:rPr>
          <w:b/>
          <w:bCs/>
          <w:sz w:val="22"/>
          <w:szCs w:val="22"/>
        </w:rPr>
        <w:t>. Требования к предоставлению гарантий качества:</w:t>
      </w:r>
    </w:p>
    <w:p w:rsidR="007C46F8" w:rsidRPr="007C46F8" w:rsidRDefault="007C46F8" w:rsidP="007C46F8">
      <w:pPr>
        <w:spacing w:line="276" w:lineRule="auto"/>
        <w:jc w:val="both"/>
        <w:rPr>
          <w:sz w:val="22"/>
          <w:szCs w:val="22"/>
        </w:rPr>
      </w:pPr>
      <w:r w:rsidRPr="007C46F8">
        <w:rPr>
          <w:sz w:val="22"/>
          <w:szCs w:val="22"/>
        </w:rPr>
        <w:t>Гарантийный срок на оказываемые услуги –</w:t>
      </w:r>
      <w:r w:rsidR="00395A8A">
        <w:rPr>
          <w:sz w:val="22"/>
          <w:szCs w:val="22"/>
        </w:rPr>
        <w:t xml:space="preserve"> </w:t>
      </w:r>
      <w:r w:rsidRPr="007C46F8">
        <w:rPr>
          <w:sz w:val="22"/>
          <w:szCs w:val="22"/>
        </w:rPr>
        <w:t>24 месяца.</w:t>
      </w:r>
    </w:p>
    <w:p w:rsidR="007C46F8" w:rsidRDefault="007C46F8" w:rsidP="007C46F8">
      <w:pPr>
        <w:spacing w:line="276" w:lineRule="auto"/>
        <w:jc w:val="both"/>
        <w:rPr>
          <w:sz w:val="22"/>
          <w:szCs w:val="22"/>
        </w:rPr>
      </w:pPr>
    </w:p>
    <w:p w:rsidR="002E7636" w:rsidRDefault="002E7636" w:rsidP="007C46F8">
      <w:pPr>
        <w:spacing w:line="276" w:lineRule="auto"/>
        <w:ind w:firstLine="708"/>
        <w:jc w:val="both"/>
        <w:rPr>
          <w:b/>
          <w:sz w:val="22"/>
          <w:szCs w:val="22"/>
        </w:rPr>
      </w:pPr>
    </w:p>
    <w:p w:rsidR="002E7636" w:rsidRDefault="002E7636" w:rsidP="007C46F8">
      <w:pPr>
        <w:spacing w:line="276" w:lineRule="auto"/>
        <w:ind w:firstLine="708"/>
        <w:jc w:val="both"/>
        <w:rPr>
          <w:b/>
          <w:sz w:val="22"/>
          <w:szCs w:val="22"/>
        </w:rPr>
      </w:pPr>
    </w:p>
    <w:p w:rsidR="002E7636" w:rsidRDefault="002E7636" w:rsidP="007C46F8">
      <w:pPr>
        <w:spacing w:line="276" w:lineRule="auto"/>
        <w:ind w:firstLine="708"/>
        <w:jc w:val="both"/>
        <w:rPr>
          <w:b/>
          <w:sz w:val="22"/>
          <w:szCs w:val="22"/>
        </w:rPr>
      </w:pPr>
    </w:p>
    <w:p w:rsidR="007C46F8" w:rsidRPr="007C46F8" w:rsidRDefault="00395A8A" w:rsidP="007C46F8">
      <w:pPr>
        <w:spacing w:line="276" w:lineRule="auto"/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8</w:t>
      </w:r>
      <w:r w:rsidR="007C46F8" w:rsidRPr="007C46F8">
        <w:rPr>
          <w:b/>
          <w:sz w:val="22"/>
          <w:szCs w:val="22"/>
        </w:rPr>
        <w:t>.</w:t>
      </w:r>
      <w:r w:rsidR="007C46F8" w:rsidRPr="007C46F8">
        <w:rPr>
          <w:sz w:val="22"/>
          <w:szCs w:val="22"/>
        </w:rPr>
        <w:t xml:space="preserve"> </w:t>
      </w:r>
      <w:r w:rsidR="007C46F8" w:rsidRPr="007C46F8">
        <w:rPr>
          <w:b/>
          <w:sz w:val="22"/>
          <w:szCs w:val="22"/>
        </w:rPr>
        <w:t>Порядок приемки результатов</w:t>
      </w:r>
      <w:r w:rsidR="002E7636">
        <w:rPr>
          <w:b/>
          <w:sz w:val="22"/>
          <w:szCs w:val="22"/>
        </w:rPr>
        <w:t xml:space="preserve"> работы</w:t>
      </w:r>
      <w:r w:rsidR="007C46F8" w:rsidRPr="007C46F8">
        <w:rPr>
          <w:b/>
          <w:sz w:val="22"/>
          <w:szCs w:val="22"/>
        </w:rPr>
        <w:t>:</w:t>
      </w:r>
    </w:p>
    <w:p w:rsidR="007C46F8" w:rsidRPr="007C46F8" w:rsidRDefault="007C46F8" w:rsidP="007C46F8">
      <w:pPr>
        <w:tabs>
          <w:tab w:val="num" w:pos="-5245"/>
        </w:tabs>
        <w:spacing w:line="276" w:lineRule="auto"/>
        <w:ind w:right="-55"/>
        <w:jc w:val="both"/>
        <w:rPr>
          <w:sz w:val="22"/>
          <w:szCs w:val="22"/>
        </w:rPr>
      </w:pPr>
      <w:r w:rsidRPr="007C46F8">
        <w:rPr>
          <w:sz w:val="22"/>
          <w:szCs w:val="22"/>
        </w:rPr>
        <w:t xml:space="preserve">Оператор оформляет Акт технической готовности по передаче различных видов связи с указанием выполненных работ и с оценкой выполнения. Оператор по </w:t>
      </w:r>
      <w:proofErr w:type="gramStart"/>
      <w:r w:rsidRPr="007C46F8">
        <w:rPr>
          <w:sz w:val="22"/>
          <w:szCs w:val="22"/>
        </w:rPr>
        <w:t>завершении</w:t>
      </w:r>
      <w:proofErr w:type="gramEnd"/>
      <w:r w:rsidRPr="007C46F8">
        <w:rPr>
          <w:sz w:val="22"/>
          <w:szCs w:val="22"/>
        </w:rPr>
        <w:t xml:space="preserve"> работ передает Абоненту рабочую и исполнительную документацию в соответствии с нормативными требованиями.</w:t>
      </w:r>
    </w:p>
    <w:p w:rsidR="007C46F8" w:rsidRDefault="007C46F8" w:rsidP="007C46F8">
      <w:pPr>
        <w:tabs>
          <w:tab w:val="num" w:pos="900"/>
          <w:tab w:val="left" w:pos="1080"/>
        </w:tabs>
        <w:ind w:right="-55"/>
        <w:jc w:val="both"/>
        <w:rPr>
          <w:sz w:val="28"/>
          <w:szCs w:val="28"/>
        </w:rPr>
      </w:pPr>
    </w:p>
    <w:p w:rsidR="007C46F8" w:rsidRDefault="007C46F8" w:rsidP="007C46F8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Абонент                                                                           Оператор</w:t>
      </w:r>
    </w:p>
    <w:p w:rsidR="007C46F8" w:rsidRDefault="007C46F8" w:rsidP="007C46F8">
      <w:pPr>
        <w:pStyle w:val="ConsPlusNonformat"/>
        <w:widowControl/>
        <w:rPr>
          <w:sz w:val="22"/>
          <w:szCs w:val="22"/>
        </w:rPr>
      </w:pPr>
    </w:p>
    <w:tbl>
      <w:tblPr>
        <w:tblW w:w="10844" w:type="dxa"/>
        <w:tblLook w:val="0000"/>
      </w:tblPr>
      <w:tblGrid>
        <w:gridCol w:w="5178"/>
        <w:gridCol w:w="5666"/>
      </w:tblGrid>
      <w:tr w:rsidR="007C46F8" w:rsidTr="00724A51">
        <w:tc>
          <w:tcPr>
            <w:tcW w:w="5178" w:type="dxa"/>
          </w:tcPr>
          <w:tbl>
            <w:tblPr>
              <w:tblW w:w="4674" w:type="dxa"/>
              <w:tblInd w:w="288" w:type="dxa"/>
              <w:tblLook w:val="0000"/>
            </w:tblPr>
            <w:tblGrid>
              <w:gridCol w:w="4674"/>
            </w:tblGrid>
            <w:tr w:rsidR="007C46F8" w:rsidTr="00724A51">
              <w:trPr>
                <w:cantSplit/>
                <w:trHeight w:val="73"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ФГУП «РосРАО» г. Москва, ул. Б.Ордынка, д.24</w:t>
                  </w:r>
                </w:p>
                <w:p w:rsidR="007C46F8" w:rsidRDefault="007C46F8" w:rsidP="00724A51">
                  <w:pPr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>Филиал "Приволжский территориальный округ" ФГУП "РосРАО", действующий от имени ФГУП «РосРАО»</w:t>
                  </w:r>
                </w:p>
              </w:tc>
            </w:tr>
            <w:tr w:rsidR="007C46F8" w:rsidTr="00724A51">
              <w:trPr>
                <w:cantSplit/>
                <w:trHeight w:val="547"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r>
                    <w:rPr>
                      <w:sz w:val="22"/>
                      <w:szCs w:val="22"/>
                    </w:rPr>
                    <w:t>Адрес: 603950,г.Н.Новгород, Московское шоссе, 302-А</w:t>
                  </w:r>
                </w:p>
              </w:tc>
            </w:tr>
            <w:tr w:rsidR="007C46F8" w:rsidTr="00724A51">
              <w:trPr>
                <w:cantSplit/>
                <w:trHeight w:val="499"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r>
                    <w:rPr>
                      <w:sz w:val="22"/>
                      <w:szCs w:val="22"/>
                    </w:rPr>
                    <w:t xml:space="preserve">Почтовый адрес:  603950,г.Н.Новгород, ул. </w:t>
                  </w:r>
                  <w:proofErr w:type="gramStart"/>
                  <w:r>
                    <w:rPr>
                      <w:sz w:val="22"/>
                      <w:szCs w:val="22"/>
                    </w:rPr>
                    <w:t>Черниговская</w:t>
                  </w:r>
                  <w:proofErr w:type="gramEnd"/>
                  <w:r>
                    <w:rPr>
                      <w:sz w:val="22"/>
                      <w:szCs w:val="22"/>
                    </w:rPr>
                    <w:t>, 17</w:t>
                  </w: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  <w:proofErr w:type="spellStart"/>
                  <w:proofErr w:type="gramStart"/>
                  <w:r>
                    <w:rPr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>
                    <w:rPr>
                      <w:sz w:val="22"/>
                      <w:szCs w:val="22"/>
                    </w:rPr>
                    <w:t>/</w:t>
                  </w:r>
                  <w:proofErr w:type="spellStart"/>
                  <w:r>
                    <w:rPr>
                      <w:sz w:val="22"/>
                      <w:szCs w:val="22"/>
                    </w:rPr>
                    <w:t>сч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 40502810042070000046</w:t>
                  </w:r>
                </w:p>
              </w:tc>
            </w:tr>
            <w:tr w:rsidR="007C46F8" w:rsidTr="00724A51">
              <w:trPr>
                <w:cantSplit/>
                <w:trHeight w:val="587"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  <w:r>
                    <w:rPr>
                      <w:sz w:val="22"/>
                      <w:szCs w:val="22"/>
                    </w:rPr>
                    <w:t>Волго-Вятский Банк Сбербанка РФ, Сорм</w:t>
                  </w:r>
                  <w:proofErr w:type="gramStart"/>
                  <w:r>
                    <w:rPr>
                      <w:sz w:val="22"/>
                      <w:szCs w:val="22"/>
                    </w:rPr>
                    <w:t>.о</w:t>
                  </w:r>
                  <w:proofErr w:type="gramEnd"/>
                  <w:r>
                    <w:rPr>
                      <w:sz w:val="22"/>
                      <w:szCs w:val="22"/>
                    </w:rPr>
                    <w:t>тд.№6652, г.Н.Новгород</w:t>
                  </w: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Pr="00ED2DAB" w:rsidRDefault="007C46F8" w:rsidP="00724A51">
                  <w:pPr>
                    <w:tabs>
                      <w:tab w:val="left" w:pos="1080"/>
                    </w:tabs>
                    <w:jc w:val="both"/>
                  </w:pPr>
                  <w:r>
                    <w:rPr>
                      <w:sz w:val="22"/>
                      <w:szCs w:val="22"/>
                    </w:rPr>
                    <w:t>к/</w:t>
                  </w:r>
                  <w:proofErr w:type="spellStart"/>
                  <w:r>
                    <w:rPr>
                      <w:sz w:val="22"/>
                      <w:szCs w:val="22"/>
                    </w:rPr>
                    <w:t>сч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  30101810900000000603</w:t>
                  </w: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Pr="00ED2DAB" w:rsidRDefault="007C46F8" w:rsidP="00724A51">
                  <w:pPr>
                    <w:tabs>
                      <w:tab w:val="left" w:pos="1080"/>
                    </w:tabs>
                    <w:jc w:val="both"/>
                  </w:pPr>
                  <w:r>
                    <w:rPr>
                      <w:sz w:val="22"/>
                      <w:szCs w:val="22"/>
                    </w:rPr>
                    <w:t>БИК 042202603 ИНН 4714004270</w:t>
                  </w: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  <w:r>
                    <w:rPr>
                      <w:sz w:val="22"/>
                      <w:szCs w:val="22"/>
                    </w:rPr>
                    <w:t>КПП 525743002</w:t>
                  </w:r>
                </w:p>
              </w:tc>
            </w:tr>
            <w:tr w:rsidR="007C46F8" w:rsidTr="00724A51">
              <w:trPr>
                <w:cantSplit/>
                <w:trHeight w:val="687"/>
              </w:trPr>
              <w:tc>
                <w:tcPr>
                  <w:tcW w:w="4674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  <w:p w:rsidR="004B36F6" w:rsidRDefault="004B36F6" w:rsidP="00724A51">
                  <w:pPr>
                    <w:tabs>
                      <w:tab w:val="left" w:pos="1080"/>
                    </w:tabs>
                    <w:jc w:val="both"/>
                  </w:pPr>
                </w:p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  <w:r>
                    <w:rPr>
                      <w:sz w:val="22"/>
                      <w:szCs w:val="22"/>
                    </w:rPr>
                    <w:t>_________________</w:t>
                  </w:r>
                </w:p>
              </w:tc>
            </w:tr>
          </w:tbl>
          <w:p w:rsidR="007C46F8" w:rsidRDefault="007C46F8" w:rsidP="00724A51">
            <w:r>
              <w:rPr>
                <w:sz w:val="22"/>
                <w:szCs w:val="22"/>
              </w:rPr>
              <w:t xml:space="preserve">    М.П.</w:t>
            </w:r>
          </w:p>
        </w:tc>
        <w:tc>
          <w:tcPr>
            <w:tcW w:w="5666" w:type="dxa"/>
          </w:tcPr>
          <w:p w:rsidR="007C46F8" w:rsidRDefault="007C46F8" w:rsidP="00724A51"/>
          <w:tbl>
            <w:tblPr>
              <w:tblW w:w="5162" w:type="dxa"/>
              <w:tblInd w:w="288" w:type="dxa"/>
              <w:tblLook w:val="0000"/>
            </w:tblPr>
            <w:tblGrid>
              <w:gridCol w:w="5162"/>
            </w:tblGrid>
            <w:tr w:rsidR="007C46F8" w:rsidTr="00724A51">
              <w:trPr>
                <w:cantSplit/>
                <w:trHeight w:val="73"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center"/>
                  </w:pPr>
                </w:p>
              </w:tc>
            </w:tr>
            <w:tr w:rsidR="007C46F8" w:rsidTr="00724A51">
              <w:trPr>
                <w:cantSplit/>
                <w:trHeight w:val="154"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spacing w:line="240" w:lineRule="atLeast"/>
                    <w:ind w:left="-426" w:right="-1377" w:firstLine="426"/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spacing w:line="240" w:lineRule="atLeast"/>
                    <w:ind w:left="-426" w:right="-1377" w:firstLine="426"/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</w:tc>
            </w:tr>
            <w:tr w:rsidR="007C46F8" w:rsidTr="00724A51">
              <w:trPr>
                <w:cantSplit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  <w:p w:rsidR="007C46F8" w:rsidRDefault="007C46F8" w:rsidP="00724A51">
                  <w:pPr>
                    <w:tabs>
                      <w:tab w:val="left" w:pos="1080"/>
                    </w:tabs>
                    <w:jc w:val="both"/>
                  </w:pPr>
                </w:p>
              </w:tc>
            </w:tr>
            <w:tr w:rsidR="007C46F8" w:rsidTr="00724A51">
              <w:trPr>
                <w:cantSplit/>
                <w:trHeight w:val="389"/>
              </w:trPr>
              <w:tc>
                <w:tcPr>
                  <w:tcW w:w="5162" w:type="dxa"/>
                  <w:tcBorders>
                    <w:top w:val="single" w:sz="12" w:space="0" w:color="DDDDDD"/>
                    <w:bottom w:val="single" w:sz="12" w:space="0" w:color="DDDDDD"/>
                  </w:tcBorders>
                </w:tcPr>
                <w:p w:rsidR="004B36F6" w:rsidRDefault="004B36F6" w:rsidP="00724A51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7C46F8" w:rsidRDefault="007C46F8" w:rsidP="00724A51">
                  <w:pPr>
                    <w:jc w:val="both"/>
                  </w:pPr>
                  <w:r>
                    <w:rPr>
                      <w:sz w:val="22"/>
                      <w:szCs w:val="22"/>
                    </w:rPr>
                    <w:t>______________________________</w:t>
                  </w:r>
                </w:p>
              </w:tc>
            </w:tr>
          </w:tbl>
          <w:p w:rsidR="007C46F8" w:rsidRDefault="007C46F8" w:rsidP="00724A51">
            <w:r>
              <w:rPr>
                <w:sz w:val="22"/>
                <w:szCs w:val="22"/>
              </w:rPr>
              <w:t xml:space="preserve">    М.П.</w:t>
            </w:r>
          </w:p>
        </w:tc>
      </w:tr>
    </w:tbl>
    <w:p w:rsidR="007C46F8" w:rsidRDefault="007C46F8" w:rsidP="007C46F8"/>
    <w:p w:rsidR="007C46F8" w:rsidRDefault="007C46F8">
      <w:pPr>
        <w:rPr>
          <w:rFonts w:cs="Times New Roman"/>
        </w:rPr>
      </w:pPr>
    </w:p>
    <w:sectPr w:rsidR="007C46F8" w:rsidSect="002C3232">
      <w:pgSz w:w="11906" w:h="16838"/>
      <w:pgMar w:top="719" w:right="850" w:bottom="899" w:left="90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84B66"/>
    <w:multiLevelType w:val="hybridMultilevel"/>
    <w:tmpl w:val="998AB95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D882B98"/>
    <w:multiLevelType w:val="hybridMultilevel"/>
    <w:tmpl w:val="58A4211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1C10FE4"/>
    <w:multiLevelType w:val="hybridMultilevel"/>
    <w:tmpl w:val="8D9AF9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40EAF4"/>
    <w:multiLevelType w:val="multilevel"/>
    <w:tmpl w:val="4E40EAF4"/>
    <w:name w:val="Нумерованный список 1"/>
    <w:lvl w:ilvl="0">
      <w:start w:val="1"/>
      <w:numFmt w:val="decimal"/>
      <w:lvlText w:val="%1."/>
      <w:lvlJc w:val="left"/>
      <w:pPr>
        <w:tabs>
          <w:tab w:val="left" w:pos="4217"/>
        </w:tabs>
        <w:ind w:left="4217" w:hanging="360"/>
      </w:pPr>
    </w:lvl>
    <w:lvl w:ilvl="1">
      <w:start w:val="1"/>
      <w:numFmt w:val="lowerLetter"/>
      <w:lvlText w:val="%2."/>
      <w:lvlJc w:val="left"/>
      <w:pPr>
        <w:tabs>
          <w:tab w:val="left" w:pos="4937"/>
        </w:tabs>
        <w:ind w:left="4937" w:hanging="360"/>
      </w:pPr>
    </w:lvl>
    <w:lvl w:ilvl="2">
      <w:start w:val="1"/>
      <w:numFmt w:val="lowerRoman"/>
      <w:lvlText w:val="%3."/>
      <w:lvlJc w:val="left"/>
      <w:pPr>
        <w:tabs>
          <w:tab w:val="left" w:pos="5657"/>
        </w:tabs>
        <w:ind w:left="5657" w:hanging="180"/>
      </w:pPr>
    </w:lvl>
    <w:lvl w:ilvl="3">
      <w:start w:val="1"/>
      <w:numFmt w:val="decimal"/>
      <w:lvlText w:val="%4."/>
      <w:lvlJc w:val="left"/>
      <w:pPr>
        <w:tabs>
          <w:tab w:val="left" w:pos="6377"/>
        </w:tabs>
        <w:ind w:left="6377" w:hanging="360"/>
      </w:pPr>
    </w:lvl>
    <w:lvl w:ilvl="4">
      <w:start w:val="1"/>
      <w:numFmt w:val="lowerLetter"/>
      <w:lvlText w:val="%5."/>
      <w:lvlJc w:val="left"/>
      <w:pPr>
        <w:tabs>
          <w:tab w:val="left" w:pos="7097"/>
        </w:tabs>
        <w:ind w:left="7097" w:hanging="360"/>
      </w:pPr>
    </w:lvl>
    <w:lvl w:ilvl="5">
      <w:start w:val="1"/>
      <w:numFmt w:val="lowerRoman"/>
      <w:lvlText w:val="%6."/>
      <w:lvlJc w:val="left"/>
      <w:pPr>
        <w:tabs>
          <w:tab w:val="left" w:pos="7817"/>
        </w:tabs>
        <w:ind w:left="7817" w:hanging="180"/>
      </w:pPr>
    </w:lvl>
    <w:lvl w:ilvl="6">
      <w:start w:val="1"/>
      <w:numFmt w:val="decimal"/>
      <w:lvlText w:val="%7."/>
      <w:lvlJc w:val="left"/>
      <w:pPr>
        <w:tabs>
          <w:tab w:val="left" w:pos="8537"/>
        </w:tabs>
        <w:ind w:left="8537" w:hanging="360"/>
      </w:pPr>
    </w:lvl>
    <w:lvl w:ilvl="7">
      <w:start w:val="1"/>
      <w:numFmt w:val="lowerLetter"/>
      <w:lvlText w:val="%8."/>
      <w:lvlJc w:val="left"/>
      <w:pPr>
        <w:tabs>
          <w:tab w:val="left" w:pos="9257"/>
        </w:tabs>
        <w:ind w:left="9257" w:hanging="360"/>
      </w:pPr>
    </w:lvl>
    <w:lvl w:ilvl="8">
      <w:start w:val="1"/>
      <w:numFmt w:val="lowerRoman"/>
      <w:lvlText w:val="%9."/>
      <w:lvlJc w:val="left"/>
      <w:pPr>
        <w:tabs>
          <w:tab w:val="left" w:pos="9977"/>
        </w:tabs>
        <w:ind w:left="9977" w:hanging="180"/>
      </w:pPr>
    </w:lvl>
  </w:abstractNum>
  <w:abstractNum w:abstractNumId="4">
    <w:nsid w:val="4E40EAF5"/>
    <w:multiLevelType w:val="multilevel"/>
    <w:tmpl w:val="4E40EAF5"/>
    <w:name w:val="Нумерованный список 2"/>
    <w:lvl w:ilvl="0">
      <w:start w:val="8"/>
      <w:numFmt w:val="decimal"/>
      <w:lvlText w:val="%1."/>
      <w:lvlJc w:val="left"/>
      <w:pPr>
        <w:tabs>
          <w:tab w:val="left" w:pos="2912"/>
        </w:tabs>
        <w:ind w:left="2912" w:hanging="360"/>
      </w:pPr>
    </w:lvl>
    <w:lvl w:ilvl="1">
      <w:start w:val="1"/>
      <w:numFmt w:val="lowerLetter"/>
      <w:lvlText w:val="%2."/>
      <w:lvlJc w:val="left"/>
      <w:pPr>
        <w:tabs>
          <w:tab w:val="left" w:pos="3632"/>
        </w:tabs>
        <w:ind w:left="3632" w:hanging="360"/>
      </w:pPr>
    </w:lvl>
    <w:lvl w:ilvl="2">
      <w:start w:val="1"/>
      <w:numFmt w:val="lowerRoman"/>
      <w:lvlText w:val="%3."/>
      <w:lvlJc w:val="left"/>
      <w:pPr>
        <w:tabs>
          <w:tab w:val="left" w:pos="4352"/>
        </w:tabs>
        <w:ind w:left="4352" w:hanging="180"/>
      </w:pPr>
    </w:lvl>
    <w:lvl w:ilvl="3">
      <w:start w:val="1"/>
      <w:numFmt w:val="decimal"/>
      <w:lvlText w:val="%4."/>
      <w:lvlJc w:val="left"/>
      <w:pPr>
        <w:tabs>
          <w:tab w:val="left" w:pos="5072"/>
        </w:tabs>
        <w:ind w:left="5072" w:hanging="360"/>
      </w:pPr>
    </w:lvl>
    <w:lvl w:ilvl="4">
      <w:start w:val="1"/>
      <w:numFmt w:val="lowerLetter"/>
      <w:lvlText w:val="%5."/>
      <w:lvlJc w:val="left"/>
      <w:pPr>
        <w:tabs>
          <w:tab w:val="left" w:pos="5792"/>
        </w:tabs>
        <w:ind w:left="5792" w:hanging="360"/>
      </w:pPr>
    </w:lvl>
    <w:lvl w:ilvl="5">
      <w:start w:val="1"/>
      <w:numFmt w:val="lowerRoman"/>
      <w:lvlText w:val="%6."/>
      <w:lvlJc w:val="left"/>
      <w:pPr>
        <w:tabs>
          <w:tab w:val="left" w:pos="6512"/>
        </w:tabs>
        <w:ind w:left="6512" w:hanging="180"/>
      </w:pPr>
    </w:lvl>
    <w:lvl w:ilvl="6">
      <w:start w:val="1"/>
      <w:numFmt w:val="decimal"/>
      <w:lvlText w:val="%7."/>
      <w:lvlJc w:val="left"/>
      <w:pPr>
        <w:tabs>
          <w:tab w:val="left" w:pos="7232"/>
        </w:tabs>
        <w:ind w:left="7232" w:hanging="360"/>
      </w:pPr>
    </w:lvl>
    <w:lvl w:ilvl="7">
      <w:start w:val="1"/>
      <w:numFmt w:val="lowerLetter"/>
      <w:lvlText w:val="%8."/>
      <w:lvlJc w:val="left"/>
      <w:pPr>
        <w:tabs>
          <w:tab w:val="left" w:pos="7952"/>
        </w:tabs>
        <w:ind w:left="7952" w:hanging="360"/>
      </w:pPr>
    </w:lvl>
    <w:lvl w:ilvl="8">
      <w:start w:val="1"/>
      <w:numFmt w:val="lowerRoman"/>
      <w:lvlText w:val="%9."/>
      <w:lvlJc w:val="left"/>
      <w:pPr>
        <w:tabs>
          <w:tab w:val="left" w:pos="8672"/>
        </w:tabs>
        <w:ind w:left="8672" w:hanging="180"/>
      </w:pPr>
    </w:lvl>
  </w:abstractNum>
  <w:abstractNum w:abstractNumId="5">
    <w:nsid w:val="4E40EAF6"/>
    <w:multiLevelType w:val="multilevel"/>
    <w:tmpl w:val="4E40EAF6"/>
    <w:name w:val="Нумерованный список 3"/>
    <w:lvl w:ilvl="0">
      <w:start w:val="3"/>
      <w:numFmt w:val="decimal"/>
      <w:lvlText w:val="%1."/>
      <w:lvlJc w:val="left"/>
      <w:pPr>
        <w:tabs>
          <w:tab w:val="left" w:pos="2912"/>
        </w:tabs>
        <w:ind w:left="2912" w:hanging="360"/>
      </w:pPr>
    </w:lvl>
    <w:lvl w:ilvl="1">
      <w:start w:val="1"/>
      <w:numFmt w:val="lowerLetter"/>
      <w:lvlText w:val="%2."/>
      <w:lvlJc w:val="left"/>
      <w:pPr>
        <w:tabs>
          <w:tab w:val="left" w:pos="3632"/>
        </w:tabs>
        <w:ind w:left="3632" w:hanging="360"/>
      </w:pPr>
    </w:lvl>
    <w:lvl w:ilvl="2">
      <w:start w:val="1"/>
      <w:numFmt w:val="lowerRoman"/>
      <w:lvlText w:val="%3."/>
      <w:lvlJc w:val="left"/>
      <w:pPr>
        <w:tabs>
          <w:tab w:val="left" w:pos="4352"/>
        </w:tabs>
        <w:ind w:left="4352" w:hanging="180"/>
      </w:pPr>
    </w:lvl>
    <w:lvl w:ilvl="3">
      <w:start w:val="1"/>
      <w:numFmt w:val="decimal"/>
      <w:lvlText w:val="%4."/>
      <w:lvlJc w:val="left"/>
      <w:pPr>
        <w:tabs>
          <w:tab w:val="left" w:pos="5072"/>
        </w:tabs>
        <w:ind w:left="5072" w:hanging="360"/>
      </w:pPr>
    </w:lvl>
    <w:lvl w:ilvl="4">
      <w:start w:val="1"/>
      <w:numFmt w:val="lowerLetter"/>
      <w:lvlText w:val="%5."/>
      <w:lvlJc w:val="left"/>
      <w:pPr>
        <w:tabs>
          <w:tab w:val="left" w:pos="5792"/>
        </w:tabs>
        <w:ind w:left="5792" w:hanging="360"/>
      </w:pPr>
    </w:lvl>
    <w:lvl w:ilvl="5">
      <w:start w:val="1"/>
      <w:numFmt w:val="lowerRoman"/>
      <w:lvlText w:val="%6."/>
      <w:lvlJc w:val="left"/>
      <w:pPr>
        <w:tabs>
          <w:tab w:val="left" w:pos="6512"/>
        </w:tabs>
        <w:ind w:left="6512" w:hanging="180"/>
      </w:pPr>
    </w:lvl>
    <w:lvl w:ilvl="6">
      <w:start w:val="1"/>
      <w:numFmt w:val="decimal"/>
      <w:lvlText w:val="%7."/>
      <w:lvlJc w:val="left"/>
      <w:pPr>
        <w:tabs>
          <w:tab w:val="left" w:pos="7232"/>
        </w:tabs>
        <w:ind w:left="7232" w:hanging="360"/>
      </w:pPr>
    </w:lvl>
    <w:lvl w:ilvl="7">
      <w:start w:val="1"/>
      <w:numFmt w:val="lowerLetter"/>
      <w:lvlText w:val="%8."/>
      <w:lvlJc w:val="left"/>
      <w:pPr>
        <w:tabs>
          <w:tab w:val="left" w:pos="7952"/>
        </w:tabs>
        <w:ind w:left="7952" w:hanging="360"/>
      </w:pPr>
    </w:lvl>
    <w:lvl w:ilvl="8">
      <w:start w:val="1"/>
      <w:numFmt w:val="lowerRoman"/>
      <w:lvlText w:val="%9."/>
      <w:lvlJc w:val="left"/>
      <w:pPr>
        <w:tabs>
          <w:tab w:val="left" w:pos="8672"/>
        </w:tabs>
        <w:ind w:left="8672" w:hanging="180"/>
      </w:pPr>
    </w:lvl>
  </w:abstractNum>
  <w:abstractNum w:abstractNumId="6">
    <w:nsid w:val="656B163F"/>
    <w:multiLevelType w:val="hybridMultilevel"/>
    <w:tmpl w:val="9EE2F580"/>
    <w:lvl w:ilvl="0" w:tplc="F328037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gutterAtTop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</w:compat>
  <w:rsids>
    <w:rsidRoot w:val="00ED2DAB"/>
    <w:rsid w:val="00045568"/>
    <w:rsid w:val="0006292E"/>
    <w:rsid w:val="00197279"/>
    <w:rsid w:val="001F2CAE"/>
    <w:rsid w:val="002832D1"/>
    <w:rsid w:val="002834A8"/>
    <w:rsid w:val="002C05F4"/>
    <w:rsid w:val="002C3232"/>
    <w:rsid w:val="002D6472"/>
    <w:rsid w:val="002E7636"/>
    <w:rsid w:val="00302ACD"/>
    <w:rsid w:val="00395A8A"/>
    <w:rsid w:val="004717C7"/>
    <w:rsid w:val="004B36F6"/>
    <w:rsid w:val="004C2BFF"/>
    <w:rsid w:val="004F3748"/>
    <w:rsid w:val="00526CCF"/>
    <w:rsid w:val="005C2F9F"/>
    <w:rsid w:val="00620310"/>
    <w:rsid w:val="007A1377"/>
    <w:rsid w:val="007C46F8"/>
    <w:rsid w:val="00923B81"/>
    <w:rsid w:val="009361ED"/>
    <w:rsid w:val="009755E7"/>
    <w:rsid w:val="009A69EC"/>
    <w:rsid w:val="00A63915"/>
    <w:rsid w:val="00AC25C1"/>
    <w:rsid w:val="00B178BE"/>
    <w:rsid w:val="00BB3662"/>
    <w:rsid w:val="00BF3BA0"/>
    <w:rsid w:val="00BF76F8"/>
    <w:rsid w:val="00CD705E"/>
    <w:rsid w:val="00D02ED6"/>
    <w:rsid w:val="00D33390"/>
    <w:rsid w:val="00E10497"/>
    <w:rsid w:val="00E541EB"/>
    <w:rsid w:val="00ED2DAB"/>
    <w:rsid w:val="00EE67E2"/>
    <w:rsid w:val="00F337D0"/>
    <w:rsid w:val="00FA4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ET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232"/>
    <w:rPr>
      <w:color w:val="000000"/>
      <w:sz w:val="24"/>
      <w:szCs w:val="24"/>
    </w:rPr>
  </w:style>
  <w:style w:type="paragraph" w:styleId="1">
    <w:name w:val="heading 1"/>
    <w:basedOn w:val="a"/>
    <w:next w:val="a"/>
    <w:qFormat/>
    <w:rsid w:val="002C3232"/>
    <w:pPr>
      <w:keepNext/>
      <w:keepLines/>
      <w:widowControl w:val="0"/>
      <w:spacing w:before="240" w:after="60"/>
      <w:outlineLvl w:val="0"/>
    </w:pPr>
    <w:rPr>
      <w:rFonts w:ascii="Arial" w:hAnsi="Arial" w:cs="Arial"/>
      <w:b/>
      <w:sz w:val="36"/>
      <w:szCs w:val="36"/>
    </w:rPr>
  </w:style>
  <w:style w:type="paragraph" w:styleId="2">
    <w:name w:val="heading 2"/>
    <w:basedOn w:val="1"/>
    <w:next w:val="a"/>
    <w:qFormat/>
    <w:rsid w:val="002C3232"/>
    <w:pPr>
      <w:outlineLvl w:val="1"/>
    </w:pPr>
    <w:rPr>
      <w:sz w:val="32"/>
      <w:szCs w:val="32"/>
    </w:rPr>
  </w:style>
  <w:style w:type="paragraph" w:styleId="3">
    <w:name w:val="heading 3"/>
    <w:basedOn w:val="2"/>
    <w:next w:val="a"/>
    <w:qFormat/>
    <w:rsid w:val="002C3232"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C3232"/>
    <w:pPr>
      <w:widowControl w:val="0"/>
    </w:pPr>
    <w:rPr>
      <w:rFonts w:ascii="Courier New" w:hAnsi="Courier New" w:cs="Courier New"/>
      <w:color w:val="000000"/>
    </w:rPr>
  </w:style>
  <w:style w:type="paragraph" w:customStyle="1" w:styleId="a3">
    <w:name w:val="Знак"/>
    <w:basedOn w:val="a"/>
    <w:rsid w:val="002C3232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semiHidden/>
    <w:rsid w:val="002C323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7C46F8"/>
    <w:pPr>
      <w:suppressAutoHyphens/>
      <w:jc w:val="both"/>
    </w:pPr>
    <w:rPr>
      <w:rFonts w:cs="Times New Roman"/>
      <w:color w:val="auto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7C46F8"/>
    <w:rPr>
      <w:rFonts w:cs="Times New Roman"/>
      <w:sz w:val="24"/>
      <w:lang w:eastAsia="ar-SA"/>
    </w:rPr>
  </w:style>
  <w:style w:type="paragraph" w:styleId="a7">
    <w:name w:val="List Paragraph"/>
    <w:basedOn w:val="a"/>
    <w:uiPriority w:val="34"/>
    <w:qFormat/>
    <w:rsid w:val="007C46F8"/>
    <w:pPr>
      <w:ind w:left="720"/>
      <w:contextualSpacing/>
    </w:pPr>
    <w:rPr>
      <w:rFonts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ET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232"/>
    <w:rPr>
      <w:color w:val="000000"/>
      <w:sz w:val="24"/>
      <w:szCs w:val="24"/>
    </w:rPr>
  </w:style>
  <w:style w:type="paragraph" w:styleId="1">
    <w:name w:val="heading 1"/>
    <w:basedOn w:val="a"/>
    <w:next w:val="a"/>
    <w:qFormat/>
    <w:rsid w:val="002C3232"/>
    <w:pPr>
      <w:keepNext/>
      <w:keepLines/>
      <w:widowControl w:val="0"/>
      <w:spacing w:before="240" w:after="60"/>
      <w:outlineLvl w:val="0"/>
    </w:pPr>
    <w:rPr>
      <w:rFonts w:ascii="Arial" w:hAnsi="Arial" w:cs="Arial"/>
      <w:b/>
      <w:sz w:val="36"/>
      <w:szCs w:val="36"/>
    </w:rPr>
  </w:style>
  <w:style w:type="paragraph" w:styleId="2">
    <w:name w:val="heading 2"/>
    <w:basedOn w:val="1"/>
    <w:next w:val="a"/>
    <w:qFormat/>
    <w:rsid w:val="002C3232"/>
    <w:pPr>
      <w:outlineLvl w:val="1"/>
    </w:pPr>
    <w:rPr>
      <w:sz w:val="32"/>
      <w:szCs w:val="32"/>
    </w:rPr>
  </w:style>
  <w:style w:type="paragraph" w:styleId="3">
    <w:name w:val="heading 3"/>
    <w:basedOn w:val="2"/>
    <w:next w:val="a"/>
    <w:qFormat/>
    <w:rsid w:val="002C3232"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C3232"/>
    <w:pPr>
      <w:widowControl w:val="0"/>
    </w:pPr>
    <w:rPr>
      <w:rFonts w:ascii="Courier New" w:hAnsi="Courier New" w:cs="Courier New"/>
      <w:color w:val="000000"/>
    </w:rPr>
  </w:style>
  <w:style w:type="paragraph" w:customStyle="1" w:styleId="a3">
    <w:name w:val="Знак"/>
    <w:basedOn w:val="a"/>
    <w:rsid w:val="002C3232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semiHidden/>
    <w:rsid w:val="002C32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AE0C1-5E77-433F-AEA5-DD6AD05ED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1891</Words>
  <Characters>10783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5-1-251337 от 21</vt:lpstr>
    </vt:vector>
  </TitlesOfParts>
  <Company/>
  <LinksUpToDate>false</LinksUpToDate>
  <CharactersWithSpaces>12649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5-1-251337 от 21</dc:title>
  <dc:creator>Шагина_СЮ</dc:creator>
  <cp:lastModifiedBy>Юлия Шейкина</cp:lastModifiedBy>
  <cp:revision>18</cp:revision>
  <cp:lastPrinted>2011-09-29T13:35:00Z</cp:lastPrinted>
  <dcterms:created xsi:type="dcterms:W3CDTF">2011-09-21T07:10:00Z</dcterms:created>
  <dcterms:modified xsi:type="dcterms:W3CDTF">2011-09-29T14:07:00Z</dcterms:modified>
</cp:coreProperties>
</file>