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AF1" w:rsidRDefault="00613AF1" w:rsidP="00613AF1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613AF1" w:rsidRDefault="00613AF1" w:rsidP="00613AF1">
      <w:pPr>
        <w:rPr>
          <w:rFonts w:eastAsia="Times New Roman"/>
        </w:rPr>
      </w:pPr>
    </w:p>
    <w:p w:rsidR="00613AF1" w:rsidRDefault="00613AF1" w:rsidP="00613AF1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13AF1" w:rsidRDefault="00613AF1" w:rsidP="00613AF1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»Изотоп"</w:t>
      </w:r>
    </w:p>
    <w:p w:rsidR="00613AF1" w:rsidRDefault="00613AF1" w:rsidP="00613AF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613AF1" w:rsidRDefault="00613AF1" w:rsidP="00613AF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613AF1" w:rsidRDefault="00613AF1" w:rsidP="00613AF1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613AF1" w:rsidRDefault="00613AF1" w:rsidP="00613AF1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</w:t>
      </w:r>
      <w:proofErr w:type="gramStart"/>
      <w:r>
        <w:rPr>
          <w:sz w:val="28"/>
          <w:szCs w:val="28"/>
        </w:rPr>
        <w:t>"В</w:t>
      </w:r>
      <w:proofErr w:type="gramEnd"/>
      <w:r>
        <w:rPr>
          <w:sz w:val="28"/>
          <w:szCs w:val="28"/>
        </w:rPr>
        <w:t>серегиональное объединение "Изотоп"</w:t>
      </w:r>
    </w:p>
    <w:p w:rsidR="00613AF1" w:rsidRDefault="00613AF1" w:rsidP="00613AF1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613AF1" w:rsidRDefault="00613AF1" w:rsidP="00613AF1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613AF1" w:rsidRDefault="00613AF1" w:rsidP="00613AF1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AVSidelnikova@isotop.ru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Экспресс-доставка </w:t>
      </w:r>
    </w:p>
    <w:p w:rsidR="00613AF1" w:rsidRDefault="00613AF1" w:rsidP="00613AF1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</w:t>
      </w:r>
      <w:proofErr w:type="gramStart"/>
      <w:r>
        <w:rPr>
          <w:sz w:val="28"/>
          <w:szCs w:val="28"/>
          <w:shd w:val="clear" w:color="auto" w:fill="FFFFFF"/>
        </w:rPr>
        <w:t>соответствии</w:t>
      </w:r>
      <w:proofErr w:type="gramEnd"/>
      <w:r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613AF1" w:rsidRDefault="00613AF1" w:rsidP="00613AF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а также возможность приема корреспонденции в иных офисах ОАО «В/О «Изотоп» и других населенных пунктах РФ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13AF1" w:rsidRDefault="00613AF1" w:rsidP="00613AF1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13AF1" w:rsidRDefault="00613AF1" w:rsidP="00613AF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13AF1" w:rsidRDefault="00613AF1" w:rsidP="00613AF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13AF1" w:rsidRDefault="00613AF1" w:rsidP="00613AF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1 276 154 (Один миллион двести семьдесят шесть тысяч сто пятьдесят четыре) рубля 84 копейки, включая НДС. Цена договора включает в себя: Цена договора включает в </w:t>
      </w:r>
      <w:r>
        <w:rPr>
          <w:sz w:val="28"/>
          <w:szCs w:val="28"/>
        </w:rPr>
        <w:lastRenderedPageBreak/>
        <w:t>себя все расходы Исполнителя, связанные с доставкой корреспонденции, включая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proofErr w:type="gramStart"/>
      <w:r>
        <w:rPr>
          <w:sz w:val="28"/>
          <w:szCs w:val="28"/>
        </w:rPr>
        <w:t>..</w:t>
      </w:r>
      <w:proofErr w:type="gramEnd"/>
    </w:p>
    <w:p w:rsidR="00613AF1" w:rsidRDefault="00613AF1" w:rsidP="00613AF1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13AF1" w:rsidRDefault="00613AF1" w:rsidP="00613AF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613AF1" w:rsidRDefault="00613AF1" w:rsidP="00613AF1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13AF1" w:rsidRDefault="00613AF1" w:rsidP="00613AF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«06» мая 2013 года.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613AF1" w:rsidRDefault="00613AF1" w:rsidP="00613AF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«06» мая 2013 года.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613AF1" w:rsidRDefault="00613AF1" w:rsidP="00613AF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«13» мая 2013 года.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613AF1" w:rsidRDefault="00613AF1" w:rsidP="00613AF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17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613AF1" w:rsidRDefault="00613AF1" w:rsidP="00613AF1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13AF1" w:rsidRDefault="00613AF1" w:rsidP="00613AF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p w:rsidR="00C77D06" w:rsidRDefault="00C77D06"/>
    <w:sectPr w:rsidR="00C77D06" w:rsidSect="00660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16738"/>
    <w:multiLevelType w:val="multilevel"/>
    <w:tmpl w:val="2DF47A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31012D4"/>
    <w:multiLevelType w:val="multilevel"/>
    <w:tmpl w:val="96E8A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3543BFC"/>
    <w:multiLevelType w:val="multilevel"/>
    <w:tmpl w:val="EBF82A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3AF1"/>
    <w:rsid w:val="00123CAD"/>
    <w:rsid w:val="00373996"/>
    <w:rsid w:val="00580037"/>
    <w:rsid w:val="00613AF1"/>
    <w:rsid w:val="007636C0"/>
    <w:rsid w:val="00AA3DCE"/>
    <w:rsid w:val="00C77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AF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3AF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2</cp:revision>
  <dcterms:created xsi:type="dcterms:W3CDTF">2013-04-18T11:28:00Z</dcterms:created>
  <dcterms:modified xsi:type="dcterms:W3CDTF">2013-04-18T11:28:00Z</dcterms:modified>
</cp:coreProperties>
</file>