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8CC" w:rsidRPr="00BB1A56" w:rsidRDefault="00514752" w:rsidP="003238CC">
      <w:pPr>
        <w:pStyle w:val="a8"/>
        <w:rPr>
          <w:sz w:val="24"/>
          <w:szCs w:val="24"/>
        </w:rPr>
      </w:pPr>
      <w:r w:rsidRPr="00BB1A56">
        <w:rPr>
          <w:sz w:val="24"/>
          <w:szCs w:val="24"/>
        </w:rPr>
        <w:t xml:space="preserve">Договор </w:t>
      </w:r>
      <w:r w:rsidR="003238CC" w:rsidRPr="00BB1A56">
        <w:rPr>
          <w:sz w:val="24"/>
          <w:szCs w:val="24"/>
        </w:rPr>
        <w:t>на поставку продукции  № _______________</w:t>
      </w:r>
    </w:p>
    <w:p w:rsidR="00084284" w:rsidRPr="00BB1A56" w:rsidRDefault="00084284" w:rsidP="00DD3B59">
      <w:pPr>
        <w:pStyle w:val="a8"/>
        <w:rPr>
          <w:sz w:val="24"/>
          <w:szCs w:val="24"/>
        </w:rPr>
      </w:pPr>
    </w:p>
    <w:p w:rsidR="00084284" w:rsidRPr="00BB1A56" w:rsidRDefault="00084284" w:rsidP="00DD3B59">
      <w:pPr>
        <w:jc w:val="both"/>
        <w:rPr>
          <w:sz w:val="24"/>
          <w:szCs w:val="24"/>
        </w:rPr>
      </w:pPr>
      <w:r w:rsidRPr="00BB1A56">
        <w:rPr>
          <w:sz w:val="24"/>
          <w:szCs w:val="24"/>
        </w:rPr>
        <w:t>г. Москва</w:t>
      </w:r>
      <w:r w:rsidRPr="00BB1A56">
        <w:rPr>
          <w:sz w:val="24"/>
          <w:szCs w:val="24"/>
        </w:rPr>
        <w:tab/>
      </w:r>
      <w:r w:rsidRPr="00BB1A56">
        <w:rPr>
          <w:sz w:val="24"/>
          <w:szCs w:val="24"/>
        </w:rPr>
        <w:tab/>
      </w:r>
      <w:r w:rsidRPr="00BB1A56">
        <w:rPr>
          <w:sz w:val="24"/>
          <w:szCs w:val="24"/>
        </w:rPr>
        <w:tab/>
      </w:r>
      <w:r w:rsidRPr="00BB1A56">
        <w:rPr>
          <w:sz w:val="24"/>
          <w:szCs w:val="24"/>
        </w:rPr>
        <w:tab/>
      </w:r>
      <w:r w:rsidRPr="00BB1A56">
        <w:rPr>
          <w:sz w:val="24"/>
          <w:szCs w:val="24"/>
        </w:rPr>
        <w:tab/>
      </w:r>
      <w:r w:rsidRPr="00BB1A56">
        <w:rPr>
          <w:sz w:val="24"/>
          <w:szCs w:val="24"/>
        </w:rPr>
        <w:tab/>
        <w:t xml:space="preserve">  </w:t>
      </w:r>
      <w:r w:rsidR="00CE2DB3" w:rsidRPr="00BB1A56">
        <w:rPr>
          <w:sz w:val="24"/>
          <w:szCs w:val="24"/>
        </w:rPr>
        <w:t xml:space="preserve">                                       </w:t>
      </w:r>
      <w:r w:rsidR="00DD3B59" w:rsidRPr="00BB1A56">
        <w:rPr>
          <w:sz w:val="24"/>
          <w:szCs w:val="24"/>
        </w:rPr>
        <w:t xml:space="preserve">            </w:t>
      </w:r>
      <w:r w:rsidRPr="00BB1A56">
        <w:rPr>
          <w:sz w:val="24"/>
          <w:szCs w:val="24"/>
        </w:rPr>
        <w:t xml:space="preserve"> </w:t>
      </w:r>
      <w:r w:rsidR="000E44DF" w:rsidRPr="00BB1A56">
        <w:rPr>
          <w:sz w:val="24"/>
          <w:szCs w:val="24"/>
        </w:rPr>
        <w:t>___________</w:t>
      </w:r>
      <w:r w:rsidRPr="00BB1A56">
        <w:rPr>
          <w:sz w:val="24"/>
          <w:szCs w:val="24"/>
        </w:rPr>
        <w:t>2015г.</w:t>
      </w:r>
    </w:p>
    <w:p w:rsidR="00084284" w:rsidRPr="00BB1A56" w:rsidRDefault="00084284" w:rsidP="00DD3B59">
      <w:pPr>
        <w:jc w:val="both"/>
        <w:rPr>
          <w:sz w:val="24"/>
          <w:szCs w:val="24"/>
        </w:rPr>
      </w:pPr>
    </w:p>
    <w:p w:rsidR="00A16607" w:rsidRPr="00BB1A56" w:rsidRDefault="00A16607" w:rsidP="00DD3B59">
      <w:pPr>
        <w:ind w:firstLine="567"/>
        <w:jc w:val="both"/>
        <w:rPr>
          <w:sz w:val="24"/>
          <w:szCs w:val="24"/>
        </w:rPr>
      </w:pPr>
      <w:bookmarkStart w:id="0" w:name="OLE_LINK16"/>
      <w:bookmarkStart w:id="1" w:name="OLE_LINK17"/>
      <w:r w:rsidRPr="00BB1A56">
        <w:rPr>
          <w:b/>
          <w:sz w:val="24"/>
          <w:szCs w:val="24"/>
        </w:rPr>
        <w:t>Акционерное общество «производственное объединение «Машиностроительный завод «Молния»</w:t>
      </w:r>
      <w:r w:rsidR="00AA5C6F" w:rsidRPr="00BB1A56">
        <w:rPr>
          <w:b/>
          <w:sz w:val="24"/>
          <w:szCs w:val="24"/>
        </w:rPr>
        <w:t xml:space="preserve"> </w:t>
      </w:r>
      <w:r w:rsidR="00AA5C6F" w:rsidRPr="00BB1A56">
        <w:rPr>
          <w:sz w:val="24"/>
          <w:szCs w:val="24"/>
        </w:rPr>
        <w:t>(сокращенное наименование  АО «ПО «МЗ «Молния»)</w:t>
      </w:r>
      <w:r w:rsidR="00084284" w:rsidRPr="00BB1A56">
        <w:rPr>
          <w:sz w:val="24"/>
          <w:szCs w:val="24"/>
        </w:rPr>
        <w:t xml:space="preserve">, </w:t>
      </w:r>
      <w:bookmarkEnd w:id="0"/>
      <w:bookmarkEnd w:id="1"/>
      <w:r w:rsidR="00084284" w:rsidRPr="00BB1A56">
        <w:rPr>
          <w:sz w:val="24"/>
          <w:szCs w:val="24"/>
        </w:rPr>
        <w:t xml:space="preserve">в дальнейшем именуемое </w:t>
      </w:r>
      <w:r w:rsidR="00084284" w:rsidRPr="00BB1A56">
        <w:rPr>
          <w:b/>
          <w:sz w:val="24"/>
          <w:szCs w:val="24"/>
        </w:rPr>
        <w:t>«Покупатель»</w:t>
      </w:r>
      <w:r w:rsidR="000E44DF" w:rsidRPr="00BB1A56">
        <w:rPr>
          <w:sz w:val="24"/>
          <w:szCs w:val="24"/>
        </w:rPr>
        <w:t>, в лице Гене</w:t>
      </w:r>
      <w:r w:rsidRPr="00BB1A56">
        <w:rPr>
          <w:sz w:val="24"/>
          <w:szCs w:val="24"/>
        </w:rPr>
        <w:t xml:space="preserve">рального директора </w:t>
      </w:r>
      <w:proofErr w:type="spellStart"/>
      <w:r w:rsidRPr="00BB1A56">
        <w:rPr>
          <w:sz w:val="24"/>
          <w:szCs w:val="24"/>
        </w:rPr>
        <w:t>Мирсияпова</w:t>
      </w:r>
      <w:proofErr w:type="spellEnd"/>
      <w:r w:rsidRPr="00BB1A56">
        <w:rPr>
          <w:sz w:val="24"/>
          <w:szCs w:val="24"/>
        </w:rPr>
        <w:t xml:space="preserve"> И.Г.</w:t>
      </w:r>
      <w:r w:rsidR="000E44DF" w:rsidRPr="00BB1A56">
        <w:rPr>
          <w:sz w:val="24"/>
          <w:szCs w:val="24"/>
        </w:rPr>
        <w:t xml:space="preserve">, </w:t>
      </w:r>
      <w:r w:rsidR="00084284" w:rsidRPr="00BB1A56">
        <w:rPr>
          <w:sz w:val="24"/>
          <w:szCs w:val="24"/>
        </w:rPr>
        <w:t xml:space="preserve">действующего на основании Устава, с одной стороны, и </w:t>
      </w:r>
    </w:p>
    <w:p w:rsidR="00084284" w:rsidRPr="00BB1A56" w:rsidRDefault="003A4BF3" w:rsidP="00DD3B59">
      <w:pPr>
        <w:ind w:firstLine="567"/>
        <w:jc w:val="both"/>
        <w:rPr>
          <w:sz w:val="24"/>
          <w:szCs w:val="24"/>
        </w:rPr>
      </w:pPr>
      <w:proofErr w:type="gramStart"/>
      <w:r w:rsidRPr="00BB1A56">
        <w:rPr>
          <w:b/>
          <w:sz w:val="24"/>
          <w:szCs w:val="24"/>
        </w:rPr>
        <w:t>__________________________________________________________</w:t>
      </w:r>
      <w:r w:rsidR="00A16607" w:rsidRPr="00BB1A56">
        <w:rPr>
          <w:sz w:val="24"/>
          <w:szCs w:val="24"/>
        </w:rPr>
        <w:t xml:space="preserve"> (сокращенное наименование</w:t>
      </w:r>
      <w:r w:rsidR="00CE2DB3" w:rsidRPr="00BB1A56">
        <w:rPr>
          <w:sz w:val="24"/>
          <w:szCs w:val="24"/>
        </w:rPr>
        <w:t xml:space="preserve"> </w:t>
      </w:r>
      <w:r w:rsidRPr="00BB1A56">
        <w:rPr>
          <w:sz w:val="24"/>
          <w:szCs w:val="24"/>
        </w:rPr>
        <w:t>________________________</w:t>
      </w:r>
      <w:r w:rsidR="00CE2DB3" w:rsidRPr="00BB1A56">
        <w:rPr>
          <w:sz w:val="24"/>
          <w:szCs w:val="24"/>
        </w:rPr>
        <w:t>)</w:t>
      </w:r>
      <w:r w:rsidR="00084284" w:rsidRPr="00BB1A56">
        <w:rPr>
          <w:sz w:val="24"/>
          <w:szCs w:val="24"/>
        </w:rPr>
        <w:t xml:space="preserve">, в дальнейшем именуемое </w:t>
      </w:r>
      <w:r w:rsidR="00084284" w:rsidRPr="00BB1A56">
        <w:rPr>
          <w:b/>
          <w:sz w:val="24"/>
          <w:szCs w:val="24"/>
        </w:rPr>
        <w:t>«Поставщик»</w:t>
      </w:r>
      <w:r w:rsidR="00084284" w:rsidRPr="00BB1A56">
        <w:rPr>
          <w:sz w:val="24"/>
          <w:szCs w:val="24"/>
        </w:rPr>
        <w:t>, в лице</w:t>
      </w:r>
      <w:r w:rsidR="00F25595" w:rsidRPr="00BB1A56">
        <w:rPr>
          <w:sz w:val="24"/>
          <w:szCs w:val="24"/>
        </w:rPr>
        <w:t xml:space="preserve"> </w:t>
      </w:r>
      <w:r w:rsidRPr="00BB1A56">
        <w:rPr>
          <w:sz w:val="24"/>
          <w:szCs w:val="24"/>
        </w:rPr>
        <w:t>______________________________________</w:t>
      </w:r>
      <w:r w:rsidR="00D124F2" w:rsidRPr="00BB1A56">
        <w:rPr>
          <w:sz w:val="24"/>
          <w:szCs w:val="24"/>
        </w:rPr>
        <w:t xml:space="preserve">, действующего на основании </w:t>
      </w:r>
      <w:r w:rsidRPr="00BB1A56">
        <w:rPr>
          <w:sz w:val="24"/>
          <w:szCs w:val="24"/>
        </w:rPr>
        <w:t>________________________</w:t>
      </w:r>
      <w:r w:rsidR="00D124F2" w:rsidRPr="00BB1A56">
        <w:rPr>
          <w:sz w:val="24"/>
          <w:szCs w:val="24"/>
        </w:rPr>
        <w:t>,</w:t>
      </w:r>
      <w:r w:rsidR="00084284" w:rsidRPr="00BB1A56">
        <w:rPr>
          <w:sz w:val="24"/>
          <w:szCs w:val="24"/>
        </w:rPr>
        <w:t xml:space="preserve"> с друго</w:t>
      </w:r>
      <w:r w:rsidR="00845D5E" w:rsidRPr="00BB1A56">
        <w:rPr>
          <w:sz w:val="24"/>
          <w:szCs w:val="24"/>
        </w:rPr>
        <w:t xml:space="preserve">й стороны, </w:t>
      </w:r>
      <w:r w:rsidR="00DD3B59" w:rsidRPr="00BB1A56">
        <w:rPr>
          <w:sz w:val="24"/>
          <w:szCs w:val="24"/>
        </w:rPr>
        <w:t xml:space="preserve">а вместе именуемые «Стороны», </w:t>
      </w:r>
      <w:r w:rsidR="00845D5E" w:rsidRPr="00BB1A56">
        <w:rPr>
          <w:sz w:val="24"/>
          <w:szCs w:val="24"/>
        </w:rPr>
        <w:t>заключили настоящий Д</w:t>
      </w:r>
      <w:r w:rsidR="00084284" w:rsidRPr="00BB1A56">
        <w:rPr>
          <w:sz w:val="24"/>
          <w:szCs w:val="24"/>
        </w:rPr>
        <w:t>оговор</w:t>
      </w:r>
      <w:r w:rsidR="00A16607" w:rsidRPr="00BB1A56">
        <w:rPr>
          <w:sz w:val="24"/>
          <w:szCs w:val="24"/>
        </w:rPr>
        <w:t xml:space="preserve"> (далее – Договор)</w:t>
      </w:r>
      <w:r w:rsidR="00084284" w:rsidRPr="00BB1A56">
        <w:rPr>
          <w:sz w:val="24"/>
          <w:szCs w:val="24"/>
        </w:rPr>
        <w:t xml:space="preserve"> о нижеследующем:</w:t>
      </w:r>
      <w:proofErr w:type="gramEnd"/>
    </w:p>
    <w:p w:rsidR="00084284" w:rsidRPr="00BB1A56" w:rsidRDefault="00084284" w:rsidP="00DD3B59">
      <w:pPr>
        <w:jc w:val="both"/>
        <w:rPr>
          <w:sz w:val="12"/>
          <w:szCs w:val="12"/>
        </w:rPr>
      </w:pPr>
    </w:p>
    <w:p w:rsidR="00084284" w:rsidRPr="00BB1A56" w:rsidRDefault="00845D5E" w:rsidP="00DD3B59">
      <w:pPr>
        <w:numPr>
          <w:ilvl w:val="0"/>
          <w:numId w:val="1"/>
        </w:numPr>
        <w:jc w:val="center"/>
        <w:rPr>
          <w:b/>
          <w:bCs/>
          <w:sz w:val="24"/>
          <w:szCs w:val="24"/>
        </w:rPr>
      </w:pPr>
      <w:bookmarkStart w:id="2" w:name="OLE_LINK19"/>
      <w:bookmarkStart w:id="3" w:name="OLE_LINK20"/>
      <w:bookmarkStart w:id="4" w:name="OLE_LINK21"/>
      <w:r w:rsidRPr="00BB1A56">
        <w:rPr>
          <w:b/>
          <w:bCs/>
          <w:sz w:val="24"/>
          <w:szCs w:val="24"/>
        </w:rPr>
        <w:t>ПРЕДМЕТ ДОГОВОРА</w:t>
      </w:r>
    </w:p>
    <w:p w:rsidR="00D553EA" w:rsidRPr="00BB1A56" w:rsidRDefault="00D553EA" w:rsidP="00D553EA">
      <w:pPr>
        <w:ind w:left="360"/>
        <w:rPr>
          <w:b/>
          <w:bCs/>
          <w:sz w:val="12"/>
          <w:szCs w:val="12"/>
        </w:rPr>
      </w:pPr>
    </w:p>
    <w:p w:rsidR="00523B18" w:rsidRPr="00BB1A56" w:rsidRDefault="00523B18" w:rsidP="00A16607">
      <w:pPr>
        <w:numPr>
          <w:ilvl w:val="1"/>
          <w:numId w:val="1"/>
        </w:numPr>
        <w:tabs>
          <w:tab w:val="num" w:pos="0"/>
          <w:tab w:val="left" w:pos="851"/>
          <w:tab w:val="left" w:pos="993"/>
        </w:tabs>
        <w:ind w:left="0" w:firstLine="567"/>
        <w:jc w:val="both"/>
        <w:rPr>
          <w:sz w:val="24"/>
          <w:szCs w:val="24"/>
        </w:rPr>
      </w:pPr>
      <w:r w:rsidRPr="00BB1A56">
        <w:rPr>
          <w:sz w:val="24"/>
          <w:szCs w:val="24"/>
        </w:rPr>
        <w:t xml:space="preserve">Поставщик обязуется поставить (передать в собственность) Покупателю, а Покупатель обязуется принять и оплатить Товар, не обремененный правами третьих лиц, на условиях Договора </w:t>
      </w:r>
    </w:p>
    <w:p w:rsidR="00523B18" w:rsidRPr="00BB1A56" w:rsidRDefault="00523B18" w:rsidP="00A16607">
      <w:pPr>
        <w:numPr>
          <w:ilvl w:val="1"/>
          <w:numId w:val="1"/>
        </w:numPr>
        <w:tabs>
          <w:tab w:val="num" w:pos="0"/>
          <w:tab w:val="left" w:pos="851"/>
          <w:tab w:val="left" w:pos="993"/>
        </w:tabs>
        <w:ind w:left="0" w:firstLine="567"/>
        <w:jc w:val="both"/>
        <w:rPr>
          <w:sz w:val="24"/>
          <w:szCs w:val="24"/>
        </w:rPr>
      </w:pPr>
      <w:r w:rsidRPr="00BB1A56">
        <w:rPr>
          <w:sz w:val="24"/>
          <w:szCs w:val="24"/>
        </w:rPr>
        <w:t>Наименование, ассортимент, ГОСТ (ТУ, ОСТ), количество, срок поставки и цена Товара согласованы в Спецификации, которая является неотъемлемой частью Договора (Приложение № 1 к Договору)</w:t>
      </w:r>
      <w:r w:rsidR="00E03666" w:rsidRPr="00BB1A56">
        <w:rPr>
          <w:sz w:val="24"/>
          <w:szCs w:val="24"/>
        </w:rPr>
        <w:t>.</w:t>
      </w:r>
    </w:p>
    <w:p w:rsidR="00084284" w:rsidRPr="00BB1A56" w:rsidRDefault="00084284" w:rsidP="00DD3B59">
      <w:pPr>
        <w:jc w:val="both"/>
        <w:rPr>
          <w:sz w:val="12"/>
          <w:szCs w:val="12"/>
        </w:rPr>
      </w:pPr>
    </w:p>
    <w:p w:rsidR="00084284" w:rsidRPr="00BB1A56" w:rsidRDefault="00AA13CF" w:rsidP="00DD3B59">
      <w:pPr>
        <w:numPr>
          <w:ilvl w:val="0"/>
          <w:numId w:val="1"/>
        </w:numPr>
        <w:jc w:val="center"/>
        <w:rPr>
          <w:b/>
          <w:bCs/>
          <w:sz w:val="24"/>
          <w:szCs w:val="24"/>
        </w:rPr>
      </w:pPr>
      <w:r w:rsidRPr="00BB1A56">
        <w:rPr>
          <w:b/>
          <w:bCs/>
          <w:sz w:val="24"/>
          <w:szCs w:val="24"/>
        </w:rPr>
        <w:t>КАЧЕСТВО И КОМПЛЕКТНОСТЬ ПРОДУКЦИИ</w:t>
      </w:r>
    </w:p>
    <w:p w:rsidR="003238CC" w:rsidRPr="00BB1A56" w:rsidRDefault="003238CC" w:rsidP="003238CC">
      <w:pPr>
        <w:ind w:left="360"/>
        <w:rPr>
          <w:b/>
          <w:bCs/>
          <w:sz w:val="12"/>
          <w:szCs w:val="12"/>
        </w:rPr>
      </w:pPr>
    </w:p>
    <w:p w:rsidR="00084284" w:rsidRPr="00BB1A56" w:rsidRDefault="00084284" w:rsidP="00DD3B59">
      <w:pPr>
        <w:numPr>
          <w:ilvl w:val="1"/>
          <w:numId w:val="1"/>
        </w:numPr>
        <w:tabs>
          <w:tab w:val="clear" w:pos="704"/>
          <w:tab w:val="num" w:pos="0"/>
          <w:tab w:val="left" w:pos="709"/>
          <w:tab w:val="left" w:pos="851"/>
          <w:tab w:val="left" w:pos="993"/>
        </w:tabs>
        <w:ind w:left="0" w:firstLine="567"/>
        <w:jc w:val="both"/>
        <w:rPr>
          <w:sz w:val="24"/>
          <w:szCs w:val="24"/>
        </w:rPr>
      </w:pPr>
      <w:r w:rsidRPr="00BB1A56">
        <w:rPr>
          <w:sz w:val="24"/>
          <w:szCs w:val="24"/>
        </w:rPr>
        <w:t>Качество  поставляемого Товара должны соответствовать  ГОСТ, ТУ или особым треб</w:t>
      </w:r>
      <w:r w:rsidR="00A16607" w:rsidRPr="00BB1A56">
        <w:rPr>
          <w:sz w:val="24"/>
          <w:szCs w:val="24"/>
        </w:rPr>
        <w:t xml:space="preserve">ованиям, указанным в </w:t>
      </w:r>
      <w:r w:rsidR="00AA13CF" w:rsidRPr="00BB1A56">
        <w:rPr>
          <w:sz w:val="24"/>
          <w:szCs w:val="24"/>
        </w:rPr>
        <w:t xml:space="preserve"> Д</w:t>
      </w:r>
      <w:r w:rsidRPr="00BB1A56">
        <w:rPr>
          <w:sz w:val="24"/>
          <w:szCs w:val="24"/>
        </w:rPr>
        <w:t>оговоре или в дополнительном соглашении к нему.</w:t>
      </w:r>
    </w:p>
    <w:p w:rsidR="00084284" w:rsidRPr="00BB1A56" w:rsidRDefault="00084284" w:rsidP="00DD3B59">
      <w:pPr>
        <w:numPr>
          <w:ilvl w:val="1"/>
          <w:numId w:val="1"/>
        </w:numPr>
        <w:tabs>
          <w:tab w:val="clear" w:pos="704"/>
          <w:tab w:val="num" w:pos="0"/>
          <w:tab w:val="left" w:pos="709"/>
          <w:tab w:val="left" w:pos="851"/>
          <w:tab w:val="left" w:pos="993"/>
        </w:tabs>
        <w:ind w:left="0" w:firstLine="567"/>
        <w:jc w:val="both"/>
        <w:rPr>
          <w:sz w:val="24"/>
          <w:szCs w:val="24"/>
        </w:rPr>
      </w:pPr>
      <w:r w:rsidRPr="00BB1A56">
        <w:rPr>
          <w:sz w:val="24"/>
          <w:szCs w:val="24"/>
        </w:rPr>
        <w:t>Товар должен сопровождаться следующими отгрузочными документами:</w:t>
      </w:r>
    </w:p>
    <w:p w:rsidR="00E30B15" w:rsidRPr="00BB1A56" w:rsidRDefault="00E30B15" w:rsidP="00E30B15">
      <w:pPr>
        <w:tabs>
          <w:tab w:val="left" w:pos="709"/>
          <w:tab w:val="left" w:pos="851"/>
          <w:tab w:val="left" w:pos="993"/>
        </w:tabs>
        <w:ind w:left="360"/>
        <w:jc w:val="both"/>
        <w:rPr>
          <w:sz w:val="24"/>
          <w:szCs w:val="24"/>
        </w:rPr>
      </w:pPr>
      <w:r w:rsidRPr="00BB1A56">
        <w:rPr>
          <w:sz w:val="24"/>
          <w:szCs w:val="24"/>
        </w:rPr>
        <w:t>- сертификатом соответствия (паспортом);</w:t>
      </w:r>
    </w:p>
    <w:p w:rsidR="00E30B15" w:rsidRPr="00BB1A56" w:rsidRDefault="00E30B15" w:rsidP="00E30B15">
      <w:pPr>
        <w:tabs>
          <w:tab w:val="left" w:pos="709"/>
          <w:tab w:val="left" w:pos="851"/>
          <w:tab w:val="left" w:pos="993"/>
        </w:tabs>
        <w:ind w:left="360"/>
        <w:jc w:val="both"/>
        <w:rPr>
          <w:sz w:val="24"/>
          <w:szCs w:val="24"/>
        </w:rPr>
      </w:pPr>
      <w:r w:rsidRPr="00BB1A56">
        <w:rPr>
          <w:sz w:val="24"/>
          <w:szCs w:val="24"/>
        </w:rPr>
        <w:t>- товарно накладной по форме ТОРГ-12;</w:t>
      </w:r>
    </w:p>
    <w:p w:rsidR="00E30B15" w:rsidRPr="00BB1A56" w:rsidRDefault="00E30B15" w:rsidP="00E30B15">
      <w:pPr>
        <w:tabs>
          <w:tab w:val="left" w:pos="709"/>
          <w:tab w:val="left" w:pos="851"/>
          <w:tab w:val="left" w:pos="993"/>
        </w:tabs>
        <w:ind w:left="360"/>
        <w:jc w:val="both"/>
        <w:rPr>
          <w:sz w:val="24"/>
          <w:szCs w:val="24"/>
        </w:rPr>
      </w:pPr>
      <w:r w:rsidRPr="00BB1A56">
        <w:rPr>
          <w:sz w:val="24"/>
          <w:szCs w:val="24"/>
        </w:rPr>
        <w:t>- счет;</w:t>
      </w:r>
    </w:p>
    <w:p w:rsidR="00E30B15" w:rsidRPr="00BB1A56" w:rsidRDefault="00E30B15" w:rsidP="00E30B15">
      <w:pPr>
        <w:tabs>
          <w:tab w:val="left" w:pos="709"/>
          <w:tab w:val="left" w:pos="851"/>
          <w:tab w:val="left" w:pos="993"/>
        </w:tabs>
        <w:ind w:left="360"/>
        <w:jc w:val="both"/>
        <w:rPr>
          <w:sz w:val="24"/>
          <w:szCs w:val="24"/>
        </w:rPr>
      </w:pPr>
      <w:r w:rsidRPr="00BB1A56">
        <w:rPr>
          <w:sz w:val="24"/>
          <w:szCs w:val="24"/>
        </w:rPr>
        <w:t>- счетом-фактурой, в соответствии с Постановлением Правительства РФ   № 1137 от 26.12.2011.</w:t>
      </w:r>
    </w:p>
    <w:p w:rsidR="00E30B15" w:rsidRPr="00BB1A56" w:rsidRDefault="00E30B15" w:rsidP="00E30B15">
      <w:pPr>
        <w:numPr>
          <w:ilvl w:val="1"/>
          <w:numId w:val="1"/>
        </w:numPr>
        <w:tabs>
          <w:tab w:val="clear" w:pos="704"/>
          <w:tab w:val="num" w:pos="0"/>
          <w:tab w:val="left" w:pos="709"/>
          <w:tab w:val="left" w:pos="851"/>
          <w:tab w:val="left" w:pos="993"/>
        </w:tabs>
        <w:ind w:left="0" w:firstLine="567"/>
        <w:jc w:val="both"/>
        <w:rPr>
          <w:sz w:val="24"/>
          <w:szCs w:val="24"/>
        </w:rPr>
      </w:pPr>
      <w:r w:rsidRPr="00BB1A56">
        <w:rPr>
          <w:rFonts w:eastAsia="Calibri"/>
          <w:color w:val="000000"/>
          <w:spacing w:val="3"/>
          <w:sz w:val="24"/>
          <w:szCs w:val="24"/>
        </w:rPr>
        <w:t>Приемка Тов</w:t>
      </w:r>
      <w:r w:rsidR="00AE5434" w:rsidRPr="00BB1A56">
        <w:rPr>
          <w:rFonts w:eastAsia="Calibri"/>
          <w:color w:val="000000"/>
          <w:spacing w:val="3"/>
          <w:sz w:val="24"/>
          <w:szCs w:val="24"/>
        </w:rPr>
        <w:t>ара по количеству, ассортименту</w:t>
      </w:r>
      <w:r w:rsidRPr="00BB1A56">
        <w:rPr>
          <w:rFonts w:eastAsia="Calibri"/>
          <w:color w:val="000000"/>
          <w:spacing w:val="3"/>
          <w:sz w:val="24"/>
          <w:szCs w:val="24"/>
        </w:rPr>
        <w:t xml:space="preserve"> производится Покупателем при приемке Товара по товар</w:t>
      </w:r>
      <w:r w:rsidR="00AE5434" w:rsidRPr="00BB1A56">
        <w:rPr>
          <w:rFonts w:eastAsia="Calibri"/>
          <w:color w:val="000000"/>
          <w:spacing w:val="3"/>
          <w:sz w:val="24"/>
          <w:szCs w:val="24"/>
        </w:rPr>
        <w:t xml:space="preserve">ной накладной по форме ТОРГ-12. </w:t>
      </w:r>
      <w:r w:rsidRPr="00BB1A56">
        <w:rPr>
          <w:rFonts w:eastAsia="Calibri"/>
          <w:color w:val="000000"/>
          <w:spacing w:val="3"/>
          <w:sz w:val="24"/>
          <w:szCs w:val="24"/>
        </w:rPr>
        <w:t>Акт приемки товара составляется Покупателем (получателем) по унифицированной форме ТОРГ-2, утвержденной Госкомстатом России от 25.12.1998 № 132.</w:t>
      </w:r>
    </w:p>
    <w:p w:rsidR="00E30B15" w:rsidRPr="00BB1A56" w:rsidRDefault="00E30B15" w:rsidP="00E30B15">
      <w:pPr>
        <w:numPr>
          <w:ilvl w:val="1"/>
          <w:numId w:val="1"/>
        </w:numPr>
        <w:tabs>
          <w:tab w:val="clear" w:pos="704"/>
          <w:tab w:val="num" w:pos="0"/>
          <w:tab w:val="left" w:pos="709"/>
          <w:tab w:val="left" w:pos="851"/>
          <w:tab w:val="left" w:pos="993"/>
        </w:tabs>
        <w:ind w:left="0" w:firstLine="567"/>
        <w:jc w:val="both"/>
        <w:rPr>
          <w:sz w:val="24"/>
          <w:szCs w:val="24"/>
        </w:rPr>
      </w:pPr>
      <w:r w:rsidRPr="00BB1A56">
        <w:rPr>
          <w:rFonts w:eastAsia="Calibri"/>
          <w:color w:val="000000"/>
          <w:spacing w:val="3"/>
          <w:sz w:val="24"/>
          <w:szCs w:val="24"/>
        </w:rPr>
        <w:t>В случае несоответствия количества или ассортимента поставленного Товара  Спецификации,     в накладной должна быть сделана отметка о фактически принятом количестве и ассортименте и составлен двухсторонний акт, который подписывается представителями Сторон.</w:t>
      </w:r>
    </w:p>
    <w:p w:rsidR="00E30B15" w:rsidRPr="00BB1A56" w:rsidRDefault="00E30B15" w:rsidP="00E30B15">
      <w:pPr>
        <w:pStyle w:val="afb"/>
        <w:widowControl w:val="0"/>
        <w:shd w:val="clear" w:color="auto" w:fill="FFFFFF"/>
        <w:tabs>
          <w:tab w:val="left" w:pos="0"/>
        </w:tabs>
        <w:autoSpaceDE w:val="0"/>
        <w:autoSpaceDN w:val="0"/>
        <w:adjustRightInd w:val="0"/>
        <w:ind w:left="360"/>
        <w:jc w:val="both"/>
        <w:rPr>
          <w:rFonts w:eastAsia="Calibri"/>
          <w:color w:val="000000"/>
          <w:spacing w:val="3"/>
          <w:sz w:val="24"/>
          <w:szCs w:val="24"/>
        </w:rPr>
      </w:pPr>
      <w:r w:rsidRPr="00BB1A56">
        <w:rPr>
          <w:rFonts w:eastAsia="Calibri"/>
          <w:color w:val="000000"/>
          <w:spacing w:val="3"/>
          <w:sz w:val="24"/>
          <w:szCs w:val="24"/>
        </w:rPr>
        <w:tab/>
        <w:t>На основании  акта Поставщик обязан:</w:t>
      </w:r>
    </w:p>
    <w:p w:rsidR="00E30B15" w:rsidRPr="00BB1A56" w:rsidRDefault="00E30B15" w:rsidP="00E30B15">
      <w:pPr>
        <w:pStyle w:val="afb"/>
        <w:widowControl w:val="0"/>
        <w:shd w:val="clear" w:color="auto" w:fill="FFFFFF"/>
        <w:tabs>
          <w:tab w:val="left" w:pos="0"/>
        </w:tabs>
        <w:autoSpaceDE w:val="0"/>
        <w:autoSpaceDN w:val="0"/>
        <w:adjustRightInd w:val="0"/>
        <w:ind w:left="0" w:firstLine="567"/>
        <w:jc w:val="both"/>
        <w:rPr>
          <w:rFonts w:eastAsia="Calibri"/>
          <w:color w:val="000000"/>
          <w:spacing w:val="3"/>
          <w:sz w:val="24"/>
          <w:szCs w:val="24"/>
        </w:rPr>
      </w:pPr>
      <w:r w:rsidRPr="00BB1A56">
        <w:rPr>
          <w:rFonts w:eastAsia="Calibri"/>
          <w:color w:val="000000"/>
          <w:spacing w:val="3"/>
          <w:sz w:val="24"/>
          <w:szCs w:val="24"/>
        </w:rPr>
        <w:t>2.4.1. В случае недопоставки Товара восполнить недопоставленное количество Товара в течение  10 (десяти) рабочих дней со дня получения акта о несоответствии от Покупателя.</w:t>
      </w:r>
    </w:p>
    <w:p w:rsidR="00E30B15" w:rsidRPr="00BB1A56" w:rsidRDefault="00E30B15" w:rsidP="00E30B15">
      <w:pPr>
        <w:pStyle w:val="afb"/>
        <w:widowControl w:val="0"/>
        <w:shd w:val="clear" w:color="auto" w:fill="FFFFFF"/>
        <w:tabs>
          <w:tab w:val="left" w:pos="0"/>
        </w:tabs>
        <w:autoSpaceDE w:val="0"/>
        <w:autoSpaceDN w:val="0"/>
        <w:adjustRightInd w:val="0"/>
        <w:ind w:left="0" w:firstLine="567"/>
        <w:jc w:val="both"/>
        <w:rPr>
          <w:rFonts w:eastAsia="Calibri"/>
          <w:color w:val="000000"/>
          <w:spacing w:val="3"/>
          <w:sz w:val="24"/>
          <w:szCs w:val="24"/>
        </w:rPr>
      </w:pPr>
      <w:r w:rsidRPr="00BB1A56">
        <w:rPr>
          <w:rFonts w:eastAsia="Calibri"/>
          <w:color w:val="000000"/>
          <w:spacing w:val="3"/>
          <w:sz w:val="24"/>
          <w:szCs w:val="24"/>
        </w:rPr>
        <w:t>2.4.2. В случае несоответствия ассортимента Товара в течение 10 (десяти) рабочих дней со дня получения акта о несоответствии от Покупателя заменить Товар, не соответствующий условию об ассортименте, Товаром в ассортименте, предусмотренном Спецификацией.</w:t>
      </w:r>
    </w:p>
    <w:p w:rsidR="00084284" w:rsidRPr="00BB1A56" w:rsidRDefault="00084284" w:rsidP="00E30B15">
      <w:pPr>
        <w:numPr>
          <w:ilvl w:val="1"/>
          <w:numId w:val="1"/>
        </w:numPr>
        <w:tabs>
          <w:tab w:val="clear" w:pos="704"/>
          <w:tab w:val="num" w:pos="0"/>
          <w:tab w:val="left" w:pos="709"/>
          <w:tab w:val="left" w:pos="851"/>
          <w:tab w:val="left" w:pos="993"/>
        </w:tabs>
        <w:ind w:left="0" w:firstLine="567"/>
        <w:jc w:val="both"/>
        <w:rPr>
          <w:sz w:val="24"/>
          <w:szCs w:val="24"/>
        </w:rPr>
      </w:pPr>
      <w:r w:rsidRPr="00BB1A56">
        <w:rPr>
          <w:sz w:val="24"/>
          <w:szCs w:val="24"/>
        </w:rPr>
        <w:t>Приемка поступившей партии Товара по качест</w:t>
      </w:r>
      <w:r w:rsidR="00692AF8" w:rsidRPr="00BB1A56">
        <w:rPr>
          <w:sz w:val="24"/>
          <w:szCs w:val="24"/>
        </w:rPr>
        <w:t>ву</w:t>
      </w:r>
      <w:r w:rsidR="00AE5434" w:rsidRPr="00BB1A56">
        <w:rPr>
          <w:sz w:val="24"/>
          <w:szCs w:val="24"/>
        </w:rPr>
        <w:t xml:space="preserve"> и/или комплектности</w:t>
      </w:r>
      <w:r w:rsidR="00AA5C6F" w:rsidRPr="00BB1A56">
        <w:rPr>
          <w:sz w:val="24"/>
          <w:szCs w:val="24"/>
        </w:rPr>
        <w:t xml:space="preserve"> на соответствие ГОСТ, ТУ или особым требованиям, </w:t>
      </w:r>
      <w:r w:rsidR="00692AF8" w:rsidRPr="00BB1A56">
        <w:rPr>
          <w:sz w:val="24"/>
          <w:szCs w:val="24"/>
        </w:rPr>
        <w:t xml:space="preserve"> осуществляется </w:t>
      </w:r>
      <w:r w:rsidRPr="00BB1A56">
        <w:rPr>
          <w:sz w:val="24"/>
          <w:szCs w:val="24"/>
        </w:rPr>
        <w:t xml:space="preserve"> </w:t>
      </w:r>
      <w:r w:rsidR="00BB6C75" w:rsidRPr="00BB1A56">
        <w:rPr>
          <w:rFonts w:eastAsia="Calibri"/>
          <w:sz w:val="24"/>
          <w:szCs w:val="24"/>
        </w:rPr>
        <w:t>Отделом технического контроля Покупателя</w:t>
      </w:r>
      <w:r w:rsidR="00BB6C75" w:rsidRPr="00BB1A56">
        <w:rPr>
          <w:sz w:val="24"/>
          <w:szCs w:val="24"/>
        </w:rPr>
        <w:t xml:space="preserve"> </w:t>
      </w:r>
      <w:r w:rsidR="00A16607" w:rsidRPr="00BB1A56">
        <w:rPr>
          <w:sz w:val="24"/>
          <w:szCs w:val="24"/>
        </w:rPr>
        <w:t xml:space="preserve">в </w:t>
      </w:r>
      <w:r w:rsidR="00692AF8" w:rsidRPr="00BB1A56">
        <w:rPr>
          <w:sz w:val="24"/>
          <w:szCs w:val="24"/>
        </w:rPr>
        <w:t xml:space="preserve">течение </w:t>
      </w:r>
      <w:r w:rsidR="00AE5434" w:rsidRPr="00BB1A56">
        <w:rPr>
          <w:sz w:val="24"/>
          <w:szCs w:val="24"/>
        </w:rPr>
        <w:t>10 (десяти</w:t>
      </w:r>
      <w:r w:rsidR="00692AF8" w:rsidRPr="00BB1A56">
        <w:rPr>
          <w:sz w:val="24"/>
          <w:szCs w:val="24"/>
        </w:rPr>
        <w:t xml:space="preserve">) рабочих дней с момента получения Товара от Поставщика </w:t>
      </w:r>
      <w:r w:rsidR="00A16607" w:rsidRPr="00BB1A56">
        <w:rPr>
          <w:sz w:val="24"/>
          <w:szCs w:val="24"/>
        </w:rPr>
        <w:t xml:space="preserve">следующим порядком: </w:t>
      </w:r>
    </w:p>
    <w:p w:rsidR="0087478D" w:rsidRPr="00BB1A56" w:rsidRDefault="0087478D" w:rsidP="0087478D">
      <w:pPr>
        <w:pStyle w:val="afb"/>
        <w:numPr>
          <w:ilvl w:val="2"/>
          <w:numId w:val="1"/>
        </w:numPr>
        <w:tabs>
          <w:tab w:val="clear" w:pos="720"/>
        </w:tabs>
        <w:ind w:left="0" w:firstLine="567"/>
        <w:jc w:val="both"/>
        <w:rPr>
          <w:sz w:val="24"/>
          <w:szCs w:val="24"/>
        </w:rPr>
      </w:pPr>
      <w:r w:rsidRPr="00BB1A56">
        <w:rPr>
          <w:sz w:val="24"/>
          <w:szCs w:val="24"/>
        </w:rPr>
        <w:t>В случае обнаружения несоответствия качества</w:t>
      </w:r>
      <w:r w:rsidR="00AE5434" w:rsidRPr="00BB1A56">
        <w:rPr>
          <w:sz w:val="24"/>
          <w:szCs w:val="24"/>
        </w:rPr>
        <w:t xml:space="preserve"> и/или комплектности</w:t>
      </w:r>
      <w:r w:rsidRPr="00BB1A56">
        <w:rPr>
          <w:sz w:val="24"/>
          <w:szCs w:val="24"/>
        </w:rPr>
        <w:t xml:space="preserve"> Товара сопроводительным документам, Договору, техническим требованиям, приемка приостанавливается для вызова представителя Поставщика. </w:t>
      </w:r>
    </w:p>
    <w:p w:rsidR="0087478D" w:rsidRPr="00BB1A56" w:rsidRDefault="0087478D" w:rsidP="0087478D">
      <w:pPr>
        <w:pStyle w:val="afb"/>
        <w:numPr>
          <w:ilvl w:val="2"/>
          <w:numId w:val="1"/>
        </w:numPr>
        <w:tabs>
          <w:tab w:val="clear" w:pos="720"/>
        </w:tabs>
        <w:ind w:left="0" w:firstLine="567"/>
        <w:jc w:val="both"/>
        <w:rPr>
          <w:sz w:val="24"/>
          <w:szCs w:val="24"/>
        </w:rPr>
      </w:pPr>
      <w:r w:rsidRPr="00BB1A56">
        <w:rPr>
          <w:sz w:val="24"/>
          <w:szCs w:val="24"/>
        </w:rPr>
        <w:t xml:space="preserve">Вызов представителя Поставщика осуществляется в течение 48 (срока восьми) часов путем направления ему уведомления посредством факсимильной, электронной почты посредством сети «Интернет», почтовой связи. </w:t>
      </w:r>
    </w:p>
    <w:p w:rsidR="0087478D" w:rsidRPr="00BB1A56" w:rsidRDefault="0087478D" w:rsidP="0087478D">
      <w:pPr>
        <w:pStyle w:val="afb"/>
        <w:numPr>
          <w:ilvl w:val="2"/>
          <w:numId w:val="1"/>
        </w:numPr>
        <w:tabs>
          <w:tab w:val="clear" w:pos="720"/>
        </w:tabs>
        <w:ind w:left="0" w:firstLine="567"/>
        <w:jc w:val="both"/>
        <w:rPr>
          <w:sz w:val="24"/>
          <w:szCs w:val="24"/>
        </w:rPr>
      </w:pPr>
      <w:r w:rsidRPr="00BB1A56">
        <w:rPr>
          <w:sz w:val="24"/>
          <w:szCs w:val="24"/>
        </w:rPr>
        <w:t xml:space="preserve">При неявке представителя Поставщика в течение  2 (двух)  рабочих дней с момента получения уведомления, приемка производится в одностороннем порядке с оформлением акта </w:t>
      </w:r>
      <w:r w:rsidRPr="00BB1A56">
        <w:rPr>
          <w:sz w:val="24"/>
          <w:szCs w:val="24"/>
        </w:rPr>
        <w:lastRenderedPageBreak/>
        <w:t>приемки, который является основанием для предъявления Поставщику требования об устранении выявленных недостатков:</w:t>
      </w:r>
    </w:p>
    <w:p w:rsidR="0087478D" w:rsidRPr="00BB1A56" w:rsidRDefault="0087478D" w:rsidP="0087478D">
      <w:pPr>
        <w:pStyle w:val="afb"/>
        <w:numPr>
          <w:ilvl w:val="2"/>
          <w:numId w:val="1"/>
        </w:numPr>
        <w:tabs>
          <w:tab w:val="clear" w:pos="720"/>
        </w:tabs>
        <w:ind w:left="0" w:firstLine="567"/>
        <w:jc w:val="both"/>
        <w:rPr>
          <w:sz w:val="24"/>
          <w:szCs w:val="24"/>
        </w:rPr>
      </w:pPr>
      <w:r w:rsidRPr="00BB1A56">
        <w:rPr>
          <w:sz w:val="24"/>
          <w:szCs w:val="24"/>
        </w:rPr>
        <w:t xml:space="preserve">В случае поставки некачественного </w:t>
      </w:r>
      <w:r w:rsidR="00AE5434" w:rsidRPr="00BB1A56">
        <w:rPr>
          <w:sz w:val="24"/>
          <w:szCs w:val="24"/>
        </w:rPr>
        <w:t>и/или некомплектного</w:t>
      </w:r>
      <w:r w:rsidRPr="00BB1A56">
        <w:rPr>
          <w:sz w:val="24"/>
          <w:szCs w:val="24"/>
        </w:rPr>
        <w:t xml:space="preserve"> Товара Поставщик обязан в течение     20 (двадцати) рабочих дней со дня получения акта о несоответствии, по требованию Покупателя устранить недостатки за свой счет, либо произвести замену на качественный Товар</w:t>
      </w:r>
      <w:r w:rsidR="00AE5434" w:rsidRPr="00BB1A56">
        <w:rPr>
          <w:sz w:val="24"/>
          <w:szCs w:val="24"/>
        </w:rPr>
        <w:t xml:space="preserve"> и/или доукомплектовать</w:t>
      </w:r>
      <w:r w:rsidRPr="00BB1A56">
        <w:rPr>
          <w:sz w:val="24"/>
          <w:szCs w:val="24"/>
        </w:rPr>
        <w:t>.</w:t>
      </w:r>
    </w:p>
    <w:p w:rsidR="0087478D" w:rsidRPr="00BB1A56" w:rsidRDefault="0087478D" w:rsidP="0087478D">
      <w:pPr>
        <w:pStyle w:val="afb"/>
        <w:numPr>
          <w:ilvl w:val="2"/>
          <w:numId w:val="1"/>
        </w:numPr>
        <w:tabs>
          <w:tab w:val="clear" w:pos="720"/>
          <w:tab w:val="left" w:pos="1134"/>
          <w:tab w:val="left" w:pos="1276"/>
        </w:tabs>
        <w:ind w:left="0" w:firstLine="567"/>
        <w:jc w:val="both"/>
        <w:rPr>
          <w:sz w:val="24"/>
          <w:szCs w:val="24"/>
        </w:rPr>
      </w:pPr>
      <w:r w:rsidRPr="00BB1A56">
        <w:rPr>
          <w:sz w:val="24"/>
          <w:szCs w:val="24"/>
        </w:rPr>
        <w:t xml:space="preserve"> </w:t>
      </w:r>
      <w:proofErr w:type="gramStart"/>
      <w:r w:rsidRPr="00BB1A56">
        <w:rPr>
          <w:sz w:val="24"/>
          <w:szCs w:val="24"/>
        </w:rPr>
        <w:t>Покупатель   вправе,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отка</w:t>
      </w:r>
      <w:r w:rsidR="00AE5434" w:rsidRPr="00BB1A56">
        <w:rPr>
          <w:sz w:val="24"/>
          <w:szCs w:val="24"/>
        </w:rPr>
        <w:t xml:space="preserve">заться от исполнения  </w:t>
      </w:r>
      <w:r w:rsidRPr="00BB1A56">
        <w:rPr>
          <w:sz w:val="24"/>
          <w:szCs w:val="24"/>
        </w:rPr>
        <w:t xml:space="preserve"> Договора и потребовать возврата уплаченной за Товар денежной суммы.</w:t>
      </w:r>
      <w:proofErr w:type="gramEnd"/>
    </w:p>
    <w:p w:rsidR="0087478D" w:rsidRPr="00BB1A56" w:rsidRDefault="0087478D" w:rsidP="0087478D">
      <w:pPr>
        <w:numPr>
          <w:ilvl w:val="1"/>
          <w:numId w:val="1"/>
        </w:numPr>
        <w:tabs>
          <w:tab w:val="clear" w:pos="704"/>
          <w:tab w:val="left" w:pos="1134"/>
        </w:tabs>
        <w:ind w:left="0" w:firstLine="567"/>
        <w:jc w:val="both"/>
        <w:rPr>
          <w:sz w:val="24"/>
          <w:szCs w:val="24"/>
        </w:rPr>
      </w:pPr>
      <w:r w:rsidRPr="00BB1A56">
        <w:rPr>
          <w:sz w:val="24"/>
          <w:szCs w:val="24"/>
        </w:rPr>
        <w:t>При обнаружении недостатков товара Покупатель может предъявить Поставщику претензии по качеству Товара:</w:t>
      </w:r>
    </w:p>
    <w:p w:rsidR="0087478D" w:rsidRPr="00BB1A56" w:rsidRDefault="0087478D" w:rsidP="0087478D">
      <w:pPr>
        <w:tabs>
          <w:tab w:val="left" w:pos="709"/>
          <w:tab w:val="left" w:pos="851"/>
          <w:tab w:val="left" w:pos="993"/>
        </w:tabs>
        <w:ind w:left="846"/>
        <w:jc w:val="both"/>
        <w:rPr>
          <w:sz w:val="24"/>
          <w:szCs w:val="24"/>
        </w:rPr>
      </w:pPr>
      <w:r w:rsidRPr="00BB1A56">
        <w:rPr>
          <w:sz w:val="24"/>
          <w:szCs w:val="24"/>
        </w:rPr>
        <w:t>- по видимым недостаткам товара и упаковки -  в момент приемки Товара;</w:t>
      </w:r>
    </w:p>
    <w:p w:rsidR="0087478D" w:rsidRPr="00BB1A56" w:rsidRDefault="0087478D" w:rsidP="0087478D">
      <w:pPr>
        <w:tabs>
          <w:tab w:val="left" w:pos="709"/>
          <w:tab w:val="left" w:pos="851"/>
          <w:tab w:val="left" w:pos="993"/>
        </w:tabs>
        <w:ind w:left="846"/>
        <w:jc w:val="both"/>
        <w:rPr>
          <w:sz w:val="24"/>
          <w:szCs w:val="24"/>
        </w:rPr>
      </w:pPr>
      <w:r w:rsidRPr="00BB1A56">
        <w:rPr>
          <w:sz w:val="24"/>
          <w:szCs w:val="24"/>
        </w:rPr>
        <w:t>- проверка по качеству и</w:t>
      </w:r>
      <w:r w:rsidR="00AE5434" w:rsidRPr="00BB1A56">
        <w:rPr>
          <w:sz w:val="24"/>
          <w:szCs w:val="24"/>
        </w:rPr>
        <w:t>/или</w:t>
      </w:r>
      <w:r w:rsidRPr="00BB1A56">
        <w:rPr>
          <w:sz w:val="24"/>
          <w:szCs w:val="24"/>
        </w:rPr>
        <w:t xml:space="preserve"> комплектности  Товара, поступившей в таре, производится при вскрытии тары в течение -  в течение 10 (десяти) рабочих дней с момента передачи Товара;</w:t>
      </w:r>
    </w:p>
    <w:p w:rsidR="0087478D" w:rsidRPr="00BB1A56" w:rsidRDefault="0087478D" w:rsidP="0087478D">
      <w:pPr>
        <w:tabs>
          <w:tab w:val="left" w:pos="709"/>
          <w:tab w:val="left" w:pos="851"/>
          <w:tab w:val="left" w:pos="993"/>
        </w:tabs>
        <w:ind w:left="846"/>
        <w:jc w:val="both"/>
        <w:rPr>
          <w:sz w:val="24"/>
          <w:szCs w:val="24"/>
        </w:rPr>
      </w:pPr>
      <w:r w:rsidRPr="00BB1A56">
        <w:rPr>
          <w:sz w:val="24"/>
          <w:szCs w:val="24"/>
        </w:rPr>
        <w:t>- по выявленным скрытым дефектам - в течение 20 (двадцати) рабочих дней с момента их обнаружения.</w:t>
      </w:r>
    </w:p>
    <w:p w:rsidR="0087478D" w:rsidRPr="00BB1A56" w:rsidRDefault="0087478D" w:rsidP="0087478D">
      <w:pPr>
        <w:numPr>
          <w:ilvl w:val="1"/>
          <w:numId w:val="1"/>
        </w:numPr>
        <w:tabs>
          <w:tab w:val="clear" w:pos="704"/>
          <w:tab w:val="left" w:pos="709"/>
          <w:tab w:val="left" w:pos="1134"/>
        </w:tabs>
        <w:ind w:left="0" w:firstLine="567"/>
        <w:jc w:val="both"/>
        <w:rPr>
          <w:sz w:val="24"/>
          <w:szCs w:val="24"/>
        </w:rPr>
      </w:pPr>
      <w:r w:rsidRPr="00BB1A56">
        <w:rPr>
          <w:sz w:val="24"/>
          <w:szCs w:val="24"/>
        </w:rPr>
        <w:t>По каждому факту обнаружения недостатков составляется акт, претензия по обнаруженному дефекту подается в письменной форме.</w:t>
      </w:r>
    </w:p>
    <w:p w:rsidR="0087478D" w:rsidRPr="00BB1A56" w:rsidRDefault="0087478D" w:rsidP="0087478D">
      <w:pPr>
        <w:tabs>
          <w:tab w:val="left" w:pos="709"/>
          <w:tab w:val="left" w:pos="1134"/>
        </w:tabs>
        <w:ind w:left="567"/>
        <w:jc w:val="both"/>
        <w:rPr>
          <w:sz w:val="12"/>
          <w:szCs w:val="12"/>
        </w:rPr>
      </w:pPr>
    </w:p>
    <w:p w:rsidR="00845D5E" w:rsidRPr="00BB1A56" w:rsidRDefault="00845D5E" w:rsidP="00DD3B59">
      <w:pPr>
        <w:numPr>
          <w:ilvl w:val="0"/>
          <w:numId w:val="1"/>
        </w:numPr>
        <w:jc w:val="center"/>
        <w:rPr>
          <w:b/>
          <w:bCs/>
          <w:sz w:val="24"/>
          <w:szCs w:val="24"/>
        </w:rPr>
      </w:pPr>
      <w:r w:rsidRPr="00BB1A56">
        <w:rPr>
          <w:b/>
          <w:bCs/>
          <w:sz w:val="24"/>
          <w:szCs w:val="24"/>
        </w:rPr>
        <w:t>СРОКИ, ПОРЯДОК И УСЛОВИЯ ПОСТАВКИ</w:t>
      </w:r>
    </w:p>
    <w:p w:rsidR="00845D5E" w:rsidRPr="00BB1A56" w:rsidRDefault="00845D5E" w:rsidP="00DD3B59">
      <w:pPr>
        <w:jc w:val="both"/>
        <w:rPr>
          <w:b/>
          <w:bCs/>
          <w:sz w:val="12"/>
          <w:szCs w:val="12"/>
        </w:rPr>
      </w:pPr>
    </w:p>
    <w:p w:rsidR="00845D5E" w:rsidRPr="00BB1A56" w:rsidRDefault="00845D5E" w:rsidP="00DD3B59">
      <w:pPr>
        <w:tabs>
          <w:tab w:val="left" w:pos="709"/>
          <w:tab w:val="left" w:pos="851"/>
          <w:tab w:val="left" w:pos="993"/>
        </w:tabs>
        <w:ind w:firstLine="567"/>
        <w:jc w:val="both"/>
        <w:rPr>
          <w:bCs/>
          <w:sz w:val="24"/>
          <w:szCs w:val="24"/>
        </w:rPr>
      </w:pPr>
      <w:r w:rsidRPr="00BB1A56">
        <w:rPr>
          <w:bCs/>
          <w:sz w:val="24"/>
          <w:szCs w:val="24"/>
        </w:rPr>
        <w:t>3.1.</w:t>
      </w:r>
      <w:r w:rsidRPr="00BB1A56">
        <w:rPr>
          <w:bCs/>
          <w:sz w:val="24"/>
          <w:szCs w:val="24"/>
        </w:rPr>
        <w:tab/>
      </w:r>
      <w:r w:rsidR="003A4BF3" w:rsidRPr="00BB1A56">
        <w:rPr>
          <w:bCs/>
          <w:sz w:val="24"/>
          <w:szCs w:val="24"/>
        </w:rPr>
        <w:t xml:space="preserve">Поставка  Товара осуществляется  транспортом Поставщика, единовременно, на склад Покупателя по адресу: 109428, г. Москва, Рязанский проспект, 6А в течение 90 (девяносто) календарных </w:t>
      </w:r>
      <w:r w:rsidR="00E914E6" w:rsidRPr="00BB1A56">
        <w:rPr>
          <w:bCs/>
          <w:sz w:val="24"/>
          <w:szCs w:val="24"/>
        </w:rPr>
        <w:t xml:space="preserve">дней после подписания </w:t>
      </w:r>
      <w:r w:rsidR="003A4BF3" w:rsidRPr="00BB1A56">
        <w:rPr>
          <w:bCs/>
          <w:sz w:val="24"/>
          <w:szCs w:val="24"/>
        </w:rPr>
        <w:t xml:space="preserve"> Договора.</w:t>
      </w:r>
    </w:p>
    <w:p w:rsidR="00845D5E" w:rsidRPr="00BB1A56" w:rsidRDefault="00845D5E" w:rsidP="00DD3B59">
      <w:pPr>
        <w:tabs>
          <w:tab w:val="left" w:pos="709"/>
          <w:tab w:val="left" w:pos="851"/>
          <w:tab w:val="left" w:pos="993"/>
        </w:tabs>
        <w:ind w:firstLine="567"/>
        <w:jc w:val="both"/>
        <w:rPr>
          <w:bCs/>
          <w:sz w:val="24"/>
          <w:szCs w:val="24"/>
        </w:rPr>
      </w:pPr>
      <w:r w:rsidRPr="00BB1A56">
        <w:rPr>
          <w:bCs/>
          <w:sz w:val="24"/>
          <w:szCs w:val="24"/>
        </w:rPr>
        <w:t xml:space="preserve">3.2. </w:t>
      </w:r>
      <w:r w:rsidR="00BB6C75" w:rsidRPr="00BB1A56">
        <w:rPr>
          <w:bCs/>
          <w:sz w:val="24"/>
          <w:szCs w:val="24"/>
        </w:rPr>
        <w:t>Датой поставки Товара является дата подписания представителем Покупателем товарной накладной по форме ТОРГ - 12. Поставщик считается исполнившим обязательство по поставке Товара Покупателю с момента, указанного в настоящем пункте</w:t>
      </w:r>
      <w:r w:rsidR="00E914E6" w:rsidRPr="00BB1A56">
        <w:rPr>
          <w:bCs/>
          <w:sz w:val="24"/>
          <w:szCs w:val="24"/>
        </w:rPr>
        <w:t>.</w:t>
      </w:r>
    </w:p>
    <w:p w:rsidR="00E914E6" w:rsidRPr="00BB1A56" w:rsidRDefault="00E914E6" w:rsidP="00E914E6">
      <w:pPr>
        <w:ind w:firstLine="567"/>
        <w:jc w:val="both"/>
        <w:rPr>
          <w:rFonts w:eastAsia="Calibri"/>
          <w:sz w:val="24"/>
          <w:szCs w:val="24"/>
        </w:rPr>
      </w:pPr>
      <w:r w:rsidRPr="00BB1A56">
        <w:rPr>
          <w:bCs/>
          <w:sz w:val="24"/>
          <w:szCs w:val="24"/>
        </w:rPr>
        <w:t>3.3.</w:t>
      </w:r>
      <w:r w:rsidRPr="00BB1A56">
        <w:rPr>
          <w:rFonts w:eastAsia="Calibri"/>
          <w:sz w:val="24"/>
          <w:szCs w:val="24"/>
        </w:rPr>
        <w:t xml:space="preserve"> </w:t>
      </w:r>
      <w:proofErr w:type="gramStart"/>
      <w:r w:rsidRPr="00BB1A56">
        <w:rPr>
          <w:rFonts w:eastAsia="Calibri"/>
          <w:sz w:val="24"/>
          <w:szCs w:val="24"/>
        </w:rPr>
        <w:t>Товар поставляется в таре и упаковке в соответствии со Спецификацией и Технической документации  (сертификатом соответствия (паспортом), соответствующей стандартам, техническим условиям, обеспечивающий его сохранность при перевозке любыми видами транспорта, перегрузке, разгрузки и хранении.</w:t>
      </w:r>
      <w:proofErr w:type="gramEnd"/>
      <w:r w:rsidRPr="00BB1A56">
        <w:rPr>
          <w:rFonts w:eastAsia="Calibri"/>
          <w:sz w:val="24"/>
          <w:szCs w:val="24"/>
        </w:rPr>
        <w:t xml:space="preserve"> Поставщик несет ответственность за ненадлежащую упаковку, не обеспечивающую сохранность  Товара при его хранении, разгрузки и транспортировании до Покупателя.</w:t>
      </w:r>
    </w:p>
    <w:p w:rsidR="00084284" w:rsidRPr="00BB1A56" w:rsidRDefault="00E914E6" w:rsidP="00BB6C75">
      <w:pPr>
        <w:tabs>
          <w:tab w:val="left" w:pos="567"/>
          <w:tab w:val="left" w:pos="709"/>
          <w:tab w:val="left" w:pos="851"/>
          <w:tab w:val="left" w:pos="993"/>
        </w:tabs>
        <w:ind w:firstLine="567"/>
        <w:jc w:val="both"/>
        <w:rPr>
          <w:bCs/>
          <w:sz w:val="24"/>
          <w:szCs w:val="24"/>
        </w:rPr>
      </w:pPr>
      <w:r w:rsidRPr="00BB1A56">
        <w:rPr>
          <w:bCs/>
          <w:sz w:val="24"/>
          <w:szCs w:val="24"/>
        </w:rPr>
        <w:t>3.4</w:t>
      </w:r>
      <w:r w:rsidR="00BB6C75" w:rsidRPr="00BB1A56">
        <w:rPr>
          <w:bCs/>
          <w:sz w:val="24"/>
          <w:szCs w:val="24"/>
        </w:rPr>
        <w:t>. Право собственности и риск случайного повреждения, гибели Товара переходит от Поставщика к Покупателю с момента подписания накладной по форме ТОРГ- 12.</w:t>
      </w:r>
    </w:p>
    <w:p w:rsidR="00BB6C75" w:rsidRPr="00BB1A56" w:rsidRDefault="00BB6C75" w:rsidP="00BB6C75">
      <w:pPr>
        <w:tabs>
          <w:tab w:val="left" w:pos="567"/>
          <w:tab w:val="left" w:pos="709"/>
          <w:tab w:val="left" w:pos="851"/>
          <w:tab w:val="left" w:pos="993"/>
        </w:tabs>
        <w:ind w:firstLine="567"/>
        <w:jc w:val="both"/>
        <w:rPr>
          <w:bCs/>
          <w:sz w:val="12"/>
          <w:szCs w:val="12"/>
        </w:rPr>
      </w:pPr>
    </w:p>
    <w:p w:rsidR="00084284" w:rsidRPr="00BB1A56" w:rsidRDefault="00AA13CF" w:rsidP="00DD3B59">
      <w:pPr>
        <w:numPr>
          <w:ilvl w:val="0"/>
          <w:numId w:val="1"/>
        </w:numPr>
        <w:jc w:val="center"/>
        <w:rPr>
          <w:b/>
          <w:bCs/>
          <w:sz w:val="24"/>
          <w:szCs w:val="24"/>
        </w:rPr>
      </w:pPr>
      <w:r w:rsidRPr="00BB1A56">
        <w:rPr>
          <w:b/>
          <w:bCs/>
          <w:sz w:val="24"/>
          <w:szCs w:val="24"/>
        </w:rPr>
        <w:t>СУММА ДОГОВОРА  И ПОРЯДОК ОПЛАТЫ</w:t>
      </w:r>
    </w:p>
    <w:p w:rsidR="00464791" w:rsidRPr="00BB1A56" w:rsidRDefault="00464791" w:rsidP="00464791">
      <w:pPr>
        <w:ind w:left="360"/>
        <w:rPr>
          <w:b/>
          <w:bCs/>
          <w:sz w:val="12"/>
          <w:szCs w:val="12"/>
        </w:rPr>
      </w:pPr>
    </w:p>
    <w:p w:rsidR="00084284" w:rsidRPr="00BB1A56" w:rsidRDefault="00AA13CF" w:rsidP="00DD3B59">
      <w:pPr>
        <w:numPr>
          <w:ilvl w:val="1"/>
          <w:numId w:val="1"/>
        </w:numPr>
        <w:tabs>
          <w:tab w:val="clear" w:pos="704"/>
          <w:tab w:val="num" w:pos="0"/>
          <w:tab w:val="left" w:pos="709"/>
          <w:tab w:val="left" w:pos="851"/>
          <w:tab w:val="left" w:pos="993"/>
        </w:tabs>
        <w:ind w:left="0" w:firstLine="567"/>
        <w:jc w:val="both"/>
        <w:rPr>
          <w:sz w:val="24"/>
          <w:szCs w:val="24"/>
        </w:rPr>
      </w:pPr>
      <w:r w:rsidRPr="00BB1A56">
        <w:rPr>
          <w:sz w:val="24"/>
          <w:szCs w:val="24"/>
        </w:rPr>
        <w:t>Поставляемый по Д</w:t>
      </w:r>
      <w:r w:rsidR="00084284" w:rsidRPr="00BB1A56">
        <w:rPr>
          <w:sz w:val="24"/>
          <w:szCs w:val="24"/>
        </w:rPr>
        <w:t>оговору Товар оплачи</w:t>
      </w:r>
      <w:r w:rsidRPr="00BB1A56">
        <w:rPr>
          <w:sz w:val="24"/>
          <w:szCs w:val="24"/>
        </w:rPr>
        <w:t xml:space="preserve">вается по ценам, согласованным Сторонами </w:t>
      </w:r>
      <w:r w:rsidR="00084284" w:rsidRPr="00BB1A56">
        <w:rPr>
          <w:sz w:val="24"/>
          <w:szCs w:val="24"/>
        </w:rPr>
        <w:t xml:space="preserve">в </w:t>
      </w:r>
      <w:r w:rsidRPr="00BB1A56">
        <w:rPr>
          <w:sz w:val="24"/>
          <w:szCs w:val="24"/>
        </w:rPr>
        <w:t>Спецификации</w:t>
      </w:r>
      <w:r w:rsidR="00084284" w:rsidRPr="00BB1A56">
        <w:rPr>
          <w:sz w:val="24"/>
          <w:szCs w:val="24"/>
        </w:rPr>
        <w:t xml:space="preserve">. </w:t>
      </w:r>
    </w:p>
    <w:p w:rsidR="00084284" w:rsidRPr="00BB1A56" w:rsidRDefault="00084284" w:rsidP="00DD3B59">
      <w:pPr>
        <w:numPr>
          <w:ilvl w:val="1"/>
          <w:numId w:val="1"/>
        </w:numPr>
        <w:tabs>
          <w:tab w:val="clear" w:pos="704"/>
          <w:tab w:val="num" w:pos="0"/>
          <w:tab w:val="left" w:pos="709"/>
          <w:tab w:val="left" w:pos="851"/>
          <w:tab w:val="left" w:pos="993"/>
        </w:tabs>
        <w:ind w:left="0" w:firstLine="567"/>
        <w:jc w:val="both"/>
        <w:rPr>
          <w:sz w:val="24"/>
          <w:szCs w:val="24"/>
        </w:rPr>
      </w:pPr>
      <w:r w:rsidRPr="00BB1A56">
        <w:rPr>
          <w:sz w:val="24"/>
          <w:szCs w:val="24"/>
        </w:rPr>
        <w:t xml:space="preserve">Цена и сумма </w:t>
      </w:r>
      <w:r w:rsidR="00FE4AE8" w:rsidRPr="00BB1A56">
        <w:rPr>
          <w:sz w:val="24"/>
          <w:szCs w:val="24"/>
        </w:rPr>
        <w:t xml:space="preserve">за Товар </w:t>
      </w:r>
      <w:r w:rsidRPr="00BB1A56">
        <w:rPr>
          <w:sz w:val="24"/>
          <w:szCs w:val="24"/>
        </w:rPr>
        <w:t xml:space="preserve"> указывается в </w:t>
      </w:r>
      <w:r w:rsidR="007329F0" w:rsidRPr="00BB1A56">
        <w:rPr>
          <w:sz w:val="24"/>
          <w:szCs w:val="24"/>
        </w:rPr>
        <w:t>российских рублях с учетом НДС</w:t>
      </w:r>
      <w:r w:rsidRPr="00BB1A56">
        <w:rPr>
          <w:sz w:val="24"/>
          <w:szCs w:val="24"/>
        </w:rPr>
        <w:t>.</w:t>
      </w:r>
    </w:p>
    <w:p w:rsidR="00E168D2" w:rsidRPr="00BB1A56" w:rsidRDefault="00E168D2" w:rsidP="00464791">
      <w:pPr>
        <w:numPr>
          <w:ilvl w:val="1"/>
          <w:numId w:val="1"/>
        </w:numPr>
        <w:tabs>
          <w:tab w:val="clear" w:pos="704"/>
          <w:tab w:val="num" w:pos="0"/>
          <w:tab w:val="left" w:pos="709"/>
          <w:tab w:val="left" w:pos="851"/>
          <w:tab w:val="left" w:pos="993"/>
        </w:tabs>
        <w:ind w:left="0" w:firstLine="567"/>
        <w:jc w:val="both"/>
        <w:rPr>
          <w:sz w:val="24"/>
          <w:szCs w:val="24"/>
        </w:rPr>
      </w:pPr>
      <w:r w:rsidRPr="00BB1A56">
        <w:t xml:space="preserve"> </w:t>
      </w:r>
      <w:r w:rsidRPr="00BB1A56">
        <w:rPr>
          <w:sz w:val="24"/>
          <w:szCs w:val="24"/>
        </w:rPr>
        <w:t xml:space="preserve">Покупатель производит 100% предоплату Товара в размере _____ в течение </w:t>
      </w:r>
      <w:r w:rsidR="003A4BF3" w:rsidRPr="00BB1A56">
        <w:rPr>
          <w:sz w:val="24"/>
          <w:szCs w:val="24"/>
        </w:rPr>
        <w:t>10</w:t>
      </w:r>
      <w:r w:rsidRPr="00BB1A56">
        <w:rPr>
          <w:sz w:val="24"/>
          <w:szCs w:val="24"/>
        </w:rPr>
        <w:t xml:space="preserve"> (</w:t>
      </w:r>
      <w:r w:rsidR="003A4BF3" w:rsidRPr="00BB1A56">
        <w:rPr>
          <w:sz w:val="24"/>
          <w:szCs w:val="24"/>
        </w:rPr>
        <w:t>десяти</w:t>
      </w:r>
      <w:r w:rsidRPr="00BB1A56">
        <w:rPr>
          <w:sz w:val="24"/>
          <w:szCs w:val="24"/>
        </w:rPr>
        <w:t>) банковских дней после подписания Договора.</w:t>
      </w:r>
    </w:p>
    <w:p w:rsidR="00E168D2" w:rsidRPr="00BB1A56" w:rsidRDefault="00E168D2" w:rsidP="00464791">
      <w:pPr>
        <w:numPr>
          <w:ilvl w:val="1"/>
          <w:numId w:val="1"/>
        </w:numPr>
        <w:tabs>
          <w:tab w:val="clear" w:pos="704"/>
          <w:tab w:val="num" w:pos="0"/>
          <w:tab w:val="left" w:pos="709"/>
          <w:tab w:val="left" w:pos="851"/>
          <w:tab w:val="left" w:pos="993"/>
        </w:tabs>
        <w:ind w:left="0" w:firstLine="567"/>
        <w:jc w:val="both"/>
        <w:rPr>
          <w:sz w:val="24"/>
          <w:szCs w:val="24"/>
        </w:rPr>
      </w:pPr>
      <w:r w:rsidRPr="00BB1A56">
        <w:rPr>
          <w:rFonts w:eastAsia="Calibri"/>
          <w:iCs/>
          <w:sz w:val="24"/>
          <w:szCs w:val="24"/>
        </w:rPr>
        <w:t xml:space="preserve">Оплата цены Товара производится Покупателем путём перечисления денежных средств на расчётный счёт Поставщика, указанный в разделе </w:t>
      </w:r>
      <w:r w:rsidR="007942F7" w:rsidRPr="00BB1A56">
        <w:rPr>
          <w:rFonts w:eastAsia="Calibri"/>
          <w:iCs/>
          <w:sz w:val="24"/>
          <w:szCs w:val="24"/>
        </w:rPr>
        <w:t>11</w:t>
      </w:r>
      <w:r w:rsidRPr="00BB1A56">
        <w:rPr>
          <w:rFonts w:eastAsia="Calibri"/>
          <w:iCs/>
          <w:sz w:val="24"/>
          <w:szCs w:val="24"/>
        </w:rPr>
        <w:t xml:space="preserve"> Договора.</w:t>
      </w:r>
    </w:p>
    <w:p w:rsidR="00E168D2" w:rsidRPr="00BB1A56" w:rsidRDefault="00E168D2" w:rsidP="00E168D2">
      <w:pPr>
        <w:ind w:left="431"/>
        <w:jc w:val="both"/>
        <w:rPr>
          <w:sz w:val="24"/>
          <w:szCs w:val="24"/>
        </w:rPr>
      </w:pPr>
      <w:r w:rsidRPr="00BB1A56">
        <w:rPr>
          <w:sz w:val="24"/>
          <w:szCs w:val="24"/>
        </w:rPr>
        <w:t xml:space="preserve">     Моментом оплаты считается списание денежных сре</w:t>
      </w:r>
      <w:proofErr w:type="gramStart"/>
      <w:r w:rsidRPr="00BB1A56">
        <w:rPr>
          <w:sz w:val="24"/>
          <w:szCs w:val="24"/>
        </w:rPr>
        <w:t>дств с р</w:t>
      </w:r>
      <w:proofErr w:type="gramEnd"/>
      <w:r w:rsidRPr="00BB1A56">
        <w:rPr>
          <w:sz w:val="24"/>
          <w:szCs w:val="24"/>
        </w:rPr>
        <w:t>асчетного счета Покупателя.</w:t>
      </w:r>
    </w:p>
    <w:p w:rsidR="00464791" w:rsidRPr="00BB1A56" w:rsidRDefault="00464791" w:rsidP="00DD3B59">
      <w:pPr>
        <w:numPr>
          <w:ilvl w:val="1"/>
          <w:numId w:val="1"/>
        </w:numPr>
        <w:tabs>
          <w:tab w:val="clear" w:pos="704"/>
          <w:tab w:val="num" w:pos="0"/>
          <w:tab w:val="left" w:pos="709"/>
          <w:tab w:val="left" w:pos="851"/>
          <w:tab w:val="left" w:pos="993"/>
        </w:tabs>
        <w:ind w:left="0" w:firstLine="567"/>
        <w:jc w:val="both"/>
        <w:rPr>
          <w:sz w:val="24"/>
          <w:szCs w:val="24"/>
        </w:rPr>
      </w:pPr>
      <w:r w:rsidRPr="00BB1A56">
        <w:rPr>
          <w:rFonts w:eastAsia="Calibri"/>
          <w:sz w:val="24"/>
          <w:szCs w:val="24"/>
        </w:rPr>
        <w:t>Цена Товара указанная в Спецификации, является фиксированной на весь срок действия Спецификации и пересмотру  не подлежит</w:t>
      </w:r>
      <w:r w:rsidR="00E168D2" w:rsidRPr="00BB1A56">
        <w:rPr>
          <w:rFonts w:eastAsia="Calibri"/>
          <w:sz w:val="24"/>
          <w:szCs w:val="24"/>
        </w:rPr>
        <w:t>.</w:t>
      </w:r>
    </w:p>
    <w:p w:rsidR="0087478D" w:rsidRPr="00BB1A56" w:rsidRDefault="0087478D" w:rsidP="00E168D2">
      <w:pPr>
        <w:tabs>
          <w:tab w:val="left" w:pos="709"/>
          <w:tab w:val="left" w:pos="851"/>
          <w:tab w:val="left" w:pos="993"/>
        </w:tabs>
        <w:ind w:left="567"/>
        <w:jc w:val="both"/>
        <w:rPr>
          <w:sz w:val="24"/>
          <w:szCs w:val="24"/>
        </w:rPr>
      </w:pPr>
    </w:p>
    <w:p w:rsidR="00084284" w:rsidRPr="00BB1A56" w:rsidRDefault="00DD3B59" w:rsidP="00DD3B59">
      <w:pPr>
        <w:numPr>
          <w:ilvl w:val="0"/>
          <w:numId w:val="1"/>
        </w:numPr>
        <w:jc w:val="center"/>
        <w:rPr>
          <w:b/>
          <w:bCs/>
          <w:sz w:val="24"/>
          <w:szCs w:val="24"/>
        </w:rPr>
      </w:pPr>
      <w:r w:rsidRPr="00BB1A56">
        <w:rPr>
          <w:b/>
          <w:bCs/>
          <w:sz w:val="24"/>
          <w:szCs w:val="24"/>
        </w:rPr>
        <w:t>ОТВЕТСТВЕННОСТЬ СТОРОН</w:t>
      </w:r>
    </w:p>
    <w:p w:rsidR="00D553EA" w:rsidRPr="00BB1A56" w:rsidRDefault="00D553EA" w:rsidP="00D553EA">
      <w:pPr>
        <w:ind w:left="360"/>
        <w:rPr>
          <w:b/>
          <w:bCs/>
          <w:sz w:val="12"/>
          <w:szCs w:val="12"/>
        </w:rPr>
      </w:pPr>
    </w:p>
    <w:p w:rsidR="00D17FC0" w:rsidRPr="00BB1A56" w:rsidRDefault="00D17FC0" w:rsidP="008911DD">
      <w:pPr>
        <w:pStyle w:val="afb"/>
        <w:numPr>
          <w:ilvl w:val="1"/>
          <w:numId w:val="1"/>
        </w:numPr>
        <w:tabs>
          <w:tab w:val="left" w:pos="993"/>
        </w:tabs>
        <w:ind w:left="0" w:firstLine="426"/>
        <w:jc w:val="both"/>
        <w:rPr>
          <w:sz w:val="24"/>
          <w:szCs w:val="24"/>
        </w:rPr>
      </w:pPr>
      <w:r w:rsidRPr="00BB1A56">
        <w:rPr>
          <w:sz w:val="24"/>
          <w:szCs w:val="24"/>
        </w:rPr>
        <w:t>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D17FC0" w:rsidRPr="00BB1A56" w:rsidRDefault="00D17FC0" w:rsidP="008911DD">
      <w:pPr>
        <w:pStyle w:val="afb"/>
        <w:numPr>
          <w:ilvl w:val="1"/>
          <w:numId w:val="1"/>
        </w:numPr>
        <w:tabs>
          <w:tab w:val="left" w:pos="993"/>
        </w:tabs>
        <w:ind w:left="0" w:firstLine="426"/>
        <w:jc w:val="both"/>
        <w:rPr>
          <w:sz w:val="24"/>
          <w:szCs w:val="24"/>
        </w:rPr>
      </w:pPr>
      <w:r w:rsidRPr="00BB1A56">
        <w:rPr>
          <w:sz w:val="24"/>
          <w:szCs w:val="24"/>
        </w:rPr>
        <w:lastRenderedPageBreak/>
        <w:t>За нарушение сроков поставки, за не поставку Товара в установленный срок  Поставщик уплачивает штраф в размере 10 (десяти) процен</w:t>
      </w:r>
      <w:r w:rsidR="008911DD" w:rsidRPr="00BB1A56">
        <w:rPr>
          <w:sz w:val="24"/>
          <w:szCs w:val="24"/>
        </w:rPr>
        <w:t xml:space="preserve">тов от цены Товара  определенной </w:t>
      </w:r>
      <w:r w:rsidR="00D553EA" w:rsidRPr="00BB1A56">
        <w:rPr>
          <w:sz w:val="24"/>
          <w:szCs w:val="24"/>
        </w:rPr>
        <w:t xml:space="preserve"> п. 1</w:t>
      </w:r>
      <w:r w:rsidRPr="00BB1A56">
        <w:rPr>
          <w:sz w:val="24"/>
          <w:szCs w:val="24"/>
        </w:rPr>
        <w:t>.2.  Договора.</w:t>
      </w:r>
    </w:p>
    <w:p w:rsidR="00D17FC0" w:rsidRPr="00BB1A56" w:rsidRDefault="00D553EA" w:rsidP="008911DD">
      <w:pPr>
        <w:tabs>
          <w:tab w:val="left" w:pos="993"/>
        </w:tabs>
        <w:ind w:firstLine="426"/>
        <w:jc w:val="both"/>
        <w:rPr>
          <w:sz w:val="24"/>
          <w:szCs w:val="24"/>
        </w:rPr>
      </w:pPr>
      <w:r w:rsidRPr="00BB1A56">
        <w:rPr>
          <w:sz w:val="24"/>
          <w:szCs w:val="24"/>
        </w:rPr>
        <w:t>5</w:t>
      </w:r>
      <w:r w:rsidR="00D17FC0" w:rsidRPr="00BB1A56">
        <w:rPr>
          <w:sz w:val="24"/>
          <w:szCs w:val="24"/>
        </w:rPr>
        <w:t>.2.1. Покупатель  вправе уменьшить  оплату</w:t>
      </w:r>
      <w:r w:rsidRPr="00BB1A56">
        <w:rPr>
          <w:sz w:val="24"/>
          <w:szCs w:val="24"/>
        </w:rPr>
        <w:t xml:space="preserve"> цены Товара, определенной  п. 1</w:t>
      </w:r>
      <w:r w:rsidR="00D17FC0" w:rsidRPr="00BB1A56">
        <w:rPr>
          <w:sz w:val="24"/>
          <w:szCs w:val="24"/>
        </w:rPr>
        <w:t>.2. Договора на су</w:t>
      </w:r>
      <w:r w:rsidRPr="00BB1A56">
        <w:rPr>
          <w:sz w:val="24"/>
          <w:szCs w:val="24"/>
        </w:rPr>
        <w:t>мму штрафа в соответствии с п. 5</w:t>
      </w:r>
      <w:r w:rsidR="00D17FC0" w:rsidRPr="00BB1A56">
        <w:rPr>
          <w:sz w:val="24"/>
          <w:szCs w:val="24"/>
        </w:rPr>
        <w:t>.2.  Договора:</w:t>
      </w:r>
    </w:p>
    <w:p w:rsidR="00D17FC0" w:rsidRPr="00BB1A56" w:rsidRDefault="00D553EA" w:rsidP="008911DD">
      <w:pPr>
        <w:tabs>
          <w:tab w:val="left" w:pos="993"/>
        </w:tabs>
        <w:ind w:firstLine="426"/>
        <w:jc w:val="both"/>
        <w:rPr>
          <w:sz w:val="24"/>
          <w:szCs w:val="24"/>
        </w:rPr>
      </w:pPr>
      <w:r w:rsidRPr="00BB1A56">
        <w:rPr>
          <w:sz w:val="24"/>
          <w:szCs w:val="24"/>
        </w:rPr>
        <w:t>5</w:t>
      </w:r>
      <w:r w:rsidR="00D17FC0" w:rsidRPr="00BB1A56">
        <w:rPr>
          <w:sz w:val="24"/>
          <w:szCs w:val="24"/>
        </w:rPr>
        <w:t>.2.2. Покупатель, в случае уменьшения цены Товара на сумму штрафа обязан выставить Поставщику счет, который последний обязан уплатить в течение 5 (пяти) банковских дней.</w:t>
      </w:r>
    </w:p>
    <w:p w:rsidR="00D17FC0" w:rsidRPr="00BB1A56" w:rsidRDefault="00D553EA" w:rsidP="008911DD">
      <w:pPr>
        <w:tabs>
          <w:tab w:val="left" w:pos="993"/>
        </w:tabs>
        <w:ind w:firstLine="426"/>
        <w:jc w:val="both"/>
        <w:rPr>
          <w:sz w:val="24"/>
          <w:szCs w:val="24"/>
        </w:rPr>
      </w:pPr>
      <w:r w:rsidRPr="00BB1A56">
        <w:rPr>
          <w:sz w:val="24"/>
          <w:szCs w:val="24"/>
        </w:rPr>
        <w:t>5</w:t>
      </w:r>
      <w:r w:rsidR="00D17FC0" w:rsidRPr="00BB1A56">
        <w:rPr>
          <w:sz w:val="24"/>
          <w:szCs w:val="24"/>
        </w:rPr>
        <w:t xml:space="preserve">.3.  В случае нарушения Поставщиком условия Договора о сроке поставки, количестве, ассортименте и качестве </w:t>
      </w:r>
      <w:r w:rsidR="0087478D" w:rsidRPr="00BB1A56">
        <w:rPr>
          <w:sz w:val="24"/>
          <w:szCs w:val="24"/>
        </w:rPr>
        <w:t xml:space="preserve">(комплектности) </w:t>
      </w:r>
      <w:r w:rsidR="00D17FC0" w:rsidRPr="00BB1A56">
        <w:rPr>
          <w:sz w:val="24"/>
          <w:szCs w:val="24"/>
        </w:rPr>
        <w:t>Товара, Поставщик уплачивает  Покупателю пеню в размере 0.1 % от цены Товара, подлежащего передаче Покупателю, за каждый день просрочки  надлежащего исполнения своего обязательства по Договору.</w:t>
      </w:r>
    </w:p>
    <w:p w:rsidR="00D17FC0" w:rsidRPr="00BB1A56" w:rsidRDefault="00D553EA" w:rsidP="008911DD">
      <w:pPr>
        <w:tabs>
          <w:tab w:val="left" w:pos="993"/>
        </w:tabs>
        <w:ind w:firstLine="426"/>
        <w:jc w:val="both"/>
        <w:rPr>
          <w:sz w:val="24"/>
          <w:szCs w:val="24"/>
        </w:rPr>
      </w:pPr>
      <w:r w:rsidRPr="00BB1A56">
        <w:rPr>
          <w:sz w:val="24"/>
          <w:szCs w:val="24"/>
        </w:rPr>
        <w:t>5</w:t>
      </w:r>
      <w:r w:rsidR="00D17FC0" w:rsidRPr="00BB1A56">
        <w:rPr>
          <w:sz w:val="24"/>
          <w:szCs w:val="24"/>
        </w:rPr>
        <w:t>.4.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D17FC0" w:rsidRPr="00BB1A56" w:rsidRDefault="00D553EA" w:rsidP="008911DD">
      <w:pPr>
        <w:tabs>
          <w:tab w:val="left" w:pos="993"/>
        </w:tabs>
        <w:ind w:firstLine="426"/>
        <w:jc w:val="both"/>
        <w:rPr>
          <w:sz w:val="24"/>
          <w:szCs w:val="24"/>
        </w:rPr>
      </w:pPr>
      <w:r w:rsidRPr="00BB1A56">
        <w:rPr>
          <w:sz w:val="24"/>
          <w:szCs w:val="24"/>
        </w:rPr>
        <w:t>5</w:t>
      </w:r>
      <w:r w:rsidR="00D17FC0" w:rsidRPr="00BB1A56">
        <w:rPr>
          <w:sz w:val="24"/>
          <w:szCs w:val="24"/>
        </w:rPr>
        <w:t>.5. Уплата неустойки, штрафа не освобождает виновную Сторону от исполнения обязательства в натуре.</w:t>
      </w:r>
    </w:p>
    <w:p w:rsidR="00D17FC0" w:rsidRPr="00BB1A56" w:rsidRDefault="00D553EA" w:rsidP="008911DD">
      <w:pPr>
        <w:tabs>
          <w:tab w:val="left" w:pos="993"/>
        </w:tabs>
        <w:ind w:firstLine="426"/>
        <w:jc w:val="both"/>
        <w:rPr>
          <w:sz w:val="24"/>
          <w:szCs w:val="24"/>
        </w:rPr>
      </w:pPr>
      <w:r w:rsidRPr="00BB1A56">
        <w:rPr>
          <w:sz w:val="24"/>
          <w:szCs w:val="24"/>
        </w:rPr>
        <w:t>5</w:t>
      </w:r>
      <w:r w:rsidR="00D17FC0" w:rsidRPr="00BB1A56">
        <w:rPr>
          <w:sz w:val="24"/>
          <w:szCs w:val="24"/>
        </w:rPr>
        <w:t>.6. Стороны устраняют возникшие разногласия исключительно путем переговоров. При невозможности устранения разногласий путем переговоров, стороны обязаны до обращения в Арбитражный суд г. Москвы, осуществить претензионный порядок рассмотрения спора.</w:t>
      </w:r>
    </w:p>
    <w:p w:rsidR="00E168D2" w:rsidRPr="00BB1A56" w:rsidRDefault="00D17FC0" w:rsidP="00D553EA">
      <w:pPr>
        <w:tabs>
          <w:tab w:val="left" w:pos="851"/>
        </w:tabs>
        <w:ind w:firstLine="426"/>
        <w:jc w:val="both"/>
        <w:rPr>
          <w:sz w:val="24"/>
          <w:szCs w:val="24"/>
        </w:rPr>
      </w:pPr>
      <w:r w:rsidRPr="00BB1A56">
        <w:rPr>
          <w:sz w:val="24"/>
          <w:szCs w:val="24"/>
        </w:rPr>
        <w:tab/>
        <w:t>Срок рассмотрения претензии 12 (двенадцать) рабочих дней с момента ее получения.</w:t>
      </w:r>
    </w:p>
    <w:p w:rsidR="00D553EA" w:rsidRPr="00BB1A56" w:rsidRDefault="00D553EA" w:rsidP="00D553EA">
      <w:pPr>
        <w:tabs>
          <w:tab w:val="left" w:pos="851"/>
        </w:tabs>
        <w:ind w:firstLine="426"/>
        <w:jc w:val="both"/>
        <w:rPr>
          <w:sz w:val="12"/>
          <w:szCs w:val="12"/>
        </w:rPr>
      </w:pPr>
    </w:p>
    <w:p w:rsidR="00D553EA" w:rsidRPr="00BB1A56" w:rsidRDefault="007942F7" w:rsidP="007942F7">
      <w:pPr>
        <w:pStyle w:val="afb"/>
        <w:numPr>
          <w:ilvl w:val="0"/>
          <w:numId w:val="1"/>
        </w:numPr>
        <w:jc w:val="center"/>
        <w:rPr>
          <w:rFonts w:eastAsia="Calibri"/>
          <w:b/>
          <w:bCs/>
          <w:sz w:val="24"/>
          <w:szCs w:val="24"/>
        </w:rPr>
      </w:pPr>
      <w:r w:rsidRPr="00BB1A56">
        <w:rPr>
          <w:rFonts w:eastAsia="Calibri"/>
          <w:b/>
          <w:bCs/>
          <w:sz w:val="24"/>
          <w:szCs w:val="24"/>
        </w:rPr>
        <w:t>СРОК ДЕЙСТВИЯ И ПОРЯДОК РАСТОРЖЕНИЯ ДОГОВОРА</w:t>
      </w:r>
    </w:p>
    <w:p w:rsidR="007942F7" w:rsidRPr="00BB1A56" w:rsidRDefault="007942F7" w:rsidP="007942F7">
      <w:pPr>
        <w:pStyle w:val="afb"/>
        <w:ind w:left="360"/>
        <w:rPr>
          <w:rFonts w:eastAsia="Calibri"/>
          <w:b/>
          <w:bCs/>
          <w:sz w:val="12"/>
          <w:szCs w:val="12"/>
        </w:rPr>
      </w:pPr>
    </w:p>
    <w:p w:rsidR="00D553EA" w:rsidRPr="00BB1A56" w:rsidRDefault="007942F7" w:rsidP="00D553EA">
      <w:pPr>
        <w:ind w:firstLine="426"/>
        <w:jc w:val="both"/>
        <w:rPr>
          <w:rFonts w:eastAsia="Calibri"/>
          <w:sz w:val="24"/>
          <w:szCs w:val="24"/>
        </w:rPr>
      </w:pPr>
      <w:r w:rsidRPr="00BB1A56">
        <w:rPr>
          <w:rFonts w:eastAsia="Calibri"/>
          <w:sz w:val="22"/>
          <w:szCs w:val="22"/>
        </w:rPr>
        <w:t>6</w:t>
      </w:r>
      <w:r w:rsidR="00D553EA" w:rsidRPr="00BB1A56">
        <w:rPr>
          <w:rFonts w:eastAsia="Calibri"/>
          <w:sz w:val="24"/>
          <w:szCs w:val="24"/>
        </w:rPr>
        <w:t>.1. Настоящий Договор вступает в силу с момента подписания и действует до 31.12.2015г.</w:t>
      </w:r>
    </w:p>
    <w:p w:rsidR="00D553EA" w:rsidRPr="00BB1A56" w:rsidRDefault="007942F7" w:rsidP="00D553EA">
      <w:pPr>
        <w:ind w:firstLine="426"/>
        <w:jc w:val="both"/>
        <w:rPr>
          <w:rFonts w:eastAsia="Calibri"/>
          <w:sz w:val="24"/>
          <w:szCs w:val="24"/>
        </w:rPr>
      </w:pPr>
      <w:r w:rsidRPr="00BB1A56">
        <w:rPr>
          <w:rFonts w:eastAsia="Calibri"/>
          <w:sz w:val="24"/>
          <w:szCs w:val="24"/>
        </w:rPr>
        <w:t>6</w:t>
      </w:r>
      <w:r w:rsidR="00D553EA" w:rsidRPr="00BB1A56">
        <w:rPr>
          <w:rFonts w:eastAsia="Calibri"/>
          <w:sz w:val="24"/>
          <w:szCs w:val="24"/>
        </w:rPr>
        <w:t xml:space="preserve">.2. Если на день окончания срока действия Договора </w:t>
      </w:r>
      <w:proofErr w:type="gramStart"/>
      <w:r w:rsidR="00D553EA" w:rsidRPr="00BB1A56">
        <w:rPr>
          <w:rFonts w:eastAsia="Calibri"/>
          <w:sz w:val="24"/>
          <w:szCs w:val="24"/>
        </w:rPr>
        <w:t>какая-либо</w:t>
      </w:r>
      <w:proofErr w:type="gramEnd"/>
      <w:r w:rsidR="00D553EA" w:rsidRPr="00BB1A56">
        <w:rPr>
          <w:rFonts w:eastAsia="Calibri"/>
          <w:sz w:val="24"/>
          <w:szCs w:val="24"/>
        </w:rPr>
        <w:t xml:space="preserve"> из Сторон  имеет невыполненные обязательства, то в части исполнения этих обязательств Договор сохраняет силу до тех пор, пока эти обязательства не будут выполнены Стороной полностью.</w:t>
      </w:r>
    </w:p>
    <w:p w:rsidR="00D553EA" w:rsidRPr="00BB1A56" w:rsidRDefault="007942F7" w:rsidP="00D553EA">
      <w:pPr>
        <w:ind w:firstLine="426"/>
        <w:jc w:val="both"/>
        <w:rPr>
          <w:rFonts w:eastAsia="Calibri"/>
          <w:sz w:val="24"/>
          <w:szCs w:val="24"/>
        </w:rPr>
      </w:pPr>
      <w:r w:rsidRPr="00BB1A56">
        <w:rPr>
          <w:rFonts w:eastAsia="Calibri"/>
          <w:sz w:val="24"/>
          <w:szCs w:val="24"/>
        </w:rPr>
        <w:t>6</w:t>
      </w:r>
      <w:r w:rsidR="00D553EA" w:rsidRPr="00BB1A56">
        <w:rPr>
          <w:rFonts w:eastAsia="Calibri"/>
          <w:sz w:val="24"/>
          <w:szCs w:val="24"/>
        </w:rPr>
        <w:t>.3. Покупатель имеет право в одностороннем, внесудебном порядке расторгнуть  Договор в случаях:</w:t>
      </w:r>
    </w:p>
    <w:p w:rsidR="00D553EA" w:rsidRPr="00BB1A56" w:rsidRDefault="007942F7" w:rsidP="00D553EA">
      <w:pPr>
        <w:numPr>
          <w:ilvl w:val="0"/>
          <w:numId w:val="9"/>
        </w:numPr>
        <w:ind w:left="0" w:firstLine="993"/>
        <w:jc w:val="both"/>
        <w:rPr>
          <w:rFonts w:eastAsia="Calibri"/>
          <w:sz w:val="24"/>
          <w:szCs w:val="24"/>
        </w:rPr>
      </w:pPr>
      <w:r w:rsidRPr="00BB1A56">
        <w:rPr>
          <w:rFonts w:eastAsia="Calibri"/>
          <w:sz w:val="24"/>
          <w:szCs w:val="24"/>
        </w:rPr>
        <w:t xml:space="preserve">в случаях предусмотренных </w:t>
      </w:r>
      <w:proofErr w:type="spellStart"/>
      <w:r w:rsidRPr="00BB1A56">
        <w:rPr>
          <w:rFonts w:eastAsia="Calibri"/>
          <w:sz w:val="24"/>
          <w:szCs w:val="24"/>
        </w:rPr>
        <w:t>п.п</w:t>
      </w:r>
      <w:proofErr w:type="spellEnd"/>
      <w:r w:rsidRPr="00BB1A56">
        <w:rPr>
          <w:rFonts w:eastAsia="Calibri"/>
          <w:sz w:val="24"/>
          <w:szCs w:val="24"/>
        </w:rPr>
        <w:t>. 8.4. и 9</w:t>
      </w:r>
      <w:r w:rsidR="00D553EA" w:rsidRPr="00BB1A56">
        <w:rPr>
          <w:rFonts w:eastAsia="Calibri"/>
          <w:sz w:val="24"/>
          <w:szCs w:val="24"/>
        </w:rPr>
        <w:t>.4. Договора;</w:t>
      </w:r>
    </w:p>
    <w:p w:rsidR="00D553EA" w:rsidRPr="00BB1A56" w:rsidRDefault="00D553EA" w:rsidP="00D553EA">
      <w:pPr>
        <w:numPr>
          <w:ilvl w:val="0"/>
          <w:numId w:val="9"/>
        </w:numPr>
        <w:ind w:left="0" w:firstLine="993"/>
        <w:jc w:val="both"/>
        <w:rPr>
          <w:rFonts w:eastAsia="Calibri"/>
          <w:sz w:val="24"/>
          <w:szCs w:val="24"/>
        </w:rPr>
      </w:pPr>
      <w:r w:rsidRPr="00BB1A56">
        <w:rPr>
          <w:rFonts w:eastAsia="Calibri"/>
          <w:sz w:val="24"/>
          <w:szCs w:val="24"/>
        </w:rPr>
        <w:t>поставки  Товара ненадлежащего качества, с недостатками, которые не могут быть устранены в срок, установленный  Договором;</w:t>
      </w:r>
    </w:p>
    <w:p w:rsidR="00D553EA" w:rsidRPr="00BB1A56" w:rsidRDefault="00D553EA" w:rsidP="00D553EA">
      <w:pPr>
        <w:numPr>
          <w:ilvl w:val="0"/>
          <w:numId w:val="9"/>
        </w:numPr>
        <w:ind w:left="0" w:firstLine="993"/>
        <w:jc w:val="both"/>
        <w:rPr>
          <w:rFonts w:eastAsia="Calibri"/>
          <w:sz w:val="24"/>
          <w:szCs w:val="24"/>
        </w:rPr>
      </w:pPr>
      <w:r w:rsidRPr="00BB1A56">
        <w:rPr>
          <w:rFonts w:eastAsia="Calibri"/>
          <w:sz w:val="24"/>
          <w:szCs w:val="24"/>
        </w:rPr>
        <w:t>нарушения Поставщиком срока поставки  Товара более чем на 15 (пятнадцать) календарных дней.</w:t>
      </w:r>
    </w:p>
    <w:p w:rsidR="00D553EA" w:rsidRPr="00BB1A56" w:rsidRDefault="00D553EA" w:rsidP="00D553EA">
      <w:pPr>
        <w:ind w:firstLine="426"/>
        <w:jc w:val="both"/>
        <w:rPr>
          <w:rFonts w:eastAsia="Calibri"/>
          <w:sz w:val="24"/>
          <w:szCs w:val="24"/>
        </w:rPr>
      </w:pPr>
      <w:r w:rsidRPr="00BB1A56">
        <w:rPr>
          <w:rFonts w:eastAsia="Calibri"/>
          <w:sz w:val="24"/>
          <w:szCs w:val="24"/>
        </w:rPr>
        <w:t xml:space="preserve">           О расторжении договора Покупатель обязан уведомить Поставщика в письменном виде в течение 10 (десяти) календарных дней с момента наступления вышеуказанных обстоятельств.</w:t>
      </w:r>
    </w:p>
    <w:p w:rsidR="00D553EA" w:rsidRPr="00BB1A56" w:rsidRDefault="007942F7" w:rsidP="00D553EA">
      <w:pPr>
        <w:widowControl w:val="0"/>
        <w:tabs>
          <w:tab w:val="left" w:pos="894"/>
        </w:tabs>
        <w:ind w:right="23" w:firstLine="426"/>
        <w:jc w:val="both"/>
        <w:rPr>
          <w:sz w:val="24"/>
          <w:szCs w:val="24"/>
        </w:rPr>
      </w:pPr>
      <w:r w:rsidRPr="00BB1A56">
        <w:rPr>
          <w:rFonts w:eastAsia="Calibri"/>
          <w:sz w:val="24"/>
          <w:szCs w:val="24"/>
        </w:rPr>
        <w:t>6</w:t>
      </w:r>
      <w:r w:rsidR="00D553EA" w:rsidRPr="00BB1A56">
        <w:rPr>
          <w:rFonts w:eastAsia="Calibri"/>
          <w:sz w:val="24"/>
          <w:szCs w:val="24"/>
        </w:rPr>
        <w:t xml:space="preserve">.4. Настоящий Договор может быть  досрочно прекращен во внесудебном порядке по соглашению Сторон, а также в иных случаях предусмотренных законодательством Российской Федерации. </w:t>
      </w:r>
    </w:p>
    <w:p w:rsidR="00D553EA" w:rsidRPr="00BB1A56" w:rsidRDefault="00D553EA" w:rsidP="00D553EA">
      <w:pPr>
        <w:ind w:firstLine="426"/>
        <w:jc w:val="both"/>
        <w:rPr>
          <w:rFonts w:eastAsia="Calibri"/>
          <w:sz w:val="12"/>
          <w:szCs w:val="12"/>
        </w:rPr>
      </w:pPr>
    </w:p>
    <w:p w:rsidR="00D553EA" w:rsidRPr="00BB1A56" w:rsidRDefault="003238CC" w:rsidP="003238CC">
      <w:pPr>
        <w:pStyle w:val="afb"/>
        <w:numPr>
          <w:ilvl w:val="0"/>
          <w:numId w:val="8"/>
        </w:numPr>
        <w:jc w:val="center"/>
        <w:rPr>
          <w:rFonts w:eastAsia="Calibri"/>
          <w:b/>
          <w:bCs/>
          <w:sz w:val="24"/>
          <w:szCs w:val="24"/>
        </w:rPr>
      </w:pPr>
      <w:r w:rsidRPr="00BB1A56">
        <w:rPr>
          <w:rFonts w:eastAsia="Calibri"/>
          <w:b/>
          <w:bCs/>
          <w:sz w:val="24"/>
          <w:szCs w:val="24"/>
        </w:rPr>
        <w:t>ФОРС-МАЖОР</w:t>
      </w:r>
    </w:p>
    <w:p w:rsidR="003238CC" w:rsidRPr="00BB1A56" w:rsidRDefault="003238CC" w:rsidP="003238CC">
      <w:pPr>
        <w:pStyle w:val="afb"/>
        <w:ind w:left="360"/>
        <w:rPr>
          <w:rFonts w:eastAsia="Calibri"/>
          <w:b/>
          <w:bCs/>
          <w:sz w:val="12"/>
          <w:szCs w:val="12"/>
        </w:rPr>
      </w:pPr>
    </w:p>
    <w:p w:rsidR="00D553EA" w:rsidRPr="00BB1A56" w:rsidRDefault="00D553EA" w:rsidP="003A4BF3">
      <w:pPr>
        <w:numPr>
          <w:ilvl w:val="1"/>
          <w:numId w:val="8"/>
        </w:numPr>
        <w:tabs>
          <w:tab w:val="left" w:pos="426"/>
          <w:tab w:val="left" w:pos="993"/>
        </w:tabs>
        <w:ind w:left="0" w:firstLine="426"/>
        <w:jc w:val="both"/>
        <w:rPr>
          <w:rFonts w:eastAsia="Calibri"/>
          <w:bCs/>
          <w:sz w:val="24"/>
          <w:szCs w:val="24"/>
        </w:rPr>
      </w:pPr>
      <w:r w:rsidRPr="00BB1A56">
        <w:rPr>
          <w:rFonts w:eastAsia="Calibri"/>
          <w:bCs/>
          <w:sz w:val="24"/>
          <w:szCs w:val="24"/>
        </w:rPr>
        <w:t>Стороны освобождаются от ответственности  и возмещения убытков за неисполнение или ненадлежащее исполнение обязательств по  Договору, если такое неисполнение или ненадлежащее исполнение было вызвано обстоятельствами непреодолимой силы.</w:t>
      </w:r>
    </w:p>
    <w:p w:rsidR="00D553EA" w:rsidRPr="00BB1A56" w:rsidRDefault="00D553EA" w:rsidP="003A4BF3">
      <w:pPr>
        <w:numPr>
          <w:ilvl w:val="1"/>
          <w:numId w:val="8"/>
        </w:numPr>
        <w:tabs>
          <w:tab w:val="left" w:pos="426"/>
          <w:tab w:val="left" w:pos="993"/>
        </w:tabs>
        <w:ind w:left="0" w:firstLine="426"/>
        <w:jc w:val="both"/>
        <w:rPr>
          <w:rFonts w:eastAsia="Calibri"/>
          <w:bCs/>
          <w:sz w:val="24"/>
          <w:szCs w:val="24"/>
        </w:rPr>
      </w:pPr>
      <w:r w:rsidRPr="00BB1A56">
        <w:rPr>
          <w:rFonts w:eastAsia="Calibri"/>
          <w:bCs/>
          <w:sz w:val="24"/>
          <w:szCs w:val="24"/>
        </w:rPr>
        <w:t xml:space="preserve">Сторона, для которой создалась невозможность исполнения обязательств по Договору по указанным выше обстоятельствам, должна в письменной форме уведомить другую Сторону в течение 5 (пяти) рабочих дней с момента наступления этих обстоятельств. </w:t>
      </w:r>
    </w:p>
    <w:p w:rsidR="00D553EA" w:rsidRPr="00BB1A56" w:rsidRDefault="00D553EA" w:rsidP="003A4BF3">
      <w:pPr>
        <w:numPr>
          <w:ilvl w:val="1"/>
          <w:numId w:val="8"/>
        </w:numPr>
        <w:tabs>
          <w:tab w:val="left" w:pos="426"/>
          <w:tab w:val="left" w:pos="993"/>
        </w:tabs>
        <w:ind w:left="0" w:firstLine="426"/>
        <w:jc w:val="both"/>
        <w:rPr>
          <w:rFonts w:eastAsia="Calibri"/>
          <w:bCs/>
          <w:sz w:val="24"/>
          <w:szCs w:val="24"/>
        </w:rPr>
      </w:pPr>
      <w:r w:rsidRPr="00BB1A56">
        <w:rPr>
          <w:rFonts w:eastAsia="Calibri"/>
          <w:bCs/>
          <w:sz w:val="24"/>
          <w:szCs w:val="24"/>
        </w:rPr>
        <w:t>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D553EA" w:rsidRPr="00BB1A56" w:rsidRDefault="00D553EA" w:rsidP="003A4BF3">
      <w:pPr>
        <w:numPr>
          <w:ilvl w:val="1"/>
          <w:numId w:val="8"/>
        </w:numPr>
        <w:tabs>
          <w:tab w:val="left" w:pos="426"/>
          <w:tab w:val="left" w:pos="993"/>
        </w:tabs>
        <w:ind w:left="0" w:firstLine="426"/>
        <w:jc w:val="both"/>
        <w:rPr>
          <w:rFonts w:eastAsia="Calibri"/>
          <w:bCs/>
          <w:sz w:val="24"/>
          <w:szCs w:val="24"/>
        </w:rPr>
      </w:pPr>
      <w:r w:rsidRPr="00BB1A56">
        <w:rPr>
          <w:rFonts w:eastAsia="Calibri"/>
          <w:bCs/>
          <w:sz w:val="24"/>
          <w:szCs w:val="24"/>
        </w:rPr>
        <w:t xml:space="preserve"> При таком неисполнении или ненадлежащем исполнении обязатель</w:t>
      </w:r>
      <w:proofErr w:type="gramStart"/>
      <w:r w:rsidRPr="00BB1A56">
        <w:rPr>
          <w:rFonts w:eastAsia="Calibri"/>
          <w:bCs/>
          <w:sz w:val="24"/>
          <w:szCs w:val="24"/>
        </w:rPr>
        <w:t>ств ср</w:t>
      </w:r>
      <w:proofErr w:type="gramEnd"/>
      <w:r w:rsidRPr="00BB1A56">
        <w:rPr>
          <w:rFonts w:eastAsia="Calibri"/>
          <w:bCs/>
          <w:sz w:val="24"/>
          <w:szCs w:val="24"/>
        </w:rPr>
        <w:t>ок фактического исполнения обязательств увеличивается соразмерно времени, в течение которого обстоятельства непреодолимой силы препятствовали исполнению обязательств Сторонами.</w:t>
      </w:r>
    </w:p>
    <w:p w:rsidR="00D553EA" w:rsidRPr="00BB1A56" w:rsidRDefault="00D553EA" w:rsidP="003A4BF3">
      <w:pPr>
        <w:numPr>
          <w:ilvl w:val="1"/>
          <w:numId w:val="8"/>
        </w:numPr>
        <w:tabs>
          <w:tab w:val="left" w:pos="426"/>
          <w:tab w:val="left" w:pos="993"/>
        </w:tabs>
        <w:ind w:left="0" w:firstLine="426"/>
        <w:jc w:val="both"/>
        <w:rPr>
          <w:rFonts w:eastAsia="Calibri"/>
          <w:bCs/>
          <w:sz w:val="24"/>
          <w:szCs w:val="24"/>
        </w:rPr>
      </w:pPr>
      <w:r w:rsidRPr="00BB1A56">
        <w:rPr>
          <w:rFonts w:eastAsia="Calibri"/>
          <w:bCs/>
          <w:sz w:val="24"/>
          <w:szCs w:val="24"/>
        </w:rPr>
        <w:t xml:space="preserve"> Свидетельство Торгово-промышленной палаты РФ или иных уполномоченных органов государственной власти РФ будет служить доказательством возникновения обстоятельств непреодолимой силы.</w:t>
      </w:r>
    </w:p>
    <w:p w:rsidR="00D553EA" w:rsidRPr="00BB1A56" w:rsidRDefault="00D553EA" w:rsidP="003A4BF3">
      <w:pPr>
        <w:numPr>
          <w:ilvl w:val="1"/>
          <w:numId w:val="8"/>
        </w:numPr>
        <w:tabs>
          <w:tab w:val="left" w:pos="426"/>
          <w:tab w:val="left" w:pos="993"/>
        </w:tabs>
        <w:ind w:left="0" w:firstLine="426"/>
        <w:jc w:val="both"/>
        <w:rPr>
          <w:rFonts w:eastAsia="Calibri"/>
          <w:sz w:val="24"/>
          <w:szCs w:val="24"/>
        </w:rPr>
      </w:pPr>
      <w:r w:rsidRPr="00BB1A56">
        <w:rPr>
          <w:rFonts w:eastAsia="Calibri"/>
          <w:sz w:val="24"/>
          <w:szCs w:val="24"/>
        </w:rPr>
        <w:lastRenderedPageBreak/>
        <w:t>В случае если обстоятельства, указанные в п.</w:t>
      </w:r>
      <w:r w:rsidR="003238CC" w:rsidRPr="00BB1A56">
        <w:rPr>
          <w:rFonts w:eastAsia="Calibri"/>
          <w:sz w:val="24"/>
          <w:szCs w:val="24"/>
        </w:rPr>
        <w:t xml:space="preserve"> 7</w:t>
      </w:r>
      <w:r w:rsidRPr="00BB1A56">
        <w:rPr>
          <w:rFonts w:eastAsia="Calibri"/>
          <w:sz w:val="24"/>
          <w:szCs w:val="24"/>
        </w:rPr>
        <w:t>.1. Договора, длятся более 60 (шестидесяти) календарных дней, Стороны совместно решают вопрос о дальнейшем действии Договора.</w:t>
      </w:r>
    </w:p>
    <w:p w:rsidR="00D553EA" w:rsidRPr="00BB1A56" w:rsidRDefault="00D553EA" w:rsidP="003A4BF3">
      <w:pPr>
        <w:tabs>
          <w:tab w:val="left" w:pos="426"/>
        </w:tabs>
        <w:ind w:firstLine="426"/>
        <w:jc w:val="both"/>
        <w:rPr>
          <w:rFonts w:eastAsia="Calibri"/>
          <w:sz w:val="24"/>
          <w:szCs w:val="24"/>
        </w:rPr>
      </w:pPr>
      <w:r w:rsidRPr="00BB1A56">
        <w:rPr>
          <w:rFonts w:eastAsia="Calibri"/>
          <w:sz w:val="24"/>
          <w:szCs w:val="24"/>
        </w:rPr>
        <w:tab/>
      </w:r>
      <w:r w:rsidR="003A4BF3" w:rsidRPr="00BB1A56">
        <w:rPr>
          <w:rFonts w:eastAsia="Calibri"/>
          <w:sz w:val="24"/>
          <w:szCs w:val="24"/>
        </w:rPr>
        <w:t xml:space="preserve">    </w:t>
      </w:r>
      <w:r w:rsidRPr="00BB1A56">
        <w:rPr>
          <w:rFonts w:eastAsia="Calibri"/>
          <w:sz w:val="24"/>
          <w:szCs w:val="24"/>
        </w:rPr>
        <w:t>При этом Стороны вправе  изменить условия или расторгнуть Договор.</w:t>
      </w:r>
    </w:p>
    <w:p w:rsidR="00D553EA" w:rsidRPr="00BB1A56" w:rsidRDefault="00D553EA" w:rsidP="00D553EA">
      <w:pPr>
        <w:tabs>
          <w:tab w:val="left" w:pos="851"/>
        </w:tabs>
        <w:ind w:firstLine="426"/>
        <w:jc w:val="both"/>
        <w:rPr>
          <w:sz w:val="12"/>
          <w:szCs w:val="12"/>
        </w:rPr>
      </w:pPr>
    </w:p>
    <w:p w:rsidR="00D553EA" w:rsidRPr="00BB1A56" w:rsidRDefault="003238CC" w:rsidP="00D553EA">
      <w:pPr>
        <w:pStyle w:val="afb"/>
        <w:numPr>
          <w:ilvl w:val="0"/>
          <w:numId w:val="8"/>
        </w:numPr>
        <w:autoSpaceDE w:val="0"/>
        <w:autoSpaceDN w:val="0"/>
        <w:adjustRightInd w:val="0"/>
        <w:jc w:val="center"/>
        <w:rPr>
          <w:rFonts w:eastAsia="Calibri"/>
          <w:b/>
          <w:sz w:val="24"/>
          <w:szCs w:val="24"/>
        </w:rPr>
      </w:pPr>
      <w:r w:rsidRPr="00BB1A56">
        <w:rPr>
          <w:rFonts w:eastAsia="Calibri"/>
          <w:b/>
          <w:sz w:val="24"/>
          <w:szCs w:val="24"/>
        </w:rPr>
        <w:t>РАСКРЫТИЕ ИНФОРМАЦИИ</w:t>
      </w:r>
    </w:p>
    <w:p w:rsidR="00D553EA" w:rsidRPr="00BB1A56" w:rsidRDefault="00D553EA" w:rsidP="00D553EA">
      <w:pPr>
        <w:pStyle w:val="afb"/>
        <w:autoSpaceDE w:val="0"/>
        <w:autoSpaceDN w:val="0"/>
        <w:adjustRightInd w:val="0"/>
        <w:ind w:left="360"/>
        <w:rPr>
          <w:rFonts w:eastAsia="Calibri"/>
          <w:b/>
          <w:sz w:val="12"/>
          <w:szCs w:val="12"/>
        </w:rPr>
      </w:pPr>
    </w:p>
    <w:p w:rsidR="00D553EA" w:rsidRPr="00BB1A56" w:rsidRDefault="00D553EA" w:rsidP="003238CC">
      <w:pPr>
        <w:pStyle w:val="afb"/>
        <w:numPr>
          <w:ilvl w:val="1"/>
          <w:numId w:val="8"/>
        </w:numPr>
        <w:ind w:left="0" w:firstLine="709"/>
        <w:jc w:val="both"/>
        <w:rPr>
          <w:rFonts w:eastAsia="Calibri"/>
          <w:sz w:val="24"/>
          <w:szCs w:val="24"/>
          <w:lang w:eastAsia="x-none"/>
        </w:rPr>
      </w:pPr>
      <w:r w:rsidRPr="00BB1A56">
        <w:rPr>
          <w:rFonts w:eastAsia="Calibri"/>
          <w:sz w:val="24"/>
          <w:szCs w:val="24"/>
          <w:lang w:val="x-none" w:eastAsia="x-none"/>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w:t>
      </w:r>
      <w:r w:rsidRPr="00BB1A56">
        <w:rPr>
          <w:rFonts w:eastAsia="Calibri"/>
          <w:sz w:val="24"/>
          <w:szCs w:val="24"/>
          <w:lang w:eastAsia="x-none"/>
        </w:rPr>
        <w:t>___________________</w:t>
      </w:r>
      <w:r w:rsidRPr="00BB1A56">
        <w:rPr>
          <w:rFonts w:eastAsia="Calibri"/>
          <w:sz w:val="24"/>
          <w:szCs w:val="24"/>
          <w:lang w:val="x-none" w:eastAsia="x-none"/>
        </w:rPr>
        <w:t>________на адрес электронной почты Покупателя:</w:t>
      </w:r>
      <w:r w:rsidRPr="00BB1A56">
        <w:rPr>
          <w:sz w:val="24"/>
          <w:szCs w:val="24"/>
          <w:lang w:val="x-none" w:eastAsia="x-none"/>
        </w:rPr>
        <w:t xml:space="preserve"> </w:t>
      </w:r>
      <w:hyperlink r:id="rId9" w:history="1">
        <w:r w:rsidRPr="00BB1A56">
          <w:rPr>
            <w:rFonts w:eastAsia="Calibri"/>
            <w:color w:val="0000FF"/>
            <w:sz w:val="24"/>
            <w:szCs w:val="24"/>
            <w:u w:val="single"/>
            <w:lang w:val="en-US" w:eastAsia="x-none"/>
          </w:rPr>
          <w:t>garipov</w:t>
        </w:r>
        <w:r w:rsidRPr="00BB1A56">
          <w:rPr>
            <w:rFonts w:eastAsia="Calibri"/>
            <w:color w:val="0000FF"/>
            <w:sz w:val="24"/>
            <w:szCs w:val="24"/>
            <w:u w:val="single"/>
            <w:lang w:val="x-none" w:eastAsia="x-none"/>
          </w:rPr>
          <w:t>@</w:t>
        </w:r>
        <w:r w:rsidRPr="00BB1A56">
          <w:rPr>
            <w:rFonts w:eastAsia="Calibri"/>
            <w:color w:val="0000FF"/>
            <w:sz w:val="24"/>
            <w:szCs w:val="24"/>
            <w:u w:val="single"/>
            <w:lang w:val="en-US" w:eastAsia="x-none"/>
          </w:rPr>
          <w:t>molniya</w:t>
        </w:r>
        <w:r w:rsidRPr="00BB1A56">
          <w:rPr>
            <w:rFonts w:eastAsia="Calibri"/>
            <w:color w:val="0000FF"/>
            <w:sz w:val="24"/>
            <w:szCs w:val="24"/>
            <w:u w:val="single"/>
            <w:lang w:val="x-none" w:eastAsia="x-none"/>
          </w:rPr>
          <w:t>.</w:t>
        </w:r>
        <w:r w:rsidRPr="00BB1A56">
          <w:rPr>
            <w:rFonts w:eastAsia="Calibri"/>
            <w:color w:val="0000FF"/>
            <w:sz w:val="24"/>
            <w:szCs w:val="24"/>
            <w:u w:val="single"/>
            <w:lang w:val="en-US" w:eastAsia="x-none"/>
          </w:rPr>
          <w:t>ru</w:t>
        </w:r>
      </w:hyperlink>
      <w:r w:rsidRPr="00BB1A56">
        <w:rPr>
          <w:rFonts w:eastAsia="Calibri"/>
          <w:sz w:val="24"/>
          <w:szCs w:val="24"/>
          <w:lang w:val="x-none" w:eastAsia="x-none"/>
        </w:rPr>
        <w:t xml:space="preserve"> (Гарипов Ильдар Маратович, начальник отдела по обеспечению производства, 8 (499) 170-46-83), (далее – Сведения) являются полными, точными и достоверными.</w:t>
      </w:r>
    </w:p>
    <w:p w:rsidR="00D553EA" w:rsidRPr="00BB1A56" w:rsidRDefault="00D553EA" w:rsidP="003238CC">
      <w:pPr>
        <w:pStyle w:val="afb"/>
        <w:numPr>
          <w:ilvl w:val="1"/>
          <w:numId w:val="8"/>
        </w:numPr>
        <w:tabs>
          <w:tab w:val="left" w:pos="567"/>
        </w:tabs>
        <w:ind w:left="0" w:firstLine="709"/>
        <w:jc w:val="both"/>
        <w:rPr>
          <w:rFonts w:eastAsia="Calibri"/>
          <w:sz w:val="24"/>
          <w:szCs w:val="24"/>
          <w:lang w:eastAsia="x-none"/>
        </w:rPr>
      </w:pPr>
      <w:r w:rsidRPr="00BB1A56">
        <w:rPr>
          <w:rFonts w:eastAsia="Calibri"/>
          <w:sz w:val="24"/>
          <w:szCs w:val="24"/>
          <w:lang w:val="x-none" w:eastAsia="x-none"/>
        </w:rPr>
        <w:t>При изменении Сведений Поставщик обязан не позднее пяти (5)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553EA" w:rsidRPr="00BB1A56" w:rsidRDefault="00D553EA" w:rsidP="003238CC">
      <w:pPr>
        <w:pStyle w:val="afb"/>
        <w:numPr>
          <w:ilvl w:val="1"/>
          <w:numId w:val="8"/>
        </w:numPr>
        <w:tabs>
          <w:tab w:val="left" w:pos="567"/>
        </w:tabs>
        <w:ind w:left="0" w:firstLine="709"/>
        <w:jc w:val="both"/>
        <w:rPr>
          <w:rFonts w:eastAsia="Calibri"/>
          <w:sz w:val="24"/>
          <w:szCs w:val="24"/>
          <w:lang w:eastAsia="x-none"/>
        </w:rPr>
      </w:pPr>
      <w:r w:rsidRPr="00BB1A56">
        <w:rPr>
          <w:rFonts w:eastAsia="Calibri"/>
          <w:sz w:val="24"/>
          <w:szCs w:val="24"/>
          <w:lang w:val="x-none" w:eastAsia="x-none"/>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w:t>
      </w:r>
      <w:r w:rsidRPr="00BB1A56">
        <w:rPr>
          <w:rFonts w:eastAsia="Calibri"/>
          <w:sz w:val="24"/>
          <w:szCs w:val="24"/>
          <w:lang w:eastAsia="x-none"/>
        </w:rPr>
        <w:t>ем</w:t>
      </w:r>
      <w:r w:rsidRPr="00BB1A56">
        <w:rPr>
          <w:rFonts w:eastAsia="Calibri"/>
          <w:sz w:val="24"/>
          <w:szCs w:val="24"/>
          <w:lang w:val="x-none" w:eastAsia="x-none"/>
        </w:rPr>
        <w:t xml:space="preserve">,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B1A56">
        <w:rPr>
          <w:rFonts w:eastAsia="Calibri"/>
          <w:sz w:val="24"/>
          <w:szCs w:val="24"/>
          <w:lang w:val="x-none" w:eastAsia="x-none"/>
        </w:rPr>
        <w:t>Росфинмониторингу</w:t>
      </w:r>
      <w:proofErr w:type="spellEnd"/>
      <w:r w:rsidRPr="00BB1A56">
        <w:rPr>
          <w:rFonts w:eastAsia="Calibri"/>
          <w:sz w:val="24"/>
          <w:szCs w:val="24"/>
          <w:lang w:val="x-none" w:eastAsia="x-none"/>
        </w:rPr>
        <w:t>, Правительству Российской Федерации) и последующую обработку Сведений такими органами (далее – «Раскрытие Сведений»).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D553EA" w:rsidRPr="00BB1A56" w:rsidRDefault="00D553EA" w:rsidP="003238CC">
      <w:pPr>
        <w:pStyle w:val="afb"/>
        <w:numPr>
          <w:ilvl w:val="1"/>
          <w:numId w:val="8"/>
        </w:numPr>
        <w:tabs>
          <w:tab w:val="left" w:pos="567"/>
        </w:tabs>
        <w:ind w:left="0" w:firstLine="709"/>
        <w:jc w:val="both"/>
        <w:rPr>
          <w:rFonts w:eastAsia="Calibri"/>
          <w:sz w:val="24"/>
          <w:szCs w:val="24"/>
          <w:lang w:eastAsia="x-none"/>
        </w:rPr>
      </w:pPr>
      <w:r w:rsidRPr="00BB1A56">
        <w:rPr>
          <w:rFonts w:eastAsia="Calibri"/>
          <w:sz w:val="24"/>
          <w:szCs w:val="24"/>
          <w:lang w:val="x-none" w:eastAsia="x-none"/>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553EA" w:rsidRPr="00BB1A56" w:rsidRDefault="00D553EA" w:rsidP="003238CC">
      <w:pPr>
        <w:pStyle w:val="afb"/>
        <w:numPr>
          <w:ilvl w:val="1"/>
          <w:numId w:val="8"/>
        </w:numPr>
        <w:tabs>
          <w:tab w:val="left" w:pos="567"/>
        </w:tabs>
        <w:ind w:left="0" w:firstLine="709"/>
        <w:jc w:val="both"/>
        <w:rPr>
          <w:rFonts w:eastAsia="Calibri"/>
          <w:sz w:val="24"/>
          <w:szCs w:val="24"/>
          <w:lang w:eastAsia="x-none"/>
        </w:rPr>
      </w:pPr>
      <w:r w:rsidRPr="00BB1A56">
        <w:rPr>
          <w:rFonts w:eastAsia="Calibri"/>
          <w:sz w:val="24"/>
          <w:szCs w:val="24"/>
          <w:lang w:val="x-none" w:eastAsia="x-none"/>
        </w:rPr>
        <w:t xml:space="preserve"> Покупатель и Поставщик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553EA" w:rsidRPr="00BB1A56" w:rsidRDefault="00D553EA" w:rsidP="00D553EA">
      <w:pPr>
        <w:ind w:firstLine="709"/>
        <w:jc w:val="both"/>
        <w:rPr>
          <w:rFonts w:eastAsia="Calibri"/>
          <w:sz w:val="12"/>
          <w:szCs w:val="12"/>
        </w:rPr>
      </w:pPr>
    </w:p>
    <w:p w:rsidR="0087478D" w:rsidRPr="00BB1A56" w:rsidRDefault="0087478D" w:rsidP="00D553EA">
      <w:pPr>
        <w:ind w:firstLine="709"/>
        <w:jc w:val="both"/>
        <w:rPr>
          <w:rFonts w:eastAsia="Calibri"/>
          <w:sz w:val="24"/>
          <w:szCs w:val="24"/>
        </w:rPr>
      </w:pPr>
    </w:p>
    <w:p w:rsidR="00D553EA" w:rsidRPr="00BB1A56" w:rsidRDefault="003238CC" w:rsidP="00D553EA">
      <w:pPr>
        <w:pStyle w:val="afb"/>
        <w:numPr>
          <w:ilvl w:val="0"/>
          <w:numId w:val="8"/>
        </w:numPr>
        <w:jc w:val="center"/>
        <w:rPr>
          <w:rFonts w:eastAsia="Calibri"/>
          <w:b/>
          <w:bCs/>
          <w:sz w:val="24"/>
          <w:szCs w:val="24"/>
        </w:rPr>
      </w:pPr>
      <w:r w:rsidRPr="00BB1A56">
        <w:rPr>
          <w:rFonts w:eastAsia="Calibri"/>
          <w:b/>
          <w:bCs/>
          <w:sz w:val="24"/>
          <w:szCs w:val="24"/>
        </w:rPr>
        <w:t>ЗАКЛЮЧИТЕЛЬНЫЕ ПОЛОЖЕНИЯ</w:t>
      </w:r>
    </w:p>
    <w:p w:rsidR="00D553EA" w:rsidRPr="00BB1A56" w:rsidRDefault="00D553EA" w:rsidP="00D553EA">
      <w:pPr>
        <w:pStyle w:val="afb"/>
        <w:ind w:left="360"/>
        <w:rPr>
          <w:rFonts w:eastAsia="Calibri"/>
          <w:b/>
          <w:bCs/>
          <w:sz w:val="12"/>
          <w:szCs w:val="12"/>
        </w:rPr>
      </w:pPr>
    </w:p>
    <w:p w:rsidR="00D553EA" w:rsidRPr="00BB1A56" w:rsidRDefault="003238CC" w:rsidP="00D553EA">
      <w:pPr>
        <w:widowControl w:val="0"/>
        <w:tabs>
          <w:tab w:val="left" w:pos="946"/>
        </w:tabs>
        <w:ind w:right="23" w:firstLine="709"/>
        <w:jc w:val="both"/>
        <w:rPr>
          <w:sz w:val="24"/>
          <w:szCs w:val="24"/>
        </w:rPr>
      </w:pPr>
      <w:r w:rsidRPr="00BB1A56">
        <w:rPr>
          <w:sz w:val="24"/>
          <w:szCs w:val="24"/>
        </w:rPr>
        <w:t>9</w:t>
      </w:r>
      <w:r w:rsidR="00D553EA" w:rsidRPr="00BB1A56">
        <w:rPr>
          <w:sz w:val="24"/>
          <w:szCs w:val="24"/>
        </w:rPr>
        <w:t xml:space="preserve">.1. </w:t>
      </w:r>
      <w:r w:rsidR="003A4BF3" w:rsidRPr="00BB1A56">
        <w:rPr>
          <w:sz w:val="24"/>
          <w:szCs w:val="24"/>
        </w:rPr>
        <w:t>С момента подписания Сторонами Договора, Поставщик до выплаты 100% предоплаты Покупателем,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w:t>
      </w:r>
      <w:r w:rsidR="00D553EA" w:rsidRPr="00BB1A56">
        <w:rPr>
          <w:sz w:val="24"/>
          <w:szCs w:val="24"/>
        </w:rPr>
        <w:t>, а именно:</w:t>
      </w:r>
    </w:p>
    <w:p w:rsidR="00D553EA" w:rsidRPr="00BB1A56" w:rsidRDefault="00D553EA" w:rsidP="00D553EA">
      <w:pPr>
        <w:widowControl w:val="0"/>
        <w:tabs>
          <w:tab w:val="left" w:pos="946"/>
        </w:tabs>
        <w:ind w:right="23" w:firstLine="709"/>
        <w:jc w:val="both"/>
        <w:rPr>
          <w:sz w:val="24"/>
          <w:szCs w:val="24"/>
        </w:rPr>
      </w:pPr>
      <w:r w:rsidRPr="00BB1A56">
        <w:rPr>
          <w:sz w:val="24"/>
          <w:szCs w:val="24"/>
        </w:rPr>
        <w:t>- копия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D553EA" w:rsidRPr="00BB1A56" w:rsidRDefault="003238CC" w:rsidP="003238CC">
      <w:pPr>
        <w:widowControl w:val="0"/>
        <w:tabs>
          <w:tab w:val="left" w:pos="946"/>
        </w:tabs>
        <w:ind w:right="23" w:firstLine="709"/>
        <w:jc w:val="both"/>
        <w:rPr>
          <w:sz w:val="24"/>
          <w:szCs w:val="24"/>
        </w:rPr>
      </w:pPr>
      <w:r w:rsidRPr="00BB1A56">
        <w:rPr>
          <w:sz w:val="24"/>
          <w:szCs w:val="24"/>
        </w:rPr>
        <w:t>9.2.</w:t>
      </w:r>
      <w:r w:rsidR="00D553EA" w:rsidRPr="00BB1A56">
        <w:rPr>
          <w:sz w:val="24"/>
          <w:szCs w:val="24"/>
        </w:rPr>
        <w:t xml:space="preserve"> В случае предоставления Поставщиком справки указанной в п. 9.1. Договора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D553EA" w:rsidRPr="00BB1A56" w:rsidRDefault="00D553EA" w:rsidP="00D553EA">
      <w:pPr>
        <w:widowControl w:val="0"/>
        <w:tabs>
          <w:tab w:val="left" w:pos="946"/>
        </w:tabs>
        <w:ind w:right="23" w:firstLine="709"/>
        <w:jc w:val="both"/>
        <w:rPr>
          <w:sz w:val="24"/>
          <w:szCs w:val="24"/>
        </w:rPr>
      </w:pPr>
      <w:r w:rsidRPr="00BB1A56">
        <w:rPr>
          <w:sz w:val="24"/>
          <w:szCs w:val="24"/>
        </w:rPr>
        <w:t xml:space="preserve">- копию справки о состоянии расчетов по налогам, сборам, пеням и штрафам, выданной </w:t>
      </w:r>
      <w:r w:rsidRPr="00BB1A56">
        <w:rPr>
          <w:sz w:val="24"/>
          <w:szCs w:val="24"/>
        </w:rPr>
        <w:lastRenderedPageBreak/>
        <w:t>налоговым органом не ранее чем за 60 (шестьдесят) дней до дня заключения настоящего Договора;</w:t>
      </w:r>
    </w:p>
    <w:p w:rsidR="00D553EA" w:rsidRPr="00BB1A56" w:rsidRDefault="00D553EA" w:rsidP="00D553EA">
      <w:pPr>
        <w:widowControl w:val="0"/>
        <w:tabs>
          <w:tab w:val="left" w:pos="946"/>
        </w:tabs>
        <w:ind w:right="23" w:firstLine="709"/>
        <w:jc w:val="both"/>
        <w:rPr>
          <w:sz w:val="24"/>
          <w:szCs w:val="24"/>
        </w:rPr>
      </w:pPr>
      <w:r w:rsidRPr="00BB1A56">
        <w:rPr>
          <w:sz w:val="24"/>
          <w:szCs w:val="24"/>
        </w:rPr>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D553EA" w:rsidRPr="00BB1A56" w:rsidRDefault="003238CC" w:rsidP="00D553EA">
      <w:pPr>
        <w:widowControl w:val="0"/>
        <w:tabs>
          <w:tab w:val="left" w:pos="946"/>
        </w:tabs>
        <w:ind w:right="23" w:firstLine="709"/>
        <w:jc w:val="both"/>
        <w:rPr>
          <w:sz w:val="24"/>
          <w:szCs w:val="24"/>
        </w:rPr>
      </w:pPr>
      <w:r w:rsidRPr="00BB1A56">
        <w:rPr>
          <w:rFonts w:eastAsia="Calibri"/>
          <w:sz w:val="24"/>
          <w:szCs w:val="24"/>
        </w:rPr>
        <w:t>9</w:t>
      </w:r>
      <w:r w:rsidR="00D553EA" w:rsidRPr="00BB1A56">
        <w:rPr>
          <w:rFonts w:eastAsia="Calibri"/>
          <w:sz w:val="24"/>
          <w:szCs w:val="24"/>
        </w:rPr>
        <w:t xml:space="preserve">.3. </w:t>
      </w:r>
      <w:r w:rsidR="00D553EA" w:rsidRPr="00BB1A56">
        <w:rPr>
          <w:sz w:val="24"/>
          <w:szCs w:val="24"/>
        </w:rPr>
        <w:t>Поставщик</w:t>
      </w:r>
      <w:r w:rsidR="00D553EA" w:rsidRPr="00BB1A56">
        <w:rPr>
          <w:rFonts w:eastAsia="Calibri"/>
          <w:sz w:val="24"/>
          <w:szCs w:val="24"/>
        </w:rPr>
        <w:t xml:space="preserve"> гарантирует Покупателю, что сведения и </w:t>
      </w:r>
      <w:proofErr w:type="gramStart"/>
      <w:r w:rsidR="00D553EA" w:rsidRPr="00BB1A56">
        <w:rPr>
          <w:rFonts w:eastAsia="Calibri"/>
          <w:sz w:val="24"/>
          <w:szCs w:val="24"/>
        </w:rPr>
        <w:t>документы</w:t>
      </w:r>
      <w:proofErr w:type="gramEnd"/>
      <w:r w:rsidR="00D553EA" w:rsidRPr="00BB1A56">
        <w:rPr>
          <w:rFonts w:eastAsia="Calibri"/>
          <w:sz w:val="24"/>
          <w:szCs w:val="24"/>
        </w:rPr>
        <w:t xml:space="preserve"> указанные в                       </w:t>
      </w:r>
      <w:proofErr w:type="spellStart"/>
      <w:r w:rsidR="00D553EA" w:rsidRPr="00BB1A56">
        <w:rPr>
          <w:rFonts w:eastAsia="Calibri"/>
          <w:sz w:val="24"/>
          <w:szCs w:val="24"/>
        </w:rPr>
        <w:t>п.п</w:t>
      </w:r>
      <w:proofErr w:type="spellEnd"/>
      <w:r w:rsidR="00D553EA" w:rsidRPr="00BB1A56">
        <w:rPr>
          <w:rFonts w:eastAsia="Calibri"/>
          <w:sz w:val="24"/>
          <w:szCs w:val="24"/>
        </w:rPr>
        <w:t xml:space="preserve">. </w:t>
      </w:r>
      <w:r w:rsidRPr="00BB1A56">
        <w:rPr>
          <w:rFonts w:eastAsia="Calibri"/>
          <w:sz w:val="24"/>
          <w:szCs w:val="24"/>
        </w:rPr>
        <w:t>9</w:t>
      </w:r>
      <w:r w:rsidR="00D553EA" w:rsidRPr="00BB1A56">
        <w:rPr>
          <w:rFonts w:eastAsia="Calibri"/>
          <w:sz w:val="24"/>
          <w:szCs w:val="24"/>
        </w:rPr>
        <w:t xml:space="preserve">.1., </w:t>
      </w:r>
      <w:r w:rsidRPr="00BB1A56">
        <w:rPr>
          <w:rFonts w:eastAsia="Calibri"/>
          <w:sz w:val="24"/>
          <w:szCs w:val="24"/>
        </w:rPr>
        <w:t>9</w:t>
      </w:r>
      <w:r w:rsidR="00D553EA" w:rsidRPr="00BB1A56">
        <w:rPr>
          <w:rFonts w:eastAsia="Calibri"/>
          <w:sz w:val="24"/>
          <w:szCs w:val="24"/>
        </w:rPr>
        <w:t>.2. Договора и направленные с адреса электронной почты Поставщика __________________на адрес электронной почты Покупателя:</w:t>
      </w:r>
      <w:r w:rsidR="00D553EA" w:rsidRPr="00BB1A56">
        <w:rPr>
          <w:sz w:val="24"/>
          <w:szCs w:val="24"/>
        </w:rPr>
        <w:t xml:space="preserve"> </w:t>
      </w:r>
      <w:hyperlink r:id="rId10" w:history="1">
        <w:r w:rsidR="00D553EA" w:rsidRPr="00BB1A56">
          <w:rPr>
            <w:rFonts w:eastAsia="Calibri"/>
            <w:color w:val="0000FF"/>
            <w:sz w:val="24"/>
            <w:szCs w:val="24"/>
            <w:u w:val="single"/>
            <w:lang w:val="en-US"/>
          </w:rPr>
          <w:t>garipov</w:t>
        </w:r>
        <w:r w:rsidR="00D553EA" w:rsidRPr="00BB1A56">
          <w:rPr>
            <w:rFonts w:eastAsia="Calibri"/>
            <w:color w:val="0000FF"/>
            <w:sz w:val="24"/>
            <w:szCs w:val="24"/>
            <w:u w:val="single"/>
          </w:rPr>
          <w:t>@</w:t>
        </w:r>
        <w:r w:rsidR="00D553EA" w:rsidRPr="00BB1A56">
          <w:rPr>
            <w:rFonts w:eastAsia="Calibri"/>
            <w:color w:val="0000FF"/>
            <w:sz w:val="24"/>
            <w:szCs w:val="24"/>
            <w:u w:val="single"/>
            <w:lang w:val="en-US"/>
          </w:rPr>
          <w:t>molniya</w:t>
        </w:r>
        <w:r w:rsidR="00D553EA" w:rsidRPr="00BB1A56">
          <w:rPr>
            <w:rFonts w:eastAsia="Calibri"/>
            <w:color w:val="0000FF"/>
            <w:sz w:val="24"/>
            <w:szCs w:val="24"/>
            <w:u w:val="single"/>
          </w:rPr>
          <w:t>.</w:t>
        </w:r>
        <w:r w:rsidR="00D553EA" w:rsidRPr="00BB1A56">
          <w:rPr>
            <w:rFonts w:eastAsia="Calibri"/>
            <w:color w:val="0000FF"/>
            <w:sz w:val="24"/>
            <w:szCs w:val="24"/>
            <w:u w:val="single"/>
            <w:lang w:val="en-US"/>
          </w:rPr>
          <w:t>ru</w:t>
        </w:r>
      </w:hyperlink>
      <w:r w:rsidR="00D553EA" w:rsidRPr="00BB1A56">
        <w:rPr>
          <w:rFonts w:eastAsia="Calibri"/>
          <w:sz w:val="24"/>
          <w:szCs w:val="24"/>
        </w:rPr>
        <w:t xml:space="preserve"> (Гарипов Ильдар Маратович, начальник отдела по обеспечению производства, 8 (499) 170-46-83) являются полными, точными и достоверными</w:t>
      </w:r>
    </w:p>
    <w:p w:rsidR="00D553EA" w:rsidRPr="00BB1A56" w:rsidRDefault="003238CC" w:rsidP="00D553EA">
      <w:pPr>
        <w:widowControl w:val="0"/>
        <w:tabs>
          <w:tab w:val="left" w:pos="946"/>
        </w:tabs>
        <w:ind w:right="23" w:firstLine="709"/>
        <w:jc w:val="both"/>
        <w:rPr>
          <w:sz w:val="24"/>
          <w:szCs w:val="24"/>
        </w:rPr>
      </w:pPr>
      <w:r w:rsidRPr="00BB1A56">
        <w:rPr>
          <w:sz w:val="24"/>
          <w:szCs w:val="24"/>
        </w:rPr>
        <w:t>9</w:t>
      </w:r>
      <w:r w:rsidR="00D553EA" w:rsidRPr="00BB1A56">
        <w:rPr>
          <w:sz w:val="24"/>
          <w:szCs w:val="24"/>
        </w:rPr>
        <w:t xml:space="preserve">.4. В случае не предоставления Поставщиком </w:t>
      </w:r>
      <w:proofErr w:type="gramStart"/>
      <w:r w:rsidR="00D553EA" w:rsidRPr="00BB1A56">
        <w:rPr>
          <w:sz w:val="24"/>
          <w:szCs w:val="24"/>
        </w:rPr>
        <w:t>указанных</w:t>
      </w:r>
      <w:proofErr w:type="gramEnd"/>
      <w:r w:rsidR="00D553EA" w:rsidRPr="00BB1A56">
        <w:rPr>
          <w:sz w:val="24"/>
          <w:szCs w:val="24"/>
        </w:rPr>
        <w:t xml:space="preserve"> в </w:t>
      </w:r>
      <w:proofErr w:type="spellStart"/>
      <w:r w:rsidR="00D553EA" w:rsidRPr="00BB1A56">
        <w:rPr>
          <w:sz w:val="24"/>
          <w:szCs w:val="24"/>
        </w:rPr>
        <w:t>п.п</w:t>
      </w:r>
      <w:proofErr w:type="spellEnd"/>
      <w:r w:rsidR="00D553EA" w:rsidRPr="00BB1A56">
        <w:rPr>
          <w:sz w:val="24"/>
          <w:szCs w:val="24"/>
        </w:rPr>
        <w:t xml:space="preserve">. </w:t>
      </w:r>
      <w:r w:rsidRPr="00BB1A56">
        <w:rPr>
          <w:sz w:val="24"/>
          <w:szCs w:val="24"/>
        </w:rPr>
        <w:t>9</w:t>
      </w:r>
      <w:r w:rsidR="00D553EA" w:rsidRPr="00BB1A56">
        <w:rPr>
          <w:sz w:val="24"/>
          <w:szCs w:val="24"/>
        </w:rPr>
        <w:t xml:space="preserve">.1., </w:t>
      </w:r>
      <w:r w:rsidRPr="00BB1A56">
        <w:rPr>
          <w:sz w:val="24"/>
          <w:szCs w:val="24"/>
        </w:rPr>
        <w:t>9</w:t>
      </w:r>
      <w:r w:rsidR="00D553EA" w:rsidRPr="00BB1A56">
        <w:rPr>
          <w:sz w:val="24"/>
          <w:szCs w:val="24"/>
        </w:rPr>
        <w:t xml:space="preserve">.2. Договора документов, а также представления документов указанных в </w:t>
      </w:r>
      <w:proofErr w:type="spellStart"/>
      <w:r w:rsidR="00D553EA" w:rsidRPr="00BB1A56">
        <w:rPr>
          <w:sz w:val="24"/>
          <w:szCs w:val="24"/>
        </w:rPr>
        <w:t>п.п</w:t>
      </w:r>
      <w:proofErr w:type="spellEnd"/>
      <w:r w:rsidR="00D553EA" w:rsidRPr="00BB1A56">
        <w:rPr>
          <w:sz w:val="24"/>
          <w:szCs w:val="24"/>
        </w:rPr>
        <w:t xml:space="preserve">. </w:t>
      </w:r>
      <w:r w:rsidRPr="00BB1A56">
        <w:rPr>
          <w:sz w:val="24"/>
          <w:szCs w:val="24"/>
        </w:rPr>
        <w:t>9</w:t>
      </w:r>
      <w:r w:rsidR="00D553EA" w:rsidRPr="00BB1A56">
        <w:rPr>
          <w:sz w:val="24"/>
          <w:szCs w:val="24"/>
        </w:rPr>
        <w:t xml:space="preserve">.1., </w:t>
      </w:r>
      <w:r w:rsidRPr="00BB1A56">
        <w:rPr>
          <w:sz w:val="24"/>
          <w:szCs w:val="24"/>
        </w:rPr>
        <w:t>9</w:t>
      </w:r>
      <w:r w:rsidR="00D553EA" w:rsidRPr="00BB1A56">
        <w:rPr>
          <w:sz w:val="24"/>
          <w:szCs w:val="24"/>
        </w:rPr>
        <w:t xml:space="preserve">.2. Договора с задолженностью по уплате налогов, сборов, пеней и штрафов в размере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в соответствии с п. </w:t>
      </w:r>
      <w:r w:rsidRPr="00BB1A56">
        <w:rPr>
          <w:sz w:val="24"/>
          <w:szCs w:val="24"/>
        </w:rPr>
        <w:t>9</w:t>
      </w:r>
      <w:r w:rsidR="00D553EA" w:rsidRPr="00BB1A56">
        <w:rPr>
          <w:sz w:val="24"/>
          <w:szCs w:val="24"/>
        </w:rPr>
        <w:t xml:space="preserve">.3. Договора, </w:t>
      </w:r>
      <w:r w:rsidR="00D553EA" w:rsidRPr="00BB1A56">
        <w:rPr>
          <w:rFonts w:eastAsia="Calibri"/>
          <w:sz w:val="24"/>
          <w:szCs w:val="24"/>
        </w:rPr>
        <w:t>Покупатель</w:t>
      </w:r>
      <w:r w:rsidR="00D553EA" w:rsidRPr="00BB1A56">
        <w:rPr>
          <w:sz w:val="24"/>
          <w:szCs w:val="24"/>
        </w:rPr>
        <w:t xml:space="preserve"> вправе в одностороннем (внесудебном) порядке расторгнуть настоящий Договор.</w:t>
      </w:r>
    </w:p>
    <w:p w:rsidR="00D553EA" w:rsidRPr="00BB1A56" w:rsidRDefault="00D553EA" w:rsidP="00D553EA">
      <w:pPr>
        <w:widowControl w:val="0"/>
        <w:tabs>
          <w:tab w:val="left" w:pos="946"/>
        </w:tabs>
        <w:ind w:right="23" w:firstLine="709"/>
        <w:jc w:val="both"/>
        <w:rPr>
          <w:sz w:val="24"/>
          <w:szCs w:val="24"/>
        </w:rPr>
      </w:pPr>
      <w:r w:rsidRPr="00BB1A56">
        <w:rPr>
          <w:sz w:val="24"/>
          <w:szCs w:val="24"/>
        </w:rPr>
        <w:tab/>
        <w:t>Настоящий Договор считается расторгнутым с момента получения  Поставщиком уведомления о расторжении  Договора.</w:t>
      </w:r>
    </w:p>
    <w:p w:rsidR="00D553EA" w:rsidRPr="00BB1A56" w:rsidRDefault="003238CC" w:rsidP="00D553EA">
      <w:pPr>
        <w:ind w:firstLine="709"/>
        <w:jc w:val="both"/>
        <w:rPr>
          <w:rFonts w:eastAsia="Calibri"/>
          <w:b/>
          <w:sz w:val="24"/>
          <w:szCs w:val="24"/>
        </w:rPr>
      </w:pPr>
      <w:r w:rsidRPr="00BB1A56">
        <w:rPr>
          <w:rFonts w:eastAsia="Calibri"/>
          <w:sz w:val="24"/>
          <w:szCs w:val="24"/>
        </w:rPr>
        <w:t>9</w:t>
      </w:r>
      <w:r w:rsidR="00D553EA" w:rsidRPr="00BB1A56">
        <w:rPr>
          <w:rFonts w:eastAsia="Calibri"/>
          <w:sz w:val="24"/>
          <w:szCs w:val="24"/>
        </w:rPr>
        <w:t>.5. Ни одна из Сторон не вправе передать третьим лицам свои права и обязанности по договору без  письменного на то согласия другой Стороны.</w:t>
      </w:r>
    </w:p>
    <w:p w:rsidR="00D553EA" w:rsidRPr="00BB1A56" w:rsidRDefault="00D553EA" w:rsidP="00D553EA">
      <w:pPr>
        <w:ind w:firstLine="709"/>
        <w:jc w:val="both"/>
        <w:rPr>
          <w:rFonts w:eastAsia="Calibri"/>
          <w:bCs/>
          <w:sz w:val="24"/>
          <w:szCs w:val="24"/>
        </w:rPr>
      </w:pPr>
      <w:r w:rsidRPr="00BB1A56">
        <w:rPr>
          <w:rFonts w:eastAsia="Calibri"/>
          <w:bCs/>
          <w:sz w:val="24"/>
          <w:szCs w:val="24"/>
        </w:rPr>
        <w:t xml:space="preserve">В случае передачи одной из Сторон своих прав и обязанностей без письменного согласия третьей Стороне,  </w:t>
      </w:r>
      <w:proofErr w:type="gramStart"/>
      <w:r w:rsidRPr="00BB1A56">
        <w:rPr>
          <w:rFonts w:eastAsia="Calibri"/>
          <w:bCs/>
          <w:sz w:val="24"/>
          <w:szCs w:val="24"/>
        </w:rPr>
        <w:t>Сторона, осуществившая такую передачу уплачивает</w:t>
      </w:r>
      <w:proofErr w:type="gramEnd"/>
      <w:r w:rsidRPr="00BB1A56">
        <w:rPr>
          <w:rFonts w:eastAsia="Calibri"/>
          <w:bCs/>
          <w:sz w:val="24"/>
          <w:szCs w:val="24"/>
        </w:rPr>
        <w:t xml:space="preserve"> другой Стороне штраф в сумме переданных прав и обязанностей по Договору.</w:t>
      </w:r>
    </w:p>
    <w:p w:rsidR="00D553EA" w:rsidRPr="00BB1A56" w:rsidRDefault="003238CC" w:rsidP="00D553EA">
      <w:pPr>
        <w:ind w:firstLine="709"/>
        <w:jc w:val="both"/>
        <w:rPr>
          <w:rFonts w:eastAsia="Calibri"/>
          <w:bCs/>
          <w:sz w:val="24"/>
          <w:szCs w:val="24"/>
        </w:rPr>
      </w:pPr>
      <w:r w:rsidRPr="00BB1A56">
        <w:rPr>
          <w:rFonts w:eastAsia="Calibri"/>
          <w:bCs/>
          <w:sz w:val="24"/>
          <w:szCs w:val="24"/>
        </w:rPr>
        <w:t>9</w:t>
      </w:r>
      <w:r w:rsidR="00D553EA" w:rsidRPr="00BB1A56">
        <w:rPr>
          <w:rFonts w:eastAsia="Calibri"/>
          <w:bCs/>
          <w:sz w:val="24"/>
          <w:szCs w:val="24"/>
        </w:rPr>
        <w:t>.6.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553EA" w:rsidRPr="00BB1A56" w:rsidRDefault="00D553EA" w:rsidP="00D553EA">
      <w:pPr>
        <w:ind w:firstLine="709"/>
        <w:jc w:val="both"/>
        <w:rPr>
          <w:rFonts w:eastAsia="Calibri"/>
          <w:bCs/>
          <w:sz w:val="24"/>
          <w:szCs w:val="24"/>
        </w:rPr>
      </w:pPr>
      <w:r w:rsidRPr="00BB1A56">
        <w:rPr>
          <w:rFonts w:eastAsia="Calibri"/>
          <w:bCs/>
          <w:sz w:val="24"/>
          <w:szCs w:val="24"/>
        </w:rPr>
        <w:tab/>
        <w:t>Документы, переданные с использованием любых сре</w:t>
      </w:r>
      <w:proofErr w:type="gramStart"/>
      <w:r w:rsidRPr="00BB1A56">
        <w:rPr>
          <w:rFonts w:eastAsia="Calibri"/>
          <w:bCs/>
          <w:sz w:val="24"/>
          <w:szCs w:val="24"/>
        </w:rPr>
        <w:t>дств св</w:t>
      </w:r>
      <w:proofErr w:type="gramEnd"/>
      <w:r w:rsidRPr="00BB1A56">
        <w:rPr>
          <w:rFonts w:eastAsia="Calibri"/>
          <w:bCs/>
          <w:sz w:val="24"/>
          <w:szCs w:val="24"/>
        </w:rPr>
        <w:t>язи (факс, e-</w:t>
      </w:r>
      <w:proofErr w:type="spellStart"/>
      <w:r w:rsidRPr="00BB1A56">
        <w:rPr>
          <w:rFonts w:eastAsia="Calibri"/>
          <w:bCs/>
          <w:sz w:val="24"/>
          <w:szCs w:val="24"/>
        </w:rPr>
        <w:t>mail</w:t>
      </w:r>
      <w:proofErr w:type="spellEnd"/>
      <w:r w:rsidRPr="00BB1A56">
        <w:rPr>
          <w:rFonts w:eastAsia="Calibri"/>
          <w:bCs/>
          <w:sz w:val="24"/>
          <w:szCs w:val="24"/>
        </w:rPr>
        <w:t xml:space="preserve"> и т.д.),  имеют юридическую силу до их замены оригиналами. Надлежащие номера факса, адреса электронной почты</w:t>
      </w:r>
      <w:r w:rsidRPr="00BB1A56">
        <w:rPr>
          <w:rFonts w:eastAsia="Calibri"/>
          <w:spacing w:val="4"/>
          <w:sz w:val="24"/>
          <w:szCs w:val="24"/>
        </w:rPr>
        <w:t xml:space="preserve"> </w:t>
      </w:r>
      <w:r w:rsidRPr="00BB1A56">
        <w:rPr>
          <w:rFonts w:eastAsia="Calibri"/>
          <w:bCs/>
          <w:sz w:val="24"/>
          <w:szCs w:val="24"/>
        </w:rPr>
        <w:t>сети «Интернет»  и т.д., с которых Стороны официально передают друг другу документы, указаны в разделе 1</w:t>
      </w:r>
      <w:r w:rsidR="003238CC" w:rsidRPr="00BB1A56">
        <w:rPr>
          <w:rFonts w:eastAsia="Calibri"/>
          <w:bCs/>
          <w:sz w:val="24"/>
          <w:szCs w:val="24"/>
        </w:rPr>
        <w:t>1</w:t>
      </w:r>
      <w:r w:rsidRPr="00BB1A56">
        <w:rPr>
          <w:rFonts w:eastAsia="Calibri"/>
          <w:bCs/>
          <w:sz w:val="24"/>
          <w:szCs w:val="24"/>
        </w:rPr>
        <w:t xml:space="preserve"> Договора.</w:t>
      </w:r>
    </w:p>
    <w:p w:rsidR="00D553EA" w:rsidRPr="00BB1A56" w:rsidRDefault="00D553EA" w:rsidP="00D553EA">
      <w:pPr>
        <w:ind w:firstLine="709"/>
        <w:jc w:val="both"/>
        <w:rPr>
          <w:rFonts w:eastAsia="Calibri"/>
          <w:bCs/>
          <w:sz w:val="24"/>
          <w:szCs w:val="24"/>
        </w:rPr>
      </w:pPr>
      <w:r w:rsidRPr="00BB1A56">
        <w:rPr>
          <w:rFonts w:eastAsia="Calibri"/>
          <w:bCs/>
          <w:sz w:val="24"/>
          <w:szCs w:val="24"/>
        </w:rPr>
        <w:tab/>
        <w:t>Сторона, отправляющая  документ другой Стороне с использованием сре</w:t>
      </w:r>
      <w:proofErr w:type="gramStart"/>
      <w:r w:rsidRPr="00BB1A56">
        <w:rPr>
          <w:rFonts w:eastAsia="Calibri"/>
          <w:bCs/>
          <w:sz w:val="24"/>
          <w:szCs w:val="24"/>
        </w:rPr>
        <w:t>дств св</w:t>
      </w:r>
      <w:proofErr w:type="gramEnd"/>
      <w:r w:rsidRPr="00BB1A56">
        <w:rPr>
          <w:rFonts w:eastAsia="Calibri"/>
          <w:bCs/>
          <w:sz w:val="24"/>
          <w:szCs w:val="24"/>
        </w:rPr>
        <w:t xml:space="preserve">язи </w:t>
      </w:r>
      <w:r w:rsidRPr="00BB1A56">
        <w:rPr>
          <w:rFonts w:eastAsia="Calibri"/>
          <w:bCs/>
          <w:sz w:val="24"/>
          <w:szCs w:val="24"/>
          <w:lang w:val="x-none"/>
        </w:rPr>
        <w:t>(факс,</w:t>
      </w:r>
      <w:r w:rsidRPr="00BB1A56">
        <w:rPr>
          <w:rFonts w:eastAsia="Calibri"/>
          <w:bCs/>
          <w:sz w:val="24"/>
          <w:szCs w:val="24"/>
        </w:rPr>
        <w:t xml:space="preserve"> </w:t>
      </w:r>
      <w:r w:rsidRPr="00BB1A56">
        <w:rPr>
          <w:rFonts w:eastAsia="Calibri"/>
          <w:bCs/>
          <w:sz w:val="24"/>
          <w:szCs w:val="24"/>
          <w:lang w:val="x-none"/>
        </w:rPr>
        <w:t>e-</w:t>
      </w:r>
      <w:proofErr w:type="spellStart"/>
      <w:r w:rsidRPr="00BB1A56">
        <w:rPr>
          <w:rFonts w:eastAsia="Calibri"/>
          <w:bCs/>
          <w:sz w:val="24"/>
          <w:szCs w:val="24"/>
          <w:lang w:val="x-none"/>
        </w:rPr>
        <w:t>mail</w:t>
      </w:r>
      <w:proofErr w:type="spellEnd"/>
      <w:r w:rsidRPr="00BB1A56">
        <w:rPr>
          <w:rFonts w:eastAsia="Calibri"/>
          <w:bCs/>
          <w:sz w:val="24"/>
          <w:szCs w:val="24"/>
          <w:lang w:val="x-none"/>
        </w:rPr>
        <w:t xml:space="preserve"> и т.д.)</w:t>
      </w:r>
      <w:r w:rsidRPr="00BB1A56">
        <w:rPr>
          <w:rFonts w:eastAsia="Calibri"/>
          <w:bCs/>
          <w:sz w:val="24"/>
          <w:szCs w:val="24"/>
        </w:rPr>
        <w:t xml:space="preserve"> обязана в течение 30 (тридцати) календарных дней отправить оригинал документа почтой (заказным с уведомлением) или курьером. </w:t>
      </w:r>
    </w:p>
    <w:p w:rsidR="00D553EA" w:rsidRPr="00BB1A56" w:rsidRDefault="003238CC" w:rsidP="003238CC">
      <w:pPr>
        <w:pStyle w:val="afb"/>
        <w:widowControl w:val="0"/>
        <w:numPr>
          <w:ilvl w:val="1"/>
          <w:numId w:val="11"/>
        </w:numPr>
        <w:tabs>
          <w:tab w:val="left" w:pos="966"/>
        </w:tabs>
        <w:ind w:left="0" w:right="23" w:firstLine="709"/>
        <w:jc w:val="both"/>
        <w:rPr>
          <w:sz w:val="24"/>
          <w:szCs w:val="24"/>
        </w:rPr>
      </w:pPr>
      <w:r w:rsidRPr="00BB1A56">
        <w:rPr>
          <w:sz w:val="24"/>
          <w:szCs w:val="24"/>
        </w:rPr>
        <w:t xml:space="preserve"> </w:t>
      </w:r>
      <w:r w:rsidR="00D553EA" w:rsidRPr="00BB1A56">
        <w:rPr>
          <w:sz w:val="24"/>
          <w:szCs w:val="24"/>
        </w:rPr>
        <w:t xml:space="preserve">Об изменении  наименования, платежных или иных реквизитов, а также иных обстоятельствах необходимых и/или влияющих на  исполнение настоящего Договора необходимых для исполнения Договора, Стороны обязаны в течение  5 (пяти) рабочих дней письменно уведомить друг друга. </w:t>
      </w:r>
    </w:p>
    <w:p w:rsidR="00D553EA" w:rsidRPr="00BB1A56" w:rsidRDefault="00D553EA" w:rsidP="003238CC">
      <w:pPr>
        <w:widowControl w:val="0"/>
        <w:tabs>
          <w:tab w:val="left" w:pos="966"/>
        </w:tabs>
        <w:ind w:right="23" w:firstLine="709"/>
        <w:jc w:val="both"/>
        <w:rPr>
          <w:sz w:val="24"/>
          <w:szCs w:val="24"/>
        </w:rPr>
      </w:pPr>
      <w:r w:rsidRPr="00BB1A56">
        <w:rPr>
          <w:sz w:val="24"/>
          <w:szCs w:val="24"/>
        </w:rPr>
        <w:t>Сторона, не известившая о произошедших изменениях, и/или обстоятельствах лишается права ссылаться на ненадлежащее исполнение обязатель</w:t>
      </w:r>
      <w:proofErr w:type="gramStart"/>
      <w:r w:rsidRPr="00BB1A56">
        <w:rPr>
          <w:sz w:val="24"/>
          <w:szCs w:val="24"/>
        </w:rPr>
        <w:t>ств др</w:t>
      </w:r>
      <w:proofErr w:type="gramEnd"/>
      <w:r w:rsidRPr="00BB1A56">
        <w:rPr>
          <w:sz w:val="24"/>
          <w:szCs w:val="24"/>
        </w:rPr>
        <w:t>угой Стороной и требовать возмещения убытков.</w:t>
      </w:r>
    </w:p>
    <w:p w:rsidR="00D553EA" w:rsidRPr="00BB1A56" w:rsidRDefault="00D553EA" w:rsidP="00D553EA">
      <w:pPr>
        <w:widowControl w:val="0"/>
        <w:tabs>
          <w:tab w:val="left" w:pos="966"/>
        </w:tabs>
        <w:ind w:right="23" w:firstLine="709"/>
        <w:jc w:val="both"/>
        <w:rPr>
          <w:bCs/>
          <w:sz w:val="24"/>
          <w:szCs w:val="24"/>
        </w:rPr>
      </w:pPr>
      <w:proofErr w:type="gramStart"/>
      <w:r w:rsidRPr="00BB1A56">
        <w:rPr>
          <w:bCs/>
          <w:sz w:val="24"/>
          <w:szCs w:val="24"/>
        </w:rPr>
        <w:t>Все убытки, возникшие в результате неисполнения данного условия Договора) будут возмещаться виновной Стороной.</w:t>
      </w:r>
      <w:proofErr w:type="gramEnd"/>
    </w:p>
    <w:p w:rsidR="00F1383A" w:rsidRPr="00BB1A56" w:rsidRDefault="003238CC" w:rsidP="009C4DE3">
      <w:pPr>
        <w:widowControl w:val="0"/>
        <w:tabs>
          <w:tab w:val="left" w:pos="966"/>
        </w:tabs>
        <w:ind w:right="23" w:firstLine="709"/>
        <w:jc w:val="both"/>
        <w:rPr>
          <w:color w:val="000000"/>
          <w:sz w:val="24"/>
          <w:szCs w:val="24"/>
        </w:rPr>
      </w:pPr>
      <w:r w:rsidRPr="00BB1A56">
        <w:rPr>
          <w:sz w:val="24"/>
          <w:szCs w:val="24"/>
        </w:rPr>
        <w:t>9</w:t>
      </w:r>
      <w:r w:rsidR="00D553EA" w:rsidRPr="00BB1A56">
        <w:rPr>
          <w:sz w:val="24"/>
          <w:szCs w:val="24"/>
        </w:rPr>
        <w:t xml:space="preserve">.8. </w:t>
      </w:r>
      <w:r w:rsidR="00F1383A" w:rsidRPr="00BB1A56">
        <w:rPr>
          <w:sz w:val="24"/>
          <w:szCs w:val="24"/>
        </w:rPr>
        <w:t>Стороны договорились ежеквартально производить сверку расчетов.</w:t>
      </w:r>
    </w:p>
    <w:p w:rsidR="00F1383A" w:rsidRPr="00BB1A56" w:rsidRDefault="009C4DE3" w:rsidP="00F1383A">
      <w:pPr>
        <w:autoSpaceDE w:val="0"/>
        <w:autoSpaceDN w:val="0"/>
        <w:adjustRightInd w:val="0"/>
        <w:ind w:firstLine="709"/>
        <w:jc w:val="both"/>
        <w:rPr>
          <w:sz w:val="24"/>
          <w:szCs w:val="24"/>
        </w:rPr>
      </w:pPr>
      <w:r w:rsidRPr="00BB1A56">
        <w:rPr>
          <w:color w:val="000000"/>
          <w:sz w:val="24"/>
          <w:szCs w:val="24"/>
        </w:rPr>
        <w:t>9.9</w:t>
      </w:r>
      <w:r w:rsidR="00F1383A" w:rsidRPr="00BB1A56">
        <w:rPr>
          <w:color w:val="000000"/>
          <w:sz w:val="24"/>
          <w:szCs w:val="24"/>
        </w:rPr>
        <w:t>.</w:t>
      </w:r>
      <w:r w:rsidR="00F1383A" w:rsidRPr="00BB1A56">
        <w:rPr>
          <w:sz w:val="24"/>
          <w:szCs w:val="24"/>
        </w:rPr>
        <w:t xml:space="preserve"> Каждая  Сторона по Договору по требованию другой Стороны для удостоверения обстоятельств по Договору, обязана  направить своего уполномоченного представителя с подтверждающим документом. </w:t>
      </w:r>
    </w:p>
    <w:p w:rsidR="00D553EA" w:rsidRPr="00BB1A56" w:rsidRDefault="003238CC" w:rsidP="00D553EA">
      <w:pPr>
        <w:ind w:firstLine="709"/>
        <w:jc w:val="both"/>
        <w:rPr>
          <w:rFonts w:eastAsia="Calibri"/>
          <w:sz w:val="24"/>
          <w:szCs w:val="24"/>
          <w:shd w:val="clear" w:color="auto" w:fill="FFFFFF"/>
        </w:rPr>
      </w:pPr>
      <w:r w:rsidRPr="00BB1A56">
        <w:rPr>
          <w:rFonts w:eastAsia="Calibri"/>
          <w:sz w:val="24"/>
          <w:szCs w:val="24"/>
          <w:shd w:val="clear" w:color="auto" w:fill="FFFFFF"/>
        </w:rPr>
        <w:t>9</w:t>
      </w:r>
      <w:r w:rsidR="009C4DE3" w:rsidRPr="00BB1A56">
        <w:rPr>
          <w:rFonts w:eastAsia="Calibri"/>
          <w:sz w:val="24"/>
          <w:szCs w:val="24"/>
          <w:shd w:val="clear" w:color="auto" w:fill="FFFFFF"/>
        </w:rPr>
        <w:t>.10</w:t>
      </w:r>
      <w:r w:rsidR="00D553EA" w:rsidRPr="00BB1A56">
        <w:rPr>
          <w:rFonts w:eastAsia="Calibri"/>
          <w:sz w:val="24"/>
          <w:szCs w:val="24"/>
          <w:shd w:val="clear" w:color="auto" w:fill="FFFFFF"/>
        </w:rPr>
        <w:t>.</w:t>
      </w:r>
      <w:r w:rsidR="00D553EA" w:rsidRPr="00BB1A56">
        <w:rPr>
          <w:sz w:val="24"/>
          <w:szCs w:val="24"/>
          <w:shd w:val="clear" w:color="auto" w:fill="FFFFFF"/>
        </w:rPr>
        <w:t xml:space="preserve"> </w:t>
      </w:r>
      <w:proofErr w:type="gramStart"/>
      <w:r w:rsidR="00D553EA" w:rsidRPr="00BB1A56">
        <w:rPr>
          <w:rFonts w:eastAsia="Calibri"/>
          <w:sz w:val="24"/>
          <w:szCs w:val="24"/>
          <w:shd w:val="clear" w:color="auto" w:fill="FFFFFF"/>
        </w:rPr>
        <w:t xml:space="preserve">В случае наступления условий, определенных Федеральным законом № 223-ФЗ «О закупках товаров, работ, услуг отдельными видами юридических лиц» и Постановлением Правительства РФ от 22.11.2012 №1211 «О ведении реестра недобросовестных поставщиков, предусмотренного Федеральным законом «О закупках товаров, работ, услуг отдельными видами </w:t>
      </w:r>
      <w:r w:rsidR="00D553EA" w:rsidRPr="00BB1A56">
        <w:rPr>
          <w:rFonts w:eastAsia="Calibri"/>
          <w:sz w:val="24"/>
          <w:szCs w:val="24"/>
          <w:shd w:val="clear" w:color="auto" w:fill="FFFFFF"/>
        </w:rPr>
        <w:lastRenderedPageBreak/>
        <w:t>юридических лиц» Покупатель направляет сведения о Поставщике в Федеральную антимонопольную службу для внесения в реестр недобросовестных поставщиков.</w:t>
      </w:r>
      <w:proofErr w:type="gramEnd"/>
    </w:p>
    <w:p w:rsidR="00D553EA" w:rsidRPr="00BB1A56" w:rsidRDefault="003238CC" w:rsidP="00D553EA">
      <w:pPr>
        <w:widowControl w:val="0"/>
        <w:tabs>
          <w:tab w:val="left" w:pos="913"/>
        </w:tabs>
        <w:ind w:right="23" w:firstLine="709"/>
        <w:jc w:val="both"/>
        <w:rPr>
          <w:color w:val="000000"/>
          <w:sz w:val="24"/>
          <w:szCs w:val="24"/>
        </w:rPr>
      </w:pPr>
      <w:r w:rsidRPr="00BB1A56">
        <w:rPr>
          <w:color w:val="000000"/>
          <w:sz w:val="24"/>
          <w:szCs w:val="24"/>
        </w:rPr>
        <w:t>9</w:t>
      </w:r>
      <w:r w:rsidR="009C4DE3" w:rsidRPr="00BB1A56">
        <w:rPr>
          <w:color w:val="000000"/>
          <w:sz w:val="24"/>
          <w:szCs w:val="24"/>
        </w:rPr>
        <w:t>.11</w:t>
      </w:r>
      <w:r w:rsidR="00D553EA" w:rsidRPr="00BB1A56">
        <w:rPr>
          <w:color w:val="000000"/>
          <w:sz w:val="24"/>
          <w:szCs w:val="24"/>
        </w:rPr>
        <w:t>.</w:t>
      </w:r>
      <w:r w:rsidR="00D553EA" w:rsidRPr="00BB1A56">
        <w:rPr>
          <w:sz w:val="24"/>
          <w:szCs w:val="24"/>
        </w:rPr>
        <w:t xml:space="preserve"> </w:t>
      </w:r>
      <w:r w:rsidR="00D553EA" w:rsidRPr="00BB1A56">
        <w:rPr>
          <w:color w:val="000000"/>
          <w:sz w:val="24"/>
          <w:szCs w:val="24"/>
        </w:rPr>
        <w:t xml:space="preserve">Если Договор </w:t>
      </w:r>
      <w:proofErr w:type="gramStart"/>
      <w:r w:rsidR="00D553EA" w:rsidRPr="00BB1A56">
        <w:rPr>
          <w:color w:val="000000"/>
          <w:sz w:val="24"/>
          <w:szCs w:val="24"/>
        </w:rPr>
        <w:t>будет</w:t>
      </w:r>
      <w:proofErr w:type="gramEnd"/>
      <w:r w:rsidR="00D553EA" w:rsidRPr="00BB1A56">
        <w:rPr>
          <w:color w:val="000000"/>
          <w:sz w:val="24"/>
          <w:szCs w:val="24"/>
        </w:rPr>
        <w:t xml:space="preserve"> расторгнут по решению суда или по соглашению сторон в порядке установленном Договором, информация о Поставщике будет внесена в публичный реестр недобросовестных поставщиков атомной отрасли сроком на два года. </w:t>
      </w:r>
    </w:p>
    <w:p w:rsidR="009C4DE3" w:rsidRPr="00BB1A56" w:rsidRDefault="009C4DE3" w:rsidP="009C4DE3">
      <w:pPr>
        <w:widowControl w:val="0"/>
        <w:tabs>
          <w:tab w:val="left" w:pos="918"/>
        </w:tabs>
        <w:ind w:right="23" w:firstLine="709"/>
        <w:jc w:val="both"/>
        <w:rPr>
          <w:color w:val="000000"/>
          <w:sz w:val="24"/>
          <w:szCs w:val="24"/>
        </w:rPr>
      </w:pPr>
      <w:r w:rsidRPr="00BB1A56">
        <w:rPr>
          <w:color w:val="000000"/>
          <w:sz w:val="24"/>
          <w:szCs w:val="24"/>
        </w:rPr>
        <w:t>9.12. Любые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9C4DE3" w:rsidRPr="00BB1A56" w:rsidRDefault="009C4DE3" w:rsidP="009C4DE3">
      <w:pPr>
        <w:widowControl w:val="0"/>
        <w:tabs>
          <w:tab w:val="left" w:pos="913"/>
        </w:tabs>
        <w:ind w:right="23" w:firstLine="709"/>
        <w:jc w:val="both"/>
        <w:rPr>
          <w:color w:val="000000"/>
          <w:sz w:val="24"/>
          <w:szCs w:val="24"/>
        </w:rPr>
      </w:pPr>
      <w:r w:rsidRPr="00BB1A56">
        <w:rPr>
          <w:color w:val="000000"/>
          <w:sz w:val="24"/>
          <w:szCs w:val="24"/>
        </w:rPr>
        <w:t>9.13. Во всем остальном, что не предусмотрено Договором, Стороны руководствуются действующим законодательством Российской Федерации.</w:t>
      </w:r>
    </w:p>
    <w:p w:rsidR="00D553EA" w:rsidRPr="00BB1A56" w:rsidRDefault="003238CC" w:rsidP="00D553EA">
      <w:pPr>
        <w:widowControl w:val="0"/>
        <w:tabs>
          <w:tab w:val="left" w:pos="913"/>
        </w:tabs>
        <w:ind w:right="23" w:firstLine="709"/>
        <w:jc w:val="both"/>
        <w:rPr>
          <w:color w:val="000000"/>
          <w:sz w:val="24"/>
          <w:szCs w:val="24"/>
        </w:rPr>
      </w:pPr>
      <w:r w:rsidRPr="00BB1A56">
        <w:rPr>
          <w:color w:val="000000"/>
          <w:sz w:val="24"/>
          <w:szCs w:val="24"/>
        </w:rPr>
        <w:t>9</w:t>
      </w:r>
      <w:r w:rsidR="009C4DE3" w:rsidRPr="00BB1A56">
        <w:rPr>
          <w:color w:val="000000"/>
          <w:sz w:val="24"/>
          <w:szCs w:val="24"/>
        </w:rPr>
        <w:t>.14</w:t>
      </w:r>
      <w:r w:rsidR="00D553EA" w:rsidRPr="00BB1A56">
        <w:rPr>
          <w:color w:val="000000"/>
          <w:sz w:val="24"/>
          <w:szCs w:val="24"/>
        </w:rPr>
        <w:t>. Настоящий Договор составлен в 2 (двух) экземплярах, имеющих одинаковую юридическую силу, по одному экземпляру для каждой из Сторон.</w:t>
      </w:r>
    </w:p>
    <w:p w:rsidR="00D553EA" w:rsidRPr="00BB1A56" w:rsidRDefault="00D553EA" w:rsidP="00D553EA">
      <w:pPr>
        <w:widowControl w:val="0"/>
        <w:tabs>
          <w:tab w:val="left" w:pos="913"/>
        </w:tabs>
        <w:ind w:right="23"/>
        <w:jc w:val="both"/>
        <w:rPr>
          <w:color w:val="000000"/>
          <w:sz w:val="22"/>
          <w:szCs w:val="22"/>
        </w:rPr>
      </w:pPr>
    </w:p>
    <w:p w:rsidR="00D553EA" w:rsidRPr="00BB1A56" w:rsidRDefault="003238CC" w:rsidP="00D553EA">
      <w:pPr>
        <w:pStyle w:val="afb"/>
        <w:numPr>
          <w:ilvl w:val="0"/>
          <w:numId w:val="10"/>
        </w:numPr>
        <w:jc w:val="center"/>
        <w:rPr>
          <w:rFonts w:eastAsia="Calibri"/>
          <w:b/>
          <w:bCs/>
          <w:sz w:val="22"/>
          <w:szCs w:val="22"/>
        </w:rPr>
      </w:pPr>
      <w:r w:rsidRPr="00BB1A56">
        <w:rPr>
          <w:rFonts w:eastAsia="Calibri"/>
          <w:b/>
          <w:bCs/>
          <w:sz w:val="22"/>
          <w:szCs w:val="22"/>
        </w:rPr>
        <w:t>ПРИЛОЖЕНИЯ:</w:t>
      </w:r>
    </w:p>
    <w:p w:rsidR="00D553EA" w:rsidRPr="00BB1A56" w:rsidRDefault="00D553EA" w:rsidP="00D553EA">
      <w:pPr>
        <w:pStyle w:val="afb"/>
        <w:ind w:left="480"/>
        <w:rPr>
          <w:rFonts w:eastAsia="Calibri"/>
          <w:b/>
          <w:bCs/>
          <w:sz w:val="22"/>
          <w:szCs w:val="22"/>
        </w:rPr>
      </w:pPr>
    </w:p>
    <w:p w:rsidR="00D553EA" w:rsidRPr="00BB1A56" w:rsidRDefault="00D553EA" w:rsidP="00D553EA">
      <w:pPr>
        <w:ind w:firstLine="709"/>
        <w:jc w:val="both"/>
        <w:rPr>
          <w:rFonts w:eastAsia="Calibri"/>
          <w:bCs/>
          <w:sz w:val="24"/>
          <w:szCs w:val="24"/>
        </w:rPr>
      </w:pPr>
      <w:r w:rsidRPr="00BB1A56">
        <w:rPr>
          <w:rFonts w:eastAsia="Calibri"/>
          <w:bCs/>
          <w:sz w:val="24"/>
          <w:szCs w:val="24"/>
        </w:rPr>
        <w:t>1</w:t>
      </w:r>
      <w:r w:rsidR="003238CC" w:rsidRPr="00BB1A56">
        <w:rPr>
          <w:rFonts w:eastAsia="Calibri"/>
          <w:bCs/>
          <w:sz w:val="24"/>
          <w:szCs w:val="24"/>
        </w:rPr>
        <w:t>0</w:t>
      </w:r>
      <w:r w:rsidRPr="00BB1A56">
        <w:rPr>
          <w:rFonts w:eastAsia="Calibri"/>
          <w:bCs/>
          <w:sz w:val="24"/>
          <w:szCs w:val="24"/>
        </w:rPr>
        <w:t xml:space="preserve">.1. Неотъемлемой частью настоящего Договора являются следующие приложения: </w:t>
      </w:r>
    </w:p>
    <w:p w:rsidR="00D553EA" w:rsidRPr="00BB1A56" w:rsidRDefault="003238CC" w:rsidP="00D553EA">
      <w:pPr>
        <w:ind w:firstLine="709"/>
        <w:jc w:val="both"/>
        <w:rPr>
          <w:rFonts w:eastAsia="Calibri"/>
          <w:bCs/>
          <w:sz w:val="24"/>
          <w:szCs w:val="24"/>
        </w:rPr>
      </w:pPr>
      <w:r w:rsidRPr="00BB1A56">
        <w:rPr>
          <w:rFonts w:eastAsia="Calibri"/>
          <w:bCs/>
          <w:sz w:val="24"/>
          <w:szCs w:val="24"/>
        </w:rPr>
        <w:t>10</w:t>
      </w:r>
      <w:r w:rsidR="00D553EA" w:rsidRPr="00BB1A56">
        <w:rPr>
          <w:rFonts w:eastAsia="Calibri"/>
          <w:bCs/>
          <w:sz w:val="24"/>
          <w:szCs w:val="24"/>
        </w:rPr>
        <w:t>.2.    Спецификация (Приложение № 1).</w:t>
      </w:r>
    </w:p>
    <w:p w:rsidR="00D553EA" w:rsidRPr="00BB1A56" w:rsidRDefault="00D553EA" w:rsidP="00D553EA">
      <w:pPr>
        <w:jc w:val="both"/>
        <w:rPr>
          <w:rFonts w:eastAsia="Calibri"/>
          <w:bCs/>
          <w:sz w:val="22"/>
          <w:szCs w:val="22"/>
        </w:rPr>
      </w:pPr>
    </w:p>
    <w:p w:rsidR="00E168D2" w:rsidRPr="00BB1A56" w:rsidRDefault="00E168D2" w:rsidP="00D17FC0">
      <w:pPr>
        <w:ind w:firstLine="567"/>
        <w:jc w:val="both"/>
        <w:rPr>
          <w:sz w:val="24"/>
          <w:szCs w:val="24"/>
        </w:rPr>
      </w:pPr>
    </w:p>
    <w:bookmarkEnd w:id="2"/>
    <w:bookmarkEnd w:id="3"/>
    <w:bookmarkEnd w:id="4"/>
    <w:p w:rsidR="00084284" w:rsidRPr="00BB1A56" w:rsidRDefault="00D553EA" w:rsidP="00D553EA">
      <w:pPr>
        <w:pStyle w:val="afb"/>
        <w:numPr>
          <w:ilvl w:val="0"/>
          <w:numId w:val="10"/>
        </w:numPr>
        <w:ind w:left="0" w:firstLine="3261"/>
        <w:rPr>
          <w:b/>
          <w:bCs/>
          <w:sz w:val="24"/>
          <w:szCs w:val="24"/>
        </w:rPr>
      </w:pPr>
      <w:r w:rsidRPr="00BB1A56">
        <w:rPr>
          <w:b/>
          <w:bCs/>
          <w:sz w:val="24"/>
          <w:szCs w:val="24"/>
        </w:rPr>
        <w:t xml:space="preserve"> </w:t>
      </w:r>
      <w:r w:rsidR="00DD3B59" w:rsidRPr="00BB1A56">
        <w:rPr>
          <w:b/>
          <w:bCs/>
          <w:sz w:val="24"/>
          <w:szCs w:val="24"/>
        </w:rPr>
        <w:t>АДРЕС И РЕКВИЗИТЫ СТОРОН</w:t>
      </w:r>
    </w:p>
    <w:p w:rsidR="00084284" w:rsidRPr="00BB1A56" w:rsidRDefault="00084284" w:rsidP="00DD3B59">
      <w:pPr>
        <w:jc w:val="both"/>
        <w:rPr>
          <w:b/>
          <w:bCs/>
          <w:sz w:val="24"/>
          <w:szCs w:val="24"/>
        </w:rPr>
      </w:pPr>
    </w:p>
    <w:p w:rsidR="00084284" w:rsidRPr="00BB1A56" w:rsidRDefault="00084284" w:rsidP="00D553EA">
      <w:pPr>
        <w:jc w:val="both"/>
        <w:rPr>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5"/>
      </w:tblGrid>
      <w:tr w:rsidR="003A4BF3" w:rsidRPr="00BB1A56" w:rsidTr="003A4BF3">
        <w:tc>
          <w:tcPr>
            <w:tcW w:w="4785" w:type="dxa"/>
            <w:tcBorders>
              <w:top w:val="single" w:sz="4" w:space="0" w:color="FFFFFF"/>
              <w:left w:val="single" w:sz="4" w:space="0" w:color="FFFFFF"/>
              <w:bottom w:val="single" w:sz="4" w:space="0" w:color="FFFFFF"/>
              <w:right w:val="single" w:sz="4" w:space="0" w:color="FFFFFF"/>
            </w:tcBorders>
            <w:shd w:val="clear" w:color="auto" w:fill="auto"/>
          </w:tcPr>
          <w:p w:rsidR="003A4BF3" w:rsidRPr="00BB1A56" w:rsidRDefault="003A4BF3" w:rsidP="00D34AF8">
            <w:pPr>
              <w:jc w:val="both"/>
              <w:rPr>
                <w:b/>
                <w:bCs/>
                <w:sz w:val="24"/>
                <w:szCs w:val="24"/>
              </w:rPr>
            </w:pPr>
            <w:r w:rsidRPr="00BB1A56">
              <w:rPr>
                <w:b/>
                <w:bCs/>
                <w:sz w:val="24"/>
                <w:szCs w:val="24"/>
              </w:rPr>
              <w:t>Поставщик</w:t>
            </w:r>
          </w:p>
        </w:tc>
        <w:tc>
          <w:tcPr>
            <w:tcW w:w="4785" w:type="dxa"/>
            <w:tcBorders>
              <w:top w:val="single" w:sz="4" w:space="0" w:color="FFFFFF"/>
              <w:left w:val="single" w:sz="4" w:space="0" w:color="FFFFFF"/>
              <w:bottom w:val="single" w:sz="4" w:space="0" w:color="FFFFFF"/>
              <w:right w:val="single" w:sz="4" w:space="0" w:color="FFFFFF"/>
            </w:tcBorders>
            <w:shd w:val="clear" w:color="auto" w:fill="auto"/>
          </w:tcPr>
          <w:p w:rsidR="003A4BF3" w:rsidRPr="00BB1A56" w:rsidRDefault="003A4BF3" w:rsidP="00D34AF8">
            <w:pPr>
              <w:jc w:val="both"/>
              <w:rPr>
                <w:b/>
                <w:bCs/>
                <w:sz w:val="24"/>
                <w:szCs w:val="24"/>
              </w:rPr>
            </w:pPr>
            <w:r w:rsidRPr="00BB1A56">
              <w:rPr>
                <w:b/>
                <w:bCs/>
                <w:sz w:val="24"/>
                <w:szCs w:val="24"/>
              </w:rPr>
              <w:t>Покупатель</w:t>
            </w:r>
          </w:p>
        </w:tc>
      </w:tr>
      <w:tr w:rsidR="003A4BF3" w:rsidRPr="00BB1A56" w:rsidTr="003A4BF3">
        <w:tc>
          <w:tcPr>
            <w:tcW w:w="4785" w:type="dxa"/>
            <w:tcBorders>
              <w:top w:val="single" w:sz="4" w:space="0" w:color="FFFFFF"/>
              <w:left w:val="single" w:sz="4" w:space="0" w:color="FFFFFF"/>
              <w:bottom w:val="single" w:sz="4" w:space="0" w:color="FFFFFF"/>
              <w:right w:val="single" w:sz="4" w:space="0" w:color="FFFFFF"/>
            </w:tcBorders>
            <w:shd w:val="clear" w:color="auto" w:fill="auto"/>
          </w:tcPr>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r w:rsidRPr="00BB1A56">
              <w:rPr>
                <w:bCs/>
                <w:sz w:val="24"/>
                <w:szCs w:val="24"/>
              </w:rPr>
              <w:t>_____________________</w:t>
            </w:r>
          </w:p>
          <w:p w:rsidR="00CB7894" w:rsidRPr="00BB1A56" w:rsidRDefault="00CB7894" w:rsidP="00D34AF8">
            <w:pPr>
              <w:jc w:val="both"/>
              <w:rPr>
                <w:bCs/>
                <w:sz w:val="24"/>
                <w:szCs w:val="24"/>
              </w:rPr>
            </w:pPr>
          </w:p>
          <w:p w:rsidR="003A4BF3" w:rsidRPr="00BB1A56" w:rsidRDefault="003A4BF3" w:rsidP="00D34AF8">
            <w:pPr>
              <w:jc w:val="both"/>
              <w:rPr>
                <w:bCs/>
                <w:sz w:val="24"/>
                <w:szCs w:val="24"/>
              </w:rPr>
            </w:pPr>
            <w:r w:rsidRPr="00BB1A56">
              <w:rPr>
                <w:bCs/>
                <w:sz w:val="24"/>
                <w:szCs w:val="24"/>
              </w:rPr>
              <w:t>___________________</w:t>
            </w:r>
          </w:p>
          <w:p w:rsidR="003A4BF3" w:rsidRPr="00BB1A56" w:rsidRDefault="003A4BF3" w:rsidP="00D34AF8">
            <w:pPr>
              <w:jc w:val="both"/>
              <w:rPr>
                <w:b/>
                <w:bCs/>
                <w:sz w:val="24"/>
                <w:szCs w:val="24"/>
              </w:rPr>
            </w:pPr>
          </w:p>
        </w:tc>
        <w:tc>
          <w:tcPr>
            <w:tcW w:w="4785" w:type="dxa"/>
            <w:tcBorders>
              <w:top w:val="single" w:sz="4" w:space="0" w:color="FFFFFF"/>
              <w:left w:val="single" w:sz="4" w:space="0" w:color="FFFFFF"/>
              <w:bottom w:val="single" w:sz="4" w:space="0" w:color="FFFFFF"/>
              <w:right w:val="single" w:sz="4" w:space="0" w:color="FFFFFF"/>
            </w:tcBorders>
            <w:shd w:val="clear" w:color="auto" w:fill="auto"/>
          </w:tcPr>
          <w:p w:rsidR="003A4BF3" w:rsidRPr="00BB1A56" w:rsidRDefault="003A4BF3" w:rsidP="00D34AF8">
            <w:pPr>
              <w:jc w:val="both"/>
              <w:rPr>
                <w:bCs/>
                <w:sz w:val="24"/>
                <w:szCs w:val="24"/>
              </w:rPr>
            </w:pPr>
            <w:r w:rsidRPr="00BB1A56">
              <w:rPr>
                <w:bCs/>
                <w:sz w:val="24"/>
                <w:szCs w:val="24"/>
              </w:rPr>
              <w:t>АО «ПО «МЗ «Молния»</w:t>
            </w:r>
          </w:p>
          <w:p w:rsidR="003A4BF3" w:rsidRPr="00BB1A56" w:rsidRDefault="003A4BF3" w:rsidP="00D34AF8">
            <w:pPr>
              <w:jc w:val="both"/>
              <w:rPr>
                <w:bCs/>
                <w:sz w:val="24"/>
                <w:szCs w:val="24"/>
              </w:rPr>
            </w:pPr>
            <w:r w:rsidRPr="00BB1A56">
              <w:rPr>
                <w:bCs/>
                <w:sz w:val="24"/>
                <w:szCs w:val="24"/>
              </w:rPr>
              <w:t>109428 г. Москва, Рязанский пр. д. 6А</w:t>
            </w:r>
          </w:p>
          <w:p w:rsidR="003A4BF3" w:rsidRPr="00BB1A56" w:rsidRDefault="003A4BF3" w:rsidP="00D34AF8">
            <w:pPr>
              <w:jc w:val="both"/>
              <w:rPr>
                <w:bCs/>
                <w:sz w:val="24"/>
                <w:szCs w:val="24"/>
              </w:rPr>
            </w:pPr>
            <w:r w:rsidRPr="00BB1A56">
              <w:rPr>
                <w:bCs/>
                <w:sz w:val="24"/>
                <w:szCs w:val="24"/>
              </w:rPr>
              <w:t>ИНН 7721730486  КПП 772101001</w:t>
            </w:r>
          </w:p>
          <w:p w:rsidR="003A4BF3" w:rsidRPr="00BB1A56" w:rsidRDefault="003A4BF3" w:rsidP="00D34AF8">
            <w:pPr>
              <w:jc w:val="both"/>
              <w:rPr>
                <w:bCs/>
                <w:sz w:val="24"/>
                <w:szCs w:val="24"/>
              </w:rPr>
            </w:pPr>
            <w:r w:rsidRPr="00BB1A56">
              <w:rPr>
                <w:bCs/>
                <w:sz w:val="24"/>
                <w:szCs w:val="24"/>
              </w:rPr>
              <w:t>ОГРН 1117746564022</w:t>
            </w:r>
          </w:p>
          <w:p w:rsidR="003A4BF3" w:rsidRPr="00BB1A56" w:rsidRDefault="003A4BF3" w:rsidP="00D34AF8">
            <w:pPr>
              <w:jc w:val="both"/>
              <w:rPr>
                <w:bCs/>
                <w:sz w:val="24"/>
                <w:szCs w:val="24"/>
              </w:rPr>
            </w:pPr>
            <w:r w:rsidRPr="00BB1A56">
              <w:rPr>
                <w:bCs/>
                <w:sz w:val="24"/>
                <w:szCs w:val="24"/>
              </w:rPr>
              <w:t>ОКПО 07624873</w:t>
            </w:r>
          </w:p>
          <w:p w:rsidR="003A4BF3" w:rsidRPr="00BB1A56" w:rsidRDefault="003A4BF3" w:rsidP="00D34AF8">
            <w:pPr>
              <w:jc w:val="both"/>
              <w:rPr>
                <w:bCs/>
                <w:sz w:val="24"/>
                <w:szCs w:val="24"/>
              </w:rPr>
            </w:pPr>
          </w:p>
          <w:p w:rsidR="003A4BF3" w:rsidRPr="00BB1A56" w:rsidRDefault="003A4BF3" w:rsidP="00D34AF8">
            <w:pPr>
              <w:jc w:val="both"/>
              <w:rPr>
                <w:bCs/>
                <w:sz w:val="24"/>
                <w:szCs w:val="24"/>
              </w:rPr>
            </w:pPr>
            <w:proofErr w:type="gramStart"/>
            <w:r w:rsidRPr="00BB1A56">
              <w:rPr>
                <w:bCs/>
                <w:sz w:val="24"/>
                <w:szCs w:val="24"/>
              </w:rPr>
              <w:t>Р</w:t>
            </w:r>
            <w:proofErr w:type="gramEnd"/>
            <w:r w:rsidRPr="00BB1A56">
              <w:rPr>
                <w:bCs/>
                <w:sz w:val="24"/>
                <w:szCs w:val="24"/>
              </w:rPr>
              <w:t>/с 40702810900060001196</w:t>
            </w:r>
          </w:p>
          <w:p w:rsidR="003A4BF3" w:rsidRPr="00BB1A56" w:rsidRDefault="003A4BF3" w:rsidP="00D34AF8">
            <w:pPr>
              <w:jc w:val="both"/>
              <w:rPr>
                <w:bCs/>
                <w:sz w:val="24"/>
                <w:szCs w:val="24"/>
              </w:rPr>
            </w:pPr>
            <w:r w:rsidRPr="00BB1A56">
              <w:rPr>
                <w:bCs/>
                <w:sz w:val="24"/>
                <w:szCs w:val="24"/>
              </w:rPr>
              <w:t>в ОАО Банк ВТБ г. Москва</w:t>
            </w:r>
          </w:p>
          <w:p w:rsidR="003A4BF3" w:rsidRPr="00BB1A56" w:rsidRDefault="003A4BF3" w:rsidP="00D34AF8">
            <w:pPr>
              <w:jc w:val="both"/>
              <w:rPr>
                <w:bCs/>
                <w:sz w:val="24"/>
                <w:szCs w:val="24"/>
              </w:rPr>
            </w:pPr>
          </w:p>
          <w:p w:rsidR="003A4BF3" w:rsidRPr="00BB1A56" w:rsidRDefault="003A4BF3" w:rsidP="00D34AF8">
            <w:pPr>
              <w:jc w:val="both"/>
              <w:rPr>
                <w:bCs/>
                <w:sz w:val="24"/>
                <w:szCs w:val="24"/>
              </w:rPr>
            </w:pPr>
            <w:r w:rsidRPr="00BB1A56">
              <w:rPr>
                <w:bCs/>
                <w:sz w:val="24"/>
                <w:szCs w:val="24"/>
              </w:rPr>
              <w:t>К/с 30101810700000000187</w:t>
            </w:r>
          </w:p>
          <w:p w:rsidR="003A4BF3" w:rsidRPr="00BB1A56" w:rsidRDefault="003A4BF3" w:rsidP="00D34AF8">
            <w:pPr>
              <w:jc w:val="both"/>
              <w:rPr>
                <w:bCs/>
                <w:sz w:val="24"/>
                <w:szCs w:val="24"/>
              </w:rPr>
            </w:pPr>
            <w:r w:rsidRPr="00BB1A56">
              <w:rPr>
                <w:bCs/>
                <w:sz w:val="24"/>
                <w:szCs w:val="24"/>
              </w:rPr>
              <w:t>БИК 044525187</w:t>
            </w:r>
          </w:p>
          <w:p w:rsidR="003A4BF3" w:rsidRPr="00BB1A56" w:rsidRDefault="003A4BF3" w:rsidP="00D34AF8">
            <w:pPr>
              <w:jc w:val="both"/>
              <w:rPr>
                <w:bCs/>
                <w:sz w:val="24"/>
                <w:szCs w:val="24"/>
              </w:rPr>
            </w:pPr>
            <w:r w:rsidRPr="00BB1A56">
              <w:rPr>
                <w:bCs/>
                <w:sz w:val="24"/>
                <w:szCs w:val="24"/>
              </w:rPr>
              <w:t>Тел.: (499) 170-46-83</w:t>
            </w:r>
          </w:p>
          <w:p w:rsidR="003A4BF3" w:rsidRPr="00BB1A56" w:rsidRDefault="003A4BF3" w:rsidP="00D34AF8">
            <w:pPr>
              <w:jc w:val="both"/>
              <w:rPr>
                <w:bCs/>
                <w:sz w:val="24"/>
                <w:szCs w:val="24"/>
              </w:rPr>
            </w:pPr>
            <w:r w:rsidRPr="00BB1A56">
              <w:rPr>
                <w:bCs/>
                <w:sz w:val="24"/>
                <w:szCs w:val="24"/>
              </w:rPr>
              <w:t>Факс: (499) 170-43-74</w:t>
            </w:r>
          </w:p>
          <w:p w:rsidR="003A4BF3" w:rsidRPr="00BB1A56" w:rsidRDefault="003A4BF3" w:rsidP="00D34AF8">
            <w:pPr>
              <w:jc w:val="both"/>
              <w:rPr>
                <w:bCs/>
                <w:sz w:val="24"/>
                <w:szCs w:val="24"/>
              </w:rPr>
            </w:pPr>
          </w:p>
          <w:p w:rsidR="003A4BF3" w:rsidRPr="00BB1A56" w:rsidRDefault="003A4BF3" w:rsidP="00D34AF8">
            <w:pPr>
              <w:jc w:val="both"/>
              <w:rPr>
                <w:bCs/>
                <w:sz w:val="24"/>
                <w:szCs w:val="24"/>
              </w:rPr>
            </w:pPr>
          </w:p>
          <w:p w:rsidR="003A4BF3" w:rsidRPr="00BB1A56" w:rsidRDefault="003A4BF3" w:rsidP="00D34AF8">
            <w:pPr>
              <w:jc w:val="both"/>
              <w:rPr>
                <w:bCs/>
                <w:sz w:val="24"/>
                <w:szCs w:val="24"/>
              </w:rPr>
            </w:pPr>
            <w:r w:rsidRPr="00BB1A56">
              <w:rPr>
                <w:bCs/>
                <w:sz w:val="24"/>
                <w:szCs w:val="24"/>
              </w:rPr>
              <w:t>Генеральный директор</w:t>
            </w:r>
          </w:p>
          <w:p w:rsidR="003A4BF3" w:rsidRPr="00BB1A56" w:rsidRDefault="003A4BF3" w:rsidP="00D34AF8">
            <w:pPr>
              <w:jc w:val="both"/>
              <w:rPr>
                <w:bCs/>
                <w:sz w:val="24"/>
                <w:szCs w:val="24"/>
              </w:rPr>
            </w:pPr>
          </w:p>
          <w:p w:rsidR="003A4BF3" w:rsidRPr="00BB1A56" w:rsidRDefault="003A4BF3" w:rsidP="00D34AF8">
            <w:pPr>
              <w:jc w:val="both"/>
              <w:rPr>
                <w:bCs/>
                <w:sz w:val="24"/>
                <w:szCs w:val="24"/>
              </w:rPr>
            </w:pPr>
            <w:r w:rsidRPr="00BB1A56">
              <w:rPr>
                <w:bCs/>
                <w:sz w:val="24"/>
                <w:szCs w:val="24"/>
              </w:rPr>
              <w:t>___________________</w:t>
            </w:r>
            <w:r w:rsidR="00CB7894" w:rsidRPr="00BB1A56">
              <w:rPr>
                <w:bCs/>
                <w:sz w:val="24"/>
                <w:szCs w:val="24"/>
              </w:rPr>
              <w:t xml:space="preserve"> </w:t>
            </w:r>
            <w:proofErr w:type="spellStart"/>
            <w:r w:rsidR="00CB7894" w:rsidRPr="00BB1A56">
              <w:rPr>
                <w:bCs/>
                <w:sz w:val="24"/>
                <w:szCs w:val="24"/>
              </w:rPr>
              <w:t>Мирсияпов</w:t>
            </w:r>
            <w:proofErr w:type="spellEnd"/>
            <w:r w:rsidR="00CB7894" w:rsidRPr="00BB1A56">
              <w:rPr>
                <w:bCs/>
                <w:sz w:val="24"/>
                <w:szCs w:val="24"/>
              </w:rPr>
              <w:t xml:space="preserve"> И.Г.</w:t>
            </w:r>
          </w:p>
          <w:p w:rsidR="003A4BF3" w:rsidRPr="00BB1A56" w:rsidRDefault="003A4BF3" w:rsidP="00D34AF8">
            <w:pPr>
              <w:jc w:val="both"/>
              <w:rPr>
                <w:b/>
                <w:bCs/>
                <w:sz w:val="24"/>
                <w:szCs w:val="24"/>
              </w:rPr>
            </w:pPr>
          </w:p>
        </w:tc>
      </w:tr>
    </w:tbl>
    <w:p w:rsidR="003A4BF3" w:rsidRPr="00BB1A56" w:rsidRDefault="003A4BF3" w:rsidP="003A4BF3">
      <w:pPr>
        <w:ind w:firstLine="411"/>
        <w:jc w:val="both"/>
        <w:sectPr w:rsidR="003A4BF3" w:rsidRPr="00BB1A56" w:rsidSect="00BC553E">
          <w:headerReference w:type="default" r:id="rId11"/>
          <w:footerReference w:type="default" r:id="rId12"/>
          <w:pgSz w:w="11906" w:h="16838"/>
          <w:pgMar w:top="567" w:right="567" w:bottom="567" w:left="851" w:header="397" w:footer="397" w:gutter="0"/>
          <w:pgNumType w:chapStyle="1"/>
          <w:cols w:space="720"/>
          <w:docGrid w:linePitch="272"/>
        </w:sectPr>
      </w:pPr>
    </w:p>
    <w:p w:rsidR="003A4BF3" w:rsidRPr="00BB1A56" w:rsidRDefault="003A4BF3" w:rsidP="003A4BF3">
      <w:pPr>
        <w:ind w:firstLine="411"/>
        <w:jc w:val="both"/>
      </w:pPr>
      <w:r w:rsidRPr="00BB1A56">
        <w:lastRenderedPageBreak/>
        <w:t xml:space="preserve">                                                                                                                                                                                                       Приложение №1</w:t>
      </w:r>
    </w:p>
    <w:p w:rsidR="003A4BF3" w:rsidRPr="00BB1A56" w:rsidRDefault="003A4BF3" w:rsidP="003A4BF3">
      <w:pPr>
        <w:ind w:firstLine="411"/>
        <w:jc w:val="both"/>
      </w:pPr>
      <w:r w:rsidRPr="00BB1A56">
        <w:t xml:space="preserve">                                                             </w:t>
      </w:r>
      <w:r w:rsidRPr="00BB1A56">
        <w:tab/>
      </w:r>
      <w:r w:rsidRPr="00BB1A56">
        <w:tab/>
      </w:r>
      <w:r w:rsidRPr="00BB1A56">
        <w:tab/>
      </w:r>
      <w:r w:rsidRPr="00BB1A56">
        <w:tab/>
      </w:r>
      <w:r w:rsidRPr="00BB1A56">
        <w:tab/>
      </w:r>
      <w:r w:rsidRPr="00BB1A56">
        <w:tab/>
      </w:r>
      <w:r w:rsidRPr="00BB1A56">
        <w:tab/>
        <w:t xml:space="preserve">                                                 к договору от «_____»_____________201</w:t>
      </w:r>
      <w:r w:rsidR="00514752" w:rsidRPr="00BB1A56">
        <w:t>5</w:t>
      </w:r>
      <w:r w:rsidRPr="00BB1A56">
        <w:t xml:space="preserve"> № ________</w:t>
      </w:r>
    </w:p>
    <w:p w:rsidR="003A4BF3" w:rsidRPr="00BB1A56" w:rsidRDefault="003A4BF3" w:rsidP="003A4BF3">
      <w:pPr>
        <w:ind w:firstLine="411"/>
        <w:jc w:val="both"/>
      </w:pPr>
    </w:p>
    <w:p w:rsidR="003A4BF3" w:rsidRPr="00BB1A56" w:rsidRDefault="003A4BF3" w:rsidP="003A4BF3">
      <w:pPr>
        <w:jc w:val="center"/>
        <w:rPr>
          <w:b/>
        </w:rPr>
      </w:pPr>
      <w:r w:rsidRPr="00BB1A56">
        <w:rPr>
          <w:b/>
        </w:rPr>
        <w:t>Спецификация №1</w:t>
      </w:r>
    </w:p>
    <w:p w:rsidR="003A4BF3" w:rsidRPr="00BB1A56" w:rsidRDefault="003A4BF3" w:rsidP="003A4BF3">
      <w:pPr>
        <w:jc w:val="center"/>
        <w:rPr>
          <w:b/>
        </w:rPr>
      </w:pPr>
      <w:r w:rsidRPr="00BB1A56">
        <w:rPr>
          <w:b/>
        </w:rPr>
        <w:t>к договору поставки №_____________</w:t>
      </w:r>
      <w:r w:rsidR="00514752" w:rsidRPr="00BB1A56">
        <w:rPr>
          <w:b/>
        </w:rPr>
        <w:t>_____ от «____» ___________ 2015</w:t>
      </w:r>
      <w:r w:rsidRPr="00BB1A56">
        <w:rPr>
          <w:b/>
        </w:rPr>
        <w:t xml:space="preserve"> г.</w:t>
      </w:r>
    </w:p>
    <w:p w:rsidR="003A4BF3" w:rsidRPr="00BB1A56" w:rsidRDefault="003A4BF3" w:rsidP="003A4BF3">
      <w:pPr>
        <w:jc w:val="both"/>
      </w:pPr>
    </w:p>
    <w:p w:rsidR="003A4BF3" w:rsidRPr="00BB1A56" w:rsidRDefault="00514752" w:rsidP="003A4BF3">
      <w:pPr>
        <w:jc w:val="center"/>
      </w:pPr>
      <w:r w:rsidRPr="00BB1A56">
        <w:t>между А</w:t>
      </w:r>
      <w:r w:rsidR="003A4BF3" w:rsidRPr="00BB1A56">
        <w:t xml:space="preserve">кционерным обществом «Производственное объединение «Машиностроительный завод «Молния» и </w:t>
      </w:r>
    </w:p>
    <w:p w:rsidR="003A4BF3" w:rsidRPr="00BB1A56" w:rsidRDefault="00514752" w:rsidP="003A4BF3">
      <w:pPr>
        <w:jc w:val="center"/>
        <w:rPr>
          <w:i/>
          <w:iCs/>
          <w:u w:val="single"/>
        </w:rPr>
      </w:pPr>
      <w:r w:rsidRPr="00BB1A56">
        <w:rPr>
          <w:iCs/>
        </w:rPr>
        <w:t>______________________________________________________________</w:t>
      </w:r>
    </w:p>
    <w:p w:rsidR="003A4BF3" w:rsidRPr="00BB1A56" w:rsidRDefault="003A4BF3" w:rsidP="003A4BF3">
      <w:pPr>
        <w:jc w:val="center"/>
      </w:pPr>
    </w:p>
    <w:p w:rsidR="003A4BF3" w:rsidRPr="00BB1A56" w:rsidRDefault="003A4BF3" w:rsidP="003A4BF3">
      <w:pPr>
        <w:widowControl w:val="0"/>
        <w:autoSpaceDE w:val="0"/>
        <w:autoSpaceDN w:val="0"/>
        <w:adjustRightInd w:val="0"/>
        <w:jc w:val="both"/>
        <w:rPr>
          <w:bCs/>
        </w:rPr>
      </w:pPr>
      <w:r w:rsidRPr="00BB1A56">
        <w:rPr>
          <w:bCs/>
        </w:rPr>
        <w:t xml:space="preserve">г. Москва                                                                                                                                                                                                                                   </w:t>
      </w:r>
      <w:r w:rsidR="00514752" w:rsidRPr="00BB1A56">
        <w:rPr>
          <w:bCs/>
        </w:rPr>
        <w:t>" ____ " _________________ 2015</w:t>
      </w:r>
      <w:r w:rsidRPr="00BB1A56">
        <w:rPr>
          <w:bCs/>
        </w:rPr>
        <w:t xml:space="preserve"> </w:t>
      </w:r>
    </w:p>
    <w:p w:rsidR="003A4BF3" w:rsidRPr="00BB1A56" w:rsidRDefault="003A4BF3" w:rsidP="003A4BF3">
      <w:pPr>
        <w:widowControl w:val="0"/>
        <w:autoSpaceDE w:val="0"/>
        <w:autoSpaceDN w:val="0"/>
        <w:adjustRightInd w:val="0"/>
        <w:jc w:val="both"/>
        <w:rPr>
          <w:bCs/>
        </w:rPr>
      </w:pPr>
    </w:p>
    <w:p w:rsidR="003A4BF3" w:rsidRPr="00BB1A56" w:rsidRDefault="003A4BF3" w:rsidP="003A4BF3">
      <w:pPr>
        <w:jc w:val="both"/>
      </w:pPr>
      <w:r w:rsidRPr="00BB1A56">
        <w:rPr>
          <w:rFonts w:eastAsia="Batang"/>
        </w:rPr>
        <w:t xml:space="preserve">            Поставщик обязуется поставить, а Покупатель принять и оплатить следующий</w:t>
      </w:r>
      <w:r w:rsidRPr="00BB1A56">
        <w:t xml:space="preserve"> Товар:</w:t>
      </w:r>
    </w:p>
    <w:tbl>
      <w:tblPr>
        <w:tblW w:w="13750"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5103"/>
        <w:gridCol w:w="2976"/>
        <w:gridCol w:w="993"/>
        <w:gridCol w:w="992"/>
        <w:gridCol w:w="1559"/>
        <w:gridCol w:w="1418"/>
      </w:tblGrid>
      <w:tr w:rsidR="003A4BF3" w:rsidRPr="00BB1A56" w:rsidTr="00D34AF8">
        <w:trPr>
          <w:trHeight w:val="425"/>
        </w:trPr>
        <w:tc>
          <w:tcPr>
            <w:tcW w:w="709" w:type="dxa"/>
            <w:vAlign w:val="center"/>
          </w:tcPr>
          <w:p w:rsidR="003A4BF3" w:rsidRPr="00BB1A56" w:rsidRDefault="003A4BF3" w:rsidP="00D34AF8">
            <w:pPr>
              <w:pStyle w:val="3"/>
              <w:spacing w:after="0"/>
              <w:jc w:val="center"/>
              <w:rPr>
                <w:rFonts w:ascii="Times New Roman" w:hAnsi="Times New Roman"/>
                <w:sz w:val="20"/>
                <w:szCs w:val="20"/>
              </w:rPr>
            </w:pPr>
            <w:r w:rsidRPr="00BB1A56">
              <w:rPr>
                <w:rFonts w:ascii="Times New Roman" w:hAnsi="Times New Roman"/>
                <w:sz w:val="20"/>
                <w:szCs w:val="20"/>
              </w:rPr>
              <w:t xml:space="preserve">№ </w:t>
            </w:r>
            <w:proofErr w:type="gramStart"/>
            <w:r w:rsidRPr="00BB1A56">
              <w:rPr>
                <w:rFonts w:ascii="Times New Roman" w:hAnsi="Times New Roman"/>
                <w:sz w:val="20"/>
                <w:szCs w:val="20"/>
              </w:rPr>
              <w:t>п</w:t>
            </w:r>
            <w:proofErr w:type="gramEnd"/>
            <w:r w:rsidRPr="00BB1A56">
              <w:rPr>
                <w:rFonts w:ascii="Times New Roman" w:hAnsi="Times New Roman"/>
                <w:sz w:val="20"/>
                <w:szCs w:val="20"/>
              </w:rPr>
              <w:t>/п</w:t>
            </w:r>
          </w:p>
        </w:tc>
        <w:tc>
          <w:tcPr>
            <w:tcW w:w="5103" w:type="dxa"/>
            <w:vAlign w:val="center"/>
          </w:tcPr>
          <w:p w:rsidR="003A4BF3" w:rsidRPr="00BB1A56" w:rsidRDefault="003A4BF3" w:rsidP="00D34AF8">
            <w:pPr>
              <w:pStyle w:val="3"/>
              <w:spacing w:after="0"/>
              <w:jc w:val="center"/>
              <w:rPr>
                <w:rFonts w:ascii="Times New Roman" w:hAnsi="Times New Roman"/>
                <w:sz w:val="20"/>
                <w:szCs w:val="20"/>
              </w:rPr>
            </w:pPr>
            <w:r w:rsidRPr="00BB1A56">
              <w:rPr>
                <w:rFonts w:ascii="Times New Roman" w:hAnsi="Times New Roman"/>
                <w:sz w:val="20"/>
                <w:szCs w:val="20"/>
              </w:rPr>
              <w:t>Наименование, характеристика Товара, марка, товарный знак</w:t>
            </w:r>
          </w:p>
        </w:tc>
        <w:tc>
          <w:tcPr>
            <w:tcW w:w="2976" w:type="dxa"/>
            <w:vAlign w:val="center"/>
          </w:tcPr>
          <w:p w:rsidR="003A4BF3" w:rsidRPr="00BB1A56" w:rsidRDefault="003A4BF3" w:rsidP="00D34AF8">
            <w:pPr>
              <w:pStyle w:val="3"/>
              <w:spacing w:after="0"/>
              <w:jc w:val="center"/>
              <w:rPr>
                <w:rFonts w:ascii="Times New Roman" w:hAnsi="Times New Roman"/>
                <w:sz w:val="20"/>
                <w:szCs w:val="20"/>
              </w:rPr>
            </w:pPr>
            <w:r w:rsidRPr="00BB1A56">
              <w:rPr>
                <w:rFonts w:ascii="Times New Roman" w:hAnsi="Times New Roman"/>
                <w:iCs/>
                <w:sz w:val="20"/>
                <w:szCs w:val="20"/>
              </w:rPr>
              <w:t>Особые условия поставки</w:t>
            </w:r>
          </w:p>
        </w:tc>
        <w:tc>
          <w:tcPr>
            <w:tcW w:w="993" w:type="dxa"/>
            <w:vAlign w:val="center"/>
          </w:tcPr>
          <w:p w:rsidR="003A4BF3" w:rsidRPr="00BB1A56" w:rsidRDefault="003A4BF3" w:rsidP="00D34AF8">
            <w:pPr>
              <w:pStyle w:val="3"/>
              <w:spacing w:after="0"/>
              <w:rPr>
                <w:rFonts w:ascii="Times New Roman" w:hAnsi="Times New Roman"/>
                <w:sz w:val="20"/>
                <w:szCs w:val="20"/>
              </w:rPr>
            </w:pPr>
            <w:r w:rsidRPr="00BB1A56">
              <w:rPr>
                <w:rFonts w:ascii="Times New Roman" w:hAnsi="Times New Roman"/>
                <w:sz w:val="20"/>
                <w:szCs w:val="20"/>
              </w:rPr>
              <w:t xml:space="preserve">Ед. </w:t>
            </w:r>
            <w:proofErr w:type="spellStart"/>
            <w:r w:rsidRPr="00BB1A56">
              <w:rPr>
                <w:rFonts w:ascii="Times New Roman" w:hAnsi="Times New Roman"/>
                <w:sz w:val="20"/>
                <w:szCs w:val="20"/>
              </w:rPr>
              <w:t>измер</w:t>
            </w:r>
            <w:proofErr w:type="spellEnd"/>
            <w:r w:rsidRPr="00BB1A56">
              <w:rPr>
                <w:rFonts w:ascii="Times New Roman" w:hAnsi="Times New Roman"/>
                <w:sz w:val="20"/>
                <w:szCs w:val="20"/>
              </w:rPr>
              <w:t>.</w:t>
            </w:r>
          </w:p>
        </w:tc>
        <w:tc>
          <w:tcPr>
            <w:tcW w:w="992" w:type="dxa"/>
            <w:vAlign w:val="center"/>
          </w:tcPr>
          <w:p w:rsidR="003A4BF3" w:rsidRPr="00BB1A56" w:rsidRDefault="003A4BF3" w:rsidP="00D34AF8">
            <w:pPr>
              <w:pStyle w:val="3"/>
              <w:spacing w:after="0"/>
              <w:jc w:val="center"/>
              <w:rPr>
                <w:rFonts w:ascii="Times New Roman" w:hAnsi="Times New Roman"/>
                <w:sz w:val="20"/>
                <w:szCs w:val="20"/>
              </w:rPr>
            </w:pPr>
            <w:r w:rsidRPr="00BB1A56">
              <w:rPr>
                <w:rFonts w:ascii="Times New Roman" w:hAnsi="Times New Roman"/>
                <w:sz w:val="20"/>
                <w:szCs w:val="20"/>
              </w:rPr>
              <w:t>Кол-во</w:t>
            </w:r>
          </w:p>
        </w:tc>
        <w:tc>
          <w:tcPr>
            <w:tcW w:w="1559" w:type="dxa"/>
            <w:vAlign w:val="center"/>
          </w:tcPr>
          <w:p w:rsidR="003A4BF3" w:rsidRPr="00BB1A56" w:rsidRDefault="003A4BF3" w:rsidP="00D34AF8">
            <w:pPr>
              <w:pStyle w:val="3"/>
              <w:spacing w:after="0"/>
              <w:jc w:val="center"/>
              <w:rPr>
                <w:rFonts w:ascii="Times New Roman" w:hAnsi="Times New Roman"/>
                <w:sz w:val="20"/>
                <w:szCs w:val="20"/>
              </w:rPr>
            </w:pPr>
            <w:r w:rsidRPr="00BB1A56">
              <w:rPr>
                <w:rFonts w:ascii="Times New Roman" w:hAnsi="Times New Roman"/>
                <w:sz w:val="20"/>
                <w:szCs w:val="20"/>
              </w:rPr>
              <w:t>Цена без НДС, руб.</w:t>
            </w:r>
          </w:p>
        </w:tc>
        <w:tc>
          <w:tcPr>
            <w:tcW w:w="1418" w:type="dxa"/>
            <w:vAlign w:val="center"/>
          </w:tcPr>
          <w:p w:rsidR="003A4BF3" w:rsidRPr="00BB1A56" w:rsidRDefault="003A4BF3" w:rsidP="00D34AF8">
            <w:pPr>
              <w:pStyle w:val="3"/>
              <w:spacing w:after="0"/>
              <w:jc w:val="center"/>
              <w:rPr>
                <w:rFonts w:ascii="Times New Roman" w:hAnsi="Times New Roman"/>
                <w:sz w:val="20"/>
                <w:szCs w:val="20"/>
              </w:rPr>
            </w:pPr>
            <w:r w:rsidRPr="00BB1A56">
              <w:rPr>
                <w:rFonts w:ascii="Times New Roman" w:hAnsi="Times New Roman"/>
                <w:sz w:val="20"/>
                <w:szCs w:val="20"/>
              </w:rPr>
              <w:t>Сумма, руб.</w:t>
            </w:r>
          </w:p>
        </w:tc>
      </w:tr>
      <w:tr w:rsidR="003A4BF3" w:rsidRPr="00BB1A56" w:rsidTr="00D34AF8">
        <w:tc>
          <w:tcPr>
            <w:tcW w:w="709" w:type="dxa"/>
          </w:tcPr>
          <w:p w:rsidR="003A4BF3" w:rsidRPr="00BB1A56" w:rsidRDefault="003A4BF3" w:rsidP="00D34AF8">
            <w:pPr>
              <w:autoSpaceDE w:val="0"/>
              <w:autoSpaceDN w:val="0"/>
              <w:adjustRightInd w:val="0"/>
              <w:jc w:val="both"/>
            </w:pPr>
            <w:r w:rsidRPr="00BB1A56">
              <w:t>1</w:t>
            </w:r>
          </w:p>
        </w:tc>
        <w:tc>
          <w:tcPr>
            <w:tcW w:w="5103" w:type="dxa"/>
          </w:tcPr>
          <w:p w:rsidR="003A4BF3" w:rsidRPr="00BB1A56" w:rsidRDefault="003A4BF3" w:rsidP="00D34AF8">
            <w:pPr>
              <w:contextualSpacing/>
              <w:jc w:val="both"/>
              <w:rPr>
                <w:b/>
              </w:rPr>
            </w:pPr>
            <w:r w:rsidRPr="00BB1A56">
              <w:t>Сигнализатор плотности SF6 типа 233.52.100, артикул прибора 7780415,:</w:t>
            </w:r>
          </w:p>
          <w:p w:rsidR="003A4BF3" w:rsidRPr="00BB1A56" w:rsidRDefault="003A4BF3" w:rsidP="003A4BF3">
            <w:pPr>
              <w:numPr>
                <w:ilvl w:val="0"/>
                <w:numId w:val="13"/>
              </w:numPr>
            </w:pPr>
            <w:r w:rsidRPr="00BB1A56">
              <w:t>диапазон абсолютного давления 0…6 бар</w:t>
            </w:r>
          </w:p>
          <w:p w:rsidR="003A4BF3" w:rsidRPr="00BB1A56" w:rsidRDefault="003A4BF3" w:rsidP="003A4BF3">
            <w:pPr>
              <w:numPr>
                <w:ilvl w:val="0"/>
                <w:numId w:val="13"/>
              </w:numPr>
            </w:pPr>
            <w:r w:rsidRPr="00BB1A56">
              <w:t>присоединение радиально снизу – М20х1,5</w:t>
            </w:r>
          </w:p>
          <w:p w:rsidR="003A4BF3" w:rsidRPr="00BB1A56" w:rsidRDefault="003A4BF3" w:rsidP="003A4BF3">
            <w:pPr>
              <w:numPr>
                <w:ilvl w:val="0"/>
                <w:numId w:val="13"/>
              </w:numPr>
            </w:pPr>
            <w:r w:rsidRPr="00BB1A56">
              <w:t xml:space="preserve">с </w:t>
            </w:r>
            <w:proofErr w:type="spellStart"/>
            <w:r w:rsidRPr="00BB1A56">
              <w:t>электроконтактами</w:t>
            </w:r>
            <w:proofErr w:type="spellEnd"/>
            <w:r w:rsidRPr="00BB1A56">
              <w:t xml:space="preserve"> 821.2.2.2</w:t>
            </w:r>
          </w:p>
          <w:p w:rsidR="003A4BF3" w:rsidRPr="00BB1A56" w:rsidRDefault="003A4BF3" w:rsidP="003A4BF3">
            <w:pPr>
              <w:numPr>
                <w:ilvl w:val="0"/>
                <w:numId w:val="13"/>
              </w:numPr>
            </w:pPr>
            <w:r w:rsidRPr="00BB1A56">
              <w:t>раздельная электрическая цепь</w:t>
            </w:r>
          </w:p>
          <w:p w:rsidR="003A4BF3" w:rsidRPr="00BB1A56" w:rsidRDefault="003A4BF3" w:rsidP="003A4BF3">
            <w:pPr>
              <w:numPr>
                <w:ilvl w:val="0"/>
                <w:numId w:val="13"/>
              </w:numPr>
            </w:pPr>
            <w:r w:rsidRPr="00BB1A56">
              <w:t>заполнение корпуса – силиконовое масло М50</w:t>
            </w:r>
          </w:p>
          <w:p w:rsidR="003A4BF3" w:rsidRPr="00BB1A56" w:rsidRDefault="003A4BF3" w:rsidP="00D34AF8">
            <w:r w:rsidRPr="00BB1A56">
              <w:t>Температура окружающей среды: -45…+60</w:t>
            </w:r>
            <w:proofErr w:type="gramStart"/>
            <w:r w:rsidRPr="00BB1A56">
              <w:sym w:font="Symbol" w:char="F0B0"/>
            </w:r>
            <w:r w:rsidRPr="00BB1A56">
              <w:t>С</w:t>
            </w:r>
            <w:proofErr w:type="gramEnd"/>
          </w:p>
        </w:tc>
        <w:tc>
          <w:tcPr>
            <w:tcW w:w="2976" w:type="dxa"/>
            <w:vAlign w:val="center"/>
          </w:tcPr>
          <w:p w:rsidR="003A4BF3" w:rsidRPr="00BB1A56" w:rsidRDefault="003A4BF3" w:rsidP="00D34AF8">
            <w:r w:rsidRPr="00BB1A56">
              <w:t>1. Первичная поверка приборов обязательна</w:t>
            </w:r>
          </w:p>
          <w:p w:rsidR="003A4BF3" w:rsidRPr="00BB1A56" w:rsidRDefault="003A4BF3" w:rsidP="00D34AF8">
            <w:r w:rsidRPr="00BB1A56">
              <w:t>2. Каждый прибор должен комплектоваться паспортом.</w:t>
            </w:r>
          </w:p>
          <w:p w:rsidR="003A4BF3" w:rsidRPr="00BB1A56" w:rsidRDefault="003A4BF3" w:rsidP="00D34AF8">
            <w:pPr>
              <w:jc w:val="center"/>
            </w:pPr>
          </w:p>
        </w:tc>
        <w:tc>
          <w:tcPr>
            <w:tcW w:w="993" w:type="dxa"/>
            <w:vAlign w:val="center"/>
          </w:tcPr>
          <w:p w:rsidR="003A4BF3" w:rsidRPr="00BB1A56" w:rsidRDefault="003A4BF3" w:rsidP="00D34AF8">
            <w:pPr>
              <w:tabs>
                <w:tab w:val="left" w:pos="648"/>
                <w:tab w:val="left" w:pos="3713"/>
              </w:tabs>
              <w:jc w:val="center"/>
              <w:rPr>
                <w:iCs/>
              </w:rPr>
            </w:pPr>
            <w:r w:rsidRPr="00BB1A56">
              <w:rPr>
                <w:iCs/>
              </w:rPr>
              <w:t>Шт.</w:t>
            </w:r>
          </w:p>
        </w:tc>
        <w:tc>
          <w:tcPr>
            <w:tcW w:w="992" w:type="dxa"/>
            <w:vAlign w:val="center"/>
          </w:tcPr>
          <w:p w:rsidR="003A4BF3" w:rsidRPr="00BB1A56" w:rsidRDefault="00BC10FF" w:rsidP="00D34AF8">
            <w:pPr>
              <w:tabs>
                <w:tab w:val="left" w:pos="648"/>
                <w:tab w:val="left" w:pos="3713"/>
              </w:tabs>
              <w:jc w:val="center"/>
              <w:rPr>
                <w:iCs/>
              </w:rPr>
            </w:pPr>
            <w:r>
              <w:rPr>
                <w:iCs/>
              </w:rPr>
              <w:t>147</w:t>
            </w:r>
            <w:bookmarkStart w:id="5" w:name="_GoBack"/>
            <w:bookmarkEnd w:id="5"/>
          </w:p>
        </w:tc>
        <w:tc>
          <w:tcPr>
            <w:tcW w:w="1559" w:type="dxa"/>
            <w:vAlign w:val="center"/>
          </w:tcPr>
          <w:p w:rsidR="003A4BF3" w:rsidRPr="00BB1A56" w:rsidRDefault="003A4BF3" w:rsidP="00D34AF8">
            <w:pPr>
              <w:autoSpaceDE w:val="0"/>
              <w:autoSpaceDN w:val="0"/>
              <w:adjustRightInd w:val="0"/>
              <w:jc w:val="center"/>
            </w:pPr>
          </w:p>
        </w:tc>
        <w:tc>
          <w:tcPr>
            <w:tcW w:w="1418" w:type="dxa"/>
            <w:vAlign w:val="center"/>
          </w:tcPr>
          <w:p w:rsidR="003A4BF3" w:rsidRPr="00BB1A56" w:rsidRDefault="003A4BF3" w:rsidP="00D34AF8">
            <w:pPr>
              <w:autoSpaceDE w:val="0"/>
              <w:autoSpaceDN w:val="0"/>
              <w:adjustRightInd w:val="0"/>
              <w:jc w:val="center"/>
            </w:pPr>
          </w:p>
        </w:tc>
      </w:tr>
      <w:tr w:rsidR="003A4BF3" w:rsidRPr="00BB1A56" w:rsidTr="00D34AF8">
        <w:tc>
          <w:tcPr>
            <w:tcW w:w="12332" w:type="dxa"/>
            <w:gridSpan w:val="6"/>
          </w:tcPr>
          <w:p w:rsidR="003A4BF3" w:rsidRPr="00BB1A56" w:rsidRDefault="003A4BF3" w:rsidP="00D34AF8">
            <w:pPr>
              <w:autoSpaceDE w:val="0"/>
              <w:autoSpaceDN w:val="0"/>
              <w:adjustRightInd w:val="0"/>
            </w:pPr>
            <w:r w:rsidRPr="00BB1A56">
              <w:rPr>
                <w:b/>
              </w:rPr>
              <w:t>НДС 18%</w:t>
            </w:r>
          </w:p>
        </w:tc>
        <w:tc>
          <w:tcPr>
            <w:tcW w:w="1418" w:type="dxa"/>
          </w:tcPr>
          <w:p w:rsidR="003A4BF3" w:rsidRPr="00BB1A56" w:rsidRDefault="003A4BF3" w:rsidP="00D34AF8">
            <w:pPr>
              <w:autoSpaceDE w:val="0"/>
              <w:autoSpaceDN w:val="0"/>
              <w:adjustRightInd w:val="0"/>
              <w:jc w:val="center"/>
            </w:pPr>
          </w:p>
        </w:tc>
      </w:tr>
      <w:tr w:rsidR="003A4BF3" w:rsidRPr="00BB1A56" w:rsidTr="00D34AF8">
        <w:tc>
          <w:tcPr>
            <w:tcW w:w="12332" w:type="dxa"/>
            <w:gridSpan w:val="6"/>
          </w:tcPr>
          <w:p w:rsidR="003A4BF3" w:rsidRPr="00BB1A56" w:rsidRDefault="003A4BF3" w:rsidP="00D34AF8">
            <w:pPr>
              <w:autoSpaceDE w:val="0"/>
              <w:autoSpaceDN w:val="0"/>
              <w:adjustRightInd w:val="0"/>
            </w:pPr>
            <w:r w:rsidRPr="00BB1A56">
              <w:rPr>
                <w:b/>
              </w:rPr>
              <w:t>Всего с НДС:</w:t>
            </w:r>
          </w:p>
        </w:tc>
        <w:tc>
          <w:tcPr>
            <w:tcW w:w="1418" w:type="dxa"/>
          </w:tcPr>
          <w:p w:rsidR="003A4BF3" w:rsidRPr="00BB1A56" w:rsidRDefault="003A4BF3" w:rsidP="00D34AF8">
            <w:pPr>
              <w:autoSpaceDE w:val="0"/>
              <w:autoSpaceDN w:val="0"/>
              <w:adjustRightInd w:val="0"/>
              <w:jc w:val="center"/>
            </w:pPr>
          </w:p>
        </w:tc>
      </w:tr>
    </w:tbl>
    <w:p w:rsidR="00514752" w:rsidRPr="00BB1A56" w:rsidRDefault="00514752" w:rsidP="00514752">
      <w:pPr>
        <w:pStyle w:val="afb"/>
        <w:numPr>
          <w:ilvl w:val="0"/>
          <w:numId w:val="12"/>
        </w:numPr>
        <w:jc w:val="both"/>
      </w:pPr>
      <w:r w:rsidRPr="00BB1A56">
        <w:t>Поставляемый Товар должен быть новым, не бывшим в употреблении, год изготовления - 2015.</w:t>
      </w:r>
    </w:p>
    <w:p w:rsidR="00514752" w:rsidRPr="00BB1A56" w:rsidRDefault="00514752" w:rsidP="00514752">
      <w:pPr>
        <w:pStyle w:val="afb"/>
        <w:numPr>
          <w:ilvl w:val="0"/>
          <w:numId w:val="12"/>
        </w:numPr>
        <w:jc w:val="both"/>
      </w:pPr>
      <w:r w:rsidRPr="00BB1A56">
        <w:t>Срок поставки: 90 (девяносто) календарных дней с момента подписания договора поставки.</w:t>
      </w:r>
    </w:p>
    <w:p w:rsidR="00514752" w:rsidRPr="00BB1A56" w:rsidRDefault="00514752" w:rsidP="00514752">
      <w:pPr>
        <w:pStyle w:val="afb"/>
        <w:numPr>
          <w:ilvl w:val="0"/>
          <w:numId w:val="12"/>
        </w:numPr>
        <w:jc w:val="both"/>
        <w:rPr>
          <w:color w:val="000000"/>
          <w:spacing w:val="3"/>
        </w:rPr>
      </w:pPr>
      <w:r w:rsidRPr="00BB1A56">
        <w:t>Условия оплаты: Покупатель производит 100% предоплату Товара в течение 10 (десяти) банковских дней после подписания Договора.</w:t>
      </w:r>
    </w:p>
    <w:p w:rsidR="00514752" w:rsidRPr="00BB1A56" w:rsidRDefault="00514752" w:rsidP="00514752">
      <w:pPr>
        <w:pStyle w:val="afb"/>
        <w:numPr>
          <w:ilvl w:val="0"/>
          <w:numId w:val="12"/>
        </w:numPr>
        <w:jc w:val="both"/>
      </w:pPr>
      <w:r w:rsidRPr="00BB1A56">
        <w:t>Место поставки: Москва, Рязанский проспект, 6А.</w:t>
      </w:r>
    </w:p>
    <w:p w:rsidR="00514752" w:rsidRPr="00BB1A56" w:rsidRDefault="00514752" w:rsidP="00514752">
      <w:pPr>
        <w:pStyle w:val="afb"/>
        <w:numPr>
          <w:ilvl w:val="0"/>
          <w:numId w:val="12"/>
        </w:numPr>
        <w:jc w:val="both"/>
      </w:pPr>
      <w:r w:rsidRPr="00BB1A56">
        <w:t>Поставщик должен предоставить заверенную печатью организации копию сертификата официального дилера завода-изготовителя, действующего на момент поставки Товара, подтверждающего право поставки Товара.</w:t>
      </w:r>
    </w:p>
    <w:p w:rsidR="00514752" w:rsidRPr="00BB1A56" w:rsidRDefault="00514752" w:rsidP="00514752">
      <w:pPr>
        <w:pStyle w:val="afb"/>
        <w:numPr>
          <w:ilvl w:val="0"/>
          <w:numId w:val="12"/>
        </w:numPr>
        <w:jc w:val="both"/>
      </w:pPr>
      <w:r w:rsidRPr="00BB1A56">
        <w:t>В цену  включены н</w:t>
      </w:r>
      <w:r w:rsidRPr="00BB1A56">
        <w:rPr>
          <w:color w:val="000000"/>
        </w:rPr>
        <w:t xml:space="preserve">алоги, пошлины, ставки провозных платежей, прочие сборы, а также затраты на упаковку, тару, погрузочно-разгрузочные работы, транспортировку на АО </w:t>
      </w:r>
      <w:r w:rsidRPr="00BB1A56">
        <w:t>«ПО «МЗ «Молния».</w:t>
      </w:r>
    </w:p>
    <w:p w:rsidR="003A4BF3" w:rsidRPr="00BB1A56" w:rsidRDefault="003A4BF3" w:rsidP="003A4BF3">
      <w:pPr>
        <w:ind w:left="180"/>
        <w:jc w:val="both"/>
        <w:rPr>
          <w:iCs/>
        </w:rPr>
      </w:pPr>
    </w:p>
    <w:p w:rsidR="003A4BF3" w:rsidRPr="00BB1A56" w:rsidRDefault="003A4BF3" w:rsidP="003A4BF3">
      <w:pPr>
        <w:ind w:left="180"/>
        <w:jc w:val="both"/>
        <w:rPr>
          <w:iCs/>
        </w:rPr>
      </w:pPr>
    </w:p>
    <w:tbl>
      <w:tblPr>
        <w:tblW w:w="0" w:type="auto"/>
        <w:jc w:val="center"/>
        <w:tblInd w:w="-474" w:type="dxa"/>
        <w:tblLook w:val="0000" w:firstRow="0" w:lastRow="0" w:firstColumn="0" w:lastColumn="0" w:noHBand="0" w:noVBand="0"/>
      </w:tblPr>
      <w:tblGrid>
        <w:gridCol w:w="8963"/>
        <w:gridCol w:w="4822"/>
      </w:tblGrid>
      <w:tr w:rsidR="003A4BF3" w:rsidRPr="00BB1A56" w:rsidTr="00D34AF8">
        <w:trPr>
          <w:trHeight w:val="683"/>
          <w:jc w:val="center"/>
        </w:trPr>
        <w:tc>
          <w:tcPr>
            <w:tcW w:w="8963" w:type="dxa"/>
          </w:tcPr>
          <w:p w:rsidR="003A4BF3" w:rsidRPr="00BB1A56" w:rsidRDefault="00514752" w:rsidP="00D34AF8">
            <w:pPr>
              <w:pStyle w:val="a9"/>
              <w:rPr>
                <w:sz w:val="20"/>
                <w:szCs w:val="20"/>
              </w:rPr>
            </w:pPr>
            <w:r w:rsidRPr="00BB1A56">
              <w:rPr>
                <w:sz w:val="20"/>
                <w:szCs w:val="20"/>
              </w:rPr>
              <w:t>_______________________</w:t>
            </w:r>
          </w:p>
          <w:p w:rsidR="003A4BF3" w:rsidRPr="00BB1A56" w:rsidRDefault="00514752" w:rsidP="00D34AF8">
            <w:pPr>
              <w:pStyle w:val="a9"/>
              <w:rPr>
                <w:sz w:val="20"/>
                <w:szCs w:val="20"/>
              </w:rPr>
            </w:pPr>
            <w:r w:rsidRPr="00BB1A56">
              <w:rPr>
                <w:sz w:val="20"/>
                <w:szCs w:val="20"/>
              </w:rPr>
              <w:t>_______________________</w:t>
            </w:r>
          </w:p>
        </w:tc>
        <w:tc>
          <w:tcPr>
            <w:tcW w:w="4822" w:type="dxa"/>
          </w:tcPr>
          <w:p w:rsidR="003A4BF3" w:rsidRPr="00BB1A56" w:rsidRDefault="00514752" w:rsidP="00D34AF8">
            <w:pPr>
              <w:pStyle w:val="a9"/>
              <w:rPr>
                <w:sz w:val="20"/>
                <w:szCs w:val="20"/>
              </w:rPr>
            </w:pPr>
            <w:r w:rsidRPr="00BB1A56">
              <w:rPr>
                <w:sz w:val="20"/>
                <w:szCs w:val="20"/>
              </w:rPr>
              <w:t>Генеральный</w:t>
            </w:r>
            <w:r w:rsidR="003A4BF3" w:rsidRPr="00BB1A56">
              <w:rPr>
                <w:sz w:val="20"/>
                <w:szCs w:val="20"/>
              </w:rPr>
              <w:t xml:space="preserve"> директор</w:t>
            </w:r>
          </w:p>
          <w:p w:rsidR="003A4BF3" w:rsidRPr="00BB1A56" w:rsidRDefault="003A4BF3" w:rsidP="00D34AF8">
            <w:pPr>
              <w:pStyle w:val="a9"/>
              <w:rPr>
                <w:sz w:val="20"/>
                <w:szCs w:val="20"/>
              </w:rPr>
            </w:pPr>
            <w:r w:rsidRPr="00BB1A56">
              <w:rPr>
                <w:sz w:val="20"/>
                <w:szCs w:val="20"/>
              </w:rPr>
              <w:t>АО «ПО «МЗ «Молния»</w:t>
            </w:r>
          </w:p>
          <w:p w:rsidR="003A4BF3" w:rsidRPr="00BB1A56" w:rsidRDefault="003A4BF3" w:rsidP="00D34AF8">
            <w:pPr>
              <w:pStyle w:val="a9"/>
              <w:rPr>
                <w:sz w:val="20"/>
                <w:szCs w:val="20"/>
              </w:rPr>
            </w:pPr>
          </w:p>
        </w:tc>
      </w:tr>
      <w:tr w:rsidR="003A4BF3" w:rsidRPr="00915E6C" w:rsidTr="00D34AF8">
        <w:trPr>
          <w:trHeight w:val="683"/>
          <w:jc w:val="center"/>
        </w:trPr>
        <w:tc>
          <w:tcPr>
            <w:tcW w:w="8963" w:type="dxa"/>
          </w:tcPr>
          <w:p w:rsidR="003A4BF3" w:rsidRPr="00BB1A56" w:rsidRDefault="003A4BF3" w:rsidP="00D34AF8">
            <w:pPr>
              <w:pStyle w:val="a9"/>
              <w:rPr>
                <w:sz w:val="20"/>
                <w:szCs w:val="20"/>
              </w:rPr>
            </w:pPr>
          </w:p>
          <w:p w:rsidR="003A4BF3" w:rsidRPr="00BB1A56" w:rsidRDefault="003A4BF3" w:rsidP="00D34AF8">
            <w:pPr>
              <w:pStyle w:val="a9"/>
              <w:rPr>
                <w:sz w:val="20"/>
                <w:szCs w:val="20"/>
              </w:rPr>
            </w:pPr>
            <w:r w:rsidRPr="00BB1A56">
              <w:rPr>
                <w:sz w:val="20"/>
                <w:szCs w:val="20"/>
              </w:rPr>
              <w:t xml:space="preserve">_____________________ </w:t>
            </w:r>
          </w:p>
        </w:tc>
        <w:tc>
          <w:tcPr>
            <w:tcW w:w="4822" w:type="dxa"/>
          </w:tcPr>
          <w:p w:rsidR="003A4BF3" w:rsidRPr="00BB1A56" w:rsidRDefault="003A4BF3" w:rsidP="00D34AF8">
            <w:pPr>
              <w:pStyle w:val="a9"/>
              <w:rPr>
                <w:sz w:val="20"/>
                <w:szCs w:val="20"/>
              </w:rPr>
            </w:pPr>
          </w:p>
          <w:p w:rsidR="003A4BF3" w:rsidRPr="00915E6C" w:rsidRDefault="003A4BF3" w:rsidP="00514752">
            <w:pPr>
              <w:pStyle w:val="a9"/>
              <w:rPr>
                <w:sz w:val="20"/>
                <w:szCs w:val="20"/>
              </w:rPr>
            </w:pPr>
            <w:r w:rsidRPr="00BB1A56">
              <w:rPr>
                <w:sz w:val="20"/>
                <w:szCs w:val="20"/>
              </w:rPr>
              <w:t xml:space="preserve">____________________ </w:t>
            </w:r>
            <w:proofErr w:type="spellStart"/>
            <w:r w:rsidR="00514752" w:rsidRPr="00BB1A56">
              <w:rPr>
                <w:sz w:val="20"/>
                <w:szCs w:val="20"/>
              </w:rPr>
              <w:t>Мирсияпов</w:t>
            </w:r>
            <w:proofErr w:type="spellEnd"/>
            <w:r w:rsidR="00514752" w:rsidRPr="00BB1A56">
              <w:rPr>
                <w:sz w:val="20"/>
                <w:szCs w:val="20"/>
              </w:rPr>
              <w:t xml:space="preserve"> И.Г.</w:t>
            </w:r>
          </w:p>
        </w:tc>
      </w:tr>
    </w:tbl>
    <w:p w:rsidR="003A4BF3" w:rsidRPr="00DD3B59" w:rsidRDefault="003A4BF3" w:rsidP="00DD3B59">
      <w:pPr>
        <w:jc w:val="both"/>
        <w:rPr>
          <w:sz w:val="24"/>
          <w:szCs w:val="24"/>
        </w:rPr>
      </w:pPr>
    </w:p>
    <w:sectPr w:rsidR="003A4BF3" w:rsidRPr="00DD3B59" w:rsidSect="003A4BF3">
      <w:pgSz w:w="16838" w:h="11906" w:orient="landscape"/>
      <w:pgMar w:top="567" w:right="567" w:bottom="851" w:left="567" w:header="397" w:footer="397" w:gutter="0"/>
      <w:pgNumType w:chapStyle="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8C7" w:rsidRDefault="000E68C7">
      <w:r>
        <w:separator/>
      </w:r>
    </w:p>
  </w:endnote>
  <w:endnote w:type="continuationSeparator" w:id="0">
    <w:p w:rsidR="000E68C7" w:rsidRDefault="000E6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284" w:rsidRDefault="00084284">
    <w:pPr>
      <w:pStyle w:val="a5"/>
    </w:pPr>
    <w:r>
      <w:t xml:space="preserve">          за Покупателя                                                                                         за Поставщика</w:t>
    </w:r>
  </w:p>
  <w:p w:rsidR="00084284" w:rsidRDefault="00084284">
    <w:pPr>
      <w:pStyle w:val="a5"/>
    </w:pPr>
  </w:p>
  <w:p w:rsidR="00084284" w:rsidRDefault="00084284">
    <w:pPr>
      <w:pStyle w:val="a5"/>
    </w:pPr>
  </w:p>
  <w:p w:rsidR="00084284" w:rsidRDefault="00084284">
    <w:pPr>
      <w:pStyle w:val="a5"/>
    </w:pPr>
    <w:r>
      <w:t xml:space="preserve">  _____________________                                                                               ____________________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8C7" w:rsidRDefault="000E68C7">
      <w:r>
        <w:separator/>
      </w:r>
    </w:p>
  </w:footnote>
  <w:footnote w:type="continuationSeparator" w:id="0">
    <w:p w:rsidR="000E68C7" w:rsidRDefault="000E6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284" w:rsidRDefault="00084284" w:rsidP="00B55568">
    <w:pPr>
      <w:pStyle w:val="a3"/>
      <w:tabs>
        <w:tab w:val="left" w:pos="720"/>
      </w:tabs>
      <w:jc w:val="center"/>
    </w:pPr>
    <w:r>
      <w:rPr>
        <w:rStyle w:val="a7"/>
        <w:snapToGrid w:val="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82AA5C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01610988"/>
    <w:multiLevelType w:val="hybridMultilevel"/>
    <w:tmpl w:val="9EFA568A"/>
    <w:lvl w:ilvl="0" w:tplc="BA587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2AFD71E0"/>
    <w:multiLevelType w:val="multilevel"/>
    <w:tmpl w:val="F028CED6"/>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356E74A0"/>
    <w:multiLevelType w:val="multilevel"/>
    <w:tmpl w:val="EB58197C"/>
    <w:lvl w:ilvl="0">
      <w:start w:val="10"/>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7254E0F"/>
    <w:multiLevelType w:val="singleLevel"/>
    <w:tmpl w:val="D974EBA2"/>
    <w:lvl w:ilvl="0">
      <w:start w:val="2"/>
      <w:numFmt w:val="bullet"/>
      <w:lvlText w:val="-"/>
      <w:lvlJc w:val="left"/>
      <w:pPr>
        <w:tabs>
          <w:tab w:val="num" w:pos="1800"/>
        </w:tabs>
        <w:ind w:left="1800" w:hanging="360"/>
      </w:pPr>
      <w:rPr>
        <w:rFonts w:hint="default"/>
      </w:rPr>
    </w:lvl>
  </w:abstractNum>
  <w:abstractNum w:abstractNumId="6">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
    <w:nsid w:val="49F04500"/>
    <w:multiLevelType w:val="multilevel"/>
    <w:tmpl w:val="9DEC0C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9">
    <w:nsid w:val="643A63EF"/>
    <w:multiLevelType w:val="multilevel"/>
    <w:tmpl w:val="29B8BE1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671A2647"/>
    <w:multiLevelType w:val="multilevel"/>
    <w:tmpl w:val="3F66B774"/>
    <w:lvl w:ilvl="0">
      <w:start w:val="5"/>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6B026B51"/>
    <w:multiLevelType w:val="multilevel"/>
    <w:tmpl w:val="B4FA6030"/>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74077007"/>
    <w:multiLevelType w:val="multilevel"/>
    <w:tmpl w:val="00FAD650"/>
    <w:lvl w:ilvl="0">
      <w:start w:val="9"/>
      <w:numFmt w:val="decimal"/>
      <w:lvlText w:val="%1."/>
      <w:lvlJc w:val="left"/>
      <w:pPr>
        <w:ind w:left="360" w:hanging="360"/>
      </w:pPr>
      <w:rPr>
        <w:rFonts w:hint="default"/>
      </w:rPr>
    </w:lvl>
    <w:lvl w:ilvl="1">
      <w:start w:val="7"/>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num w:numId="1">
    <w:abstractNumId w:val="9"/>
  </w:num>
  <w:num w:numId="2">
    <w:abstractNumId w:val="5"/>
  </w:num>
  <w:num w:numId="3">
    <w:abstractNumId w:val="11"/>
  </w:num>
  <w:num w:numId="4">
    <w:abstractNumId w:val="10"/>
  </w:num>
  <w:num w:numId="5">
    <w:abstractNumId w:val="0"/>
  </w:num>
  <w:num w:numId="6">
    <w:abstractNumId w:val="3"/>
  </w:num>
  <w:num w:numId="7">
    <w:abstractNumId w:val="8"/>
  </w:num>
  <w:num w:numId="8">
    <w:abstractNumId w:val="7"/>
  </w:num>
  <w:num w:numId="9">
    <w:abstractNumId w:val="6"/>
  </w:num>
  <w:num w:numId="10">
    <w:abstractNumId w:val="4"/>
  </w:num>
  <w:num w:numId="11">
    <w:abstractNumId w:val="12"/>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53D"/>
    <w:rsid w:val="000139C7"/>
    <w:rsid w:val="000368EF"/>
    <w:rsid w:val="00057BC3"/>
    <w:rsid w:val="0007405A"/>
    <w:rsid w:val="00084284"/>
    <w:rsid w:val="000A5DAF"/>
    <w:rsid w:val="000C7596"/>
    <w:rsid w:val="000E44DF"/>
    <w:rsid w:val="000E68C7"/>
    <w:rsid w:val="00164700"/>
    <w:rsid w:val="001A489A"/>
    <w:rsid w:val="001A7668"/>
    <w:rsid w:val="001C2955"/>
    <w:rsid w:val="001D3041"/>
    <w:rsid w:val="00214A35"/>
    <w:rsid w:val="0024646B"/>
    <w:rsid w:val="002A310C"/>
    <w:rsid w:val="002A3EE5"/>
    <w:rsid w:val="002E4B09"/>
    <w:rsid w:val="002F645F"/>
    <w:rsid w:val="00302B5F"/>
    <w:rsid w:val="003215DF"/>
    <w:rsid w:val="003238CC"/>
    <w:rsid w:val="00327490"/>
    <w:rsid w:val="00335547"/>
    <w:rsid w:val="00337E28"/>
    <w:rsid w:val="0035142E"/>
    <w:rsid w:val="003832DC"/>
    <w:rsid w:val="003847CC"/>
    <w:rsid w:val="003A4BF3"/>
    <w:rsid w:val="003D1E7D"/>
    <w:rsid w:val="004050F6"/>
    <w:rsid w:val="00413DE5"/>
    <w:rsid w:val="00442031"/>
    <w:rsid w:val="004447F8"/>
    <w:rsid w:val="00464791"/>
    <w:rsid w:val="00472261"/>
    <w:rsid w:val="00504013"/>
    <w:rsid w:val="00514752"/>
    <w:rsid w:val="005150F8"/>
    <w:rsid w:val="00523B18"/>
    <w:rsid w:val="005772CE"/>
    <w:rsid w:val="005828B8"/>
    <w:rsid w:val="005A6688"/>
    <w:rsid w:val="005D7A37"/>
    <w:rsid w:val="005E3681"/>
    <w:rsid w:val="005E71A9"/>
    <w:rsid w:val="006116F3"/>
    <w:rsid w:val="006226EF"/>
    <w:rsid w:val="006519E8"/>
    <w:rsid w:val="00667052"/>
    <w:rsid w:val="00670814"/>
    <w:rsid w:val="00671866"/>
    <w:rsid w:val="00673BFE"/>
    <w:rsid w:val="00692AF8"/>
    <w:rsid w:val="006A2D47"/>
    <w:rsid w:val="006F709C"/>
    <w:rsid w:val="007029AE"/>
    <w:rsid w:val="007329F0"/>
    <w:rsid w:val="007942F7"/>
    <w:rsid w:val="007B3357"/>
    <w:rsid w:val="007D01EC"/>
    <w:rsid w:val="007D35D2"/>
    <w:rsid w:val="007D6878"/>
    <w:rsid w:val="007D7803"/>
    <w:rsid w:val="007E0D75"/>
    <w:rsid w:val="007E5F5C"/>
    <w:rsid w:val="008412FD"/>
    <w:rsid w:val="00845D5E"/>
    <w:rsid w:val="0087478D"/>
    <w:rsid w:val="008911DD"/>
    <w:rsid w:val="008B234D"/>
    <w:rsid w:val="008C290E"/>
    <w:rsid w:val="009111E8"/>
    <w:rsid w:val="00925B93"/>
    <w:rsid w:val="00940850"/>
    <w:rsid w:val="009442B9"/>
    <w:rsid w:val="009639AC"/>
    <w:rsid w:val="00972BDE"/>
    <w:rsid w:val="009C4DE3"/>
    <w:rsid w:val="009E453D"/>
    <w:rsid w:val="00A16607"/>
    <w:rsid w:val="00A5304F"/>
    <w:rsid w:val="00A53E2A"/>
    <w:rsid w:val="00AA0121"/>
    <w:rsid w:val="00AA13CF"/>
    <w:rsid w:val="00AA5C6F"/>
    <w:rsid w:val="00AE272E"/>
    <w:rsid w:val="00AE36B2"/>
    <w:rsid w:val="00AE5434"/>
    <w:rsid w:val="00AE7F33"/>
    <w:rsid w:val="00B12C2F"/>
    <w:rsid w:val="00B14383"/>
    <w:rsid w:val="00B42AB7"/>
    <w:rsid w:val="00B55568"/>
    <w:rsid w:val="00B67045"/>
    <w:rsid w:val="00B83A7F"/>
    <w:rsid w:val="00B858D9"/>
    <w:rsid w:val="00B874E8"/>
    <w:rsid w:val="00B9499E"/>
    <w:rsid w:val="00B9723F"/>
    <w:rsid w:val="00BA3A89"/>
    <w:rsid w:val="00BB1A56"/>
    <w:rsid w:val="00BB6C75"/>
    <w:rsid w:val="00BC10FF"/>
    <w:rsid w:val="00BC1979"/>
    <w:rsid w:val="00BC553E"/>
    <w:rsid w:val="00BD7A58"/>
    <w:rsid w:val="00CB7894"/>
    <w:rsid w:val="00CC3BAE"/>
    <w:rsid w:val="00CE218B"/>
    <w:rsid w:val="00CE2DB3"/>
    <w:rsid w:val="00D05273"/>
    <w:rsid w:val="00D124F2"/>
    <w:rsid w:val="00D17FC0"/>
    <w:rsid w:val="00D31E23"/>
    <w:rsid w:val="00D43BEB"/>
    <w:rsid w:val="00D46B69"/>
    <w:rsid w:val="00D553EA"/>
    <w:rsid w:val="00D76A83"/>
    <w:rsid w:val="00D83182"/>
    <w:rsid w:val="00DA154C"/>
    <w:rsid w:val="00DA1D7C"/>
    <w:rsid w:val="00DB3177"/>
    <w:rsid w:val="00DB77EC"/>
    <w:rsid w:val="00DD3B59"/>
    <w:rsid w:val="00DF7E7F"/>
    <w:rsid w:val="00E03666"/>
    <w:rsid w:val="00E04AAF"/>
    <w:rsid w:val="00E077EC"/>
    <w:rsid w:val="00E168D2"/>
    <w:rsid w:val="00E21822"/>
    <w:rsid w:val="00E30B15"/>
    <w:rsid w:val="00E57B54"/>
    <w:rsid w:val="00E8732E"/>
    <w:rsid w:val="00E914E6"/>
    <w:rsid w:val="00E92765"/>
    <w:rsid w:val="00EC4852"/>
    <w:rsid w:val="00F01B33"/>
    <w:rsid w:val="00F1383A"/>
    <w:rsid w:val="00F25595"/>
    <w:rsid w:val="00FB1EBB"/>
    <w:rsid w:val="00FD55FA"/>
    <w:rsid w:val="00FE4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A35"/>
    <w:rPr>
      <w:sz w:val="20"/>
      <w:szCs w:val="20"/>
    </w:rPr>
  </w:style>
  <w:style w:type="paragraph" w:styleId="1">
    <w:name w:val="heading 1"/>
    <w:basedOn w:val="a"/>
    <w:next w:val="a"/>
    <w:link w:val="10"/>
    <w:uiPriority w:val="99"/>
    <w:qFormat/>
    <w:rsid w:val="003215DF"/>
    <w:pPr>
      <w:keepNext/>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a3">
    <w:name w:val="header"/>
    <w:basedOn w:val="a"/>
    <w:link w:val="a4"/>
    <w:uiPriority w:val="99"/>
    <w:semiHidden/>
    <w:rsid w:val="003215DF"/>
    <w:pPr>
      <w:tabs>
        <w:tab w:val="center" w:pos="4153"/>
        <w:tab w:val="right" w:pos="8306"/>
      </w:tabs>
    </w:pPr>
  </w:style>
  <w:style w:type="character" w:customStyle="1" w:styleId="a4">
    <w:name w:val="Верхний колонтитул Знак"/>
    <w:basedOn w:val="a0"/>
    <w:link w:val="a3"/>
    <w:uiPriority w:val="99"/>
    <w:semiHidden/>
    <w:locked/>
    <w:rPr>
      <w:sz w:val="20"/>
      <w:szCs w:val="20"/>
    </w:rPr>
  </w:style>
  <w:style w:type="paragraph" w:styleId="a5">
    <w:name w:val="footer"/>
    <w:basedOn w:val="a"/>
    <w:link w:val="a6"/>
    <w:uiPriority w:val="99"/>
    <w:semiHidden/>
    <w:rsid w:val="003215DF"/>
    <w:pPr>
      <w:tabs>
        <w:tab w:val="center" w:pos="4153"/>
        <w:tab w:val="right" w:pos="8306"/>
      </w:tabs>
    </w:pPr>
  </w:style>
  <w:style w:type="character" w:customStyle="1" w:styleId="a6">
    <w:name w:val="Нижний колонтитул Знак"/>
    <w:basedOn w:val="a0"/>
    <w:link w:val="a5"/>
    <w:uiPriority w:val="99"/>
    <w:semiHidden/>
    <w:locked/>
    <w:rPr>
      <w:sz w:val="20"/>
      <w:szCs w:val="20"/>
    </w:rPr>
  </w:style>
  <w:style w:type="character" w:styleId="a7">
    <w:name w:val="page number"/>
    <w:basedOn w:val="a0"/>
    <w:uiPriority w:val="99"/>
    <w:semiHidden/>
    <w:rsid w:val="003215DF"/>
  </w:style>
  <w:style w:type="paragraph" w:styleId="a8">
    <w:name w:val="caption"/>
    <w:basedOn w:val="a"/>
    <w:uiPriority w:val="99"/>
    <w:qFormat/>
    <w:rsid w:val="003215DF"/>
    <w:pPr>
      <w:jc w:val="center"/>
    </w:pPr>
    <w:rPr>
      <w:b/>
      <w:bCs/>
      <w:sz w:val="28"/>
      <w:szCs w:val="28"/>
    </w:rPr>
  </w:style>
  <w:style w:type="paragraph" w:styleId="2">
    <w:name w:val="Body Text 2"/>
    <w:basedOn w:val="a"/>
    <w:link w:val="20"/>
    <w:uiPriority w:val="99"/>
    <w:semiHidden/>
    <w:rsid w:val="003215DF"/>
    <w:rPr>
      <w:b/>
      <w:bCs/>
    </w:rPr>
  </w:style>
  <w:style w:type="character" w:customStyle="1" w:styleId="20">
    <w:name w:val="Основной текст 2 Знак"/>
    <w:basedOn w:val="a0"/>
    <w:link w:val="2"/>
    <w:uiPriority w:val="99"/>
    <w:semiHidden/>
    <w:locked/>
    <w:rsid w:val="00E04AAF"/>
    <w:rPr>
      <w:b/>
      <w:bCs/>
      <w:lang w:eastAsia="ru-RU"/>
    </w:rPr>
  </w:style>
  <w:style w:type="paragraph" w:styleId="a9">
    <w:name w:val="Body Text"/>
    <w:basedOn w:val="a"/>
    <w:link w:val="aa"/>
    <w:uiPriority w:val="99"/>
    <w:semiHidden/>
    <w:rsid w:val="003215DF"/>
    <w:rPr>
      <w:b/>
      <w:bCs/>
      <w:sz w:val="24"/>
      <w:szCs w:val="24"/>
    </w:rPr>
  </w:style>
  <w:style w:type="character" w:customStyle="1" w:styleId="aa">
    <w:name w:val="Основной текст Знак"/>
    <w:basedOn w:val="a0"/>
    <w:link w:val="a9"/>
    <w:uiPriority w:val="99"/>
    <w:semiHidden/>
    <w:locked/>
    <w:rPr>
      <w:sz w:val="20"/>
      <w:szCs w:val="20"/>
    </w:rPr>
  </w:style>
  <w:style w:type="paragraph" w:styleId="ab">
    <w:name w:val="Body Text Indent"/>
    <w:basedOn w:val="a"/>
    <w:link w:val="ac"/>
    <w:uiPriority w:val="99"/>
    <w:semiHidden/>
    <w:rsid w:val="003215DF"/>
    <w:pPr>
      <w:ind w:firstLine="360"/>
      <w:jc w:val="both"/>
    </w:pPr>
  </w:style>
  <w:style w:type="character" w:customStyle="1" w:styleId="ac">
    <w:name w:val="Основной текст с отступом Знак"/>
    <w:basedOn w:val="a0"/>
    <w:link w:val="ab"/>
    <w:uiPriority w:val="99"/>
    <w:semiHidden/>
    <w:locked/>
    <w:rPr>
      <w:sz w:val="20"/>
      <w:szCs w:val="20"/>
    </w:rPr>
  </w:style>
  <w:style w:type="character" w:styleId="ad">
    <w:name w:val="annotation reference"/>
    <w:basedOn w:val="a0"/>
    <w:uiPriority w:val="99"/>
    <w:semiHidden/>
    <w:unhideWhenUsed/>
    <w:rsid w:val="00CE2DB3"/>
    <w:rPr>
      <w:sz w:val="16"/>
      <w:szCs w:val="16"/>
    </w:rPr>
  </w:style>
  <w:style w:type="paragraph" w:styleId="ae">
    <w:name w:val="annotation text"/>
    <w:basedOn w:val="a"/>
    <w:link w:val="af"/>
    <w:uiPriority w:val="99"/>
    <w:semiHidden/>
    <w:unhideWhenUsed/>
    <w:rsid w:val="00CE2DB3"/>
  </w:style>
  <w:style w:type="character" w:customStyle="1" w:styleId="af">
    <w:name w:val="Текст примечания Знак"/>
    <w:basedOn w:val="a0"/>
    <w:link w:val="ae"/>
    <w:uiPriority w:val="99"/>
    <w:semiHidden/>
    <w:rsid w:val="00CE2DB3"/>
    <w:rPr>
      <w:sz w:val="20"/>
      <w:szCs w:val="20"/>
    </w:rPr>
  </w:style>
  <w:style w:type="paragraph" w:styleId="af0">
    <w:name w:val="annotation subject"/>
    <w:basedOn w:val="ae"/>
    <w:next w:val="ae"/>
    <w:link w:val="af1"/>
    <w:uiPriority w:val="99"/>
    <w:semiHidden/>
    <w:unhideWhenUsed/>
    <w:rsid w:val="00CE2DB3"/>
    <w:rPr>
      <w:b/>
      <w:bCs/>
    </w:rPr>
  </w:style>
  <w:style w:type="character" w:customStyle="1" w:styleId="af1">
    <w:name w:val="Тема примечания Знак"/>
    <w:basedOn w:val="af"/>
    <w:link w:val="af0"/>
    <w:uiPriority w:val="99"/>
    <w:semiHidden/>
    <w:rsid w:val="00CE2DB3"/>
    <w:rPr>
      <w:b/>
      <w:bCs/>
      <w:sz w:val="20"/>
      <w:szCs w:val="20"/>
    </w:rPr>
  </w:style>
  <w:style w:type="paragraph" w:styleId="af2">
    <w:name w:val="Balloon Text"/>
    <w:basedOn w:val="a"/>
    <w:link w:val="af3"/>
    <w:uiPriority w:val="99"/>
    <w:semiHidden/>
    <w:unhideWhenUsed/>
    <w:rsid w:val="00CE2DB3"/>
    <w:rPr>
      <w:rFonts w:ascii="Tahoma" w:hAnsi="Tahoma" w:cs="Tahoma"/>
      <w:sz w:val="16"/>
      <w:szCs w:val="16"/>
    </w:rPr>
  </w:style>
  <w:style w:type="character" w:customStyle="1" w:styleId="af3">
    <w:name w:val="Текст выноски Знак"/>
    <w:basedOn w:val="a0"/>
    <w:link w:val="af2"/>
    <w:uiPriority w:val="99"/>
    <w:semiHidden/>
    <w:rsid w:val="00CE2DB3"/>
    <w:rPr>
      <w:rFonts w:ascii="Tahoma" w:hAnsi="Tahoma" w:cs="Tahoma"/>
      <w:sz w:val="16"/>
      <w:szCs w:val="16"/>
    </w:rPr>
  </w:style>
  <w:style w:type="paragraph" w:styleId="af4">
    <w:name w:val="endnote text"/>
    <w:basedOn w:val="a"/>
    <w:link w:val="af5"/>
    <w:uiPriority w:val="99"/>
    <w:semiHidden/>
    <w:unhideWhenUsed/>
    <w:rsid w:val="00CE2DB3"/>
  </w:style>
  <w:style w:type="character" w:customStyle="1" w:styleId="af5">
    <w:name w:val="Текст концевой сноски Знак"/>
    <w:basedOn w:val="a0"/>
    <w:link w:val="af4"/>
    <w:uiPriority w:val="99"/>
    <w:semiHidden/>
    <w:rsid w:val="00CE2DB3"/>
    <w:rPr>
      <w:sz w:val="20"/>
      <w:szCs w:val="20"/>
    </w:rPr>
  </w:style>
  <w:style w:type="character" w:styleId="af6">
    <w:name w:val="endnote reference"/>
    <w:basedOn w:val="a0"/>
    <w:uiPriority w:val="99"/>
    <w:semiHidden/>
    <w:unhideWhenUsed/>
    <w:rsid w:val="00CE2DB3"/>
    <w:rPr>
      <w:vertAlign w:val="superscript"/>
    </w:rPr>
  </w:style>
  <w:style w:type="paragraph" w:styleId="af7">
    <w:name w:val="footnote text"/>
    <w:basedOn w:val="a"/>
    <w:link w:val="af8"/>
    <w:uiPriority w:val="99"/>
    <w:semiHidden/>
    <w:unhideWhenUsed/>
    <w:rsid w:val="00CE2DB3"/>
  </w:style>
  <w:style w:type="character" w:customStyle="1" w:styleId="af8">
    <w:name w:val="Текст сноски Знак"/>
    <w:basedOn w:val="a0"/>
    <w:link w:val="af7"/>
    <w:uiPriority w:val="99"/>
    <w:semiHidden/>
    <w:rsid w:val="00CE2DB3"/>
    <w:rPr>
      <w:sz w:val="20"/>
      <w:szCs w:val="20"/>
    </w:rPr>
  </w:style>
  <w:style w:type="character" w:styleId="af9">
    <w:name w:val="footnote reference"/>
    <w:basedOn w:val="a0"/>
    <w:uiPriority w:val="99"/>
    <w:semiHidden/>
    <w:unhideWhenUsed/>
    <w:rsid w:val="00CE2DB3"/>
    <w:rPr>
      <w:vertAlign w:val="superscript"/>
    </w:rPr>
  </w:style>
  <w:style w:type="character" w:customStyle="1" w:styleId="apple-converted-space">
    <w:name w:val="apple-converted-space"/>
    <w:rsid w:val="00845D5E"/>
  </w:style>
  <w:style w:type="character" w:styleId="afa">
    <w:name w:val="Hyperlink"/>
    <w:uiPriority w:val="99"/>
    <w:semiHidden/>
    <w:unhideWhenUsed/>
    <w:rsid w:val="00845D5E"/>
    <w:rPr>
      <w:color w:val="0000FF"/>
      <w:u w:val="single"/>
    </w:rPr>
  </w:style>
  <w:style w:type="paragraph" w:styleId="afb">
    <w:name w:val="List Paragraph"/>
    <w:basedOn w:val="a"/>
    <w:uiPriority w:val="34"/>
    <w:qFormat/>
    <w:rsid w:val="00692AF8"/>
    <w:pPr>
      <w:ind w:left="720"/>
      <w:contextualSpacing/>
    </w:pPr>
  </w:style>
  <w:style w:type="paragraph" w:styleId="3">
    <w:name w:val="Body Text 3"/>
    <w:basedOn w:val="a"/>
    <w:link w:val="30"/>
    <w:rsid w:val="003A4BF3"/>
    <w:pPr>
      <w:spacing w:after="120" w:line="276" w:lineRule="auto"/>
    </w:pPr>
    <w:rPr>
      <w:rFonts w:ascii="Calibri" w:eastAsia="Calibri" w:hAnsi="Calibri"/>
      <w:sz w:val="16"/>
      <w:szCs w:val="16"/>
      <w:lang w:eastAsia="en-US"/>
    </w:rPr>
  </w:style>
  <w:style w:type="character" w:customStyle="1" w:styleId="30">
    <w:name w:val="Основной текст 3 Знак"/>
    <w:basedOn w:val="a0"/>
    <w:link w:val="3"/>
    <w:rsid w:val="003A4BF3"/>
    <w:rPr>
      <w:rFonts w:ascii="Calibri" w:eastAsia="Calibri" w:hAnsi="Calibri"/>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A35"/>
    <w:rPr>
      <w:sz w:val="20"/>
      <w:szCs w:val="20"/>
    </w:rPr>
  </w:style>
  <w:style w:type="paragraph" w:styleId="1">
    <w:name w:val="heading 1"/>
    <w:basedOn w:val="a"/>
    <w:next w:val="a"/>
    <w:link w:val="10"/>
    <w:uiPriority w:val="99"/>
    <w:qFormat/>
    <w:rsid w:val="003215DF"/>
    <w:pPr>
      <w:keepNext/>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a3">
    <w:name w:val="header"/>
    <w:basedOn w:val="a"/>
    <w:link w:val="a4"/>
    <w:uiPriority w:val="99"/>
    <w:semiHidden/>
    <w:rsid w:val="003215DF"/>
    <w:pPr>
      <w:tabs>
        <w:tab w:val="center" w:pos="4153"/>
        <w:tab w:val="right" w:pos="8306"/>
      </w:tabs>
    </w:pPr>
  </w:style>
  <w:style w:type="character" w:customStyle="1" w:styleId="a4">
    <w:name w:val="Верхний колонтитул Знак"/>
    <w:basedOn w:val="a0"/>
    <w:link w:val="a3"/>
    <w:uiPriority w:val="99"/>
    <w:semiHidden/>
    <w:locked/>
    <w:rPr>
      <w:sz w:val="20"/>
      <w:szCs w:val="20"/>
    </w:rPr>
  </w:style>
  <w:style w:type="paragraph" w:styleId="a5">
    <w:name w:val="footer"/>
    <w:basedOn w:val="a"/>
    <w:link w:val="a6"/>
    <w:uiPriority w:val="99"/>
    <w:semiHidden/>
    <w:rsid w:val="003215DF"/>
    <w:pPr>
      <w:tabs>
        <w:tab w:val="center" w:pos="4153"/>
        <w:tab w:val="right" w:pos="8306"/>
      </w:tabs>
    </w:pPr>
  </w:style>
  <w:style w:type="character" w:customStyle="1" w:styleId="a6">
    <w:name w:val="Нижний колонтитул Знак"/>
    <w:basedOn w:val="a0"/>
    <w:link w:val="a5"/>
    <w:uiPriority w:val="99"/>
    <w:semiHidden/>
    <w:locked/>
    <w:rPr>
      <w:sz w:val="20"/>
      <w:szCs w:val="20"/>
    </w:rPr>
  </w:style>
  <w:style w:type="character" w:styleId="a7">
    <w:name w:val="page number"/>
    <w:basedOn w:val="a0"/>
    <w:uiPriority w:val="99"/>
    <w:semiHidden/>
    <w:rsid w:val="003215DF"/>
  </w:style>
  <w:style w:type="paragraph" w:styleId="a8">
    <w:name w:val="caption"/>
    <w:basedOn w:val="a"/>
    <w:uiPriority w:val="99"/>
    <w:qFormat/>
    <w:rsid w:val="003215DF"/>
    <w:pPr>
      <w:jc w:val="center"/>
    </w:pPr>
    <w:rPr>
      <w:b/>
      <w:bCs/>
      <w:sz w:val="28"/>
      <w:szCs w:val="28"/>
    </w:rPr>
  </w:style>
  <w:style w:type="paragraph" w:styleId="2">
    <w:name w:val="Body Text 2"/>
    <w:basedOn w:val="a"/>
    <w:link w:val="20"/>
    <w:uiPriority w:val="99"/>
    <w:semiHidden/>
    <w:rsid w:val="003215DF"/>
    <w:rPr>
      <w:b/>
      <w:bCs/>
    </w:rPr>
  </w:style>
  <w:style w:type="character" w:customStyle="1" w:styleId="20">
    <w:name w:val="Основной текст 2 Знак"/>
    <w:basedOn w:val="a0"/>
    <w:link w:val="2"/>
    <w:uiPriority w:val="99"/>
    <w:semiHidden/>
    <w:locked/>
    <w:rsid w:val="00E04AAF"/>
    <w:rPr>
      <w:b/>
      <w:bCs/>
      <w:lang w:eastAsia="ru-RU"/>
    </w:rPr>
  </w:style>
  <w:style w:type="paragraph" w:styleId="a9">
    <w:name w:val="Body Text"/>
    <w:basedOn w:val="a"/>
    <w:link w:val="aa"/>
    <w:uiPriority w:val="99"/>
    <w:semiHidden/>
    <w:rsid w:val="003215DF"/>
    <w:rPr>
      <w:b/>
      <w:bCs/>
      <w:sz w:val="24"/>
      <w:szCs w:val="24"/>
    </w:rPr>
  </w:style>
  <w:style w:type="character" w:customStyle="1" w:styleId="aa">
    <w:name w:val="Основной текст Знак"/>
    <w:basedOn w:val="a0"/>
    <w:link w:val="a9"/>
    <w:uiPriority w:val="99"/>
    <w:semiHidden/>
    <w:locked/>
    <w:rPr>
      <w:sz w:val="20"/>
      <w:szCs w:val="20"/>
    </w:rPr>
  </w:style>
  <w:style w:type="paragraph" w:styleId="ab">
    <w:name w:val="Body Text Indent"/>
    <w:basedOn w:val="a"/>
    <w:link w:val="ac"/>
    <w:uiPriority w:val="99"/>
    <w:semiHidden/>
    <w:rsid w:val="003215DF"/>
    <w:pPr>
      <w:ind w:firstLine="360"/>
      <w:jc w:val="both"/>
    </w:pPr>
  </w:style>
  <w:style w:type="character" w:customStyle="1" w:styleId="ac">
    <w:name w:val="Основной текст с отступом Знак"/>
    <w:basedOn w:val="a0"/>
    <w:link w:val="ab"/>
    <w:uiPriority w:val="99"/>
    <w:semiHidden/>
    <w:locked/>
    <w:rPr>
      <w:sz w:val="20"/>
      <w:szCs w:val="20"/>
    </w:rPr>
  </w:style>
  <w:style w:type="character" w:styleId="ad">
    <w:name w:val="annotation reference"/>
    <w:basedOn w:val="a0"/>
    <w:uiPriority w:val="99"/>
    <w:semiHidden/>
    <w:unhideWhenUsed/>
    <w:rsid w:val="00CE2DB3"/>
    <w:rPr>
      <w:sz w:val="16"/>
      <w:szCs w:val="16"/>
    </w:rPr>
  </w:style>
  <w:style w:type="paragraph" w:styleId="ae">
    <w:name w:val="annotation text"/>
    <w:basedOn w:val="a"/>
    <w:link w:val="af"/>
    <w:uiPriority w:val="99"/>
    <w:semiHidden/>
    <w:unhideWhenUsed/>
    <w:rsid w:val="00CE2DB3"/>
  </w:style>
  <w:style w:type="character" w:customStyle="1" w:styleId="af">
    <w:name w:val="Текст примечания Знак"/>
    <w:basedOn w:val="a0"/>
    <w:link w:val="ae"/>
    <w:uiPriority w:val="99"/>
    <w:semiHidden/>
    <w:rsid w:val="00CE2DB3"/>
    <w:rPr>
      <w:sz w:val="20"/>
      <w:szCs w:val="20"/>
    </w:rPr>
  </w:style>
  <w:style w:type="paragraph" w:styleId="af0">
    <w:name w:val="annotation subject"/>
    <w:basedOn w:val="ae"/>
    <w:next w:val="ae"/>
    <w:link w:val="af1"/>
    <w:uiPriority w:val="99"/>
    <w:semiHidden/>
    <w:unhideWhenUsed/>
    <w:rsid w:val="00CE2DB3"/>
    <w:rPr>
      <w:b/>
      <w:bCs/>
    </w:rPr>
  </w:style>
  <w:style w:type="character" w:customStyle="1" w:styleId="af1">
    <w:name w:val="Тема примечания Знак"/>
    <w:basedOn w:val="af"/>
    <w:link w:val="af0"/>
    <w:uiPriority w:val="99"/>
    <w:semiHidden/>
    <w:rsid w:val="00CE2DB3"/>
    <w:rPr>
      <w:b/>
      <w:bCs/>
      <w:sz w:val="20"/>
      <w:szCs w:val="20"/>
    </w:rPr>
  </w:style>
  <w:style w:type="paragraph" w:styleId="af2">
    <w:name w:val="Balloon Text"/>
    <w:basedOn w:val="a"/>
    <w:link w:val="af3"/>
    <w:uiPriority w:val="99"/>
    <w:semiHidden/>
    <w:unhideWhenUsed/>
    <w:rsid w:val="00CE2DB3"/>
    <w:rPr>
      <w:rFonts w:ascii="Tahoma" w:hAnsi="Tahoma" w:cs="Tahoma"/>
      <w:sz w:val="16"/>
      <w:szCs w:val="16"/>
    </w:rPr>
  </w:style>
  <w:style w:type="character" w:customStyle="1" w:styleId="af3">
    <w:name w:val="Текст выноски Знак"/>
    <w:basedOn w:val="a0"/>
    <w:link w:val="af2"/>
    <w:uiPriority w:val="99"/>
    <w:semiHidden/>
    <w:rsid w:val="00CE2DB3"/>
    <w:rPr>
      <w:rFonts w:ascii="Tahoma" w:hAnsi="Tahoma" w:cs="Tahoma"/>
      <w:sz w:val="16"/>
      <w:szCs w:val="16"/>
    </w:rPr>
  </w:style>
  <w:style w:type="paragraph" w:styleId="af4">
    <w:name w:val="endnote text"/>
    <w:basedOn w:val="a"/>
    <w:link w:val="af5"/>
    <w:uiPriority w:val="99"/>
    <w:semiHidden/>
    <w:unhideWhenUsed/>
    <w:rsid w:val="00CE2DB3"/>
  </w:style>
  <w:style w:type="character" w:customStyle="1" w:styleId="af5">
    <w:name w:val="Текст концевой сноски Знак"/>
    <w:basedOn w:val="a0"/>
    <w:link w:val="af4"/>
    <w:uiPriority w:val="99"/>
    <w:semiHidden/>
    <w:rsid w:val="00CE2DB3"/>
    <w:rPr>
      <w:sz w:val="20"/>
      <w:szCs w:val="20"/>
    </w:rPr>
  </w:style>
  <w:style w:type="character" w:styleId="af6">
    <w:name w:val="endnote reference"/>
    <w:basedOn w:val="a0"/>
    <w:uiPriority w:val="99"/>
    <w:semiHidden/>
    <w:unhideWhenUsed/>
    <w:rsid w:val="00CE2DB3"/>
    <w:rPr>
      <w:vertAlign w:val="superscript"/>
    </w:rPr>
  </w:style>
  <w:style w:type="paragraph" w:styleId="af7">
    <w:name w:val="footnote text"/>
    <w:basedOn w:val="a"/>
    <w:link w:val="af8"/>
    <w:uiPriority w:val="99"/>
    <w:semiHidden/>
    <w:unhideWhenUsed/>
    <w:rsid w:val="00CE2DB3"/>
  </w:style>
  <w:style w:type="character" w:customStyle="1" w:styleId="af8">
    <w:name w:val="Текст сноски Знак"/>
    <w:basedOn w:val="a0"/>
    <w:link w:val="af7"/>
    <w:uiPriority w:val="99"/>
    <w:semiHidden/>
    <w:rsid w:val="00CE2DB3"/>
    <w:rPr>
      <w:sz w:val="20"/>
      <w:szCs w:val="20"/>
    </w:rPr>
  </w:style>
  <w:style w:type="character" w:styleId="af9">
    <w:name w:val="footnote reference"/>
    <w:basedOn w:val="a0"/>
    <w:uiPriority w:val="99"/>
    <w:semiHidden/>
    <w:unhideWhenUsed/>
    <w:rsid w:val="00CE2DB3"/>
    <w:rPr>
      <w:vertAlign w:val="superscript"/>
    </w:rPr>
  </w:style>
  <w:style w:type="character" w:customStyle="1" w:styleId="apple-converted-space">
    <w:name w:val="apple-converted-space"/>
    <w:rsid w:val="00845D5E"/>
  </w:style>
  <w:style w:type="character" w:styleId="afa">
    <w:name w:val="Hyperlink"/>
    <w:uiPriority w:val="99"/>
    <w:semiHidden/>
    <w:unhideWhenUsed/>
    <w:rsid w:val="00845D5E"/>
    <w:rPr>
      <w:color w:val="0000FF"/>
      <w:u w:val="single"/>
    </w:rPr>
  </w:style>
  <w:style w:type="paragraph" w:styleId="afb">
    <w:name w:val="List Paragraph"/>
    <w:basedOn w:val="a"/>
    <w:uiPriority w:val="34"/>
    <w:qFormat/>
    <w:rsid w:val="00692AF8"/>
    <w:pPr>
      <w:ind w:left="720"/>
      <w:contextualSpacing/>
    </w:pPr>
  </w:style>
  <w:style w:type="paragraph" w:styleId="3">
    <w:name w:val="Body Text 3"/>
    <w:basedOn w:val="a"/>
    <w:link w:val="30"/>
    <w:rsid w:val="003A4BF3"/>
    <w:pPr>
      <w:spacing w:after="120" w:line="276" w:lineRule="auto"/>
    </w:pPr>
    <w:rPr>
      <w:rFonts w:ascii="Calibri" w:eastAsia="Calibri" w:hAnsi="Calibri"/>
      <w:sz w:val="16"/>
      <w:szCs w:val="16"/>
      <w:lang w:eastAsia="en-US"/>
    </w:rPr>
  </w:style>
  <w:style w:type="character" w:customStyle="1" w:styleId="30">
    <w:name w:val="Основной текст 3 Знак"/>
    <w:basedOn w:val="a0"/>
    <w:link w:val="3"/>
    <w:rsid w:val="003A4BF3"/>
    <w:rPr>
      <w:rFonts w:ascii="Calibri" w:eastAsia="Calibri" w:hAnsi="Calibri"/>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aripov@molniya.ru" TargetMode="External"/><Relationship Id="rId4" Type="http://schemas.microsoft.com/office/2007/relationships/stylesWithEffects" Target="stylesWithEffects.xml"/><Relationship Id="rId9" Type="http://schemas.openxmlformats.org/officeDocument/2006/relationships/hyperlink" Target="mailto:garipov@molniya.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75CC5-917F-4992-92F9-5AA7E7FE1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3287</Words>
  <Characters>18742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Гарипов И.</cp:lastModifiedBy>
  <cp:revision>4</cp:revision>
  <cp:lastPrinted>2015-02-26T07:05:00Z</cp:lastPrinted>
  <dcterms:created xsi:type="dcterms:W3CDTF">2015-02-26T14:20:00Z</dcterms:created>
  <dcterms:modified xsi:type="dcterms:W3CDTF">2015-03-05T12:03:00Z</dcterms:modified>
</cp:coreProperties>
</file>