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D18" w:rsidRDefault="00456D18" w:rsidP="00456D1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№1272 П-13-4 (R022282-4)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456D18" w:rsidTr="0094468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D18" w:rsidRDefault="00456D18" w:rsidP="008339CC">
            <w:r>
              <w:t xml:space="preserve">г. </w:t>
            </w:r>
            <w:r w:rsidR="008339CC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D18" w:rsidRDefault="00456D18" w:rsidP="0094468D">
            <w:pPr>
              <w:jc w:val="right"/>
            </w:pPr>
            <w:r>
              <w:t>«10» декабря 2013 г.</w:t>
            </w:r>
          </w:p>
        </w:tc>
      </w:tr>
    </w:tbl>
    <w:p w:rsidR="00456D18" w:rsidRDefault="00456D18" w:rsidP="008339CC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B67C5">
        <w:fldChar w:fldCharType="begin"/>
      </w:r>
      <w:r>
        <w:instrText xml:space="preserve"> HYPERLINK "http://www.a-k-d.ru/" </w:instrText>
      </w:r>
      <w:r w:rsidR="007B67C5">
        <w:fldChar w:fldCharType="separate"/>
      </w:r>
      <w:r>
        <w:rPr>
          <w:rStyle w:val="a4"/>
        </w:rPr>
        <w:t>a-k-d.ru</w:t>
      </w:r>
      <w:proofErr w:type="spellEnd"/>
      <w:r w:rsidR="007B67C5">
        <w:fldChar w:fldCharType="end"/>
      </w:r>
      <w:r>
        <w:t xml:space="preserve">» согласно регламенту ее работы. </w:t>
      </w:r>
      <w:proofErr w:type="gramEnd"/>
    </w:p>
    <w:p w:rsidR="00456D18" w:rsidRDefault="00456D18" w:rsidP="00456D18">
      <w:pPr>
        <w:pStyle w:val="3"/>
      </w:pPr>
      <w:r>
        <w:t>Информация о закупке:</w:t>
      </w:r>
    </w:p>
    <w:p w:rsidR="00456D18" w:rsidRDefault="00456D18" w:rsidP="00456D18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456D18" w:rsidRDefault="00456D18" w:rsidP="008339CC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 w:rsidR="007B67C5">
        <w:fldChar w:fldCharType="begin"/>
      </w:r>
      <w:r>
        <w:instrText xml:space="preserve"> HYPERLINK "http://www.a-k-d.ru/" </w:instrText>
      </w:r>
      <w:r w:rsidR="007B67C5">
        <w:fldChar w:fldCharType="separate"/>
      </w:r>
      <w:r>
        <w:rPr>
          <w:rStyle w:val="a4"/>
        </w:rPr>
        <w:t>a-k-d.ru</w:t>
      </w:r>
      <w:proofErr w:type="spellEnd"/>
      <w:r w:rsidR="007B67C5">
        <w:fldChar w:fldCharType="end"/>
      </w:r>
      <w:r>
        <w:t xml:space="preserve">», закупка №R022282. </w:t>
      </w:r>
    </w:p>
    <w:p w:rsidR="008339CC" w:rsidRPr="00B7396C" w:rsidRDefault="008339CC" w:rsidP="008339CC">
      <w:pPr>
        <w:pStyle w:val="a3"/>
      </w:pPr>
      <w:r w:rsidRPr="00B7396C">
        <w:t xml:space="preserve">Заседание закупочной комиссии проводится в очной форме в 14:30:00 (время московское) «10» декабря 2013 года, по адресу: </w:t>
      </w:r>
      <w:proofErr w:type="gramStart"/>
      <w:r w:rsidRPr="00B7396C">
        <w:t>г</w:t>
      </w:r>
      <w:proofErr w:type="gramEnd"/>
      <w:r w:rsidRPr="00B7396C">
        <w:t xml:space="preserve">. Нижний Новгород, пл. Свободы, д.3, малый актовый зал. </w:t>
      </w:r>
    </w:p>
    <w:p w:rsidR="008339CC" w:rsidRPr="00B7396C" w:rsidRDefault="008339CC" w:rsidP="008339CC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4"/>
        <w:gridCol w:w="7131"/>
      </w:tblGrid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Должность</w:t>
            </w:r>
          </w:p>
        </w:tc>
      </w:tr>
      <w:tr w:rsidR="008339CC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Председатель закупочной комиссии:</w:t>
            </w:r>
          </w:p>
        </w:tc>
      </w:tr>
      <w:tr w:rsidR="008339CC" w:rsidRPr="00B7396C" w:rsidTr="00C876BD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 xml:space="preserve">Начальник управления комплектации ОАО «НИАЭП» </w:t>
            </w:r>
          </w:p>
        </w:tc>
      </w:tr>
      <w:tr w:rsidR="008339CC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Члены закупочной комиссии: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Начальник управления методологии и организации закупок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 xml:space="preserve">Заместитель начальника управления планирования закупок ОАО «НИАЭП» 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 xml:space="preserve">Заместитель начальника управления качества и стандартизации Московского представительства ОАО «НИАЭП» 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8339CC" w:rsidRPr="00B7396C" w:rsidTr="00C876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8339CC" w:rsidRPr="00B7396C" w:rsidTr="00C876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39CC" w:rsidRPr="00B7396C" w:rsidRDefault="008339CC" w:rsidP="00C876BD">
            <w:r w:rsidRPr="00B7396C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456D18" w:rsidRDefault="008339CC" w:rsidP="008339CC">
      <w:pPr>
        <w:pStyle w:val="a3"/>
        <w:jc w:val="both"/>
      </w:pPr>
      <w:r w:rsidRPr="00B7396C">
        <w:t xml:space="preserve">Заседание проводится в присутствии 9 из 12 членов закупочной комиссии. </w:t>
      </w:r>
      <w:r w:rsidRPr="00B7396C">
        <w:br/>
        <w:t xml:space="preserve">Кворум имеется. </w:t>
      </w:r>
      <w:r w:rsidR="00456D18">
        <w:t xml:space="preserve"> </w:t>
      </w:r>
    </w:p>
    <w:p w:rsidR="00456D18" w:rsidRDefault="008339CC" w:rsidP="008339C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</w:t>
      </w:r>
      <w:r w:rsidRPr="000663CC">
        <w:t>№1272 П-13</w:t>
      </w:r>
      <w:r>
        <w:t>-1</w:t>
      </w:r>
      <w:r w:rsidRPr="000663CC">
        <w:t xml:space="preserve">  </w:t>
      </w:r>
      <w:r>
        <w:t>от «12» ноября 2013 были поданы заявки на участие в запросе предложений следующими участниками запроса предложений</w:t>
      </w:r>
      <w:r w:rsidR="00456D18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9396_R022282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 - БЗЭМ»</w:t>
            </w:r>
            <w:r>
              <w:br/>
              <w:t>ИНН: 3123193950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1562_R022282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ООО «</w:t>
            </w:r>
            <w:proofErr w:type="spellStart"/>
            <w:r>
              <w:t>ЭнергомашКапитал</w:t>
            </w:r>
            <w:proofErr w:type="spellEnd"/>
            <w:r>
              <w:t>»</w:t>
            </w:r>
            <w:r>
              <w:br/>
              <w:t>ИНН: 7705454045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7795_R022282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ИНН: 7703536408</w:t>
            </w:r>
          </w:p>
        </w:tc>
      </w:tr>
    </w:tbl>
    <w:p w:rsidR="00456D18" w:rsidRDefault="008339CC" w:rsidP="008339C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</w:t>
      </w:r>
      <w:r w:rsidRPr="007E6877">
        <w:t>отборочной стадии от «26» ноября 2013</w:t>
      </w:r>
      <w:r>
        <w:t xml:space="preserve"> </w:t>
      </w:r>
      <w:r w:rsidRPr="007E6877">
        <w:t xml:space="preserve">г. </w:t>
      </w:r>
      <w:r w:rsidRPr="000663CC">
        <w:t>№1272 П-13</w:t>
      </w:r>
      <w:r>
        <w:t>-2</w:t>
      </w:r>
      <w:r w:rsidRPr="000663CC">
        <w:t xml:space="preserve">  </w:t>
      </w:r>
      <w:r>
        <w:t>(</w:t>
      </w:r>
      <w:r w:rsidRPr="007E6877">
        <w:t>№ R022282-2</w:t>
      </w:r>
      <w:r>
        <w:t>)</w:t>
      </w:r>
      <w:r w:rsidRPr="007E6877">
        <w:t xml:space="preserve"> закупочной комиссией</w:t>
      </w:r>
      <w:r>
        <w:t xml:space="preserve"> были приняты следующие решения</w:t>
      </w:r>
      <w:r w:rsidR="00456D18">
        <w:t xml:space="preserve">: </w:t>
      </w:r>
    </w:p>
    <w:p w:rsidR="00456D18" w:rsidRDefault="008339CC" w:rsidP="008339CC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7E6877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 w:rsidR="00456D18">
        <w:t xml:space="preserve">: </w:t>
      </w:r>
    </w:p>
    <w:p w:rsidR="00456D18" w:rsidRDefault="00456D18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 xml:space="preserve">“ </w:t>
      </w:r>
    </w:p>
    <w:p w:rsidR="00456D18" w:rsidRDefault="00456D18" w:rsidP="008339C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8339CC" w:rsidRDefault="008339CC" w:rsidP="008339C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ООО «</w:t>
      </w:r>
      <w:proofErr w:type="spellStart"/>
      <w:r>
        <w:t>Интерэнерго</w:t>
      </w:r>
      <w:proofErr w:type="spellEnd"/>
      <w:r>
        <w:t xml:space="preserve">» - на основании 19.8.1, </w:t>
      </w:r>
      <w:proofErr w:type="spellStart"/>
      <w:r>
        <w:t>пп</w:t>
      </w:r>
      <w:proofErr w:type="spellEnd"/>
      <w:r>
        <w:t xml:space="preserve">. в), </w:t>
      </w:r>
      <w:proofErr w:type="spellStart"/>
      <w:r>
        <w:t>д</w:t>
      </w:r>
      <w:proofErr w:type="spellEnd"/>
      <w:r>
        <w:t>) п. 14.9.4 ЕОСЗ ГК «</w:t>
      </w:r>
      <w:proofErr w:type="spellStart"/>
      <w:r>
        <w:t>Росатом</w:t>
      </w:r>
      <w:proofErr w:type="spellEnd"/>
      <w:r>
        <w:t xml:space="preserve">» (Положения о закупке), </w:t>
      </w:r>
      <w:proofErr w:type="spellStart"/>
      <w:r>
        <w:t>пп</w:t>
      </w:r>
      <w:proofErr w:type="spellEnd"/>
      <w:r>
        <w:t>. в), е) п. 4.14.2.4 закупочной документации, а именно:</w:t>
      </w:r>
    </w:p>
    <w:p w:rsidR="008339CC" w:rsidRDefault="00456D18" w:rsidP="008339CC">
      <w:pPr>
        <w:pStyle w:val="a5"/>
        <w:spacing w:before="100" w:beforeAutospacing="1" w:after="100" w:afterAutospacing="1"/>
        <w:ind w:left="0"/>
        <w:jc w:val="both"/>
      </w:pPr>
      <w:r>
        <w:t xml:space="preserve"> </w:t>
      </w:r>
      <w:r w:rsidR="008339CC">
        <w:t xml:space="preserve">а) валюта обеспечения исполнения договора и обеспечения возврата аванса, указанная участником в заявке (рубли РФ), не соответствует требованиям п. 4.7. закупочной документации, п. 11 раздела 5 «Информационная карта запроса предложений» закупочной документации (Евро). </w:t>
      </w:r>
    </w:p>
    <w:p w:rsidR="00456D18" w:rsidRDefault="008339CC" w:rsidP="008339CC">
      <w:pPr>
        <w:spacing w:before="100" w:beforeAutospacing="1" w:after="100" w:afterAutospacing="1"/>
        <w:jc w:val="both"/>
      </w:pPr>
      <w:r>
        <w:t>б) не представлен документ, подтверждающий соответствие участника требованию п. 7 Тома 2 "Техническая часть" закупочной документации.</w:t>
      </w:r>
    </w:p>
    <w:p w:rsidR="00456D18" w:rsidRDefault="008339CC" w:rsidP="008339C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19.8.1, 14.8.4 ЕОСЗ направить запросы по уточнению заявок на участие в запросе предложений, а именно</w:t>
      </w:r>
      <w:r w:rsidR="00456D18">
        <w:t xml:space="preserve">: </w:t>
      </w:r>
    </w:p>
    <w:p w:rsidR="00456D18" w:rsidRDefault="00456D18" w:rsidP="008339C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>направить участнику запроса предложений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8339CC" w:rsidRPr="006676D9" w:rsidRDefault="008339CC" w:rsidP="008339CC">
      <w:pPr>
        <w:pStyle w:val="a5"/>
        <w:numPr>
          <w:ilvl w:val="1"/>
          <w:numId w:val="2"/>
        </w:numPr>
        <w:spacing w:before="240" w:after="100" w:afterAutospacing="1"/>
        <w:ind w:left="0" w:firstLine="0"/>
        <w:contextualSpacing w:val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8339CC" w:rsidRPr="006676D9" w:rsidRDefault="008339CC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8339CC" w:rsidRPr="006D557E" w:rsidRDefault="008339CC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</w:t>
      </w:r>
      <w:r>
        <w:rPr>
          <w:noProof/>
        </w:rPr>
        <w:t xml:space="preserve">предложений </w:t>
      </w:r>
      <w:r w:rsidRPr="006676D9">
        <w:rPr>
          <w:noProof/>
        </w:rPr>
        <w:t xml:space="preserve">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456D18" w:rsidRDefault="00456D18" w:rsidP="008339CC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</w:t>
      </w:r>
      <w:r w:rsidR="008339CC">
        <w:t>0</w:t>
      </w:r>
      <w:r>
        <w:t>3» декабря 2013г. №</w:t>
      </w:r>
      <w:r w:rsidR="00581514" w:rsidRPr="00581514">
        <w:t>1272 П-13-3 (№ R022282-3)</w:t>
      </w:r>
      <w:r>
        <w:t xml:space="preserve"> закупочной комиссией были приняты следующие решения: </w:t>
      </w:r>
    </w:p>
    <w:p w:rsidR="00456D18" w:rsidRDefault="00456D18" w:rsidP="0058151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456D18" w:rsidRDefault="00456D18" w:rsidP="00581514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Закрытое акционерное общество “</w:t>
      </w:r>
      <w:proofErr w:type="spellStart"/>
      <w:r>
        <w:t>Энергомаш</w:t>
      </w:r>
      <w:proofErr w:type="spellEnd"/>
      <w:r>
        <w:t xml:space="preserve"> (Белгород</w:t>
      </w:r>
      <w:proofErr w:type="gramStart"/>
      <w:r>
        <w:t>)-</w:t>
      </w:r>
      <w:proofErr w:type="gramEnd"/>
      <w:r>
        <w:t>БЗЭМ“ Основная заявка: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456D18" w:rsidRDefault="00456D18" w:rsidP="0058151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456D18" w:rsidRDefault="00456D18" w:rsidP="0058151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56D18" w:rsidRPr="00581514" w:rsidRDefault="00456D18" w:rsidP="00581514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</w:t>
      </w:r>
      <w:r>
        <w:br/>
      </w:r>
      <w:r w:rsidR="00581514" w:rsidRPr="00581514">
        <w:t>Результаты голосования членов закупочной комиссии:</w:t>
      </w:r>
      <w:r w:rsidR="00581514" w:rsidRPr="00581514">
        <w:br/>
        <w:t xml:space="preserve">«за» – 9 голосов; </w:t>
      </w:r>
      <w:r w:rsidR="00581514" w:rsidRPr="00581514">
        <w:br/>
        <w:t xml:space="preserve">«против» – 0 голосов </w:t>
      </w:r>
      <w:r w:rsidR="00581514" w:rsidRPr="00581514">
        <w:br/>
        <w:t>«воздержался» – 0 голосов</w:t>
      </w:r>
      <w:r w:rsidRPr="00581514">
        <w:t xml:space="preserve"> </w:t>
      </w:r>
    </w:p>
    <w:p w:rsidR="00456D18" w:rsidRDefault="00456D18" w:rsidP="00581514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456D18" w:rsidRDefault="00581514" w:rsidP="00581514">
      <w:pPr>
        <w:numPr>
          <w:ilvl w:val="2"/>
          <w:numId w:val="2"/>
        </w:numPr>
        <w:spacing w:before="100" w:before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456D18" w:rsidRDefault="00581514" w:rsidP="00581514">
      <w:pPr>
        <w:numPr>
          <w:ilvl w:val="2"/>
          <w:numId w:val="2"/>
        </w:numPr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>“</w:t>
      </w:r>
    </w:p>
    <w:p w:rsidR="00581514" w:rsidRDefault="00581514" w:rsidP="00581514">
      <w:pPr>
        <w:pStyle w:val="3"/>
        <w:spacing w:before="0" w:beforeAutospacing="0" w:after="0" w:afterAutospacing="0"/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581514" w:rsidRPr="00B7396C" w:rsidRDefault="00581514" w:rsidP="00581514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678"/>
      </w:tblGrid>
      <w:tr w:rsidR="00581514" w:rsidRPr="00B7396C" w:rsidTr="00C876BD">
        <w:tc>
          <w:tcPr>
            <w:tcW w:w="4678" w:type="dxa"/>
            <w:vAlign w:val="center"/>
          </w:tcPr>
          <w:p w:rsidR="00581514" w:rsidRPr="00B7396C" w:rsidRDefault="00581514" w:rsidP="00C876B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>И.В. Лимаренко</w:t>
            </w:r>
          </w:p>
        </w:tc>
        <w:tc>
          <w:tcPr>
            <w:tcW w:w="4678" w:type="dxa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Н.А. Ященко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В.Б. Ульянов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С.А. Малинин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В.А. Фоменко 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>В.В. Ткаченко</w:t>
            </w:r>
          </w:p>
        </w:tc>
        <w:tc>
          <w:tcPr>
            <w:tcW w:w="4678" w:type="dxa"/>
            <w:vAlign w:val="center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  <w:tr w:rsidR="00581514" w:rsidRPr="00B7396C" w:rsidTr="00C876BD">
        <w:trPr>
          <w:trHeight w:val="454"/>
        </w:trPr>
        <w:tc>
          <w:tcPr>
            <w:tcW w:w="4678" w:type="dxa"/>
            <w:vAlign w:val="center"/>
          </w:tcPr>
          <w:p w:rsidR="00581514" w:rsidRPr="00B7396C" w:rsidRDefault="00581514" w:rsidP="00C876BD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581514" w:rsidRPr="00B7396C" w:rsidRDefault="00581514" w:rsidP="00C876BD">
            <w:pPr>
              <w:rPr>
                <w:color w:val="000000"/>
              </w:rPr>
            </w:pPr>
          </w:p>
        </w:tc>
      </w:tr>
    </w:tbl>
    <w:p w:rsidR="001651DA" w:rsidRDefault="001651DA" w:rsidP="00581514">
      <w:pPr>
        <w:pStyle w:val="3"/>
      </w:pPr>
    </w:p>
    <w:sectPr w:rsidR="001651DA" w:rsidSect="0058151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286"/>
    <w:multiLevelType w:val="multilevel"/>
    <w:tmpl w:val="48E4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4AFF558D"/>
    <w:multiLevelType w:val="multilevel"/>
    <w:tmpl w:val="96EEC8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56D1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6D18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514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67C5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9CC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87A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6D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56D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6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56D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56D1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56D1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339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2013-12-11T12:09:00Z</dcterms:created>
  <dcterms:modified xsi:type="dcterms:W3CDTF">2013-12-11T12:09:00Z</dcterms:modified>
</cp:coreProperties>
</file>