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695" w:rsidRPr="00A10BA5" w:rsidRDefault="00114695" w:rsidP="0011469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Приложение №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A10BA5">
        <w:rPr>
          <w:rFonts w:ascii="Times New Roman" w:hAnsi="Times New Roman"/>
          <w:color w:val="000000"/>
          <w:sz w:val="24"/>
          <w:szCs w:val="24"/>
        </w:rPr>
        <w:t xml:space="preserve"> к Извещению </w:t>
      </w:r>
    </w:p>
    <w:p w:rsidR="00114695" w:rsidRPr="00A10BA5" w:rsidRDefault="00114695" w:rsidP="0011469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114695" w:rsidRPr="00A10BA5" w:rsidRDefault="00DF4F86" w:rsidP="00114695">
      <w:pPr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«22</w:t>
      </w:r>
      <w:r w:rsidR="00114695" w:rsidRPr="00A10BA5"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</w:rPr>
        <w:t>мая</w:t>
      </w:r>
      <w:r w:rsidR="00114695" w:rsidRPr="00A10BA5">
        <w:rPr>
          <w:rFonts w:ascii="Times New Roman" w:hAnsi="Times New Roman"/>
          <w:color w:val="000000"/>
          <w:sz w:val="24"/>
          <w:szCs w:val="24"/>
        </w:rPr>
        <w:t xml:space="preserve"> 2012 года </w:t>
      </w:r>
    </w:p>
    <w:p w:rsidR="00FB252A" w:rsidRDefault="00FB252A" w:rsidP="00FB252A">
      <w:pPr>
        <w:jc w:val="center"/>
        <w:rPr>
          <w:rFonts w:ascii="Times New Roman" w:eastAsia="Calibri" w:hAnsi="Times New Roman" w:cs="Times New Roman"/>
          <w:b/>
        </w:rPr>
      </w:pPr>
    </w:p>
    <w:p w:rsidR="00770CEA" w:rsidRPr="00770CEA" w:rsidRDefault="00770CEA" w:rsidP="00FB252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70CEA">
        <w:rPr>
          <w:rFonts w:ascii="Times New Roman" w:eastAsia="Calibri" w:hAnsi="Times New Roman" w:cs="Times New Roman"/>
          <w:b/>
        </w:rPr>
        <w:t>ТЕХНИЧЕСКОЕ ЗАДАНИЕ «</w:t>
      </w:r>
      <w:proofErr w:type="spellStart"/>
      <w:r w:rsidRPr="00770CEA">
        <w:rPr>
          <w:rFonts w:ascii="Times New Roman" w:eastAsia="Calibri" w:hAnsi="Times New Roman" w:cs="Times New Roman"/>
          <w:b/>
        </w:rPr>
        <w:t>Электроустановочное</w:t>
      </w:r>
      <w:proofErr w:type="spellEnd"/>
      <w:r w:rsidRPr="00770CEA">
        <w:rPr>
          <w:rFonts w:ascii="Times New Roman" w:eastAsia="Calibri" w:hAnsi="Times New Roman" w:cs="Times New Roman"/>
          <w:b/>
        </w:rPr>
        <w:t xml:space="preserve"> оборудование и материалы</w:t>
      </w:r>
      <w:r w:rsidRPr="00770CEA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770CEA" w:rsidRPr="00770CEA" w:rsidRDefault="00770CEA" w:rsidP="00770CEA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3454" w:type="dxa"/>
        <w:tblInd w:w="91" w:type="dxa"/>
        <w:tblLook w:val="0000" w:firstRow="0" w:lastRow="0" w:firstColumn="0" w:lastColumn="0" w:noHBand="0" w:noVBand="0"/>
      </w:tblPr>
      <w:tblGrid>
        <w:gridCol w:w="780"/>
        <w:gridCol w:w="6617"/>
        <w:gridCol w:w="1360"/>
        <w:gridCol w:w="1720"/>
        <w:gridCol w:w="2977"/>
      </w:tblGrid>
      <w:tr w:rsidR="00770CEA" w:rsidRPr="003631F6" w:rsidTr="00770CEA">
        <w:trPr>
          <w:trHeight w:val="468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 xml:space="preserve">№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/п</w:t>
            </w:r>
          </w:p>
        </w:tc>
        <w:tc>
          <w:tcPr>
            <w:tcW w:w="6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Товар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Ед.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hi-IN"/>
              </w:rPr>
              <w:t>ИТОГО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hi-IN"/>
              </w:rPr>
            </w:pPr>
          </w:p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hi-IN"/>
              </w:rPr>
              <w:t>ГОСТ</w:t>
            </w:r>
          </w:p>
        </w:tc>
      </w:tr>
      <w:tr w:rsidR="00770CEA" w:rsidRPr="003631F6" w:rsidTr="00770CEA">
        <w:trPr>
          <w:trHeight w:val="72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Провод СИП-4 2*16 (м)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3080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52373-2005</w:t>
            </w:r>
          </w:p>
        </w:tc>
      </w:tr>
      <w:tr w:rsidR="00770CEA" w:rsidRPr="003631F6" w:rsidTr="00770CEA">
        <w:trPr>
          <w:trHeight w:val="33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2.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СИП-4 3*35+1*54,6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52373-2005</w:t>
            </w:r>
          </w:p>
        </w:tc>
      </w:tr>
      <w:tr w:rsidR="00770CEA" w:rsidRPr="003631F6" w:rsidTr="00770CEA">
        <w:trPr>
          <w:trHeight w:val="33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3.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1150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839-80</w:t>
            </w:r>
          </w:p>
        </w:tc>
      </w:tr>
      <w:tr w:rsidR="00770CEA" w:rsidRPr="003631F6" w:rsidTr="00770CEA">
        <w:trPr>
          <w:trHeight w:val="33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4.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1400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839-80</w:t>
            </w:r>
          </w:p>
        </w:tc>
      </w:tr>
      <w:tr w:rsidR="00770CEA" w:rsidRPr="003631F6" w:rsidTr="00770CEA">
        <w:trPr>
          <w:trHeight w:val="1074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5.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Комплект линейной арматуры: анкерный кронштейн С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S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10.3   2шт., анкерный зажим РА1500   2шт., кронштейн промежуточной подвески  ЕS1500Е   1шт., лента СОТ   6м, бугель NB200   4шт., скрепа NC20   2шт.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proofErr w:type="spellStart"/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</w:t>
            </w:r>
            <w:proofErr w:type="spellEnd"/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52373-2005</w:t>
            </w:r>
          </w:p>
        </w:tc>
      </w:tr>
      <w:tr w:rsidR="00770CEA" w:rsidRPr="003631F6" w:rsidTr="00770CEA">
        <w:trPr>
          <w:trHeight w:val="855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6.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однофазных вводов: анкерный кронштейн СА2000   1шт., анкерный зажим DN123   2шт., анкерный кронштейн СА16   1шт., прокалывающий зажим ОР645   2шт., лента СОТ   1м, скрепа NC20   1шт.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3811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52373-2005</w:t>
            </w:r>
          </w:p>
        </w:tc>
      </w:tr>
      <w:tr w:rsidR="00770CEA" w:rsidRPr="003631F6" w:rsidTr="00770CEA">
        <w:trPr>
          <w:trHeight w:val="1229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7.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трехфазных вводов: анкерный кронштейн СА2000   1шт., анкерный зажим DN123   2шт., анкерный кронштейн СА16   1шт., прокалывающий зажим ОР645   4шт., лента СОТ   1м, скрепа NC20   1шт.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254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52373-2005</w:t>
            </w:r>
          </w:p>
        </w:tc>
      </w:tr>
      <w:tr w:rsidR="00770CEA" w:rsidRPr="003631F6" w:rsidTr="00770CEA">
        <w:trPr>
          <w:trHeight w:val="87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8.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арматуры: зажим натяжной НБ-1   12шт., зажим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плашечный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ПА-1-1   12шт., вязка спиральная ВС70\95.1   60шт.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52373-2005</w:t>
            </w:r>
          </w:p>
        </w:tc>
      </w:tr>
      <w:tr w:rsidR="00770CEA" w:rsidRPr="003631F6" w:rsidTr="00770CEA">
        <w:trPr>
          <w:trHeight w:val="33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9.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4*120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jc w:val="center"/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</w:pPr>
            <w:r w:rsidRPr="003631F6"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>ГОСТ 18410</w:t>
            </w:r>
          </w:p>
        </w:tc>
      </w:tr>
      <w:tr w:rsidR="00770CEA" w:rsidRPr="003631F6" w:rsidTr="00770CEA">
        <w:trPr>
          <w:trHeight w:val="33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10.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- 10  3*240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jc w:val="center"/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</w:pPr>
            <w:r w:rsidRPr="003631F6"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>ГОСТ 18410</w:t>
            </w:r>
          </w:p>
        </w:tc>
      </w:tr>
      <w:tr w:rsidR="00770CEA" w:rsidRPr="003631F6" w:rsidTr="00770CEA">
        <w:trPr>
          <w:trHeight w:val="396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11.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4СТП-В 70-120      с гильзами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13781-86</w:t>
            </w:r>
          </w:p>
        </w:tc>
      </w:tr>
      <w:tr w:rsidR="00770CEA" w:rsidRPr="003631F6" w:rsidTr="00770CEA">
        <w:trPr>
          <w:trHeight w:val="335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12.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СТП-10 150-240 с гильзами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13781-86</w:t>
            </w:r>
          </w:p>
        </w:tc>
      </w:tr>
      <w:tr w:rsidR="00770CEA" w:rsidRPr="003631F6" w:rsidTr="00770CEA">
        <w:trPr>
          <w:trHeight w:val="346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13.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Концевая муфта КВТП-10 150-240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13781-86</w:t>
            </w:r>
          </w:p>
        </w:tc>
      </w:tr>
      <w:tr w:rsidR="00770CEA" w:rsidRPr="003631F6" w:rsidTr="00770CEA">
        <w:trPr>
          <w:trHeight w:val="32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14.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Концевая муфта 4КВНтп-В 70-120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13781-86</w:t>
            </w:r>
          </w:p>
        </w:tc>
      </w:tr>
      <w:tr w:rsidR="00770CEA" w:rsidRPr="003631F6" w:rsidTr="00770CEA">
        <w:trPr>
          <w:trHeight w:val="33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15.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Рубильник РПС 2\1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250А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49B"/>
              </w:rPr>
              <w:t xml:space="preserve">ГОСТ </w:t>
            </w:r>
            <w:proofErr w:type="gramStart"/>
            <w:r w:rsidRPr="003631F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49B"/>
              </w:rPr>
              <w:t>Р</w:t>
            </w:r>
            <w:proofErr w:type="gramEnd"/>
            <w:r w:rsidRPr="003631F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49B"/>
              </w:rPr>
              <w:t xml:space="preserve"> 50030.2-99</w:t>
            </w:r>
          </w:p>
        </w:tc>
      </w:tr>
      <w:tr w:rsidR="00770CEA" w:rsidRPr="003631F6" w:rsidTr="00770CEA">
        <w:trPr>
          <w:trHeight w:val="348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16.</w:t>
            </w:r>
          </w:p>
        </w:tc>
        <w:tc>
          <w:tcPr>
            <w:tcW w:w="6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Автоматический выключатель  ВА 5735 340010 250А </w:t>
            </w:r>
          </w:p>
        </w:tc>
        <w:tc>
          <w:tcPr>
            <w:tcW w:w="1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49B"/>
              </w:rPr>
              <w:t xml:space="preserve">ГОСТ </w:t>
            </w:r>
            <w:proofErr w:type="gramStart"/>
            <w:r w:rsidRPr="003631F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49B"/>
              </w:rPr>
              <w:t>Р</w:t>
            </w:r>
            <w:proofErr w:type="gramEnd"/>
            <w:r w:rsidRPr="003631F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49B"/>
              </w:rPr>
              <w:t xml:space="preserve"> 50030.2-99</w:t>
            </w:r>
          </w:p>
        </w:tc>
      </w:tr>
      <w:tr w:rsidR="00770CEA" w:rsidRPr="003631F6" w:rsidTr="00770CEA">
        <w:trPr>
          <w:trHeight w:val="33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17.</w:t>
            </w:r>
          </w:p>
        </w:tc>
        <w:tc>
          <w:tcPr>
            <w:tcW w:w="6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Опорный изолятор ИО-1-2,5У</w:t>
            </w:r>
          </w:p>
        </w:tc>
        <w:tc>
          <w:tcPr>
            <w:tcW w:w="1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52082-2003</w:t>
            </w:r>
          </w:p>
        </w:tc>
      </w:tr>
      <w:tr w:rsidR="00770CEA" w:rsidRPr="003631F6" w:rsidTr="00770CEA">
        <w:trPr>
          <w:trHeight w:val="330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18.</w:t>
            </w:r>
          </w:p>
        </w:tc>
        <w:tc>
          <w:tcPr>
            <w:tcW w:w="66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Опорный изолятор ИОР - 10-7,5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Calibri" w:hAnsi="Times New Roman" w:cs="Times New Roman"/>
              </w:rPr>
              <w:t>Гост 52082-2003</w:t>
            </w:r>
          </w:p>
        </w:tc>
      </w:tr>
    </w:tbl>
    <w:p w:rsidR="00770CEA" w:rsidRPr="003631F6" w:rsidRDefault="00770CEA" w:rsidP="00770CEA">
      <w:pPr>
        <w:jc w:val="both"/>
        <w:rPr>
          <w:rFonts w:ascii="Times New Roman" w:eastAsia="Calibri" w:hAnsi="Times New Roman" w:cs="Times New Roman"/>
          <w:b/>
          <w:bCs/>
        </w:rPr>
      </w:pPr>
    </w:p>
    <w:p w:rsidR="00770CEA" w:rsidRPr="003631F6" w:rsidRDefault="00770CEA" w:rsidP="00770CEA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631F6">
        <w:rPr>
          <w:rFonts w:ascii="Times New Roman" w:eastAsia="Calibri" w:hAnsi="Times New Roman" w:cs="Times New Roman"/>
          <w:b/>
          <w:bCs/>
        </w:rPr>
        <w:t>Общие требования к условиям поставки продукции:</w:t>
      </w:r>
    </w:p>
    <w:p w:rsidR="00770CEA" w:rsidRPr="003631F6" w:rsidRDefault="00770CEA" w:rsidP="00770CE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3631F6">
        <w:rPr>
          <w:rFonts w:ascii="Times New Roman" w:eastAsia="Calibri" w:hAnsi="Times New Roman" w:cs="Times New Roman"/>
          <w:bCs/>
        </w:rPr>
        <w:t xml:space="preserve">Срок поставки продукции </w:t>
      </w:r>
      <w:proofErr w:type="gramStart"/>
      <w:r w:rsidRPr="003631F6">
        <w:rPr>
          <w:rFonts w:ascii="Times New Roman" w:eastAsia="Calibri" w:hAnsi="Times New Roman" w:cs="Times New Roman"/>
          <w:bCs/>
        </w:rPr>
        <w:t>–</w:t>
      </w:r>
      <w:r w:rsidR="00DF4F86">
        <w:rPr>
          <w:rFonts w:ascii="Times New Roman" w:eastAsia="Calibri" w:hAnsi="Times New Roman" w:cs="Times New Roman"/>
          <w:bCs/>
        </w:rPr>
        <w:t>в</w:t>
      </w:r>
      <w:proofErr w:type="gramEnd"/>
      <w:r w:rsidR="00DF4F86">
        <w:rPr>
          <w:rFonts w:ascii="Times New Roman" w:eastAsia="Calibri" w:hAnsi="Times New Roman" w:cs="Times New Roman"/>
          <w:bCs/>
        </w:rPr>
        <w:t xml:space="preserve"> течение 10 (десяти) дней с даты заключения договора</w:t>
      </w:r>
      <w:r w:rsidRPr="003631F6">
        <w:rPr>
          <w:rFonts w:ascii="Times New Roman" w:eastAsia="Calibri" w:hAnsi="Times New Roman" w:cs="Times New Roman"/>
          <w:bCs/>
        </w:rPr>
        <w:t>.</w:t>
      </w:r>
    </w:p>
    <w:p w:rsidR="00770CEA" w:rsidRPr="003631F6" w:rsidRDefault="00770CEA" w:rsidP="00770CE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3631F6">
        <w:rPr>
          <w:rFonts w:ascii="Times New Roman" w:eastAsia="Calibri" w:hAnsi="Times New Roman" w:cs="Times New Roman"/>
          <w:bCs/>
        </w:rPr>
        <w:t xml:space="preserve">Все цены на поставляемую продукцию должны полностью включать в себя все налоги и иные обязательные платежи, стоимость всех затрат по погрузке, доставке и разгрузке продукции на склад Покупателя, стоимость всех сопутствующих услуг, страховых взносов, таможенных пошлин, а также все скидки, предлагаемые Поставщиком. Все риски и право собственности на поставляемую продукцию переходят </w:t>
      </w:r>
      <w:proofErr w:type="gramStart"/>
      <w:r w:rsidRPr="003631F6">
        <w:rPr>
          <w:rFonts w:ascii="Times New Roman" w:eastAsia="Calibri" w:hAnsi="Times New Roman" w:cs="Times New Roman"/>
          <w:bCs/>
        </w:rPr>
        <w:t>от Поставщика к Покупателю при приемке товара на склад Покупателя в момент</w:t>
      </w:r>
      <w:proofErr w:type="gramEnd"/>
      <w:r w:rsidRPr="003631F6">
        <w:rPr>
          <w:rFonts w:ascii="Times New Roman" w:eastAsia="Calibri" w:hAnsi="Times New Roman" w:cs="Times New Roman"/>
          <w:bCs/>
        </w:rPr>
        <w:t xml:space="preserve"> подписания Покупателем акта приема-передачи на данный товар.</w:t>
      </w:r>
    </w:p>
    <w:p w:rsidR="00770CEA" w:rsidRPr="003631F6" w:rsidRDefault="00770CEA" w:rsidP="00770CEA">
      <w:pPr>
        <w:suppressAutoHyphens/>
        <w:jc w:val="both"/>
        <w:rPr>
          <w:rFonts w:ascii="Times New Roman" w:eastAsia="Calibri" w:hAnsi="Times New Roman" w:cs="Times New Roman"/>
          <w:bCs/>
        </w:rPr>
      </w:pPr>
      <w:r w:rsidRPr="003631F6">
        <w:rPr>
          <w:rFonts w:ascii="Times New Roman" w:eastAsia="Calibri" w:hAnsi="Times New Roman" w:cs="Times New Roman"/>
          <w:bCs/>
        </w:rPr>
        <w:t>Поставщик гарантирует соответствие качества поставляемого товара ГОСТам и ТУ, а также требованиям технического задания. Продукция должна сопровождаться паспортами качества и сертификатами.</w:t>
      </w:r>
    </w:p>
    <w:p w:rsidR="00770CEA" w:rsidRPr="003631F6" w:rsidRDefault="00770CEA" w:rsidP="00770CEA">
      <w:pPr>
        <w:suppressAutoHyphens/>
        <w:jc w:val="both"/>
        <w:rPr>
          <w:rFonts w:ascii="Times New Roman" w:eastAsia="Calibri" w:hAnsi="Times New Roman" w:cs="Times New Roman"/>
          <w:bCs/>
        </w:rPr>
      </w:pPr>
      <w:r w:rsidRPr="003631F6">
        <w:rPr>
          <w:rFonts w:ascii="Times New Roman" w:eastAsia="Calibri" w:hAnsi="Times New Roman" w:cs="Times New Roman"/>
          <w:bCs/>
        </w:rPr>
        <w:t>Продукция должна быть российского производства, новая, ранее не используемая, 2011-2012 года выпуска.</w:t>
      </w:r>
    </w:p>
    <w:p w:rsidR="003D53EC" w:rsidRDefault="003D53EC" w:rsidP="00770CEA">
      <w:pPr>
        <w:suppressAutoHyphens/>
        <w:jc w:val="both"/>
        <w:rPr>
          <w:rFonts w:ascii="Calibri" w:eastAsia="Calibri" w:hAnsi="Calibri" w:cs="Times New Roman"/>
          <w:bCs/>
        </w:rPr>
      </w:pPr>
    </w:p>
    <w:p w:rsidR="003D53EC" w:rsidRDefault="003D53EC" w:rsidP="00770CEA">
      <w:pPr>
        <w:suppressAutoHyphens/>
        <w:jc w:val="both"/>
        <w:rPr>
          <w:rFonts w:ascii="Calibri" w:eastAsia="Calibri" w:hAnsi="Calibri" w:cs="Times New Roman"/>
          <w:bCs/>
        </w:rPr>
      </w:pPr>
    </w:p>
    <w:p w:rsidR="003D53EC" w:rsidRDefault="003D53EC" w:rsidP="00770CEA">
      <w:pPr>
        <w:suppressAutoHyphens/>
        <w:jc w:val="both"/>
        <w:rPr>
          <w:rFonts w:ascii="Calibri" w:eastAsia="Calibri" w:hAnsi="Calibri" w:cs="Times New Roman"/>
          <w:bCs/>
        </w:rPr>
      </w:pPr>
      <w:bookmarkStart w:id="0" w:name="_GoBack"/>
      <w:bookmarkEnd w:id="0"/>
    </w:p>
    <w:p w:rsidR="000D6B0C" w:rsidRDefault="000D6B0C" w:rsidP="00770CEA">
      <w:pPr>
        <w:suppressAutoHyphens/>
        <w:jc w:val="both"/>
        <w:rPr>
          <w:rFonts w:ascii="Calibri" w:eastAsia="Calibri" w:hAnsi="Calibri" w:cs="Times New Roman"/>
          <w:bCs/>
        </w:rPr>
      </w:pPr>
    </w:p>
    <w:p w:rsidR="003D53EC" w:rsidRDefault="003D53EC" w:rsidP="00770CEA">
      <w:pPr>
        <w:suppressAutoHyphens/>
        <w:jc w:val="both"/>
        <w:rPr>
          <w:rFonts w:ascii="Calibri" w:eastAsia="Calibri" w:hAnsi="Calibri" w:cs="Times New Roman"/>
          <w:bCs/>
        </w:rPr>
      </w:pPr>
    </w:p>
    <w:tbl>
      <w:tblPr>
        <w:tblW w:w="14777" w:type="dxa"/>
        <w:tblInd w:w="91" w:type="dxa"/>
        <w:tblLayout w:type="fixed"/>
        <w:tblLook w:val="0000" w:firstRow="0" w:lastRow="0" w:firstColumn="0" w:lastColumn="0" w:noHBand="0" w:noVBand="0"/>
      </w:tblPr>
      <w:tblGrid>
        <w:gridCol w:w="557"/>
        <w:gridCol w:w="2477"/>
        <w:gridCol w:w="1080"/>
        <w:gridCol w:w="1737"/>
        <w:gridCol w:w="1546"/>
        <w:gridCol w:w="1440"/>
        <w:gridCol w:w="1440"/>
        <w:gridCol w:w="1440"/>
        <w:gridCol w:w="1440"/>
        <w:gridCol w:w="1620"/>
      </w:tblGrid>
      <w:tr w:rsidR="00770CEA" w:rsidRPr="003631F6" w:rsidTr="00770CEA">
        <w:trPr>
          <w:trHeight w:val="630"/>
        </w:trPr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 xml:space="preserve">№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/п</w:t>
            </w:r>
          </w:p>
        </w:tc>
        <w:tc>
          <w:tcPr>
            <w:tcW w:w="24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0D6B0C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0D6B0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Товар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Ед.</w:t>
            </w:r>
          </w:p>
        </w:tc>
        <w:tc>
          <w:tcPr>
            <w:tcW w:w="17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Андреапольское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» 172800, г.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Андреаполь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, пер. Измайлова, д. 1а</w:t>
            </w:r>
          </w:p>
        </w:tc>
        <w:tc>
          <w:tcPr>
            <w:tcW w:w="15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Бежецкое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», 171984,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Бежецкий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 район, г. Бежецк, ул. Кузнецова, д.26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Бологовское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», 171080, Тверская область, г. Бологое, ул. Горская, д.97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Весьегонское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», 171721, Тверская обл., г. Весьегонск, ул. Заводская, д.17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Вышневолоцкое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», 171155,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>Вышневолоцкий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  <w:t xml:space="preserve"> район, п. Приозерный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Западнодвинское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ООО«Тверьоблэлектро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172610,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г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.З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ападная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Двина,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ул.Полевая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д.43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Зубцовское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172333,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Зубцовский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район, г. Зубцов, ул. Парижской Коммуны, д.30</w:t>
            </w:r>
          </w:p>
        </w:tc>
      </w:tr>
      <w:tr w:rsidR="00770CEA" w:rsidRPr="003631F6" w:rsidTr="00770CEA">
        <w:trPr>
          <w:trHeight w:val="1410"/>
        </w:trPr>
        <w:tc>
          <w:tcPr>
            <w:tcW w:w="5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4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0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</w:p>
        </w:tc>
        <w:tc>
          <w:tcPr>
            <w:tcW w:w="15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</w:tr>
      <w:tr w:rsidR="00770CEA" w:rsidRPr="003631F6" w:rsidTr="00770CEA">
        <w:trPr>
          <w:trHeight w:val="7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Провод СИП-4 2*16 (м)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80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2.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СИП-4 3*35+1*54,6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3.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4.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238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5.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Комплект линейной арматуры: анкерный кронштейн С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S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10.3   2шт., анкерный зажим РА1500   2шт., кронштейн промежуточной подвески  ЕS1500Е   1шт., лента СОТ   6м, бугель NB200   4шт., скрепа NC20   2шт.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proofErr w:type="spellStart"/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</w:t>
            </w:r>
            <w:proofErr w:type="spellEnd"/>
            <w:proofErr w:type="gramEnd"/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259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6.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однофазных вводов: анкерный кронштейн СА2000   1шт., анкерный зажим DN123   2шт., анкерный кронштейн СА16   1шт., прокалывающий зажим ОР645   2шт., лента СОТ   1м, скрепа NC20   1шт.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128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67</w:t>
            </w:r>
          </w:p>
        </w:tc>
      </w:tr>
      <w:tr w:rsidR="00770CEA" w:rsidRPr="003631F6" w:rsidTr="00770CEA">
        <w:trPr>
          <w:trHeight w:val="23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7.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трехфазных вводов: анкерный кронштейн СА2000   1шт., анкерный зажим DN123   2шт., анкерный кронштейн СА16   1шт., прокалывающий зажим ОР645   4шт., лента СОТ   1м, скрепа NC20   1шт.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</w:t>
            </w:r>
          </w:p>
        </w:tc>
      </w:tr>
      <w:tr w:rsidR="00770CEA" w:rsidRPr="003631F6" w:rsidTr="00770CEA">
        <w:trPr>
          <w:trHeight w:val="14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8.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арматуры: зажим натяжной НБ-1   12шт., зажим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плашечный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ПА-1-1   12шт., вязка спиральная </w:t>
            </w: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lastRenderedPageBreak/>
              <w:t>ВС70\95.1   60шт.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9.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4*120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10.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- 10  3*240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8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11.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4СТП-В 70-120      с гильзами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12.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СТП-10 150-240 с гильзами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76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13.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Концевая муфта КВТП-10 150-240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14.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Концевая муфта 4КВНтп-В 70-120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15.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Рубильник РПС 2\1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250А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16.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Автоматический выключатель  ВА 5735 340010 250А 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17.</w:t>
            </w:r>
          </w:p>
        </w:tc>
        <w:tc>
          <w:tcPr>
            <w:tcW w:w="2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Опорный изолятор ИО-1-2,5У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18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18.</w:t>
            </w:r>
          </w:p>
        </w:tc>
        <w:tc>
          <w:tcPr>
            <w:tcW w:w="24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Опорный изолятор ИОР - 10-7,5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</w:t>
            </w:r>
          </w:p>
        </w:tc>
      </w:tr>
    </w:tbl>
    <w:p w:rsidR="002D6103" w:rsidRDefault="002D6103" w:rsidP="00770CEA">
      <w:pPr>
        <w:jc w:val="right"/>
        <w:rPr>
          <w:rFonts w:ascii="Times New Roman" w:eastAsia="Calibri" w:hAnsi="Times New Roman" w:cs="Times New Roman"/>
          <w:bCs/>
        </w:rPr>
      </w:pPr>
    </w:p>
    <w:p w:rsidR="00770CEA" w:rsidRPr="00770CEA" w:rsidRDefault="00770CEA" w:rsidP="00770CEA">
      <w:pPr>
        <w:jc w:val="right"/>
        <w:rPr>
          <w:rFonts w:ascii="Times New Roman" w:eastAsia="Calibri" w:hAnsi="Times New Roman" w:cs="Times New Roman"/>
          <w:bCs/>
        </w:rPr>
      </w:pPr>
      <w:r w:rsidRPr="00770CEA">
        <w:rPr>
          <w:rFonts w:ascii="Times New Roman" w:eastAsia="Calibri" w:hAnsi="Times New Roman" w:cs="Times New Roman"/>
          <w:bCs/>
        </w:rPr>
        <w:t>Продолжение таблицы</w:t>
      </w:r>
    </w:p>
    <w:tbl>
      <w:tblPr>
        <w:tblW w:w="14777" w:type="dxa"/>
        <w:tblInd w:w="91" w:type="dxa"/>
        <w:tblLayout w:type="fixed"/>
        <w:tblLook w:val="0000" w:firstRow="0" w:lastRow="0" w:firstColumn="0" w:lastColumn="0" w:noHBand="0" w:noVBand="0"/>
      </w:tblPr>
      <w:tblGrid>
        <w:gridCol w:w="557"/>
        <w:gridCol w:w="2520"/>
        <w:gridCol w:w="1080"/>
        <w:gridCol w:w="1774"/>
        <w:gridCol w:w="1467"/>
        <w:gridCol w:w="1439"/>
        <w:gridCol w:w="1440"/>
        <w:gridCol w:w="1440"/>
        <w:gridCol w:w="1440"/>
        <w:gridCol w:w="1620"/>
      </w:tblGrid>
      <w:tr w:rsidR="00770CEA" w:rsidRPr="003631F6" w:rsidTr="00770CEA">
        <w:trPr>
          <w:trHeight w:val="630"/>
        </w:trPr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 xml:space="preserve">№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/п</w:t>
            </w:r>
          </w:p>
        </w:tc>
        <w:tc>
          <w:tcPr>
            <w:tcW w:w="25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Товар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Ед.</w:t>
            </w:r>
          </w:p>
        </w:tc>
        <w:tc>
          <w:tcPr>
            <w:tcW w:w="17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Калининское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170517,Тверская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пгт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. Васильевский Мох,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ул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.Л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енина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д.3</w:t>
            </w:r>
          </w:p>
        </w:tc>
        <w:tc>
          <w:tcPr>
            <w:tcW w:w="14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Калязинское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ООО «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», 171573, г. Калязин, п. Рыбзавода, 2</w:t>
            </w:r>
          </w:p>
        </w:tc>
        <w:tc>
          <w:tcPr>
            <w:tcW w:w="14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Кашинское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171640,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Кашинский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район, г. Кашин, ул. Республиканская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Конаковское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ООО«Тверьоблэлектро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171251, Тверская обл., Конаковский район, г. Конаково,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пл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.К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алинина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д.3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Красномайское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171121,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Вышневолоцкий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р-н,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пгт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. Красномайский, ул.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Школьная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д.4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Кувшиновское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172110,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Кувшиновский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р-н, г. Кувшиново, ул. Бумажников, д.17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Лихославльское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171121,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Лихославльский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р-н, г. Лихославль, ул.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Лихославльская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д.7 а</w:t>
            </w:r>
          </w:p>
        </w:tc>
      </w:tr>
      <w:tr w:rsidR="00770CEA" w:rsidRPr="003631F6" w:rsidTr="00770CEA">
        <w:trPr>
          <w:trHeight w:val="1410"/>
        </w:trPr>
        <w:tc>
          <w:tcPr>
            <w:tcW w:w="5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5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0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7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</w:tr>
      <w:tr w:rsidR="00770CEA" w:rsidRPr="003631F6" w:rsidTr="00770CEA">
        <w:trPr>
          <w:trHeight w:val="7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Провод СИП-4 2*16 (м)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80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СИП-4 3*35+1*54,6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238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Комплект линейной арматуры: анкерный кронштейн С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S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10.3   2шт., анкерный зажим РА1500   2шт., кронштейн промежуточной подвески  ЕS1500Е   1шт., лента СОТ   6м, бугель NB200   4шт., скрепа NC20   2шт.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proofErr w:type="spellStart"/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</w:t>
            </w:r>
            <w:proofErr w:type="spellEnd"/>
            <w:proofErr w:type="gramEnd"/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259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однофазных вводов: анкерный кронштейн СА2000   1шт., анкерный зажим DN123   2шт., анкерный кронштейн СА16   1шт., прокалывающий зажим ОР645   2шт., лента СОТ   1м, скрепа NC20   1шт.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137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207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70</w:t>
            </w:r>
          </w:p>
        </w:tc>
      </w:tr>
      <w:tr w:rsidR="00770CEA" w:rsidRPr="003631F6" w:rsidTr="00770CEA">
        <w:trPr>
          <w:trHeight w:val="23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трехфазных вводов: анкерный кронштейн СА2000   1шт., анкерный зажим DN123   2шт., анкерный кронштейн СА16   1шт., прокалывающий зажим ОР645   4шт., лента СОТ   1м, скрепа NC20   1шт.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5</w:t>
            </w:r>
          </w:p>
        </w:tc>
      </w:tr>
      <w:tr w:rsidR="00770CEA" w:rsidRPr="003631F6" w:rsidTr="008E3867">
        <w:trPr>
          <w:trHeight w:val="424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8.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арматуры: зажим натяжной НБ-1   12шт., зажим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плашечный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ПА-1-1   12шт., вязка спиральная ВС70\95.1   </w:t>
            </w: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lastRenderedPageBreak/>
              <w:t>60шт.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9.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4*120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10.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- 10  3*240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8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4СТП-В 70-120      с гильзами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СТП-10 150-240 с гильзами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76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Концевая муфта КВТП-10 150-240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Концевая муфта 4КВНтп-В 70-120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Рубильник РПС 2\1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250А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Автоматический выключатель  ВА 5735 340010 250А 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17.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Опорный изолятор ИО-1-2,5У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18.</w:t>
            </w:r>
          </w:p>
        </w:tc>
        <w:tc>
          <w:tcPr>
            <w:tcW w:w="2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Опорный изолятор ИОР - 10-7,5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</w:tbl>
    <w:p w:rsidR="007B6F1F" w:rsidRDefault="007B6F1F" w:rsidP="00770CEA">
      <w:pPr>
        <w:jc w:val="right"/>
        <w:rPr>
          <w:rFonts w:ascii="Times New Roman" w:eastAsia="Calibri" w:hAnsi="Times New Roman" w:cs="Times New Roman"/>
          <w:bCs/>
        </w:rPr>
      </w:pPr>
    </w:p>
    <w:p w:rsidR="007B6F1F" w:rsidRDefault="007B6F1F" w:rsidP="00770CEA">
      <w:pPr>
        <w:jc w:val="right"/>
        <w:rPr>
          <w:rFonts w:ascii="Times New Roman" w:eastAsia="Calibri" w:hAnsi="Times New Roman" w:cs="Times New Roman"/>
          <w:bCs/>
        </w:rPr>
      </w:pPr>
    </w:p>
    <w:p w:rsidR="000D6B0C" w:rsidRDefault="000D6B0C" w:rsidP="00770CEA">
      <w:pPr>
        <w:jc w:val="right"/>
        <w:rPr>
          <w:rFonts w:ascii="Times New Roman" w:eastAsia="Calibri" w:hAnsi="Times New Roman" w:cs="Times New Roman"/>
          <w:bCs/>
        </w:rPr>
      </w:pPr>
    </w:p>
    <w:p w:rsidR="00770CEA" w:rsidRPr="00770CEA" w:rsidRDefault="008E3867" w:rsidP="000D6B0C">
      <w:pPr>
        <w:jc w:val="right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lastRenderedPageBreak/>
        <w:t>П</w:t>
      </w:r>
      <w:r w:rsidR="00770CEA" w:rsidRPr="00770CEA">
        <w:rPr>
          <w:rFonts w:ascii="Times New Roman" w:eastAsia="Calibri" w:hAnsi="Times New Roman" w:cs="Times New Roman"/>
          <w:bCs/>
        </w:rPr>
        <w:t>родолжение таблицы</w:t>
      </w:r>
    </w:p>
    <w:tbl>
      <w:tblPr>
        <w:tblW w:w="14777" w:type="dxa"/>
        <w:tblInd w:w="91" w:type="dxa"/>
        <w:tblLayout w:type="fixed"/>
        <w:tblLook w:val="0000" w:firstRow="0" w:lastRow="0" w:firstColumn="0" w:lastColumn="0" w:noHBand="0" w:noVBand="0"/>
      </w:tblPr>
      <w:tblGrid>
        <w:gridCol w:w="557"/>
        <w:gridCol w:w="2520"/>
        <w:gridCol w:w="1080"/>
        <w:gridCol w:w="1794"/>
        <w:gridCol w:w="1446"/>
        <w:gridCol w:w="1440"/>
        <w:gridCol w:w="1440"/>
        <w:gridCol w:w="1440"/>
        <w:gridCol w:w="1440"/>
        <w:gridCol w:w="1620"/>
      </w:tblGrid>
      <w:tr w:rsidR="00770CEA" w:rsidRPr="003631F6" w:rsidTr="00770CEA">
        <w:trPr>
          <w:trHeight w:val="630"/>
        </w:trPr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 xml:space="preserve">№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/п</w:t>
            </w:r>
          </w:p>
        </w:tc>
        <w:tc>
          <w:tcPr>
            <w:tcW w:w="25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Товар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Ед.</w:t>
            </w:r>
          </w:p>
        </w:tc>
        <w:tc>
          <w:tcPr>
            <w:tcW w:w="17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Нелидовское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172527, Тверская обл., г. Нелидово, ул.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Шменкеля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д.16а</w:t>
            </w:r>
          </w:p>
        </w:tc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Оленинское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172400,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пгт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. Оленино, ул. Кузьмина, д.13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Осташковское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ООО «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», 172730, г. Осташков, ул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.В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олодарского,153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Редкинское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171261, Тверская обл., Конаковский район,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пгт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. Редкино, ул.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Парковая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43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Сандовское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171750,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Сандовский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р-н,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пгт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. Сандово, ул.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Заречная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д.22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Селижаровское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172200,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Селижаровский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район,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пгт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. Селижарово, ул.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Завокзальная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д.28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Сонковское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», 171450, п. Сонково, ул. Клубная, д.11а</w:t>
            </w:r>
          </w:p>
        </w:tc>
      </w:tr>
      <w:tr w:rsidR="00770CEA" w:rsidRPr="003631F6" w:rsidTr="00770CEA">
        <w:trPr>
          <w:trHeight w:val="1410"/>
        </w:trPr>
        <w:tc>
          <w:tcPr>
            <w:tcW w:w="5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5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0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7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</w:tr>
      <w:tr w:rsidR="00770CEA" w:rsidRPr="003631F6" w:rsidTr="00770CEA">
        <w:trPr>
          <w:trHeight w:val="7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Провод СИП-4 2*16 (м)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СИП-4 3*35+1*54,6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238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Комплект линейной арматуры: анкерный кронштейн С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S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10.3   2шт., анкерный зажим РА1500   2шт., кронштейн промежуточной подвески  ЕS1500Е   1шт., лента СОТ   6м, бугель NB200   4шт., скрепа NC20   2шт.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proofErr w:type="spellStart"/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</w:t>
            </w:r>
            <w:proofErr w:type="spellEnd"/>
            <w:proofErr w:type="gramEnd"/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259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однофазных вводов: анкерный кронштейн СА2000   1шт., анкерный зажим DN123   2шт., анкерный кронштейн СА16   1шт., прокалывающий зажим ОР645   2шт., лента СОТ   1м, скрепа NC20   1шт.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225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87</w:t>
            </w:r>
          </w:p>
        </w:tc>
      </w:tr>
      <w:tr w:rsidR="00770CEA" w:rsidRPr="003631F6" w:rsidTr="00770CEA">
        <w:trPr>
          <w:trHeight w:val="23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трехфазных вводов: анкерный кронштейн СА2000   1шт., анкерный зажим DN123   2шт., анкерный кронштейн СА16   1шт., прокалывающий зажим ОР645   4шт., лента СОТ   1м, скрепа NC20   1шт.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</w:t>
            </w:r>
          </w:p>
        </w:tc>
      </w:tr>
      <w:tr w:rsidR="00770CEA" w:rsidRPr="003631F6" w:rsidTr="008E3867">
        <w:trPr>
          <w:trHeight w:val="423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8.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арматуры: зажим натяжной НБ-1   12шт., зажим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плашечный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ПА-1-1   12шт., вязка спиральная ВС70\95.1   </w:t>
            </w: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lastRenderedPageBreak/>
              <w:t>60шт.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9.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4*120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84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10.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- 10  3*240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8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4СТП-В 70-120      с гильзами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СТП-10 150-240 с гильзами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76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Концевая муфта КВТП-10 150-240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Концевая муфта 4КВНтп-В 70-120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Рубильник РПС 2\1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250А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Автоматический выключатель  ВА 5735 340010 250А 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17.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Опорный изолятор ИО-1-2,5У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18.</w:t>
            </w:r>
          </w:p>
        </w:tc>
        <w:tc>
          <w:tcPr>
            <w:tcW w:w="2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Опорный изолятор ИОР - 10-7,5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</w:tbl>
    <w:p w:rsidR="007B6F1F" w:rsidRDefault="007B6F1F" w:rsidP="00770CEA">
      <w:pPr>
        <w:jc w:val="right"/>
        <w:rPr>
          <w:rFonts w:ascii="Times New Roman" w:eastAsia="Calibri" w:hAnsi="Times New Roman" w:cs="Times New Roman"/>
          <w:bCs/>
        </w:rPr>
      </w:pPr>
    </w:p>
    <w:p w:rsidR="007B6F1F" w:rsidRDefault="007B6F1F" w:rsidP="00770CEA">
      <w:pPr>
        <w:jc w:val="right"/>
        <w:rPr>
          <w:rFonts w:ascii="Times New Roman" w:eastAsia="Calibri" w:hAnsi="Times New Roman" w:cs="Times New Roman"/>
          <w:bCs/>
        </w:rPr>
      </w:pPr>
    </w:p>
    <w:p w:rsidR="008E3867" w:rsidRDefault="008E3867" w:rsidP="00770CEA">
      <w:pPr>
        <w:jc w:val="right"/>
        <w:rPr>
          <w:rFonts w:ascii="Times New Roman" w:eastAsia="Calibri" w:hAnsi="Times New Roman" w:cs="Times New Roman"/>
          <w:bCs/>
        </w:rPr>
      </w:pPr>
    </w:p>
    <w:p w:rsidR="00770CEA" w:rsidRPr="00770CEA" w:rsidRDefault="00770CEA" w:rsidP="00770CEA">
      <w:pPr>
        <w:jc w:val="right"/>
        <w:rPr>
          <w:rFonts w:ascii="Times New Roman" w:eastAsia="Calibri" w:hAnsi="Times New Roman" w:cs="Times New Roman"/>
          <w:bCs/>
        </w:rPr>
      </w:pPr>
      <w:r w:rsidRPr="00770CEA">
        <w:rPr>
          <w:rFonts w:ascii="Times New Roman" w:eastAsia="Calibri" w:hAnsi="Times New Roman" w:cs="Times New Roman"/>
          <w:bCs/>
        </w:rPr>
        <w:lastRenderedPageBreak/>
        <w:t>Окончание таблицы</w:t>
      </w:r>
    </w:p>
    <w:tbl>
      <w:tblPr>
        <w:tblW w:w="11717" w:type="dxa"/>
        <w:tblInd w:w="91" w:type="dxa"/>
        <w:tblLayout w:type="fixed"/>
        <w:tblLook w:val="0000" w:firstRow="0" w:lastRow="0" w:firstColumn="0" w:lastColumn="0" w:noHBand="0" w:noVBand="0"/>
      </w:tblPr>
      <w:tblGrid>
        <w:gridCol w:w="557"/>
        <w:gridCol w:w="2520"/>
        <w:gridCol w:w="1080"/>
        <w:gridCol w:w="1774"/>
        <w:gridCol w:w="1466"/>
        <w:gridCol w:w="1440"/>
        <w:gridCol w:w="1440"/>
        <w:gridCol w:w="1440"/>
      </w:tblGrid>
      <w:tr w:rsidR="00770CEA" w:rsidRPr="003631F6" w:rsidTr="00770CEA">
        <w:trPr>
          <w:trHeight w:val="630"/>
        </w:trPr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 xml:space="preserve">№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/п</w:t>
            </w:r>
          </w:p>
        </w:tc>
        <w:tc>
          <w:tcPr>
            <w:tcW w:w="25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Товар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Ед.</w:t>
            </w:r>
          </w:p>
        </w:tc>
        <w:tc>
          <w:tcPr>
            <w:tcW w:w="17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Спировское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171171,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Спировский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р-н, п. Спирово, ул. Пушкина, д.82</w:t>
            </w:r>
          </w:p>
        </w:tc>
        <w:tc>
          <w:tcPr>
            <w:tcW w:w="14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Старицкое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ООО«Тверьоблэлектро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171361, Тверская обл., Старицкий район, г. Старица, ул.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им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.Л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енина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д.6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Торопецкое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», 172840, г. Торопец, пер. Кудрявцева, д. 1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Удомельское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ООО«Тверьоблэлектро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171843,Тверская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г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.У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домля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, ул.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К.Маркса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 19/б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Фировское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отделение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ОО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О«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Тверьоблэлектро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», 172721, Тверская обл.,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Фировский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 р-н,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пгт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 xml:space="preserve">. Фирово, ул.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Пионерская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  <w:t>, д.4</w:t>
            </w:r>
          </w:p>
        </w:tc>
      </w:tr>
      <w:tr w:rsidR="00770CEA" w:rsidRPr="003631F6" w:rsidTr="00770CEA">
        <w:trPr>
          <w:trHeight w:val="1410"/>
        </w:trPr>
        <w:tc>
          <w:tcPr>
            <w:tcW w:w="5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25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0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</w:p>
        </w:tc>
        <w:tc>
          <w:tcPr>
            <w:tcW w:w="17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hi-IN"/>
              </w:rPr>
            </w:pPr>
          </w:p>
        </w:tc>
      </w:tr>
      <w:tr w:rsidR="00770CEA" w:rsidRPr="003631F6" w:rsidTr="00770CEA">
        <w:trPr>
          <w:trHeight w:val="7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Провод СИП-4 2*16 (м)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180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СИП-4 3*35+1*54,6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-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Провод неизолированный А-70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238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Комплект линейной арматуры: анкерный кронштейн С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S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10.3   2шт., анкерный зажим РА1500   2шт., кронштейн промежуточной подвески  ЕS1500Е   1шт., лента СОТ   6м, бугель NB200   4шт., скрепа NC20   2шт.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proofErr w:type="spellStart"/>
            <w:proofErr w:type="gramStart"/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</w:t>
            </w:r>
            <w:proofErr w:type="spellEnd"/>
            <w:proofErr w:type="gramEnd"/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259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однофазных вводов: анкерный кронштейн СА2000   1шт., анкерный зажим DN123   2шт., анкерный кронштейн СА16   1шт., прокалывающий зажим ОР645   2шт., лента СОТ   1м, скрепа NC20   1шт.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168</w:t>
            </w:r>
          </w:p>
        </w:tc>
      </w:tr>
      <w:tr w:rsidR="00770CEA" w:rsidRPr="003631F6" w:rsidTr="00770CEA">
        <w:trPr>
          <w:trHeight w:val="23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 для трехфазных вводов: анкерный кронштейн СА2000   1шт., анкерный зажим DN123   2шт., анкерный кронштейн СА16   1шт., прокалывающий зажим ОР645   4шт., лента СОТ   1м, скрепа NC20   1шт.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11</w:t>
            </w:r>
          </w:p>
        </w:tc>
      </w:tr>
      <w:tr w:rsidR="00770CEA" w:rsidRPr="003631F6" w:rsidTr="008E3867">
        <w:trPr>
          <w:trHeight w:val="424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8.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Комплект линейной арматуры: зажим натяжной НБ-1   12шт., зажим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плашечный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ПА-1-1   12шт., вязка спиральная ВС70\95.1   </w:t>
            </w: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lastRenderedPageBreak/>
              <w:t>60шт.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lastRenderedPageBreak/>
              <w:t>9.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4*120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10.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Кабель силовой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ААБл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- 10  3*240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87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4СТП-В 70-120      с гильзами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Муфта соединительная СТП-10 150-240 с гильзами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комплект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76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Концевая муфта КВТП-10 150-240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Концевая муфта 4КВНтп-В 70-120 с </w:t>
            </w:r>
            <w:proofErr w:type="spell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наконеч</w:t>
            </w:r>
            <w:proofErr w:type="spell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Рубильник РПС 2\1 </w:t>
            </w:r>
            <w:proofErr w:type="gramStart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>П</w:t>
            </w:r>
            <w:proofErr w:type="gramEnd"/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 250А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64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Автоматический выключатель  ВА 5735 340010 250А 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17.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Опорный изолятор ИО-1-2,5У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</w:tr>
      <w:tr w:rsidR="00770CEA" w:rsidRPr="003631F6" w:rsidTr="00770CEA">
        <w:trPr>
          <w:trHeight w:val="33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18.</w:t>
            </w:r>
          </w:p>
        </w:tc>
        <w:tc>
          <w:tcPr>
            <w:tcW w:w="2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hi-IN"/>
              </w:rPr>
              <w:t xml:space="preserve">Опорный изолятор ИОР - 10-7,5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шт.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70CEA" w:rsidRPr="003631F6" w:rsidRDefault="00770CEA" w:rsidP="00770C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</w:pPr>
            <w:r w:rsidRPr="003631F6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i-IN"/>
              </w:rPr>
              <w:t>2</w:t>
            </w:r>
          </w:p>
        </w:tc>
      </w:tr>
    </w:tbl>
    <w:p w:rsidR="004D2561" w:rsidRPr="00163B53" w:rsidRDefault="004D2561" w:rsidP="0015570E">
      <w:pPr>
        <w:suppressAutoHyphens/>
        <w:spacing w:line="240" w:lineRule="auto"/>
        <w:jc w:val="both"/>
        <w:rPr>
          <w:rFonts w:ascii="Times New Roman" w:eastAsiaTheme="majorEastAsia" w:hAnsi="Times New Roman" w:cs="Times New Roman"/>
          <w:b/>
          <w:bCs/>
          <w:sz w:val="26"/>
          <w:szCs w:val="26"/>
        </w:rPr>
      </w:pPr>
    </w:p>
    <w:sectPr w:rsidR="004D2561" w:rsidRPr="00163B53" w:rsidSect="00770CEA">
      <w:footerReference w:type="default" r:id="rId9"/>
      <w:footerReference w:type="first" r:id="rId10"/>
      <w:footnotePr>
        <w:numStart w:val="2"/>
      </w:footnotePr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F86" w:rsidRDefault="00DF4F86" w:rsidP="00607B66">
      <w:pPr>
        <w:spacing w:after="0" w:line="240" w:lineRule="auto"/>
      </w:pPr>
      <w:r>
        <w:separator/>
      </w:r>
    </w:p>
  </w:endnote>
  <w:endnote w:type="continuationSeparator" w:id="0">
    <w:p w:rsidR="00DF4F86" w:rsidRDefault="00DF4F86" w:rsidP="00607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653851"/>
      <w:docPartObj>
        <w:docPartGallery w:val="Page Numbers (Bottom of Page)"/>
        <w:docPartUnique/>
      </w:docPartObj>
    </w:sdtPr>
    <w:sdtContent>
      <w:p w:rsidR="00DF4F86" w:rsidRDefault="00DF4F86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AFC">
          <w:rPr>
            <w:noProof/>
          </w:rPr>
          <w:t>14</w:t>
        </w:r>
        <w:r>
          <w:fldChar w:fldCharType="end"/>
        </w:r>
      </w:p>
    </w:sdtContent>
  </w:sdt>
  <w:p w:rsidR="00DF4F86" w:rsidRDefault="00DF4F86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3476328"/>
      <w:docPartObj>
        <w:docPartGallery w:val="Page Numbers (Bottom of Page)"/>
        <w:docPartUnique/>
      </w:docPartObj>
    </w:sdtPr>
    <w:sdtContent>
      <w:p w:rsidR="00DF4F86" w:rsidRDefault="00DF4F86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AFC">
          <w:rPr>
            <w:noProof/>
          </w:rPr>
          <w:t>1</w:t>
        </w:r>
        <w:r>
          <w:fldChar w:fldCharType="end"/>
        </w:r>
      </w:p>
    </w:sdtContent>
  </w:sdt>
  <w:p w:rsidR="00DF4F86" w:rsidRDefault="00DF4F8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F86" w:rsidRDefault="00DF4F86" w:rsidP="00607B66">
      <w:pPr>
        <w:spacing w:after="0" w:line="240" w:lineRule="auto"/>
      </w:pPr>
      <w:r>
        <w:separator/>
      </w:r>
    </w:p>
  </w:footnote>
  <w:footnote w:type="continuationSeparator" w:id="0">
    <w:p w:rsidR="00DF4F86" w:rsidRDefault="00DF4F86" w:rsidP="00607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RTF_Num 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sz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sz w:val="24"/>
      </w:rPr>
    </w:lvl>
  </w:abstractNum>
  <w:abstractNum w:abstractNumId="1">
    <w:nsid w:val="00000002"/>
    <w:multiLevelType w:val="multilevel"/>
    <w:tmpl w:val="00000002"/>
    <w:name w:val="RTF_Num 6"/>
    <w:lvl w:ilvl="0">
      <w:start w:val="1"/>
      <w:numFmt w:val="decimal"/>
      <w:lvlText w:val="%1."/>
      <w:lvlJc w:val="left"/>
      <w:pPr>
        <w:ind w:left="236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308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80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52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RTF_Num 4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sz w:val="24"/>
      </w:rPr>
    </w:lvl>
  </w:abstractNum>
  <w:abstractNum w:abstractNumId="3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7E0D8E"/>
    <w:multiLevelType w:val="hybridMultilevel"/>
    <w:tmpl w:val="7D3E237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07E3461C"/>
    <w:multiLevelType w:val="hybridMultilevel"/>
    <w:tmpl w:val="C91842E0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6">
    <w:nsid w:val="097802DD"/>
    <w:multiLevelType w:val="hybridMultilevel"/>
    <w:tmpl w:val="2DF4641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>
    <w:nsid w:val="0AC1469C"/>
    <w:multiLevelType w:val="hybridMultilevel"/>
    <w:tmpl w:val="7D92CCBC"/>
    <w:lvl w:ilvl="0" w:tplc="C370547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hint="default"/>
        <w:color w:val="auto"/>
        <w:sz w:val="20"/>
        <w:szCs w:val="20"/>
      </w:rPr>
    </w:lvl>
    <w:lvl w:ilvl="1" w:tplc="884EAB14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F2351A2"/>
    <w:multiLevelType w:val="hybridMultilevel"/>
    <w:tmpl w:val="DDD6DA46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9">
    <w:nsid w:val="16822DD8"/>
    <w:multiLevelType w:val="hybridMultilevel"/>
    <w:tmpl w:val="CDFA89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17D902BA"/>
    <w:multiLevelType w:val="hybridMultilevel"/>
    <w:tmpl w:val="2DF4641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1">
    <w:nsid w:val="1B1363F0"/>
    <w:multiLevelType w:val="hybridMultilevel"/>
    <w:tmpl w:val="6AC2F67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>
    <w:nsid w:val="20EC405C"/>
    <w:multiLevelType w:val="hybridMultilevel"/>
    <w:tmpl w:val="B9DCD72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3">
    <w:nsid w:val="24FC13E4"/>
    <w:multiLevelType w:val="hybridMultilevel"/>
    <w:tmpl w:val="9D8C77B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4">
    <w:nsid w:val="2A2625A4"/>
    <w:multiLevelType w:val="hybridMultilevel"/>
    <w:tmpl w:val="2DF4641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>
    <w:nsid w:val="2E175ED4"/>
    <w:multiLevelType w:val="hybridMultilevel"/>
    <w:tmpl w:val="5D225EB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>
    <w:nsid w:val="2F807E1F"/>
    <w:multiLevelType w:val="hybridMultilevel"/>
    <w:tmpl w:val="2DF4641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7">
    <w:nsid w:val="30D04AAC"/>
    <w:multiLevelType w:val="hybridMultilevel"/>
    <w:tmpl w:val="C720C4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35D2BED"/>
    <w:multiLevelType w:val="hybridMultilevel"/>
    <w:tmpl w:val="DF881D0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9">
    <w:nsid w:val="47387E53"/>
    <w:multiLevelType w:val="hybridMultilevel"/>
    <w:tmpl w:val="20E071E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49DB1E4B"/>
    <w:multiLevelType w:val="hybridMultilevel"/>
    <w:tmpl w:val="D060A13C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1">
    <w:nsid w:val="4C941D10"/>
    <w:multiLevelType w:val="hybridMultilevel"/>
    <w:tmpl w:val="49E4358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2">
    <w:nsid w:val="50104E21"/>
    <w:multiLevelType w:val="hybridMultilevel"/>
    <w:tmpl w:val="2DF4641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520011DA"/>
    <w:multiLevelType w:val="hybridMultilevel"/>
    <w:tmpl w:val="FD149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EA07F2"/>
    <w:multiLevelType w:val="hybridMultilevel"/>
    <w:tmpl w:val="2DF4641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5">
    <w:nsid w:val="54157906"/>
    <w:multiLevelType w:val="hybridMultilevel"/>
    <w:tmpl w:val="558E916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6">
    <w:nsid w:val="57D01AEB"/>
    <w:multiLevelType w:val="hybridMultilevel"/>
    <w:tmpl w:val="DD70D65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D7C1A70"/>
    <w:multiLevelType w:val="hybridMultilevel"/>
    <w:tmpl w:val="E794A66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9">
    <w:nsid w:val="73DE56F4"/>
    <w:multiLevelType w:val="hybridMultilevel"/>
    <w:tmpl w:val="27A67AB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0">
    <w:nsid w:val="769A3D31"/>
    <w:multiLevelType w:val="hybridMultilevel"/>
    <w:tmpl w:val="980C99A6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1">
    <w:nsid w:val="777C185A"/>
    <w:multiLevelType w:val="hybridMultilevel"/>
    <w:tmpl w:val="BBBA56EC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2">
    <w:nsid w:val="7A073E55"/>
    <w:multiLevelType w:val="hybridMultilevel"/>
    <w:tmpl w:val="D8BC1E06"/>
    <w:lvl w:ilvl="0" w:tplc="04190001">
      <w:start w:val="1"/>
      <w:numFmt w:val="bullet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3ECC436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7"/>
  </w:num>
  <w:num w:numId="4">
    <w:abstractNumId w:val="0"/>
  </w:num>
  <w:num w:numId="5">
    <w:abstractNumId w:val="1"/>
  </w:num>
  <w:num w:numId="6">
    <w:abstractNumId w:val="2"/>
  </w:num>
  <w:num w:numId="7">
    <w:abstractNumId w:val="32"/>
  </w:num>
  <w:num w:numId="8">
    <w:abstractNumId w:val="22"/>
  </w:num>
  <w:num w:numId="9">
    <w:abstractNumId w:val="10"/>
  </w:num>
  <w:num w:numId="10">
    <w:abstractNumId w:val="24"/>
  </w:num>
  <w:num w:numId="11">
    <w:abstractNumId w:val="6"/>
  </w:num>
  <w:num w:numId="12">
    <w:abstractNumId w:val="14"/>
  </w:num>
  <w:num w:numId="13">
    <w:abstractNumId w:val="16"/>
  </w:num>
  <w:num w:numId="14">
    <w:abstractNumId w:val="18"/>
  </w:num>
  <w:num w:numId="15">
    <w:abstractNumId w:val="13"/>
  </w:num>
  <w:num w:numId="16">
    <w:abstractNumId w:val="5"/>
  </w:num>
  <w:num w:numId="17">
    <w:abstractNumId w:val="17"/>
  </w:num>
  <w:num w:numId="18">
    <w:abstractNumId w:val="15"/>
  </w:num>
  <w:num w:numId="19">
    <w:abstractNumId w:val="30"/>
  </w:num>
  <w:num w:numId="20">
    <w:abstractNumId w:val="8"/>
  </w:num>
  <w:num w:numId="21">
    <w:abstractNumId w:val="12"/>
  </w:num>
  <w:num w:numId="22">
    <w:abstractNumId w:val="31"/>
  </w:num>
  <w:num w:numId="23">
    <w:abstractNumId w:val="20"/>
  </w:num>
  <w:num w:numId="24">
    <w:abstractNumId w:val="4"/>
  </w:num>
  <w:num w:numId="25">
    <w:abstractNumId w:val="11"/>
  </w:num>
  <w:num w:numId="26">
    <w:abstractNumId w:val="26"/>
  </w:num>
  <w:num w:numId="27">
    <w:abstractNumId w:val="9"/>
  </w:num>
  <w:num w:numId="28">
    <w:abstractNumId w:val="25"/>
  </w:num>
  <w:num w:numId="29">
    <w:abstractNumId w:val="21"/>
  </w:num>
  <w:num w:numId="30">
    <w:abstractNumId w:val="19"/>
  </w:num>
  <w:num w:numId="31">
    <w:abstractNumId w:val="28"/>
  </w:num>
  <w:num w:numId="32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drawingGridHorizontalSpacing w:val="110"/>
  <w:displayHorizontalDrawingGridEvery w:val="2"/>
  <w:characterSpacingControl w:val="doNotCompress"/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02103"/>
    <w:rsid w:val="00007DEB"/>
    <w:rsid w:val="00017835"/>
    <w:rsid w:val="00017AC8"/>
    <w:rsid w:val="00023CE9"/>
    <w:rsid w:val="0004349D"/>
    <w:rsid w:val="00044436"/>
    <w:rsid w:val="00044771"/>
    <w:rsid w:val="00044D84"/>
    <w:rsid w:val="000510E9"/>
    <w:rsid w:val="00053832"/>
    <w:rsid w:val="0006223F"/>
    <w:rsid w:val="0006307C"/>
    <w:rsid w:val="000759D2"/>
    <w:rsid w:val="00077E32"/>
    <w:rsid w:val="000806AC"/>
    <w:rsid w:val="000826F1"/>
    <w:rsid w:val="00082F02"/>
    <w:rsid w:val="000842F4"/>
    <w:rsid w:val="00084ACA"/>
    <w:rsid w:val="00087D07"/>
    <w:rsid w:val="000968C5"/>
    <w:rsid w:val="00097BA9"/>
    <w:rsid w:val="000A1D60"/>
    <w:rsid w:val="000A2BB4"/>
    <w:rsid w:val="000A2DBC"/>
    <w:rsid w:val="000A3FB3"/>
    <w:rsid w:val="000A43F7"/>
    <w:rsid w:val="000A6006"/>
    <w:rsid w:val="000A62FD"/>
    <w:rsid w:val="000A790C"/>
    <w:rsid w:val="000B3DDE"/>
    <w:rsid w:val="000B669A"/>
    <w:rsid w:val="000C19A7"/>
    <w:rsid w:val="000D392E"/>
    <w:rsid w:val="000D6B0C"/>
    <w:rsid w:val="000E24F7"/>
    <w:rsid w:val="000E3699"/>
    <w:rsid w:val="000E5CC3"/>
    <w:rsid w:val="000F0569"/>
    <w:rsid w:val="000F2416"/>
    <w:rsid w:val="000F363E"/>
    <w:rsid w:val="000F3ACB"/>
    <w:rsid w:val="000F4765"/>
    <w:rsid w:val="00101C05"/>
    <w:rsid w:val="00102BD7"/>
    <w:rsid w:val="00104961"/>
    <w:rsid w:val="00106DB1"/>
    <w:rsid w:val="00106F12"/>
    <w:rsid w:val="001119C8"/>
    <w:rsid w:val="00114695"/>
    <w:rsid w:val="00124F15"/>
    <w:rsid w:val="00125BB9"/>
    <w:rsid w:val="00127A31"/>
    <w:rsid w:val="00135CCF"/>
    <w:rsid w:val="00144074"/>
    <w:rsid w:val="00144943"/>
    <w:rsid w:val="001515AD"/>
    <w:rsid w:val="0015182F"/>
    <w:rsid w:val="00152C57"/>
    <w:rsid w:val="00152F35"/>
    <w:rsid w:val="0015570E"/>
    <w:rsid w:val="0015641D"/>
    <w:rsid w:val="00163B53"/>
    <w:rsid w:val="00167073"/>
    <w:rsid w:val="00173631"/>
    <w:rsid w:val="0017389D"/>
    <w:rsid w:val="00175F00"/>
    <w:rsid w:val="001809B1"/>
    <w:rsid w:val="00181DBA"/>
    <w:rsid w:val="00184132"/>
    <w:rsid w:val="00184B23"/>
    <w:rsid w:val="00187150"/>
    <w:rsid w:val="00192EAA"/>
    <w:rsid w:val="00193FCA"/>
    <w:rsid w:val="00197D9D"/>
    <w:rsid w:val="001A03C1"/>
    <w:rsid w:val="001A1D67"/>
    <w:rsid w:val="001A1E3D"/>
    <w:rsid w:val="001A2535"/>
    <w:rsid w:val="001B6303"/>
    <w:rsid w:val="001C283F"/>
    <w:rsid w:val="001C4F96"/>
    <w:rsid w:val="001C7BE8"/>
    <w:rsid w:val="001D1159"/>
    <w:rsid w:val="001D5251"/>
    <w:rsid w:val="001E2711"/>
    <w:rsid w:val="001E2E73"/>
    <w:rsid w:val="001E5399"/>
    <w:rsid w:val="001E7326"/>
    <w:rsid w:val="001F1124"/>
    <w:rsid w:val="001F2650"/>
    <w:rsid w:val="001F422A"/>
    <w:rsid w:val="001F5451"/>
    <w:rsid w:val="001F6A40"/>
    <w:rsid w:val="0020052D"/>
    <w:rsid w:val="00206FF2"/>
    <w:rsid w:val="00210B62"/>
    <w:rsid w:val="00211229"/>
    <w:rsid w:val="00212214"/>
    <w:rsid w:val="0021462C"/>
    <w:rsid w:val="00215514"/>
    <w:rsid w:val="002216C9"/>
    <w:rsid w:val="00221CAB"/>
    <w:rsid w:val="00221F49"/>
    <w:rsid w:val="00223099"/>
    <w:rsid w:val="00235A7B"/>
    <w:rsid w:val="00241AC2"/>
    <w:rsid w:val="002423EA"/>
    <w:rsid w:val="00243CD7"/>
    <w:rsid w:val="00244D9D"/>
    <w:rsid w:val="00247DF3"/>
    <w:rsid w:val="00247EA4"/>
    <w:rsid w:val="002536EE"/>
    <w:rsid w:val="00253D48"/>
    <w:rsid w:val="0025415C"/>
    <w:rsid w:val="00254AA5"/>
    <w:rsid w:val="0026003A"/>
    <w:rsid w:val="002730B2"/>
    <w:rsid w:val="00275968"/>
    <w:rsid w:val="00276BCB"/>
    <w:rsid w:val="002809D3"/>
    <w:rsid w:val="00283FD7"/>
    <w:rsid w:val="002917E8"/>
    <w:rsid w:val="00292D15"/>
    <w:rsid w:val="002A0474"/>
    <w:rsid w:val="002A09C8"/>
    <w:rsid w:val="002A65E0"/>
    <w:rsid w:val="002B0EAA"/>
    <w:rsid w:val="002B1805"/>
    <w:rsid w:val="002B2078"/>
    <w:rsid w:val="002B56F6"/>
    <w:rsid w:val="002B58FA"/>
    <w:rsid w:val="002B7957"/>
    <w:rsid w:val="002B7A76"/>
    <w:rsid w:val="002C2211"/>
    <w:rsid w:val="002C2C87"/>
    <w:rsid w:val="002C4B5C"/>
    <w:rsid w:val="002D0400"/>
    <w:rsid w:val="002D058C"/>
    <w:rsid w:val="002D4FAD"/>
    <w:rsid w:val="002D5ED5"/>
    <w:rsid w:val="002D6103"/>
    <w:rsid w:val="002E1981"/>
    <w:rsid w:val="002E28BB"/>
    <w:rsid w:val="002E33A3"/>
    <w:rsid w:val="002E3A56"/>
    <w:rsid w:val="002E3C5F"/>
    <w:rsid w:val="002F0CEA"/>
    <w:rsid w:val="002F1671"/>
    <w:rsid w:val="002F4704"/>
    <w:rsid w:val="002F54E6"/>
    <w:rsid w:val="00303DF0"/>
    <w:rsid w:val="00307894"/>
    <w:rsid w:val="0031171D"/>
    <w:rsid w:val="0031709B"/>
    <w:rsid w:val="003226FE"/>
    <w:rsid w:val="00325545"/>
    <w:rsid w:val="0033193F"/>
    <w:rsid w:val="003470D5"/>
    <w:rsid w:val="0034725F"/>
    <w:rsid w:val="00347A63"/>
    <w:rsid w:val="003534EC"/>
    <w:rsid w:val="00354D37"/>
    <w:rsid w:val="0035612E"/>
    <w:rsid w:val="00357377"/>
    <w:rsid w:val="003631F6"/>
    <w:rsid w:val="00366A32"/>
    <w:rsid w:val="00373636"/>
    <w:rsid w:val="003739D0"/>
    <w:rsid w:val="003757A8"/>
    <w:rsid w:val="00382ED7"/>
    <w:rsid w:val="003840F2"/>
    <w:rsid w:val="00384B1C"/>
    <w:rsid w:val="00387696"/>
    <w:rsid w:val="00387BBA"/>
    <w:rsid w:val="00392735"/>
    <w:rsid w:val="00393472"/>
    <w:rsid w:val="0039624F"/>
    <w:rsid w:val="003978B6"/>
    <w:rsid w:val="003A1B0A"/>
    <w:rsid w:val="003B5C81"/>
    <w:rsid w:val="003B68D2"/>
    <w:rsid w:val="003C1C0C"/>
    <w:rsid w:val="003D286C"/>
    <w:rsid w:val="003D2B66"/>
    <w:rsid w:val="003D2EE0"/>
    <w:rsid w:val="003D3A5D"/>
    <w:rsid w:val="003D40DC"/>
    <w:rsid w:val="003D4F08"/>
    <w:rsid w:val="003D53EC"/>
    <w:rsid w:val="003E07F3"/>
    <w:rsid w:val="003E0ED6"/>
    <w:rsid w:val="003E2283"/>
    <w:rsid w:val="003E3930"/>
    <w:rsid w:val="003E743F"/>
    <w:rsid w:val="003F1F5B"/>
    <w:rsid w:val="003F3979"/>
    <w:rsid w:val="003F5812"/>
    <w:rsid w:val="00401CBC"/>
    <w:rsid w:val="004203EC"/>
    <w:rsid w:val="00423BAD"/>
    <w:rsid w:val="00425650"/>
    <w:rsid w:val="00425CE2"/>
    <w:rsid w:val="00430248"/>
    <w:rsid w:val="00434CF3"/>
    <w:rsid w:val="00436844"/>
    <w:rsid w:val="00444B4F"/>
    <w:rsid w:val="00444FE3"/>
    <w:rsid w:val="00446BE5"/>
    <w:rsid w:val="00447090"/>
    <w:rsid w:val="00455F31"/>
    <w:rsid w:val="004574F8"/>
    <w:rsid w:val="00463024"/>
    <w:rsid w:val="004657CC"/>
    <w:rsid w:val="00466ABF"/>
    <w:rsid w:val="00472D65"/>
    <w:rsid w:val="004749D1"/>
    <w:rsid w:val="00474C00"/>
    <w:rsid w:val="004750C8"/>
    <w:rsid w:val="004752BE"/>
    <w:rsid w:val="00490D45"/>
    <w:rsid w:val="0049675C"/>
    <w:rsid w:val="004A16BA"/>
    <w:rsid w:val="004A59BD"/>
    <w:rsid w:val="004A5B3E"/>
    <w:rsid w:val="004A78B0"/>
    <w:rsid w:val="004B04C5"/>
    <w:rsid w:val="004B15BF"/>
    <w:rsid w:val="004B4967"/>
    <w:rsid w:val="004B7934"/>
    <w:rsid w:val="004C0E22"/>
    <w:rsid w:val="004C0E35"/>
    <w:rsid w:val="004C1C70"/>
    <w:rsid w:val="004C2E40"/>
    <w:rsid w:val="004C385D"/>
    <w:rsid w:val="004D2561"/>
    <w:rsid w:val="004E1718"/>
    <w:rsid w:val="004E3A04"/>
    <w:rsid w:val="004F1A00"/>
    <w:rsid w:val="004F4731"/>
    <w:rsid w:val="004F4B1C"/>
    <w:rsid w:val="0050071A"/>
    <w:rsid w:val="00500C1F"/>
    <w:rsid w:val="005064BE"/>
    <w:rsid w:val="0050770A"/>
    <w:rsid w:val="00510414"/>
    <w:rsid w:val="005153D2"/>
    <w:rsid w:val="00515E62"/>
    <w:rsid w:val="005209D6"/>
    <w:rsid w:val="00520EAD"/>
    <w:rsid w:val="00523E59"/>
    <w:rsid w:val="0053109F"/>
    <w:rsid w:val="00533278"/>
    <w:rsid w:val="00535061"/>
    <w:rsid w:val="00535CBA"/>
    <w:rsid w:val="005369A0"/>
    <w:rsid w:val="00540407"/>
    <w:rsid w:val="00540DE0"/>
    <w:rsid w:val="00543AFD"/>
    <w:rsid w:val="0054526D"/>
    <w:rsid w:val="00546EAA"/>
    <w:rsid w:val="00547659"/>
    <w:rsid w:val="0055646F"/>
    <w:rsid w:val="00566717"/>
    <w:rsid w:val="005711AC"/>
    <w:rsid w:val="0057423E"/>
    <w:rsid w:val="005755F2"/>
    <w:rsid w:val="005820F5"/>
    <w:rsid w:val="00582A43"/>
    <w:rsid w:val="00583DB3"/>
    <w:rsid w:val="00586796"/>
    <w:rsid w:val="00595FAD"/>
    <w:rsid w:val="00595FCA"/>
    <w:rsid w:val="00597C69"/>
    <w:rsid w:val="005A799F"/>
    <w:rsid w:val="005B1DAD"/>
    <w:rsid w:val="005B2978"/>
    <w:rsid w:val="005B60DE"/>
    <w:rsid w:val="005B6846"/>
    <w:rsid w:val="005B69A4"/>
    <w:rsid w:val="005B722E"/>
    <w:rsid w:val="005C3E67"/>
    <w:rsid w:val="005C4343"/>
    <w:rsid w:val="005D2E8F"/>
    <w:rsid w:val="005D4225"/>
    <w:rsid w:val="005D67A8"/>
    <w:rsid w:val="005E085C"/>
    <w:rsid w:val="005E35E3"/>
    <w:rsid w:val="005E69A4"/>
    <w:rsid w:val="005E6E38"/>
    <w:rsid w:val="005F5528"/>
    <w:rsid w:val="005F640A"/>
    <w:rsid w:val="005F6BAD"/>
    <w:rsid w:val="0060378C"/>
    <w:rsid w:val="006045E0"/>
    <w:rsid w:val="00605F7A"/>
    <w:rsid w:val="00607B66"/>
    <w:rsid w:val="006129DA"/>
    <w:rsid w:val="00613527"/>
    <w:rsid w:val="00622285"/>
    <w:rsid w:val="00625B0C"/>
    <w:rsid w:val="0063007F"/>
    <w:rsid w:val="00634D0A"/>
    <w:rsid w:val="00637F13"/>
    <w:rsid w:val="00640F5B"/>
    <w:rsid w:val="006410F8"/>
    <w:rsid w:val="00642445"/>
    <w:rsid w:val="00642637"/>
    <w:rsid w:val="0064414D"/>
    <w:rsid w:val="006531F6"/>
    <w:rsid w:val="00653C26"/>
    <w:rsid w:val="00656CA0"/>
    <w:rsid w:val="00663DB4"/>
    <w:rsid w:val="00664C2E"/>
    <w:rsid w:val="00666A4D"/>
    <w:rsid w:val="0067087D"/>
    <w:rsid w:val="006716E9"/>
    <w:rsid w:val="00671701"/>
    <w:rsid w:val="00671E89"/>
    <w:rsid w:val="00672E18"/>
    <w:rsid w:val="00676AD2"/>
    <w:rsid w:val="006817BD"/>
    <w:rsid w:val="00681D7C"/>
    <w:rsid w:val="00683DF3"/>
    <w:rsid w:val="006844F1"/>
    <w:rsid w:val="006916D6"/>
    <w:rsid w:val="006933C9"/>
    <w:rsid w:val="006A1020"/>
    <w:rsid w:val="006A1A92"/>
    <w:rsid w:val="006A50AD"/>
    <w:rsid w:val="006B0028"/>
    <w:rsid w:val="006B281A"/>
    <w:rsid w:val="006B4B31"/>
    <w:rsid w:val="006C11CD"/>
    <w:rsid w:val="006C2A2F"/>
    <w:rsid w:val="006C301F"/>
    <w:rsid w:val="006C67D2"/>
    <w:rsid w:val="006D3B35"/>
    <w:rsid w:val="006E1BF6"/>
    <w:rsid w:val="006E38D7"/>
    <w:rsid w:val="006E5373"/>
    <w:rsid w:val="006E58C8"/>
    <w:rsid w:val="006E58E7"/>
    <w:rsid w:val="006E5911"/>
    <w:rsid w:val="006E74BC"/>
    <w:rsid w:val="006F517C"/>
    <w:rsid w:val="00705F63"/>
    <w:rsid w:val="007061A6"/>
    <w:rsid w:val="007068AC"/>
    <w:rsid w:val="00710B3D"/>
    <w:rsid w:val="00711B02"/>
    <w:rsid w:val="00711DE6"/>
    <w:rsid w:val="00713F42"/>
    <w:rsid w:val="00716AC1"/>
    <w:rsid w:val="00723B57"/>
    <w:rsid w:val="00727B47"/>
    <w:rsid w:val="00730EBC"/>
    <w:rsid w:val="00733898"/>
    <w:rsid w:val="0073431C"/>
    <w:rsid w:val="0073477F"/>
    <w:rsid w:val="00736DDD"/>
    <w:rsid w:val="007400BA"/>
    <w:rsid w:val="0074332B"/>
    <w:rsid w:val="00743BCD"/>
    <w:rsid w:val="00743CA9"/>
    <w:rsid w:val="00747CBF"/>
    <w:rsid w:val="00761226"/>
    <w:rsid w:val="00762D20"/>
    <w:rsid w:val="00764578"/>
    <w:rsid w:val="007662A0"/>
    <w:rsid w:val="00767426"/>
    <w:rsid w:val="00770CEA"/>
    <w:rsid w:val="00770FCA"/>
    <w:rsid w:val="007761C1"/>
    <w:rsid w:val="00777048"/>
    <w:rsid w:val="00777A08"/>
    <w:rsid w:val="00780A6B"/>
    <w:rsid w:val="00781D78"/>
    <w:rsid w:val="007846BA"/>
    <w:rsid w:val="00786D91"/>
    <w:rsid w:val="00790520"/>
    <w:rsid w:val="007A1995"/>
    <w:rsid w:val="007A33AA"/>
    <w:rsid w:val="007A3B6F"/>
    <w:rsid w:val="007A6BDF"/>
    <w:rsid w:val="007B6CDF"/>
    <w:rsid w:val="007B6F1F"/>
    <w:rsid w:val="007C5AA6"/>
    <w:rsid w:val="007C6871"/>
    <w:rsid w:val="007C7200"/>
    <w:rsid w:val="007C79C1"/>
    <w:rsid w:val="007D72FA"/>
    <w:rsid w:val="007E14C8"/>
    <w:rsid w:val="007E59F8"/>
    <w:rsid w:val="007E7258"/>
    <w:rsid w:val="007E7F52"/>
    <w:rsid w:val="007F1350"/>
    <w:rsid w:val="007F18E4"/>
    <w:rsid w:val="007F2A3D"/>
    <w:rsid w:val="007F45F5"/>
    <w:rsid w:val="007F681B"/>
    <w:rsid w:val="008015B6"/>
    <w:rsid w:val="00802FAB"/>
    <w:rsid w:val="00803E05"/>
    <w:rsid w:val="0080485F"/>
    <w:rsid w:val="00817545"/>
    <w:rsid w:val="0082532A"/>
    <w:rsid w:val="008276BD"/>
    <w:rsid w:val="00827CC3"/>
    <w:rsid w:val="00831AC9"/>
    <w:rsid w:val="008454A8"/>
    <w:rsid w:val="00851474"/>
    <w:rsid w:val="00851A51"/>
    <w:rsid w:val="00853CD9"/>
    <w:rsid w:val="00856004"/>
    <w:rsid w:val="00856077"/>
    <w:rsid w:val="00857502"/>
    <w:rsid w:val="0086158F"/>
    <w:rsid w:val="00861819"/>
    <w:rsid w:val="00862952"/>
    <w:rsid w:val="00862F75"/>
    <w:rsid w:val="00867717"/>
    <w:rsid w:val="00872A7A"/>
    <w:rsid w:val="00875F01"/>
    <w:rsid w:val="00881137"/>
    <w:rsid w:val="0088461A"/>
    <w:rsid w:val="00884E8B"/>
    <w:rsid w:val="0089161B"/>
    <w:rsid w:val="0089291B"/>
    <w:rsid w:val="00893E77"/>
    <w:rsid w:val="00894916"/>
    <w:rsid w:val="0089616E"/>
    <w:rsid w:val="00896AFF"/>
    <w:rsid w:val="00896F7C"/>
    <w:rsid w:val="008B2161"/>
    <w:rsid w:val="008B2EF9"/>
    <w:rsid w:val="008B480B"/>
    <w:rsid w:val="008C019F"/>
    <w:rsid w:val="008C4A1E"/>
    <w:rsid w:val="008C795B"/>
    <w:rsid w:val="008D26F7"/>
    <w:rsid w:val="008E3867"/>
    <w:rsid w:val="008E7941"/>
    <w:rsid w:val="008F0010"/>
    <w:rsid w:val="008F606C"/>
    <w:rsid w:val="008F7C37"/>
    <w:rsid w:val="00906AEE"/>
    <w:rsid w:val="0092390B"/>
    <w:rsid w:val="0092628F"/>
    <w:rsid w:val="009262F8"/>
    <w:rsid w:val="009266B1"/>
    <w:rsid w:val="00930712"/>
    <w:rsid w:val="00931163"/>
    <w:rsid w:val="00933254"/>
    <w:rsid w:val="00933730"/>
    <w:rsid w:val="0093490D"/>
    <w:rsid w:val="009350B8"/>
    <w:rsid w:val="009354CF"/>
    <w:rsid w:val="00940520"/>
    <w:rsid w:val="00945B2A"/>
    <w:rsid w:val="00953521"/>
    <w:rsid w:val="009553A9"/>
    <w:rsid w:val="00956770"/>
    <w:rsid w:val="00956964"/>
    <w:rsid w:val="00964780"/>
    <w:rsid w:val="009657B9"/>
    <w:rsid w:val="00966730"/>
    <w:rsid w:val="00966E72"/>
    <w:rsid w:val="00966F82"/>
    <w:rsid w:val="00970777"/>
    <w:rsid w:val="0097545A"/>
    <w:rsid w:val="00975AFE"/>
    <w:rsid w:val="009846A3"/>
    <w:rsid w:val="00986E9C"/>
    <w:rsid w:val="00987DFA"/>
    <w:rsid w:val="00993A3A"/>
    <w:rsid w:val="00995FAF"/>
    <w:rsid w:val="009971A7"/>
    <w:rsid w:val="009A26EE"/>
    <w:rsid w:val="009A30A9"/>
    <w:rsid w:val="009A54E3"/>
    <w:rsid w:val="009A5940"/>
    <w:rsid w:val="009A637E"/>
    <w:rsid w:val="009A72C7"/>
    <w:rsid w:val="009B182C"/>
    <w:rsid w:val="009B5071"/>
    <w:rsid w:val="009B5075"/>
    <w:rsid w:val="009B6415"/>
    <w:rsid w:val="009B7CD6"/>
    <w:rsid w:val="009C409B"/>
    <w:rsid w:val="009C5BC2"/>
    <w:rsid w:val="009C741E"/>
    <w:rsid w:val="009D2FF1"/>
    <w:rsid w:val="009D3479"/>
    <w:rsid w:val="009D5061"/>
    <w:rsid w:val="009D6B41"/>
    <w:rsid w:val="009D7637"/>
    <w:rsid w:val="009E244E"/>
    <w:rsid w:val="009E3108"/>
    <w:rsid w:val="00A0134E"/>
    <w:rsid w:val="00A0432D"/>
    <w:rsid w:val="00A12E39"/>
    <w:rsid w:val="00A155C7"/>
    <w:rsid w:val="00A2706D"/>
    <w:rsid w:val="00A33497"/>
    <w:rsid w:val="00A36226"/>
    <w:rsid w:val="00A40BAF"/>
    <w:rsid w:val="00A4132E"/>
    <w:rsid w:val="00A41DD2"/>
    <w:rsid w:val="00A42727"/>
    <w:rsid w:val="00A53BB8"/>
    <w:rsid w:val="00A610E9"/>
    <w:rsid w:val="00A63D88"/>
    <w:rsid w:val="00A656DC"/>
    <w:rsid w:val="00A70674"/>
    <w:rsid w:val="00A732D4"/>
    <w:rsid w:val="00A73733"/>
    <w:rsid w:val="00A74A4C"/>
    <w:rsid w:val="00A843AE"/>
    <w:rsid w:val="00A85E0B"/>
    <w:rsid w:val="00A874F0"/>
    <w:rsid w:val="00A90907"/>
    <w:rsid w:val="00A90BDD"/>
    <w:rsid w:val="00A9559B"/>
    <w:rsid w:val="00AB0032"/>
    <w:rsid w:val="00AB1300"/>
    <w:rsid w:val="00AC0146"/>
    <w:rsid w:val="00AC01FC"/>
    <w:rsid w:val="00AC189F"/>
    <w:rsid w:val="00AC650A"/>
    <w:rsid w:val="00AC6E83"/>
    <w:rsid w:val="00AC781A"/>
    <w:rsid w:val="00AD27BE"/>
    <w:rsid w:val="00AD31FB"/>
    <w:rsid w:val="00AD3858"/>
    <w:rsid w:val="00AD5FE1"/>
    <w:rsid w:val="00AD69F3"/>
    <w:rsid w:val="00AE1A9F"/>
    <w:rsid w:val="00AE57FD"/>
    <w:rsid w:val="00AE7C3A"/>
    <w:rsid w:val="00AF4825"/>
    <w:rsid w:val="00AF54FE"/>
    <w:rsid w:val="00B0243C"/>
    <w:rsid w:val="00B074CC"/>
    <w:rsid w:val="00B22361"/>
    <w:rsid w:val="00B228AC"/>
    <w:rsid w:val="00B2565E"/>
    <w:rsid w:val="00B30158"/>
    <w:rsid w:val="00B32D8B"/>
    <w:rsid w:val="00B34511"/>
    <w:rsid w:val="00B345FD"/>
    <w:rsid w:val="00B367B3"/>
    <w:rsid w:val="00B368BC"/>
    <w:rsid w:val="00B41830"/>
    <w:rsid w:val="00B54949"/>
    <w:rsid w:val="00B54DB8"/>
    <w:rsid w:val="00B63426"/>
    <w:rsid w:val="00B7360A"/>
    <w:rsid w:val="00B74755"/>
    <w:rsid w:val="00B81D76"/>
    <w:rsid w:val="00B847DA"/>
    <w:rsid w:val="00B85ACC"/>
    <w:rsid w:val="00B870B7"/>
    <w:rsid w:val="00B913EE"/>
    <w:rsid w:val="00B95CAD"/>
    <w:rsid w:val="00BA045E"/>
    <w:rsid w:val="00BA1F44"/>
    <w:rsid w:val="00BB0363"/>
    <w:rsid w:val="00BB17DD"/>
    <w:rsid w:val="00BB2BF1"/>
    <w:rsid w:val="00BB443C"/>
    <w:rsid w:val="00BB55EB"/>
    <w:rsid w:val="00BB7958"/>
    <w:rsid w:val="00BC1ECB"/>
    <w:rsid w:val="00BC228E"/>
    <w:rsid w:val="00BC6B4C"/>
    <w:rsid w:val="00BD3281"/>
    <w:rsid w:val="00BD39EC"/>
    <w:rsid w:val="00BD3AC5"/>
    <w:rsid w:val="00BD526F"/>
    <w:rsid w:val="00BD7002"/>
    <w:rsid w:val="00BE246E"/>
    <w:rsid w:val="00BE339B"/>
    <w:rsid w:val="00BE702A"/>
    <w:rsid w:val="00BF044B"/>
    <w:rsid w:val="00BF284A"/>
    <w:rsid w:val="00BF3AE3"/>
    <w:rsid w:val="00BF4541"/>
    <w:rsid w:val="00BF7297"/>
    <w:rsid w:val="00C01396"/>
    <w:rsid w:val="00C06EAA"/>
    <w:rsid w:val="00C07BA5"/>
    <w:rsid w:val="00C1122C"/>
    <w:rsid w:val="00C13FBA"/>
    <w:rsid w:val="00C154B2"/>
    <w:rsid w:val="00C2240B"/>
    <w:rsid w:val="00C24594"/>
    <w:rsid w:val="00C266BA"/>
    <w:rsid w:val="00C33C94"/>
    <w:rsid w:val="00C34B57"/>
    <w:rsid w:val="00C54D7C"/>
    <w:rsid w:val="00C559DA"/>
    <w:rsid w:val="00C56096"/>
    <w:rsid w:val="00C6037C"/>
    <w:rsid w:val="00C6482D"/>
    <w:rsid w:val="00C6735E"/>
    <w:rsid w:val="00C67A84"/>
    <w:rsid w:val="00C70336"/>
    <w:rsid w:val="00C7724A"/>
    <w:rsid w:val="00C777BD"/>
    <w:rsid w:val="00C9058A"/>
    <w:rsid w:val="00C924C3"/>
    <w:rsid w:val="00C93F03"/>
    <w:rsid w:val="00C97159"/>
    <w:rsid w:val="00CA0B2B"/>
    <w:rsid w:val="00CA158D"/>
    <w:rsid w:val="00CA1F3E"/>
    <w:rsid w:val="00CA5385"/>
    <w:rsid w:val="00CB02B2"/>
    <w:rsid w:val="00CB661C"/>
    <w:rsid w:val="00CC030B"/>
    <w:rsid w:val="00CC0527"/>
    <w:rsid w:val="00CC15F9"/>
    <w:rsid w:val="00CC5A03"/>
    <w:rsid w:val="00CC68F0"/>
    <w:rsid w:val="00CD1BDA"/>
    <w:rsid w:val="00CD49F8"/>
    <w:rsid w:val="00CE531C"/>
    <w:rsid w:val="00CE5FE7"/>
    <w:rsid w:val="00CF3153"/>
    <w:rsid w:val="00CF77DA"/>
    <w:rsid w:val="00D01CBD"/>
    <w:rsid w:val="00D03BA8"/>
    <w:rsid w:val="00D044E2"/>
    <w:rsid w:val="00D0540E"/>
    <w:rsid w:val="00D06201"/>
    <w:rsid w:val="00D11230"/>
    <w:rsid w:val="00D1134D"/>
    <w:rsid w:val="00D11615"/>
    <w:rsid w:val="00D142ED"/>
    <w:rsid w:val="00D14DB2"/>
    <w:rsid w:val="00D212C1"/>
    <w:rsid w:val="00D217CC"/>
    <w:rsid w:val="00D221BD"/>
    <w:rsid w:val="00D22512"/>
    <w:rsid w:val="00D231F9"/>
    <w:rsid w:val="00D2439C"/>
    <w:rsid w:val="00D26AFC"/>
    <w:rsid w:val="00D32D86"/>
    <w:rsid w:val="00D3328C"/>
    <w:rsid w:val="00D3386E"/>
    <w:rsid w:val="00D36E1D"/>
    <w:rsid w:val="00D418B5"/>
    <w:rsid w:val="00D504D7"/>
    <w:rsid w:val="00D50B0D"/>
    <w:rsid w:val="00D51595"/>
    <w:rsid w:val="00D5174A"/>
    <w:rsid w:val="00D5362D"/>
    <w:rsid w:val="00D56AB3"/>
    <w:rsid w:val="00D57CCC"/>
    <w:rsid w:val="00D60173"/>
    <w:rsid w:val="00D62DD3"/>
    <w:rsid w:val="00D652C9"/>
    <w:rsid w:val="00D72D08"/>
    <w:rsid w:val="00D74208"/>
    <w:rsid w:val="00D74209"/>
    <w:rsid w:val="00D7527A"/>
    <w:rsid w:val="00D81F7E"/>
    <w:rsid w:val="00D829D7"/>
    <w:rsid w:val="00D8323D"/>
    <w:rsid w:val="00D87D05"/>
    <w:rsid w:val="00D930F2"/>
    <w:rsid w:val="00D9344F"/>
    <w:rsid w:val="00D94E8A"/>
    <w:rsid w:val="00D97F2D"/>
    <w:rsid w:val="00DA1AE7"/>
    <w:rsid w:val="00DA3DF8"/>
    <w:rsid w:val="00DA57AB"/>
    <w:rsid w:val="00DB183D"/>
    <w:rsid w:val="00DB208A"/>
    <w:rsid w:val="00DB27E9"/>
    <w:rsid w:val="00DB2F32"/>
    <w:rsid w:val="00DC2FF3"/>
    <w:rsid w:val="00DC398B"/>
    <w:rsid w:val="00DC399F"/>
    <w:rsid w:val="00DC4862"/>
    <w:rsid w:val="00DD3714"/>
    <w:rsid w:val="00DE2A08"/>
    <w:rsid w:val="00DE6D5D"/>
    <w:rsid w:val="00DF0306"/>
    <w:rsid w:val="00DF4F86"/>
    <w:rsid w:val="00DF673E"/>
    <w:rsid w:val="00E0547B"/>
    <w:rsid w:val="00E11B74"/>
    <w:rsid w:val="00E126AB"/>
    <w:rsid w:val="00E13FFC"/>
    <w:rsid w:val="00E14A39"/>
    <w:rsid w:val="00E17788"/>
    <w:rsid w:val="00E229BA"/>
    <w:rsid w:val="00E312AA"/>
    <w:rsid w:val="00E36834"/>
    <w:rsid w:val="00E37DFA"/>
    <w:rsid w:val="00E511AB"/>
    <w:rsid w:val="00E5286C"/>
    <w:rsid w:val="00E5314C"/>
    <w:rsid w:val="00E53ED3"/>
    <w:rsid w:val="00E6514C"/>
    <w:rsid w:val="00E70D3A"/>
    <w:rsid w:val="00E72F66"/>
    <w:rsid w:val="00E734B9"/>
    <w:rsid w:val="00E80FE0"/>
    <w:rsid w:val="00E842F5"/>
    <w:rsid w:val="00E84B26"/>
    <w:rsid w:val="00E8576F"/>
    <w:rsid w:val="00E873DF"/>
    <w:rsid w:val="00E940DF"/>
    <w:rsid w:val="00E97D36"/>
    <w:rsid w:val="00EA42F1"/>
    <w:rsid w:val="00EA76D1"/>
    <w:rsid w:val="00EB1B7F"/>
    <w:rsid w:val="00EB4CBD"/>
    <w:rsid w:val="00EC2D6C"/>
    <w:rsid w:val="00EC3C38"/>
    <w:rsid w:val="00ED1AA4"/>
    <w:rsid w:val="00ED2AFF"/>
    <w:rsid w:val="00ED789F"/>
    <w:rsid w:val="00EE78EA"/>
    <w:rsid w:val="00EF00AA"/>
    <w:rsid w:val="00EF1384"/>
    <w:rsid w:val="00EF41F8"/>
    <w:rsid w:val="00EF55F1"/>
    <w:rsid w:val="00EF5BC6"/>
    <w:rsid w:val="00EF621E"/>
    <w:rsid w:val="00EF7A40"/>
    <w:rsid w:val="00F02A98"/>
    <w:rsid w:val="00F03217"/>
    <w:rsid w:val="00F04676"/>
    <w:rsid w:val="00F05856"/>
    <w:rsid w:val="00F12849"/>
    <w:rsid w:val="00F13F4E"/>
    <w:rsid w:val="00F244EF"/>
    <w:rsid w:val="00F30933"/>
    <w:rsid w:val="00F34C81"/>
    <w:rsid w:val="00F3528B"/>
    <w:rsid w:val="00F37F4F"/>
    <w:rsid w:val="00F47EB6"/>
    <w:rsid w:val="00F54124"/>
    <w:rsid w:val="00F55BFA"/>
    <w:rsid w:val="00F60450"/>
    <w:rsid w:val="00F60874"/>
    <w:rsid w:val="00F64666"/>
    <w:rsid w:val="00F64A52"/>
    <w:rsid w:val="00F66A20"/>
    <w:rsid w:val="00F81699"/>
    <w:rsid w:val="00F837E3"/>
    <w:rsid w:val="00F8424F"/>
    <w:rsid w:val="00F857EC"/>
    <w:rsid w:val="00F87EBD"/>
    <w:rsid w:val="00F9352E"/>
    <w:rsid w:val="00F96DF4"/>
    <w:rsid w:val="00FA0FDE"/>
    <w:rsid w:val="00FB1521"/>
    <w:rsid w:val="00FB212B"/>
    <w:rsid w:val="00FB252A"/>
    <w:rsid w:val="00FC26FA"/>
    <w:rsid w:val="00FC6DAC"/>
    <w:rsid w:val="00FC7455"/>
    <w:rsid w:val="00FD13E6"/>
    <w:rsid w:val="00FD160A"/>
    <w:rsid w:val="00FD2C97"/>
    <w:rsid w:val="00FD49C5"/>
    <w:rsid w:val="00FE0857"/>
    <w:rsid w:val="00FE561B"/>
    <w:rsid w:val="00FF097B"/>
    <w:rsid w:val="00FF28EB"/>
    <w:rsid w:val="00FF533F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31C"/>
  </w:style>
  <w:style w:type="paragraph" w:styleId="1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,Заголовок 1 Знак Знак2 Зн"/>
    <w:basedOn w:val="a"/>
    <w:next w:val="a"/>
    <w:link w:val="10"/>
    <w:uiPriority w:val="99"/>
    <w:qFormat/>
    <w:rsid w:val="002B56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Заголовок 2 Знак1,2 Знак,H2,h2,Б2,RTC,iz2,H2 Знак,Заголовок 21,Numbered text 3,HD2,Heading 2 Hidden,Раздел Знак,Заголовок 2 Знак Знак,Level 2 Topic Heading,H21,Major,CHS,H2-Heading 2,l2,Header2,22,heading2,list2"/>
    <w:basedOn w:val="a"/>
    <w:next w:val="a"/>
    <w:link w:val="20"/>
    <w:unhideWhenUsed/>
    <w:qFormat/>
    <w:rsid w:val="006717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unhideWhenUsed/>
    <w:qFormat/>
    <w:rsid w:val="009667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qFormat/>
    <w:rsid w:val="00770CEA"/>
    <w:pPr>
      <w:keepNext/>
      <w:tabs>
        <w:tab w:val="left" w:pos="1134"/>
        <w:tab w:val="num" w:pos="1701"/>
      </w:tabs>
      <w:suppressAutoHyphens/>
      <w:spacing w:before="240" w:after="120" w:line="240" w:lineRule="auto"/>
      <w:ind w:left="1701" w:hanging="1134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770CEA"/>
    <w:pPr>
      <w:keepNext/>
      <w:numPr>
        <w:ilvl w:val="4"/>
        <w:numId w:val="3"/>
      </w:numPr>
      <w:tabs>
        <w:tab w:val="clear" w:pos="1008"/>
        <w:tab w:val="num" w:pos="360"/>
      </w:tabs>
      <w:suppressAutoHyphens/>
      <w:spacing w:before="60" w:after="0" w:line="360" w:lineRule="auto"/>
      <w:ind w:left="0" w:firstLine="0"/>
      <w:jc w:val="both"/>
      <w:outlineLvl w:val="4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770CEA"/>
    <w:pPr>
      <w:widowControl w:val="0"/>
      <w:numPr>
        <w:ilvl w:val="5"/>
        <w:numId w:val="3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770CEA"/>
    <w:pPr>
      <w:widowControl w:val="0"/>
      <w:numPr>
        <w:ilvl w:val="6"/>
        <w:numId w:val="3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770CEA"/>
    <w:pPr>
      <w:widowControl w:val="0"/>
      <w:numPr>
        <w:ilvl w:val="7"/>
        <w:numId w:val="3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i/>
      <w:iCs/>
      <w:sz w:val="26"/>
      <w:szCs w:val="26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770CEA"/>
    <w:pPr>
      <w:widowControl w:val="0"/>
      <w:numPr>
        <w:ilvl w:val="8"/>
        <w:numId w:val="3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uiPriority w:val="99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99"/>
    <w:qFormat/>
    <w:rsid w:val="00F96DF4"/>
    <w:pPr>
      <w:ind w:left="720"/>
      <w:contextualSpacing/>
    </w:pPr>
  </w:style>
  <w:style w:type="paragraph" w:styleId="a6">
    <w:name w:val="No Spacing"/>
    <w:link w:val="a7"/>
    <w:uiPriority w:val="99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99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aliases w:val="Document Header1 Знак,H1 Знак,Введение... Знак,Б1 Знак,Heading 1iz Знак,Б11 Знак,Заголовок параграфа (1.) Знак,Ариал11 Знак,Заголовок 1 абб Знак,Заголовок 1 Знак2 Знак Знак,Заголовок 1 Знак1 Знак Знак Знак,Заголовок 1 Знак Знак2 Зн Знак"/>
    <w:basedOn w:val="a0"/>
    <w:link w:val="1"/>
    <w:uiPriority w:val="99"/>
    <w:rsid w:val="002B56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D058C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D058C"/>
    <w:pPr>
      <w:spacing w:after="100"/>
    </w:pPr>
  </w:style>
  <w:style w:type="paragraph" w:styleId="aa">
    <w:name w:val="Balloon Text"/>
    <w:basedOn w:val="a"/>
    <w:link w:val="ab"/>
    <w:uiPriority w:val="99"/>
    <w:semiHidden/>
    <w:unhideWhenUsed/>
    <w:rsid w:val="002D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D058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2 Знак1,Заголовок 2 Знак1 Знак,2 Знак Знак,H2 Знак1,h2 Знак,Б2 Знак,RTC Знак,iz2 Знак,H2 Знак Знак,Заголовок 21 Знак,Numbered text 3 Знак,HD2 Знак,Heading 2 Hidden Знак,Раздел Знак Знак,Заголовок 2 Знак Знак Знак,H21 Знак,Major Знак"/>
    <w:basedOn w:val="a0"/>
    <w:link w:val="2"/>
    <w:uiPriority w:val="9"/>
    <w:rsid w:val="006717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540407"/>
    <w:pPr>
      <w:spacing w:after="100"/>
      <w:ind w:left="220"/>
    </w:pPr>
  </w:style>
  <w:style w:type="paragraph" w:styleId="ac">
    <w:name w:val="Body Text"/>
    <w:aliases w:val="mins"/>
    <w:basedOn w:val="a"/>
    <w:link w:val="ad"/>
    <w:uiPriority w:val="99"/>
    <w:rsid w:val="00307894"/>
    <w:pPr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aliases w:val="mins Знак"/>
    <w:basedOn w:val="a0"/>
    <w:link w:val="ac"/>
    <w:uiPriority w:val="99"/>
    <w:rsid w:val="00307894"/>
    <w:rPr>
      <w:rFonts w:ascii="Calibri" w:eastAsia="Calibri" w:hAnsi="Calibri" w:cs="Times New Roman"/>
    </w:rPr>
  </w:style>
  <w:style w:type="paragraph" w:customStyle="1" w:styleId="L2">
    <w:name w:val="L маркер 2"/>
    <w:basedOn w:val="a"/>
    <w:qFormat/>
    <w:rsid w:val="00B0243C"/>
    <w:pPr>
      <w:numPr>
        <w:ilvl w:val="1"/>
        <w:numId w:val="1"/>
      </w:numPr>
      <w:tabs>
        <w:tab w:val="left" w:pos="1843"/>
      </w:tabs>
      <w:spacing w:after="0" w:line="360" w:lineRule="auto"/>
      <w:ind w:left="1418" w:firstLine="0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1">
    <w:name w:val="L маркер 1"/>
    <w:basedOn w:val="a"/>
    <w:qFormat/>
    <w:rsid w:val="00B0243C"/>
    <w:pPr>
      <w:numPr>
        <w:numId w:val="1"/>
      </w:numPr>
      <w:tabs>
        <w:tab w:val="left" w:pos="1134"/>
        <w:tab w:val="left" w:pos="1843"/>
      </w:tabs>
      <w:spacing w:after="0" w:line="360" w:lineRule="auto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3">
    <w:name w:val="L маркер 3"/>
    <w:basedOn w:val="a"/>
    <w:qFormat/>
    <w:rsid w:val="00B0243C"/>
    <w:pPr>
      <w:numPr>
        <w:ilvl w:val="2"/>
        <w:numId w:val="1"/>
      </w:numPr>
      <w:tabs>
        <w:tab w:val="left" w:pos="1985"/>
      </w:tabs>
      <w:spacing w:after="0" w:line="360" w:lineRule="auto"/>
      <w:ind w:left="156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e">
    <w:name w:val="Тендерные данные"/>
    <w:basedOn w:val="a"/>
    <w:semiHidden/>
    <w:rsid w:val="00993A3A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6673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header"/>
    <w:basedOn w:val="a"/>
    <w:link w:val="af0"/>
    <w:uiPriority w:val="99"/>
    <w:unhideWhenUsed/>
    <w:rsid w:val="00607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07B66"/>
  </w:style>
  <w:style w:type="paragraph" w:styleId="af1">
    <w:name w:val="footer"/>
    <w:basedOn w:val="a"/>
    <w:link w:val="af2"/>
    <w:uiPriority w:val="99"/>
    <w:unhideWhenUsed/>
    <w:rsid w:val="00607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07B66"/>
  </w:style>
  <w:style w:type="character" w:styleId="af3">
    <w:name w:val="FollowedHyperlink"/>
    <w:basedOn w:val="a0"/>
    <w:uiPriority w:val="99"/>
    <w:unhideWhenUsed/>
    <w:rsid w:val="004F1A00"/>
    <w:rPr>
      <w:color w:val="800080" w:themeColor="followedHyperlink"/>
      <w:u w:val="single"/>
    </w:rPr>
  </w:style>
  <w:style w:type="paragraph" w:styleId="af4">
    <w:name w:val="List Number"/>
    <w:basedOn w:val="a"/>
    <w:uiPriority w:val="99"/>
    <w:rsid w:val="00A155C7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4F4B1C"/>
  </w:style>
  <w:style w:type="character" w:styleId="af5">
    <w:name w:val="Strong"/>
    <w:basedOn w:val="a0"/>
    <w:uiPriority w:val="99"/>
    <w:qFormat/>
    <w:rsid w:val="00C56096"/>
    <w:rPr>
      <w:b/>
      <w:bCs/>
    </w:rPr>
  </w:style>
  <w:style w:type="character" w:customStyle="1" w:styleId="12">
    <w:name w:val="Название объекта1"/>
    <w:basedOn w:val="a0"/>
    <w:rsid w:val="00C56096"/>
  </w:style>
  <w:style w:type="paragraph" w:customStyle="1" w:styleId="ConsNormal">
    <w:name w:val="ConsNormal"/>
    <w:uiPriority w:val="99"/>
    <w:rsid w:val="004752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70CEA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770CEA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770CE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770CEA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770CEA"/>
    <w:rPr>
      <w:rFonts w:ascii="Times New Roman" w:eastAsia="Times New Roman" w:hAnsi="Times New Roman" w:cs="Times New Roman"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770CEA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770CEA"/>
  </w:style>
  <w:style w:type="paragraph" w:customStyle="1" w:styleId="Style6">
    <w:name w:val="Style6"/>
    <w:basedOn w:val="a"/>
    <w:uiPriority w:val="99"/>
    <w:rsid w:val="00770CEA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rsid w:val="00770CEA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3">
    <w:name w:val="Основной текст 2 Знак"/>
    <w:basedOn w:val="a0"/>
    <w:link w:val="22"/>
    <w:uiPriority w:val="99"/>
    <w:rsid w:val="00770CEA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4">
    <w:name w:val="Текст1"/>
    <w:basedOn w:val="a"/>
    <w:uiPriority w:val="99"/>
    <w:rsid w:val="00770CEA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uiPriority w:val="99"/>
    <w:rsid w:val="00770CEA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uiPriority w:val="99"/>
    <w:rsid w:val="00770CEA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f6">
    <w:name w:val="Основной шрифт"/>
    <w:uiPriority w:val="99"/>
    <w:semiHidden/>
    <w:rsid w:val="00770CEA"/>
  </w:style>
  <w:style w:type="character" w:customStyle="1" w:styleId="af7">
    <w:name w:val="Основной текст_"/>
    <w:basedOn w:val="a0"/>
    <w:link w:val="110"/>
    <w:uiPriority w:val="99"/>
    <w:locked/>
    <w:rsid w:val="00770CEA"/>
    <w:rPr>
      <w:rFonts w:cs="Times New Roman"/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f7"/>
    <w:uiPriority w:val="99"/>
    <w:rsid w:val="00770CEA"/>
    <w:pPr>
      <w:shd w:val="clear" w:color="auto" w:fill="FFFFFF"/>
      <w:spacing w:before="660" w:after="0" w:line="542" w:lineRule="exact"/>
    </w:pPr>
    <w:rPr>
      <w:rFonts w:cs="Times New Roman"/>
      <w:sz w:val="21"/>
      <w:szCs w:val="21"/>
    </w:rPr>
  </w:style>
  <w:style w:type="table" w:styleId="af8">
    <w:name w:val="Table Grid"/>
    <w:basedOn w:val="a1"/>
    <w:uiPriority w:val="99"/>
    <w:rsid w:val="00770C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а текст"/>
    <w:basedOn w:val="a"/>
    <w:link w:val="afa"/>
    <w:uiPriority w:val="99"/>
    <w:rsid w:val="00770CEA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Таблица текст Знак"/>
    <w:basedOn w:val="a0"/>
    <w:link w:val="af9"/>
    <w:uiPriority w:val="99"/>
    <w:locked/>
    <w:rsid w:val="00770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b">
    <w:name w:val="Таблица шапка"/>
    <w:basedOn w:val="a"/>
    <w:uiPriority w:val="99"/>
    <w:rsid w:val="00770CEA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BalloonTextChar1">
    <w:name w:val="Balloon Text Char1"/>
    <w:basedOn w:val="a0"/>
    <w:uiPriority w:val="99"/>
    <w:semiHidden/>
    <w:rsid w:val="00770CEA"/>
    <w:rPr>
      <w:rFonts w:ascii="Times New Roman" w:hAnsi="Times New Roman"/>
      <w:sz w:val="0"/>
      <w:szCs w:val="0"/>
      <w:lang w:eastAsia="en-US"/>
    </w:rPr>
  </w:style>
  <w:style w:type="paragraph" w:customStyle="1" w:styleId="afc">
    <w:name w:val="Пункт"/>
    <w:basedOn w:val="a"/>
    <w:link w:val="15"/>
    <w:uiPriority w:val="99"/>
    <w:rsid w:val="00770CEA"/>
    <w:pPr>
      <w:tabs>
        <w:tab w:val="num" w:pos="1134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5">
    <w:name w:val="Пункт Знак1"/>
    <w:basedOn w:val="a0"/>
    <w:link w:val="afc"/>
    <w:uiPriority w:val="99"/>
    <w:locked/>
    <w:rsid w:val="00770CE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">
    <w:name w:val="Контракт-раздел"/>
    <w:basedOn w:val="a"/>
    <w:uiPriority w:val="99"/>
    <w:rsid w:val="00770CEA"/>
    <w:pPr>
      <w:keepNext/>
      <w:keepLines/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afd">
    <w:name w:val="Подпункт"/>
    <w:basedOn w:val="afc"/>
    <w:uiPriority w:val="99"/>
    <w:rsid w:val="00770CEA"/>
  </w:style>
  <w:style w:type="paragraph" w:customStyle="1" w:styleId="afe">
    <w:name w:val="Подпподпункт"/>
    <w:basedOn w:val="a"/>
    <w:uiPriority w:val="99"/>
    <w:rsid w:val="00770CEA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">
    <w:name w:val="комментарий"/>
    <w:basedOn w:val="a0"/>
    <w:uiPriority w:val="99"/>
    <w:rsid w:val="00770CEA"/>
    <w:rPr>
      <w:rFonts w:cs="Times New Roman"/>
      <w:b/>
      <w:bCs/>
      <w:i/>
      <w:iCs/>
      <w:shd w:val="clear" w:color="auto" w:fill="auto"/>
    </w:rPr>
  </w:style>
  <w:style w:type="paragraph" w:customStyle="1" w:styleId="aff0">
    <w:name w:val="Подподпункт"/>
    <w:basedOn w:val="afd"/>
    <w:uiPriority w:val="99"/>
    <w:rsid w:val="00770CEA"/>
    <w:pPr>
      <w:numPr>
        <w:ilvl w:val="4"/>
      </w:numPr>
      <w:tabs>
        <w:tab w:val="num" w:pos="360"/>
        <w:tab w:val="num" w:pos="1134"/>
      </w:tabs>
    </w:pPr>
  </w:style>
  <w:style w:type="paragraph" w:customStyle="1" w:styleId="-0">
    <w:name w:val="Контракт-пункт"/>
    <w:basedOn w:val="a"/>
    <w:uiPriority w:val="99"/>
    <w:rsid w:val="00770CEA"/>
    <w:pPr>
      <w:tabs>
        <w:tab w:val="num" w:pos="993"/>
      </w:tabs>
      <w:spacing w:after="0" w:line="360" w:lineRule="auto"/>
      <w:ind w:left="-141"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1">
    <w:name w:val="Body Text Indent"/>
    <w:basedOn w:val="a"/>
    <w:link w:val="aff2"/>
    <w:uiPriority w:val="99"/>
    <w:rsid w:val="00770CE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Основной текст с отступом Знак"/>
    <w:basedOn w:val="a0"/>
    <w:link w:val="aff1"/>
    <w:uiPriority w:val="99"/>
    <w:rsid w:val="00770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rsid w:val="00770CE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770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770CE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770CE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770C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uiPriority w:val="99"/>
    <w:rsid w:val="00770CE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3">
    <w:name w:val="Emphasis"/>
    <w:basedOn w:val="a0"/>
    <w:uiPriority w:val="99"/>
    <w:qFormat/>
    <w:rsid w:val="00770CEA"/>
    <w:rPr>
      <w:rFonts w:cs="Times New Roman"/>
      <w:i/>
      <w:iCs/>
    </w:rPr>
  </w:style>
  <w:style w:type="character" w:customStyle="1" w:styleId="aff4">
    <w:name w:val="Текст примечания Знак"/>
    <w:basedOn w:val="a0"/>
    <w:link w:val="aff5"/>
    <w:uiPriority w:val="99"/>
    <w:semiHidden/>
    <w:locked/>
    <w:rsid w:val="00770CEA"/>
    <w:rPr>
      <w:rFonts w:ascii="Times New Roman" w:hAnsi="Times New Roman" w:cs="Times New Roman"/>
      <w:sz w:val="20"/>
      <w:szCs w:val="20"/>
      <w:lang w:eastAsia="ru-RU"/>
    </w:rPr>
  </w:style>
  <w:style w:type="paragraph" w:styleId="aff5">
    <w:name w:val="annotation text"/>
    <w:basedOn w:val="a"/>
    <w:link w:val="aff4"/>
    <w:uiPriority w:val="99"/>
    <w:semiHidden/>
    <w:rsid w:val="00770CEA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6">
    <w:name w:val="Текст примечания Знак1"/>
    <w:basedOn w:val="a0"/>
    <w:uiPriority w:val="99"/>
    <w:semiHidden/>
    <w:rsid w:val="00770CEA"/>
    <w:rPr>
      <w:sz w:val="20"/>
      <w:szCs w:val="20"/>
    </w:rPr>
  </w:style>
  <w:style w:type="character" w:customStyle="1" w:styleId="CommentTextChar1">
    <w:name w:val="Comment Text Char1"/>
    <w:basedOn w:val="a0"/>
    <w:uiPriority w:val="99"/>
    <w:semiHidden/>
    <w:rsid w:val="00770CEA"/>
    <w:rPr>
      <w:sz w:val="20"/>
      <w:szCs w:val="20"/>
      <w:lang w:eastAsia="en-US"/>
    </w:rPr>
  </w:style>
  <w:style w:type="character" w:customStyle="1" w:styleId="aff6">
    <w:name w:val="Тема примечания Знак"/>
    <w:basedOn w:val="aff4"/>
    <w:link w:val="aff7"/>
    <w:uiPriority w:val="99"/>
    <w:semiHidden/>
    <w:locked/>
    <w:rsid w:val="00770CE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6"/>
    <w:uiPriority w:val="99"/>
    <w:semiHidden/>
    <w:rsid w:val="00770CEA"/>
    <w:rPr>
      <w:b/>
      <w:bCs/>
    </w:rPr>
  </w:style>
  <w:style w:type="character" w:customStyle="1" w:styleId="17">
    <w:name w:val="Тема примечания Знак1"/>
    <w:basedOn w:val="16"/>
    <w:uiPriority w:val="99"/>
    <w:semiHidden/>
    <w:rsid w:val="00770CEA"/>
    <w:rPr>
      <w:b/>
      <w:bCs/>
      <w:sz w:val="20"/>
      <w:szCs w:val="20"/>
    </w:rPr>
  </w:style>
  <w:style w:type="character" w:customStyle="1" w:styleId="CommentSubjectChar1">
    <w:name w:val="Comment Subject Char1"/>
    <w:basedOn w:val="aff4"/>
    <w:uiPriority w:val="99"/>
    <w:semiHidden/>
    <w:rsid w:val="00770CEA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customStyle="1" w:styleId="18">
    <w:name w:val="Обычный1"/>
    <w:uiPriority w:val="99"/>
    <w:rsid w:val="00770CEA"/>
    <w:pPr>
      <w:widowControl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Таблицы (моноширинный)"/>
    <w:basedOn w:val="a"/>
    <w:next w:val="a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770C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70CE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9">
    <w:name w:val="Знак Знак Знак Знак Знак Знак"/>
    <w:basedOn w:val="a"/>
    <w:next w:val="1"/>
    <w:uiPriority w:val="99"/>
    <w:rsid w:val="00770CEA"/>
    <w:pPr>
      <w:spacing w:after="160" w:line="240" w:lineRule="exac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fa">
    <w:name w:val="page number"/>
    <w:basedOn w:val="a0"/>
    <w:uiPriority w:val="99"/>
    <w:rsid w:val="00770CEA"/>
    <w:rPr>
      <w:rFonts w:ascii="Times New Roman" w:hAnsi="Times New Roman" w:cs="Times New Roman"/>
      <w:sz w:val="20"/>
      <w:szCs w:val="20"/>
    </w:rPr>
  </w:style>
  <w:style w:type="character" w:customStyle="1" w:styleId="affb">
    <w:name w:val="Схема документа Знак"/>
    <w:basedOn w:val="a0"/>
    <w:link w:val="affc"/>
    <w:uiPriority w:val="99"/>
    <w:semiHidden/>
    <w:locked/>
    <w:rsid w:val="00770CEA"/>
    <w:rPr>
      <w:rFonts w:ascii="Tahoma" w:hAnsi="Tahoma" w:cs="Tahoma"/>
      <w:snapToGrid w:val="0"/>
      <w:shd w:val="clear" w:color="auto" w:fill="000080"/>
    </w:rPr>
  </w:style>
  <w:style w:type="paragraph" w:styleId="affc">
    <w:name w:val="Document Map"/>
    <w:basedOn w:val="a"/>
    <w:link w:val="affb"/>
    <w:uiPriority w:val="99"/>
    <w:semiHidden/>
    <w:rsid w:val="00770CEA"/>
    <w:pPr>
      <w:shd w:val="clear" w:color="auto" w:fill="000080"/>
      <w:spacing w:after="0" w:line="360" w:lineRule="auto"/>
      <w:ind w:firstLine="567"/>
      <w:jc w:val="both"/>
    </w:pPr>
    <w:rPr>
      <w:rFonts w:ascii="Tahoma" w:hAnsi="Tahoma" w:cs="Tahoma"/>
      <w:snapToGrid w:val="0"/>
    </w:rPr>
  </w:style>
  <w:style w:type="character" w:customStyle="1" w:styleId="19">
    <w:name w:val="Схема документа Знак1"/>
    <w:basedOn w:val="a0"/>
    <w:uiPriority w:val="99"/>
    <w:semiHidden/>
    <w:rsid w:val="00770CEA"/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uiPriority w:val="99"/>
    <w:semiHidden/>
    <w:rsid w:val="00770CEA"/>
    <w:rPr>
      <w:rFonts w:ascii="Times New Roman" w:hAnsi="Times New Roman"/>
      <w:sz w:val="0"/>
      <w:szCs w:val="0"/>
      <w:lang w:eastAsia="en-US"/>
    </w:rPr>
  </w:style>
  <w:style w:type="paragraph" w:styleId="affd">
    <w:name w:val="footnote text"/>
    <w:basedOn w:val="a"/>
    <w:link w:val="affe"/>
    <w:uiPriority w:val="99"/>
    <w:semiHidden/>
    <w:rsid w:val="00770CE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e">
    <w:name w:val="Текст сноски Знак"/>
    <w:basedOn w:val="a0"/>
    <w:link w:val="affd"/>
    <w:uiPriority w:val="99"/>
    <w:semiHidden/>
    <w:rsid w:val="00770C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caption"/>
    <w:basedOn w:val="a"/>
    <w:next w:val="a"/>
    <w:uiPriority w:val="99"/>
    <w:qFormat/>
    <w:rsid w:val="00770CEA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fff0">
    <w:name w:val="Служебный"/>
    <w:basedOn w:val="afff1"/>
    <w:uiPriority w:val="99"/>
    <w:rsid w:val="00770CEA"/>
  </w:style>
  <w:style w:type="paragraph" w:customStyle="1" w:styleId="afff1">
    <w:name w:val="Главы"/>
    <w:basedOn w:val="afff2"/>
    <w:next w:val="a"/>
    <w:uiPriority w:val="99"/>
    <w:rsid w:val="00770CEA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ff2">
    <w:name w:val="Структура"/>
    <w:basedOn w:val="a"/>
    <w:uiPriority w:val="99"/>
    <w:rsid w:val="00770CEA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outlineLvl w:val="0"/>
    </w:pPr>
    <w:rPr>
      <w:rFonts w:ascii="Arial" w:eastAsia="Times New Roman" w:hAnsi="Arial" w:cs="Arial"/>
      <w:b/>
      <w:bCs/>
      <w:caps/>
      <w:sz w:val="36"/>
      <w:szCs w:val="36"/>
      <w:lang w:eastAsia="ru-RU"/>
    </w:rPr>
  </w:style>
  <w:style w:type="character" w:customStyle="1" w:styleId="afff3">
    <w:name w:val="Пункт Знак"/>
    <w:basedOn w:val="a0"/>
    <w:uiPriority w:val="99"/>
    <w:rsid w:val="00770CEA"/>
    <w:rPr>
      <w:rFonts w:cs="Times New Roman"/>
      <w:sz w:val="28"/>
      <w:szCs w:val="28"/>
      <w:lang w:val="ru-RU" w:eastAsia="ru-RU"/>
    </w:rPr>
  </w:style>
  <w:style w:type="character" w:customStyle="1" w:styleId="afff4">
    <w:name w:val="Подпункт Знак"/>
    <w:basedOn w:val="afff3"/>
    <w:uiPriority w:val="99"/>
    <w:rsid w:val="00770CEA"/>
    <w:rPr>
      <w:rFonts w:cs="Times New Roman"/>
      <w:sz w:val="28"/>
      <w:szCs w:val="28"/>
      <w:lang w:val="ru-RU" w:eastAsia="ru-RU"/>
    </w:rPr>
  </w:style>
  <w:style w:type="paragraph" w:customStyle="1" w:styleId="26">
    <w:name w:val="Пункт2"/>
    <w:basedOn w:val="afc"/>
    <w:uiPriority w:val="99"/>
    <w:rsid w:val="00770CEA"/>
    <w:pPr>
      <w:keepNext/>
      <w:tabs>
        <w:tab w:val="num" w:pos="1414"/>
      </w:tabs>
      <w:suppressAutoHyphens/>
      <w:spacing w:before="240" w:after="120" w:line="240" w:lineRule="auto"/>
      <w:ind w:left="1414" w:firstLine="567"/>
      <w:jc w:val="left"/>
      <w:outlineLvl w:val="2"/>
    </w:pPr>
    <w:rPr>
      <w:b/>
      <w:bCs/>
    </w:rPr>
  </w:style>
  <w:style w:type="paragraph" w:customStyle="1" w:styleId="afff5">
    <w:name w:val="Пункт б/н"/>
    <w:basedOn w:val="a"/>
    <w:uiPriority w:val="99"/>
    <w:rsid w:val="00770CEA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f6">
    <w:name w:val="List Bullet"/>
    <w:basedOn w:val="a"/>
    <w:autoRedefine/>
    <w:uiPriority w:val="99"/>
    <w:rsid w:val="00770CEA"/>
    <w:pPr>
      <w:tabs>
        <w:tab w:val="num" w:pos="360"/>
      </w:tabs>
      <w:spacing w:after="0" w:line="360" w:lineRule="auto"/>
      <w:ind w:left="360" w:hanging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7">
    <w:name w:val="Подподподподпункт"/>
    <w:basedOn w:val="a"/>
    <w:uiPriority w:val="99"/>
    <w:rsid w:val="00770CEA"/>
    <w:pPr>
      <w:tabs>
        <w:tab w:val="num" w:pos="2835"/>
      </w:tabs>
      <w:spacing w:after="0" w:line="360" w:lineRule="auto"/>
      <w:ind w:left="2835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8">
    <w:name w:val="Подподподпункт"/>
    <w:basedOn w:val="a"/>
    <w:uiPriority w:val="99"/>
    <w:rsid w:val="00770CEA"/>
    <w:pPr>
      <w:tabs>
        <w:tab w:val="num" w:pos="2268"/>
      </w:tabs>
      <w:spacing w:after="0" w:line="360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ext">
    <w:name w:val="Text"/>
    <w:basedOn w:val="afff9"/>
    <w:uiPriority w:val="99"/>
    <w:rsid w:val="00770CEA"/>
    <w:pPr>
      <w:autoSpaceDE w:val="0"/>
      <w:autoSpaceDN w:val="0"/>
      <w:spacing w:before="80" w:after="40" w:line="240" w:lineRule="auto"/>
      <w:ind w:firstLine="0"/>
    </w:pPr>
    <w:rPr>
      <w:rFonts w:ascii="Verdana" w:hAnsi="Verdana" w:cs="Verdana"/>
      <w:sz w:val="18"/>
      <w:szCs w:val="18"/>
    </w:rPr>
  </w:style>
  <w:style w:type="paragraph" w:styleId="afff9">
    <w:name w:val="Plain Text"/>
    <w:basedOn w:val="a"/>
    <w:link w:val="afffa"/>
    <w:uiPriority w:val="99"/>
    <w:rsid w:val="00770CEA"/>
    <w:pPr>
      <w:spacing w:after="0" w:line="36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a">
    <w:name w:val="Текст Знак"/>
    <w:basedOn w:val="a0"/>
    <w:link w:val="afff9"/>
    <w:uiPriority w:val="99"/>
    <w:rsid w:val="00770CE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unkt">
    <w:name w:val="Punkt"/>
    <w:basedOn w:val="afff9"/>
    <w:uiPriority w:val="99"/>
    <w:rsid w:val="00770CEA"/>
    <w:pPr>
      <w:autoSpaceDE w:val="0"/>
      <w:autoSpaceDN w:val="0"/>
      <w:spacing w:before="80" w:after="40" w:line="240" w:lineRule="auto"/>
      <w:ind w:left="567" w:hanging="567"/>
    </w:pPr>
    <w:rPr>
      <w:rFonts w:ascii="Verdana" w:hAnsi="Verdana" w:cs="Verdana"/>
      <w:sz w:val="18"/>
      <w:szCs w:val="18"/>
    </w:rPr>
  </w:style>
  <w:style w:type="paragraph" w:customStyle="1" w:styleId="ConsNonformat">
    <w:name w:val="ConsNonformat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ffb">
    <w:name w:val="Title"/>
    <w:basedOn w:val="a"/>
    <w:link w:val="afffc"/>
    <w:uiPriority w:val="99"/>
    <w:qFormat/>
    <w:rsid w:val="00770C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ffc">
    <w:name w:val="Название Знак"/>
    <w:basedOn w:val="a0"/>
    <w:link w:val="afffb"/>
    <w:uiPriority w:val="99"/>
    <w:rsid w:val="00770C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ffd">
    <w:name w:val="Block Text"/>
    <w:basedOn w:val="a"/>
    <w:uiPriority w:val="99"/>
    <w:rsid w:val="00770CEA"/>
    <w:pPr>
      <w:widowControl w:val="0"/>
      <w:shd w:val="clear" w:color="auto" w:fill="FFFFFF"/>
      <w:tabs>
        <w:tab w:val="left" w:pos="9639"/>
      </w:tabs>
      <w:autoSpaceDE w:val="0"/>
      <w:autoSpaceDN w:val="0"/>
      <w:adjustRightInd w:val="0"/>
      <w:spacing w:after="0" w:line="269" w:lineRule="exact"/>
      <w:ind w:left="1555" w:right="1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310">
    <w:name w:val="Основной текст 31"/>
    <w:basedOn w:val="a"/>
    <w:uiPriority w:val="99"/>
    <w:rsid w:val="00770CE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0">
    <w:name w:val="consnormal"/>
    <w:basedOn w:val="a"/>
    <w:uiPriority w:val="99"/>
    <w:rsid w:val="00770CEA"/>
    <w:pPr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-2">
    <w:name w:val="Пункт-2"/>
    <w:basedOn w:val="afc"/>
    <w:uiPriority w:val="99"/>
    <w:rsid w:val="00770CEA"/>
    <w:pPr>
      <w:keepNext/>
      <w:tabs>
        <w:tab w:val="clear" w:pos="1134"/>
        <w:tab w:val="num" w:pos="2160"/>
      </w:tabs>
      <w:ind w:left="2160" w:hanging="180"/>
      <w:outlineLvl w:val="2"/>
    </w:pPr>
    <w:rPr>
      <w:b/>
      <w:bCs/>
    </w:rPr>
  </w:style>
  <w:style w:type="paragraph" w:customStyle="1" w:styleId="1a">
    <w:name w:val="1"/>
    <w:basedOn w:val="a"/>
    <w:uiPriority w:val="99"/>
    <w:rsid w:val="00770CEA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20">
    <w:name w:val="Заголовок 2.Заголовок 2 Знак"/>
    <w:basedOn w:val="a"/>
    <w:next w:val="a"/>
    <w:uiPriority w:val="99"/>
    <w:rsid w:val="00770CEA"/>
    <w:pPr>
      <w:keepNext/>
      <w:tabs>
        <w:tab w:val="num" w:pos="1440"/>
      </w:tabs>
      <w:suppressAutoHyphens/>
      <w:spacing w:before="240" w:after="120" w:line="240" w:lineRule="auto"/>
      <w:ind w:left="1440" w:hanging="360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ParagraphFontParaCharChar">
    <w:name w:val="Default Paragraph Font Para Char Char Знак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xl24">
    <w:name w:val="xl24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27">
    <w:name w:val="xl27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28">
    <w:name w:val="xl28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">
    <w:name w:val="xl29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1">
    <w:name w:val="xl31"/>
    <w:basedOn w:val="a"/>
    <w:uiPriority w:val="99"/>
    <w:rsid w:val="00770CE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3">
    <w:name w:val="xl33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4">
    <w:name w:val="xl34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35">
    <w:name w:val="xl35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6">
    <w:name w:val="xl36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7">
    <w:name w:val="xl37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8">
    <w:name w:val="xl38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39">
    <w:name w:val="xl39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40">
    <w:name w:val="xl40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41">
    <w:name w:val="xl41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42">
    <w:name w:val="xl42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43">
    <w:name w:val="xl43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44">
    <w:name w:val="xl44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ru-RU"/>
    </w:rPr>
  </w:style>
  <w:style w:type="paragraph" w:customStyle="1" w:styleId="xl45">
    <w:name w:val="xl45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46">
    <w:name w:val="xl46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47">
    <w:name w:val="xl47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8">
    <w:name w:val="xl48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49">
    <w:name w:val="xl49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0">
    <w:name w:val="xl50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1">
    <w:name w:val="xl51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2">
    <w:name w:val="xl52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3">
    <w:name w:val="xl53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54">
    <w:name w:val="xl54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55">
    <w:name w:val="xl55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56">
    <w:name w:val="xl56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7">
    <w:name w:val="xl57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ru-RU"/>
    </w:rPr>
  </w:style>
  <w:style w:type="paragraph" w:customStyle="1" w:styleId="xl58">
    <w:name w:val="xl58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770C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0">
    <w:name w:val="xl60"/>
    <w:basedOn w:val="a"/>
    <w:uiPriority w:val="99"/>
    <w:rsid w:val="00770CE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uiPriority w:val="99"/>
    <w:rsid w:val="00770C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uiPriority w:val="99"/>
    <w:rsid w:val="00770CEA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770CEA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770CE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770CE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770CE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770CE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770CE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770CE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e">
    <w:name w:val="Ариал"/>
    <w:basedOn w:val="a"/>
    <w:uiPriority w:val="99"/>
    <w:rsid w:val="00770CEA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">
    <w:name w:val="Знак Знак Знак Знак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 Знак Знак Знак Знак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f0">
    <w:name w:val="Знак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link-mailto">
    <w:name w:val="link-mailto"/>
    <w:basedOn w:val="a0"/>
    <w:uiPriority w:val="99"/>
    <w:rsid w:val="00770CEA"/>
    <w:rPr>
      <w:rFonts w:cs="Times New Roman"/>
    </w:rPr>
  </w:style>
  <w:style w:type="paragraph" w:customStyle="1" w:styleId="1b">
    <w:name w:val="Знак1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ztxtlist">
    <w:name w:val="tz_txt_list"/>
    <w:basedOn w:val="a"/>
    <w:uiPriority w:val="99"/>
    <w:rsid w:val="00770CEA"/>
    <w:pPr>
      <w:tabs>
        <w:tab w:val="num" w:pos="1985"/>
      </w:tabs>
      <w:spacing w:after="0" w:line="360" w:lineRule="auto"/>
      <w:ind w:left="1985" w:hanging="39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7">
    <w:name w:val="List 2"/>
    <w:basedOn w:val="a"/>
    <w:uiPriority w:val="99"/>
    <w:rsid w:val="00770CEA"/>
    <w:pPr>
      <w:spacing w:after="0" w:line="360" w:lineRule="auto"/>
      <w:ind w:left="566" w:hanging="283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c">
    <w:name w:val="1_раздел"/>
    <w:basedOn w:val="a"/>
    <w:uiPriority w:val="99"/>
    <w:rsid w:val="00770CEA"/>
    <w:pPr>
      <w:keepNext/>
      <w:tabs>
        <w:tab w:val="num" w:pos="2268"/>
      </w:tabs>
      <w:suppressAutoHyphens/>
      <w:spacing w:before="480" w:after="360" w:line="240" w:lineRule="auto"/>
      <w:ind w:left="2268" w:hanging="2268"/>
      <w:outlineLvl w:val="0"/>
    </w:pPr>
    <w:rPr>
      <w:rFonts w:ascii="Verdana" w:eastAsia="Times New Roman" w:hAnsi="Verdana" w:cs="Verdana"/>
      <w:b/>
      <w:bCs/>
      <w:sz w:val="36"/>
      <w:szCs w:val="36"/>
      <w:lang w:eastAsia="ru-RU"/>
    </w:rPr>
  </w:style>
  <w:style w:type="paragraph" w:customStyle="1" w:styleId="28">
    <w:name w:val="2_Статья"/>
    <w:basedOn w:val="a"/>
    <w:uiPriority w:val="99"/>
    <w:rsid w:val="00770CEA"/>
    <w:pPr>
      <w:keepNext/>
      <w:tabs>
        <w:tab w:val="num" w:pos="2268"/>
      </w:tabs>
      <w:suppressAutoHyphens/>
      <w:spacing w:before="240" w:after="120" w:line="240" w:lineRule="auto"/>
      <w:ind w:left="2268" w:hanging="2268"/>
      <w:outlineLvl w:val="1"/>
    </w:pPr>
    <w:rPr>
      <w:rFonts w:ascii="Verdana" w:eastAsia="Times New Roman" w:hAnsi="Verdana" w:cs="Verdana"/>
      <w:b/>
      <w:bCs/>
      <w:sz w:val="28"/>
      <w:szCs w:val="28"/>
      <w:lang w:eastAsia="ru-RU"/>
    </w:rPr>
  </w:style>
  <w:style w:type="paragraph" w:customStyle="1" w:styleId="35">
    <w:name w:val="3_Пункт"/>
    <w:basedOn w:val="a"/>
    <w:uiPriority w:val="99"/>
    <w:rsid w:val="00770CEA"/>
    <w:pPr>
      <w:keepNext/>
      <w:tabs>
        <w:tab w:val="num" w:pos="1134"/>
      </w:tabs>
      <w:spacing w:before="240" w:after="120" w:line="240" w:lineRule="auto"/>
      <w:ind w:left="1134" w:hanging="1134"/>
    </w:pPr>
    <w:rPr>
      <w:rFonts w:ascii="Verdana" w:eastAsia="Times New Roman" w:hAnsi="Verdana" w:cs="Verdana"/>
      <w:b/>
      <w:bCs/>
      <w:sz w:val="24"/>
      <w:szCs w:val="24"/>
      <w:lang w:eastAsia="ru-RU"/>
    </w:rPr>
  </w:style>
  <w:style w:type="paragraph" w:customStyle="1" w:styleId="41">
    <w:name w:val="4_Подпункт"/>
    <w:basedOn w:val="a"/>
    <w:uiPriority w:val="99"/>
    <w:rsid w:val="00770CEA"/>
    <w:pPr>
      <w:tabs>
        <w:tab w:val="num" w:pos="2394"/>
      </w:tabs>
      <w:spacing w:after="120" w:line="240" w:lineRule="auto"/>
      <w:ind w:left="2394" w:hanging="1134"/>
      <w:jc w:val="both"/>
    </w:pPr>
    <w:rPr>
      <w:rFonts w:ascii="Verdana" w:eastAsia="Times New Roman" w:hAnsi="Verdana" w:cs="Verdana"/>
      <w:sz w:val="20"/>
      <w:szCs w:val="20"/>
      <w:lang w:eastAsia="ru-RU"/>
    </w:rPr>
  </w:style>
  <w:style w:type="paragraph" w:customStyle="1" w:styleId="51">
    <w:name w:val="5_часть"/>
    <w:basedOn w:val="a"/>
    <w:uiPriority w:val="99"/>
    <w:rsid w:val="00770CEA"/>
    <w:pPr>
      <w:tabs>
        <w:tab w:val="num" w:pos="2835"/>
      </w:tabs>
      <w:spacing w:after="120" w:line="240" w:lineRule="auto"/>
      <w:ind w:left="2835" w:hanging="567"/>
    </w:pPr>
    <w:rPr>
      <w:rFonts w:ascii="Verdana" w:eastAsia="Times New Roman" w:hAnsi="Verdana" w:cs="Verdana"/>
      <w:sz w:val="20"/>
      <w:szCs w:val="20"/>
      <w:lang w:eastAsia="ru-RU"/>
    </w:rPr>
  </w:style>
  <w:style w:type="paragraph" w:customStyle="1" w:styleId="61">
    <w:name w:val="6_часть"/>
    <w:basedOn w:val="a"/>
    <w:uiPriority w:val="99"/>
    <w:rsid w:val="00770CEA"/>
    <w:pPr>
      <w:tabs>
        <w:tab w:val="num" w:pos="2835"/>
      </w:tabs>
      <w:spacing w:after="120" w:line="240" w:lineRule="auto"/>
      <w:ind w:left="2835" w:hanging="567"/>
    </w:pPr>
    <w:rPr>
      <w:rFonts w:ascii="Verdana" w:eastAsia="Times New Roman" w:hAnsi="Verdana" w:cs="Verdana"/>
      <w:sz w:val="20"/>
      <w:szCs w:val="20"/>
      <w:lang w:eastAsia="ru-RU"/>
    </w:rPr>
  </w:style>
  <w:style w:type="paragraph" w:customStyle="1" w:styleId="CoverAuthor">
    <w:name w:val="Cover Author"/>
    <w:basedOn w:val="a"/>
    <w:uiPriority w:val="99"/>
    <w:rsid w:val="00770CEA"/>
    <w:pPr>
      <w:keepNext/>
      <w:suppressAutoHyphens/>
      <w:spacing w:after="120" w:line="240" w:lineRule="atLeast"/>
    </w:pPr>
    <w:rPr>
      <w:rFonts w:ascii="Arial" w:eastAsia="Times New Roman" w:hAnsi="Arial" w:cs="Arial"/>
      <w:spacing w:val="-5"/>
      <w:sz w:val="28"/>
      <w:szCs w:val="28"/>
    </w:rPr>
  </w:style>
  <w:style w:type="paragraph" w:customStyle="1" w:styleId="FR1">
    <w:name w:val="FR1"/>
    <w:uiPriority w:val="99"/>
    <w:rsid w:val="00770CEA"/>
    <w:pPr>
      <w:widowControl w:val="0"/>
      <w:overflowPunct w:val="0"/>
      <w:autoSpaceDE w:val="0"/>
      <w:autoSpaceDN w:val="0"/>
      <w:adjustRightInd w:val="0"/>
      <w:spacing w:after="0" w:line="360" w:lineRule="auto"/>
      <w:ind w:left="640" w:firstLine="80"/>
      <w:textAlignment w:val="baseline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29">
    <w:name w:val="Обычный2"/>
    <w:uiPriority w:val="99"/>
    <w:rsid w:val="00770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770CE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2">
    <w:name w:val="Знак Знак4"/>
    <w:basedOn w:val="a0"/>
    <w:uiPriority w:val="99"/>
    <w:rsid w:val="00770CEA"/>
    <w:rPr>
      <w:rFonts w:ascii="Courier New" w:hAnsi="Courier New" w:cs="Courier New"/>
      <w:snapToGrid w:val="0"/>
      <w:lang w:val="ru-RU" w:eastAsia="ru-RU"/>
    </w:rPr>
  </w:style>
  <w:style w:type="paragraph" w:customStyle="1" w:styleId="1d">
    <w:name w:val="Абзац списка1"/>
    <w:basedOn w:val="a"/>
    <w:uiPriority w:val="99"/>
    <w:rsid w:val="00770CEA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a">
    <w:name w:val="Абзац списка2"/>
    <w:basedOn w:val="a"/>
    <w:rsid w:val="00770CEA"/>
    <w:pPr>
      <w:ind w:left="708"/>
    </w:pPr>
    <w:rPr>
      <w:rFonts w:ascii="Calibri" w:eastAsia="Times New Roman" w:hAnsi="Calibri" w:cs="Times New Roman"/>
      <w:lang w:eastAsia="ru-RU"/>
    </w:rPr>
  </w:style>
  <w:style w:type="paragraph" w:styleId="36">
    <w:name w:val="toc 3"/>
    <w:basedOn w:val="a"/>
    <w:next w:val="a"/>
    <w:autoRedefine/>
    <w:uiPriority w:val="39"/>
    <w:unhideWhenUsed/>
    <w:rsid w:val="008454A8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31C"/>
  </w:style>
  <w:style w:type="paragraph" w:styleId="1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,Заголовок 1 Знак Знак2 Зн"/>
    <w:basedOn w:val="a"/>
    <w:next w:val="a"/>
    <w:link w:val="10"/>
    <w:uiPriority w:val="99"/>
    <w:qFormat/>
    <w:rsid w:val="002B56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Заголовок 2 Знак1,2 Знак,H2,h2,Б2,RTC,iz2,H2 Знак,Заголовок 21,Numbered text 3,HD2,Heading 2 Hidden,Раздел Знак,Заголовок 2 Знак Знак,Level 2 Topic Heading,H21,Major,CHS,H2-Heading 2,l2,Header2,22,heading2,list2"/>
    <w:basedOn w:val="a"/>
    <w:next w:val="a"/>
    <w:link w:val="20"/>
    <w:unhideWhenUsed/>
    <w:qFormat/>
    <w:rsid w:val="006717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unhideWhenUsed/>
    <w:qFormat/>
    <w:rsid w:val="009667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qFormat/>
    <w:rsid w:val="00770CEA"/>
    <w:pPr>
      <w:keepNext/>
      <w:tabs>
        <w:tab w:val="left" w:pos="1134"/>
        <w:tab w:val="num" w:pos="1701"/>
      </w:tabs>
      <w:suppressAutoHyphens/>
      <w:spacing w:before="240" w:after="120" w:line="240" w:lineRule="auto"/>
      <w:ind w:left="1701" w:hanging="1134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770CEA"/>
    <w:pPr>
      <w:keepNext/>
      <w:numPr>
        <w:ilvl w:val="4"/>
        <w:numId w:val="3"/>
      </w:numPr>
      <w:tabs>
        <w:tab w:val="clear" w:pos="1008"/>
        <w:tab w:val="num" w:pos="360"/>
      </w:tabs>
      <w:suppressAutoHyphens/>
      <w:spacing w:before="60" w:after="0" w:line="360" w:lineRule="auto"/>
      <w:ind w:left="0" w:firstLine="0"/>
      <w:jc w:val="both"/>
      <w:outlineLvl w:val="4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770CEA"/>
    <w:pPr>
      <w:widowControl w:val="0"/>
      <w:numPr>
        <w:ilvl w:val="5"/>
        <w:numId w:val="3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770CEA"/>
    <w:pPr>
      <w:widowControl w:val="0"/>
      <w:numPr>
        <w:ilvl w:val="6"/>
        <w:numId w:val="3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770CEA"/>
    <w:pPr>
      <w:widowControl w:val="0"/>
      <w:numPr>
        <w:ilvl w:val="7"/>
        <w:numId w:val="3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i/>
      <w:iCs/>
      <w:sz w:val="26"/>
      <w:szCs w:val="26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770CEA"/>
    <w:pPr>
      <w:widowControl w:val="0"/>
      <w:numPr>
        <w:ilvl w:val="8"/>
        <w:numId w:val="3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uiPriority w:val="99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99"/>
    <w:qFormat/>
    <w:rsid w:val="00F96DF4"/>
    <w:pPr>
      <w:ind w:left="720"/>
      <w:contextualSpacing/>
    </w:pPr>
  </w:style>
  <w:style w:type="paragraph" w:styleId="a6">
    <w:name w:val="No Spacing"/>
    <w:link w:val="a7"/>
    <w:uiPriority w:val="99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99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aliases w:val="Document Header1 Знак,H1 Знак,Введение... Знак,Б1 Знак,Heading 1iz Знак,Б11 Знак,Заголовок параграфа (1.) Знак,Ариал11 Знак,Заголовок 1 абб Знак,Заголовок 1 Знак2 Знак Знак,Заголовок 1 Знак1 Знак Знак Знак,Заголовок 1 Знак Знак2 Зн Знак"/>
    <w:basedOn w:val="a0"/>
    <w:link w:val="1"/>
    <w:uiPriority w:val="99"/>
    <w:rsid w:val="002B56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D058C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D058C"/>
    <w:pPr>
      <w:spacing w:after="100"/>
    </w:pPr>
  </w:style>
  <w:style w:type="paragraph" w:styleId="aa">
    <w:name w:val="Balloon Text"/>
    <w:basedOn w:val="a"/>
    <w:link w:val="ab"/>
    <w:uiPriority w:val="99"/>
    <w:semiHidden/>
    <w:unhideWhenUsed/>
    <w:rsid w:val="002D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D058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2 Знак1,Заголовок 2 Знак1 Знак,2 Знак Знак,H2 Знак1,h2 Знак,Б2 Знак,RTC Знак,iz2 Знак,H2 Знак Знак,Заголовок 21 Знак,Numbered text 3 Знак,HD2 Знак,Heading 2 Hidden Знак,Раздел Знак Знак,Заголовок 2 Знак Знак Знак,H21 Знак,Major Знак"/>
    <w:basedOn w:val="a0"/>
    <w:link w:val="2"/>
    <w:uiPriority w:val="9"/>
    <w:rsid w:val="006717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540407"/>
    <w:pPr>
      <w:spacing w:after="100"/>
      <w:ind w:left="220"/>
    </w:pPr>
  </w:style>
  <w:style w:type="paragraph" w:styleId="ac">
    <w:name w:val="Body Text"/>
    <w:aliases w:val="mins"/>
    <w:basedOn w:val="a"/>
    <w:link w:val="ad"/>
    <w:uiPriority w:val="99"/>
    <w:rsid w:val="00307894"/>
    <w:pPr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aliases w:val="mins Знак"/>
    <w:basedOn w:val="a0"/>
    <w:link w:val="ac"/>
    <w:uiPriority w:val="99"/>
    <w:rsid w:val="00307894"/>
    <w:rPr>
      <w:rFonts w:ascii="Calibri" w:eastAsia="Calibri" w:hAnsi="Calibri" w:cs="Times New Roman"/>
    </w:rPr>
  </w:style>
  <w:style w:type="paragraph" w:customStyle="1" w:styleId="L2">
    <w:name w:val="L маркер 2"/>
    <w:basedOn w:val="a"/>
    <w:qFormat/>
    <w:rsid w:val="00B0243C"/>
    <w:pPr>
      <w:numPr>
        <w:ilvl w:val="1"/>
        <w:numId w:val="1"/>
      </w:numPr>
      <w:tabs>
        <w:tab w:val="left" w:pos="1843"/>
      </w:tabs>
      <w:spacing w:after="0" w:line="360" w:lineRule="auto"/>
      <w:ind w:left="1418" w:firstLine="0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1">
    <w:name w:val="L маркер 1"/>
    <w:basedOn w:val="a"/>
    <w:qFormat/>
    <w:rsid w:val="00B0243C"/>
    <w:pPr>
      <w:numPr>
        <w:numId w:val="1"/>
      </w:numPr>
      <w:tabs>
        <w:tab w:val="left" w:pos="1134"/>
        <w:tab w:val="left" w:pos="1843"/>
      </w:tabs>
      <w:spacing w:after="0" w:line="360" w:lineRule="auto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3">
    <w:name w:val="L маркер 3"/>
    <w:basedOn w:val="a"/>
    <w:qFormat/>
    <w:rsid w:val="00B0243C"/>
    <w:pPr>
      <w:numPr>
        <w:ilvl w:val="2"/>
        <w:numId w:val="1"/>
      </w:numPr>
      <w:tabs>
        <w:tab w:val="left" w:pos="1985"/>
      </w:tabs>
      <w:spacing w:after="0" w:line="360" w:lineRule="auto"/>
      <w:ind w:left="156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e">
    <w:name w:val="Тендерные данные"/>
    <w:basedOn w:val="a"/>
    <w:semiHidden/>
    <w:rsid w:val="00993A3A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6673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header"/>
    <w:basedOn w:val="a"/>
    <w:link w:val="af0"/>
    <w:uiPriority w:val="99"/>
    <w:unhideWhenUsed/>
    <w:rsid w:val="00607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07B66"/>
  </w:style>
  <w:style w:type="paragraph" w:styleId="af1">
    <w:name w:val="footer"/>
    <w:basedOn w:val="a"/>
    <w:link w:val="af2"/>
    <w:uiPriority w:val="99"/>
    <w:unhideWhenUsed/>
    <w:rsid w:val="00607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07B66"/>
  </w:style>
  <w:style w:type="character" w:styleId="af3">
    <w:name w:val="FollowedHyperlink"/>
    <w:basedOn w:val="a0"/>
    <w:uiPriority w:val="99"/>
    <w:unhideWhenUsed/>
    <w:rsid w:val="004F1A00"/>
    <w:rPr>
      <w:color w:val="800080" w:themeColor="followedHyperlink"/>
      <w:u w:val="single"/>
    </w:rPr>
  </w:style>
  <w:style w:type="paragraph" w:styleId="af4">
    <w:name w:val="List Number"/>
    <w:basedOn w:val="a"/>
    <w:uiPriority w:val="99"/>
    <w:rsid w:val="00A155C7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4F4B1C"/>
  </w:style>
  <w:style w:type="character" w:styleId="af5">
    <w:name w:val="Strong"/>
    <w:basedOn w:val="a0"/>
    <w:uiPriority w:val="99"/>
    <w:qFormat/>
    <w:rsid w:val="00C56096"/>
    <w:rPr>
      <w:b/>
      <w:bCs/>
    </w:rPr>
  </w:style>
  <w:style w:type="character" w:customStyle="1" w:styleId="12">
    <w:name w:val="Название объекта1"/>
    <w:basedOn w:val="a0"/>
    <w:rsid w:val="00C56096"/>
  </w:style>
  <w:style w:type="paragraph" w:customStyle="1" w:styleId="ConsNormal">
    <w:name w:val="ConsNormal"/>
    <w:uiPriority w:val="99"/>
    <w:rsid w:val="004752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70CEA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770CEA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770CE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770CEA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770CEA"/>
    <w:rPr>
      <w:rFonts w:ascii="Times New Roman" w:eastAsia="Times New Roman" w:hAnsi="Times New Roman" w:cs="Times New Roman"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770CEA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770CEA"/>
  </w:style>
  <w:style w:type="paragraph" w:customStyle="1" w:styleId="Style6">
    <w:name w:val="Style6"/>
    <w:basedOn w:val="a"/>
    <w:uiPriority w:val="99"/>
    <w:rsid w:val="00770CEA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rsid w:val="00770CEA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3">
    <w:name w:val="Основной текст 2 Знак"/>
    <w:basedOn w:val="a0"/>
    <w:link w:val="22"/>
    <w:uiPriority w:val="99"/>
    <w:rsid w:val="00770CEA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4">
    <w:name w:val="Текст1"/>
    <w:basedOn w:val="a"/>
    <w:uiPriority w:val="99"/>
    <w:rsid w:val="00770CEA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uiPriority w:val="99"/>
    <w:rsid w:val="00770CEA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uiPriority w:val="99"/>
    <w:rsid w:val="00770CEA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f6">
    <w:name w:val="Основной шрифт"/>
    <w:uiPriority w:val="99"/>
    <w:semiHidden/>
    <w:rsid w:val="00770CEA"/>
  </w:style>
  <w:style w:type="character" w:customStyle="1" w:styleId="af7">
    <w:name w:val="Основной текст_"/>
    <w:basedOn w:val="a0"/>
    <w:link w:val="110"/>
    <w:uiPriority w:val="99"/>
    <w:locked/>
    <w:rsid w:val="00770CEA"/>
    <w:rPr>
      <w:rFonts w:cs="Times New Roman"/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f7"/>
    <w:uiPriority w:val="99"/>
    <w:rsid w:val="00770CEA"/>
    <w:pPr>
      <w:shd w:val="clear" w:color="auto" w:fill="FFFFFF"/>
      <w:spacing w:before="660" w:after="0" w:line="542" w:lineRule="exact"/>
    </w:pPr>
    <w:rPr>
      <w:rFonts w:cs="Times New Roman"/>
      <w:sz w:val="21"/>
      <w:szCs w:val="21"/>
    </w:rPr>
  </w:style>
  <w:style w:type="table" w:styleId="af8">
    <w:name w:val="Table Grid"/>
    <w:basedOn w:val="a1"/>
    <w:uiPriority w:val="99"/>
    <w:rsid w:val="00770C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а текст"/>
    <w:basedOn w:val="a"/>
    <w:link w:val="afa"/>
    <w:uiPriority w:val="99"/>
    <w:rsid w:val="00770CEA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Таблица текст Знак"/>
    <w:basedOn w:val="a0"/>
    <w:link w:val="af9"/>
    <w:uiPriority w:val="99"/>
    <w:locked/>
    <w:rsid w:val="00770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b">
    <w:name w:val="Таблица шапка"/>
    <w:basedOn w:val="a"/>
    <w:uiPriority w:val="99"/>
    <w:rsid w:val="00770CEA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BalloonTextChar1">
    <w:name w:val="Balloon Text Char1"/>
    <w:basedOn w:val="a0"/>
    <w:uiPriority w:val="99"/>
    <w:semiHidden/>
    <w:rsid w:val="00770CEA"/>
    <w:rPr>
      <w:rFonts w:ascii="Times New Roman" w:hAnsi="Times New Roman"/>
      <w:sz w:val="0"/>
      <w:szCs w:val="0"/>
      <w:lang w:eastAsia="en-US"/>
    </w:rPr>
  </w:style>
  <w:style w:type="paragraph" w:customStyle="1" w:styleId="afc">
    <w:name w:val="Пункт"/>
    <w:basedOn w:val="a"/>
    <w:link w:val="15"/>
    <w:uiPriority w:val="99"/>
    <w:rsid w:val="00770CEA"/>
    <w:pPr>
      <w:tabs>
        <w:tab w:val="num" w:pos="1134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5">
    <w:name w:val="Пункт Знак1"/>
    <w:basedOn w:val="a0"/>
    <w:link w:val="afc"/>
    <w:uiPriority w:val="99"/>
    <w:locked/>
    <w:rsid w:val="00770CE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">
    <w:name w:val="Контракт-раздел"/>
    <w:basedOn w:val="a"/>
    <w:uiPriority w:val="99"/>
    <w:rsid w:val="00770CEA"/>
    <w:pPr>
      <w:keepNext/>
      <w:keepLines/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afd">
    <w:name w:val="Подпункт"/>
    <w:basedOn w:val="afc"/>
    <w:uiPriority w:val="99"/>
    <w:rsid w:val="00770CEA"/>
  </w:style>
  <w:style w:type="paragraph" w:customStyle="1" w:styleId="afe">
    <w:name w:val="Подпподпункт"/>
    <w:basedOn w:val="a"/>
    <w:uiPriority w:val="99"/>
    <w:rsid w:val="00770CEA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">
    <w:name w:val="комментарий"/>
    <w:basedOn w:val="a0"/>
    <w:uiPriority w:val="99"/>
    <w:rsid w:val="00770CEA"/>
    <w:rPr>
      <w:rFonts w:cs="Times New Roman"/>
      <w:b/>
      <w:bCs/>
      <w:i/>
      <w:iCs/>
      <w:shd w:val="clear" w:color="auto" w:fill="auto"/>
    </w:rPr>
  </w:style>
  <w:style w:type="paragraph" w:customStyle="1" w:styleId="aff0">
    <w:name w:val="Подподпункт"/>
    <w:basedOn w:val="afd"/>
    <w:uiPriority w:val="99"/>
    <w:rsid w:val="00770CEA"/>
    <w:pPr>
      <w:numPr>
        <w:ilvl w:val="4"/>
      </w:numPr>
      <w:tabs>
        <w:tab w:val="num" w:pos="360"/>
        <w:tab w:val="num" w:pos="1134"/>
      </w:tabs>
    </w:pPr>
  </w:style>
  <w:style w:type="paragraph" w:customStyle="1" w:styleId="-0">
    <w:name w:val="Контракт-пункт"/>
    <w:basedOn w:val="a"/>
    <w:uiPriority w:val="99"/>
    <w:rsid w:val="00770CEA"/>
    <w:pPr>
      <w:tabs>
        <w:tab w:val="num" w:pos="993"/>
      </w:tabs>
      <w:spacing w:after="0" w:line="360" w:lineRule="auto"/>
      <w:ind w:left="-141"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1">
    <w:name w:val="Body Text Indent"/>
    <w:basedOn w:val="a"/>
    <w:link w:val="aff2"/>
    <w:uiPriority w:val="99"/>
    <w:rsid w:val="00770CE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Основной текст с отступом Знак"/>
    <w:basedOn w:val="a0"/>
    <w:link w:val="aff1"/>
    <w:uiPriority w:val="99"/>
    <w:rsid w:val="00770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rsid w:val="00770CE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770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770CE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770CE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770C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uiPriority w:val="99"/>
    <w:rsid w:val="00770CE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3">
    <w:name w:val="Emphasis"/>
    <w:basedOn w:val="a0"/>
    <w:uiPriority w:val="99"/>
    <w:qFormat/>
    <w:rsid w:val="00770CEA"/>
    <w:rPr>
      <w:rFonts w:cs="Times New Roman"/>
      <w:i/>
      <w:iCs/>
    </w:rPr>
  </w:style>
  <w:style w:type="character" w:customStyle="1" w:styleId="aff4">
    <w:name w:val="Текст примечания Знак"/>
    <w:basedOn w:val="a0"/>
    <w:link w:val="aff5"/>
    <w:uiPriority w:val="99"/>
    <w:semiHidden/>
    <w:locked/>
    <w:rsid w:val="00770CEA"/>
    <w:rPr>
      <w:rFonts w:ascii="Times New Roman" w:hAnsi="Times New Roman" w:cs="Times New Roman"/>
      <w:sz w:val="20"/>
      <w:szCs w:val="20"/>
      <w:lang w:eastAsia="ru-RU"/>
    </w:rPr>
  </w:style>
  <w:style w:type="paragraph" w:styleId="aff5">
    <w:name w:val="annotation text"/>
    <w:basedOn w:val="a"/>
    <w:link w:val="aff4"/>
    <w:uiPriority w:val="99"/>
    <w:semiHidden/>
    <w:rsid w:val="00770CEA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6">
    <w:name w:val="Текст примечания Знак1"/>
    <w:basedOn w:val="a0"/>
    <w:uiPriority w:val="99"/>
    <w:semiHidden/>
    <w:rsid w:val="00770CEA"/>
    <w:rPr>
      <w:sz w:val="20"/>
      <w:szCs w:val="20"/>
    </w:rPr>
  </w:style>
  <w:style w:type="character" w:customStyle="1" w:styleId="CommentTextChar1">
    <w:name w:val="Comment Text Char1"/>
    <w:basedOn w:val="a0"/>
    <w:uiPriority w:val="99"/>
    <w:semiHidden/>
    <w:rsid w:val="00770CEA"/>
    <w:rPr>
      <w:sz w:val="20"/>
      <w:szCs w:val="20"/>
      <w:lang w:eastAsia="en-US"/>
    </w:rPr>
  </w:style>
  <w:style w:type="character" w:customStyle="1" w:styleId="aff6">
    <w:name w:val="Тема примечания Знак"/>
    <w:basedOn w:val="aff4"/>
    <w:link w:val="aff7"/>
    <w:uiPriority w:val="99"/>
    <w:semiHidden/>
    <w:locked/>
    <w:rsid w:val="00770CE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6"/>
    <w:uiPriority w:val="99"/>
    <w:semiHidden/>
    <w:rsid w:val="00770CEA"/>
    <w:rPr>
      <w:b/>
      <w:bCs/>
    </w:rPr>
  </w:style>
  <w:style w:type="character" w:customStyle="1" w:styleId="17">
    <w:name w:val="Тема примечания Знак1"/>
    <w:basedOn w:val="16"/>
    <w:uiPriority w:val="99"/>
    <w:semiHidden/>
    <w:rsid w:val="00770CEA"/>
    <w:rPr>
      <w:b/>
      <w:bCs/>
      <w:sz w:val="20"/>
      <w:szCs w:val="20"/>
    </w:rPr>
  </w:style>
  <w:style w:type="character" w:customStyle="1" w:styleId="CommentSubjectChar1">
    <w:name w:val="Comment Subject Char1"/>
    <w:basedOn w:val="aff4"/>
    <w:uiPriority w:val="99"/>
    <w:semiHidden/>
    <w:rsid w:val="00770CEA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customStyle="1" w:styleId="18">
    <w:name w:val="Обычный1"/>
    <w:uiPriority w:val="99"/>
    <w:rsid w:val="00770CEA"/>
    <w:pPr>
      <w:widowControl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Таблицы (моноширинный)"/>
    <w:basedOn w:val="a"/>
    <w:next w:val="a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770C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70CE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9">
    <w:name w:val="Знак Знак Знак Знак Знак Знак"/>
    <w:basedOn w:val="a"/>
    <w:next w:val="1"/>
    <w:uiPriority w:val="99"/>
    <w:rsid w:val="00770CEA"/>
    <w:pPr>
      <w:spacing w:after="160" w:line="240" w:lineRule="exac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fa">
    <w:name w:val="page number"/>
    <w:basedOn w:val="a0"/>
    <w:uiPriority w:val="99"/>
    <w:rsid w:val="00770CEA"/>
    <w:rPr>
      <w:rFonts w:ascii="Times New Roman" w:hAnsi="Times New Roman" w:cs="Times New Roman"/>
      <w:sz w:val="20"/>
      <w:szCs w:val="20"/>
    </w:rPr>
  </w:style>
  <w:style w:type="character" w:customStyle="1" w:styleId="affb">
    <w:name w:val="Схема документа Знак"/>
    <w:basedOn w:val="a0"/>
    <w:link w:val="affc"/>
    <w:uiPriority w:val="99"/>
    <w:semiHidden/>
    <w:locked/>
    <w:rsid w:val="00770CEA"/>
    <w:rPr>
      <w:rFonts w:ascii="Tahoma" w:hAnsi="Tahoma" w:cs="Tahoma"/>
      <w:snapToGrid w:val="0"/>
      <w:shd w:val="clear" w:color="auto" w:fill="000080"/>
    </w:rPr>
  </w:style>
  <w:style w:type="paragraph" w:styleId="affc">
    <w:name w:val="Document Map"/>
    <w:basedOn w:val="a"/>
    <w:link w:val="affb"/>
    <w:uiPriority w:val="99"/>
    <w:semiHidden/>
    <w:rsid w:val="00770CEA"/>
    <w:pPr>
      <w:shd w:val="clear" w:color="auto" w:fill="000080"/>
      <w:spacing w:after="0" w:line="360" w:lineRule="auto"/>
      <w:ind w:firstLine="567"/>
      <w:jc w:val="both"/>
    </w:pPr>
    <w:rPr>
      <w:rFonts w:ascii="Tahoma" w:hAnsi="Tahoma" w:cs="Tahoma"/>
      <w:snapToGrid w:val="0"/>
    </w:rPr>
  </w:style>
  <w:style w:type="character" w:customStyle="1" w:styleId="19">
    <w:name w:val="Схема документа Знак1"/>
    <w:basedOn w:val="a0"/>
    <w:uiPriority w:val="99"/>
    <w:semiHidden/>
    <w:rsid w:val="00770CEA"/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uiPriority w:val="99"/>
    <w:semiHidden/>
    <w:rsid w:val="00770CEA"/>
    <w:rPr>
      <w:rFonts w:ascii="Times New Roman" w:hAnsi="Times New Roman"/>
      <w:sz w:val="0"/>
      <w:szCs w:val="0"/>
      <w:lang w:eastAsia="en-US"/>
    </w:rPr>
  </w:style>
  <w:style w:type="paragraph" w:styleId="affd">
    <w:name w:val="footnote text"/>
    <w:basedOn w:val="a"/>
    <w:link w:val="affe"/>
    <w:uiPriority w:val="99"/>
    <w:semiHidden/>
    <w:rsid w:val="00770CE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e">
    <w:name w:val="Текст сноски Знак"/>
    <w:basedOn w:val="a0"/>
    <w:link w:val="affd"/>
    <w:uiPriority w:val="99"/>
    <w:semiHidden/>
    <w:rsid w:val="00770C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caption"/>
    <w:basedOn w:val="a"/>
    <w:next w:val="a"/>
    <w:uiPriority w:val="99"/>
    <w:qFormat/>
    <w:rsid w:val="00770CEA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fff0">
    <w:name w:val="Служебный"/>
    <w:basedOn w:val="afff1"/>
    <w:uiPriority w:val="99"/>
    <w:rsid w:val="00770CEA"/>
  </w:style>
  <w:style w:type="paragraph" w:customStyle="1" w:styleId="afff1">
    <w:name w:val="Главы"/>
    <w:basedOn w:val="afff2"/>
    <w:next w:val="a"/>
    <w:uiPriority w:val="99"/>
    <w:rsid w:val="00770CEA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ff2">
    <w:name w:val="Структура"/>
    <w:basedOn w:val="a"/>
    <w:uiPriority w:val="99"/>
    <w:rsid w:val="00770CEA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outlineLvl w:val="0"/>
    </w:pPr>
    <w:rPr>
      <w:rFonts w:ascii="Arial" w:eastAsia="Times New Roman" w:hAnsi="Arial" w:cs="Arial"/>
      <w:b/>
      <w:bCs/>
      <w:caps/>
      <w:sz w:val="36"/>
      <w:szCs w:val="36"/>
      <w:lang w:eastAsia="ru-RU"/>
    </w:rPr>
  </w:style>
  <w:style w:type="character" w:customStyle="1" w:styleId="afff3">
    <w:name w:val="Пункт Знак"/>
    <w:basedOn w:val="a0"/>
    <w:uiPriority w:val="99"/>
    <w:rsid w:val="00770CEA"/>
    <w:rPr>
      <w:rFonts w:cs="Times New Roman"/>
      <w:sz w:val="28"/>
      <w:szCs w:val="28"/>
      <w:lang w:val="ru-RU" w:eastAsia="ru-RU"/>
    </w:rPr>
  </w:style>
  <w:style w:type="character" w:customStyle="1" w:styleId="afff4">
    <w:name w:val="Подпункт Знак"/>
    <w:basedOn w:val="afff3"/>
    <w:uiPriority w:val="99"/>
    <w:rsid w:val="00770CEA"/>
    <w:rPr>
      <w:rFonts w:cs="Times New Roman"/>
      <w:sz w:val="28"/>
      <w:szCs w:val="28"/>
      <w:lang w:val="ru-RU" w:eastAsia="ru-RU"/>
    </w:rPr>
  </w:style>
  <w:style w:type="paragraph" w:customStyle="1" w:styleId="26">
    <w:name w:val="Пункт2"/>
    <w:basedOn w:val="afc"/>
    <w:uiPriority w:val="99"/>
    <w:rsid w:val="00770CEA"/>
    <w:pPr>
      <w:keepNext/>
      <w:tabs>
        <w:tab w:val="num" w:pos="1414"/>
      </w:tabs>
      <w:suppressAutoHyphens/>
      <w:spacing w:before="240" w:after="120" w:line="240" w:lineRule="auto"/>
      <w:ind w:left="1414" w:firstLine="567"/>
      <w:jc w:val="left"/>
      <w:outlineLvl w:val="2"/>
    </w:pPr>
    <w:rPr>
      <w:b/>
      <w:bCs/>
    </w:rPr>
  </w:style>
  <w:style w:type="paragraph" w:customStyle="1" w:styleId="afff5">
    <w:name w:val="Пункт б/н"/>
    <w:basedOn w:val="a"/>
    <w:uiPriority w:val="99"/>
    <w:rsid w:val="00770CEA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f6">
    <w:name w:val="List Bullet"/>
    <w:basedOn w:val="a"/>
    <w:autoRedefine/>
    <w:uiPriority w:val="99"/>
    <w:rsid w:val="00770CEA"/>
    <w:pPr>
      <w:tabs>
        <w:tab w:val="num" w:pos="360"/>
      </w:tabs>
      <w:spacing w:after="0" w:line="360" w:lineRule="auto"/>
      <w:ind w:left="360" w:hanging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7">
    <w:name w:val="Подподподподпункт"/>
    <w:basedOn w:val="a"/>
    <w:uiPriority w:val="99"/>
    <w:rsid w:val="00770CEA"/>
    <w:pPr>
      <w:tabs>
        <w:tab w:val="num" w:pos="2835"/>
      </w:tabs>
      <w:spacing w:after="0" w:line="360" w:lineRule="auto"/>
      <w:ind w:left="2835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8">
    <w:name w:val="Подподподпункт"/>
    <w:basedOn w:val="a"/>
    <w:uiPriority w:val="99"/>
    <w:rsid w:val="00770CEA"/>
    <w:pPr>
      <w:tabs>
        <w:tab w:val="num" w:pos="2268"/>
      </w:tabs>
      <w:spacing w:after="0" w:line="360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ext">
    <w:name w:val="Text"/>
    <w:basedOn w:val="afff9"/>
    <w:uiPriority w:val="99"/>
    <w:rsid w:val="00770CEA"/>
    <w:pPr>
      <w:autoSpaceDE w:val="0"/>
      <w:autoSpaceDN w:val="0"/>
      <w:spacing w:before="80" w:after="40" w:line="240" w:lineRule="auto"/>
      <w:ind w:firstLine="0"/>
    </w:pPr>
    <w:rPr>
      <w:rFonts w:ascii="Verdana" w:hAnsi="Verdana" w:cs="Verdana"/>
      <w:sz w:val="18"/>
      <w:szCs w:val="18"/>
    </w:rPr>
  </w:style>
  <w:style w:type="paragraph" w:styleId="afff9">
    <w:name w:val="Plain Text"/>
    <w:basedOn w:val="a"/>
    <w:link w:val="afffa"/>
    <w:uiPriority w:val="99"/>
    <w:rsid w:val="00770CEA"/>
    <w:pPr>
      <w:spacing w:after="0" w:line="36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a">
    <w:name w:val="Текст Знак"/>
    <w:basedOn w:val="a0"/>
    <w:link w:val="afff9"/>
    <w:uiPriority w:val="99"/>
    <w:rsid w:val="00770CE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unkt">
    <w:name w:val="Punkt"/>
    <w:basedOn w:val="afff9"/>
    <w:uiPriority w:val="99"/>
    <w:rsid w:val="00770CEA"/>
    <w:pPr>
      <w:autoSpaceDE w:val="0"/>
      <w:autoSpaceDN w:val="0"/>
      <w:spacing w:before="80" w:after="40" w:line="240" w:lineRule="auto"/>
      <w:ind w:left="567" w:hanging="567"/>
    </w:pPr>
    <w:rPr>
      <w:rFonts w:ascii="Verdana" w:hAnsi="Verdana" w:cs="Verdana"/>
      <w:sz w:val="18"/>
      <w:szCs w:val="18"/>
    </w:rPr>
  </w:style>
  <w:style w:type="paragraph" w:customStyle="1" w:styleId="ConsNonformat">
    <w:name w:val="ConsNonformat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ffb">
    <w:name w:val="Title"/>
    <w:basedOn w:val="a"/>
    <w:link w:val="afffc"/>
    <w:uiPriority w:val="99"/>
    <w:qFormat/>
    <w:rsid w:val="00770C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ffc">
    <w:name w:val="Название Знак"/>
    <w:basedOn w:val="a0"/>
    <w:link w:val="afffb"/>
    <w:uiPriority w:val="99"/>
    <w:rsid w:val="00770C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ffd">
    <w:name w:val="Block Text"/>
    <w:basedOn w:val="a"/>
    <w:uiPriority w:val="99"/>
    <w:rsid w:val="00770CEA"/>
    <w:pPr>
      <w:widowControl w:val="0"/>
      <w:shd w:val="clear" w:color="auto" w:fill="FFFFFF"/>
      <w:tabs>
        <w:tab w:val="left" w:pos="9639"/>
      </w:tabs>
      <w:autoSpaceDE w:val="0"/>
      <w:autoSpaceDN w:val="0"/>
      <w:adjustRightInd w:val="0"/>
      <w:spacing w:after="0" w:line="269" w:lineRule="exact"/>
      <w:ind w:left="1555" w:right="1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310">
    <w:name w:val="Основной текст 31"/>
    <w:basedOn w:val="a"/>
    <w:uiPriority w:val="99"/>
    <w:rsid w:val="00770CE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0">
    <w:name w:val="consnormal"/>
    <w:basedOn w:val="a"/>
    <w:uiPriority w:val="99"/>
    <w:rsid w:val="00770CEA"/>
    <w:pPr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-2">
    <w:name w:val="Пункт-2"/>
    <w:basedOn w:val="afc"/>
    <w:uiPriority w:val="99"/>
    <w:rsid w:val="00770CEA"/>
    <w:pPr>
      <w:keepNext/>
      <w:tabs>
        <w:tab w:val="clear" w:pos="1134"/>
        <w:tab w:val="num" w:pos="2160"/>
      </w:tabs>
      <w:ind w:left="2160" w:hanging="180"/>
      <w:outlineLvl w:val="2"/>
    </w:pPr>
    <w:rPr>
      <w:b/>
      <w:bCs/>
    </w:rPr>
  </w:style>
  <w:style w:type="paragraph" w:customStyle="1" w:styleId="1a">
    <w:name w:val="1"/>
    <w:basedOn w:val="a"/>
    <w:uiPriority w:val="99"/>
    <w:rsid w:val="00770CEA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20">
    <w:name w:val="Заголовок 2.Заголовок 2 Знак"/>
    <w:basedOn w:val="a"/>
    <w:next w:val="a"/>
    <w:uiPriority w:val="99"/>
    <w:rsid w:val="00770CEA"/>
    <w:pPr>
      <w:keepNext/>
      <w:tabs>
        <w:tab w:val="num" w:pos="1440"/>
      </w:tabs>
      <w:suppressAutoHyphens/>
      <w:spacing w:before="240" w:after="120" w:line="240" w:lineRule="auto"/>
      <w:ind w:left="1440" w:hanging="360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ParagraphFontParaCharChar">
    <w:name w:val="Default Paragraph Font Para Char Char Знак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xl24">
    <w:name w:val="xl24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27">
    <w:name w:val="xl27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28">
    <w:name w:val="xl28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">
    <w:name w:val="xl29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1">
    <w:name w:val="xl31"/>
    <w:basedOn w:val="a"/>
    <w:uiPriority w:val="99"/>
    <w:rsid w:val="00770CE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3">
    <w:name w:val="xl33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4">
    <w:name w:val="xl34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35">
    <w:name w:val="xl35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6">
    <w:name w:val="xl36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7">
    <w:name w:val="xl37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38">
    <w:name w:val="xl38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39">
    <w:name w:val="xl39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40">
    <w:name w:val="xl40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41">
    <w:name w:val="xl41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42">
    <w:name w:val="xl42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43">
    <w:name w:val="xl43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44">
    <w:name w:val="xl44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ru-RU"/>
    </w:rPr>
  </w:style>
  <w:style w:type="paragraph" w:customStyle="1" w:styleId="xl45">
    <w:name w:val="xl45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46">
    <w:name w:val="xl46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47">
    <w:name w:val="xl47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8">
    <w:name w:val="xl48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49">
    <w:name w:val="xl49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0">
    <w:name w:val="xl50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1">
    <w:name w:val="xl51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2">
    <w:name w:val="xl52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3">
    <w:name w:val="xl53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54">
    <w:name w:val="xl54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55">
    <w:name w:val="xl55"/>
    <w:basedOn w:val="a"/>
    <w:uiPriority w:val="99"/>
    <w:rsid w:val="00770C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56">
    <w:name w:val="xl56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57">
    <w:name w:val="xl57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ru-RU"/>
    </w:rPr>
  </w:style>
  <w:style w:type="paragraph" w:customStyle="1" w:styleId="xl58">
    <w:name w:val="xl58"/>
    <w:basedOn w:val="a"/>
    <w:uiPriority w:val="99"/>
    <w:rsid w:val="00770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770C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0">
    <w:name w:val="xl60"/>
    <w:basedOn w:val="a"/>
    <w:uiPriority w:val="99"/>
    <w:rsid w:val="00770CE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uiPriority w:val="99"/>
    <w:rsid w:val="00770C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uiPriority w:val="99"/>
    <w:rsid w:val="00770CEA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770CEA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770CE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770CE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770CE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770CE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770CE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770CE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e">
    <w:name w:val="Ариал"/>
    <w:basedOn w:val="a"/>
    <w:uiPriority w:val="99"/>
    <w:rsid w:val="00770CEA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">
    <w:name w:val="Знак Знак Знак Знак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 Знак Знак Знак Знак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f0">
    <w:name w:val="Знак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link-mailto">
    <w:name w:val="link-mailto"/>
    <w:basedOn w:val="a0"/>
    <w:uiPriority w:val="99"/>
    <w:rsid w:val="00770CEA"/>
    <w:rPr>
      <w:rFonts w:cs="Times New Roman"/>
    </w:rPr>
  </w:style>
  <w:style w:type="paragraph" w:customStyle="1" w:styleId="1b">
    <w:name w:val="Знак1"/>
    <w:basedOn w:val="a"/>
    <w:uiPriority w:val="99"/>
    <w:rsid w:val="00770CE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ztxtlist">
    <w:name w:val="tz_txt_list"/>
    <w:basedOn w:val="a"/>
    <w:uiPriority w:val="99"/>
    <w:rsid w:val="00770CEA"/>
    <w:pPr>
      <w:tabs>
        <w:tab w:val="num" w:pos="1985"/>
      </w:tabs>
      <w:spacing w:after="0" w:line="360" w:lineRule="auto"/>
      <w:ind w:left="1985" w:hanging="39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770C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7">
    <w:name w:val="List 2"/>
    <w:basedOn w:val="a"/>
    <w:uiPriority w:val="99"/>
    <w:rsid w:val="00770CEA"/>
    <w:pPr>
      <w:spacing w:after="0" w:line="360" w:lineRule="auto"/>
      <w:ind w:left="566" w:hanging="283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c">
    <w:name w:val="1_раздел"/>
    <w:basedOn w:val="a"/>
    <w:uiPriority w:val="99"/>
    <w:rsid w:val="00770CEA"/>
    <w:pPr>
      <w:keepNext/>
      <w:tabs>
        <w:tab w:val="num" w:pos="2268"/>
      </w:tabs>
      <w:suppressAutoHyphens/>
      <w:spacing w:before="480" w:after="360" w:line="240" w:lineRule="auto"/>
      <w:ind w:left="2268" w:hanging="2268"/>
      <w:outlineLvl w:val="0"/>
    </w:pPr>
    <w:rPr>
      <w:rFonts w:ascii="Verdana" w:eastAsia="Times New Roman" w:hAnsi="Verdana" w:cs="Verdana"/>
      <w:b/>
      <w:bCs/>
      <w:sz w:val="36"/>
      <w:szCs w:val="36"/>
      <w:lang w:eastAsia="ru-RU"/>
    </w:rPr>
  </w:style>
  <w:style w:type="paragraph" w:customStyle="1" w:styleId="28">
    <w:name w:val="2_Статья"/>
    <w:basedOn w:val="a"/>
    <w:uiPriority w:val="99"/>
    <w:rsid w:val="00770CEA"/>
    <w:pPr>
      <w:keepNext/>
      <w:tabs>
        <w:tab w:val="num" w:pos="2268"/>
      </w:tabs>
      <w:suppressAutoHyphens/>
      <w:spacing w:before="240" w:after="120" w:line="240" w:lineRule="auto"/>
      <w:ind w:left="2268" w:hanging="2268"/>
      <w:outlineLvl w:val="1"/>
    </w:pPr>
    <w:rPr>
      <w:rFonts w:ascii="Verdana" w:eastAsia="Times New Roman" w:hAnsi="Verdana" w:cs="Verdana"/>
      <w:b/>
      <w:bCs/>
      <w:sz w:val="28"/>
      <w:szCs w:val="28"/>
      <w:lang w:eastAsia="ru-RU"/>
    </w:rPr>
  </w:style>
  <w:style w:type="paragraph" w:customStyle="1" w:styleId="35">
    <w:name w:val="3_Пункт"/>
    <w:basedOn w:val="a"/>
    <w:uiPriority w:val="99"/>
    <w:rsid w:val="00770CEA"/>
    <w:pPr>
      <w:keepNext/>
      <w:tabs>
        <w:tab w:val="num" w:pos="1134"/>
      </w:tabs>
      <w:spacing w:before="240" w:after="120" w:line="240" w:lineRule="auto"/>
      <w:ind w:left="1134" w:hanging="1134"/>
    </w:pPr>
    <w:rPr>
      <w:rFonts w:ascii="Verdana" w:eastAsia="Times New Roman" w:hAnsi="Verdana" w:cs="Verdana"/>
      <w:b/>
      <w:bCs/>
      <w:sz w:val="24"/>
      <w:szCs w:val="24"/>
      <w:lang w:eastAsia="ru-RU"/>
    </w:rPr>
  </w:style>
  <w:style w:type="paragraph" w:customStyle="1" w:styleId="41">
    <w:name w:val="4_Подпункт"/>
    <w:basedOn w:val="a"/>
    <w:uiPriority w:val="99"/>
    <w:rsid w:val="00770CEA"/>
    <w:pPr>
      <w:tabs>
        <w:tab w:val="num" w:pos="2394"/>
      </w:tabs>
      <w:spacing w:after="120" w:line="240" w:lineRule="auto"/>
      <w:ind w:left="2394" w:hanging="1134"/>
      <w:jc w:val="both"/>
    </w:pPr>
    <w:rPr>
      <w:rFonts w:ascii="Verdana" w:eastAsia="Times New Roman" w:hAnsi="Verdana" w:cs="Verdana"/>
      <w:sz w:val="20"/>
      <w:szCs w:val="20"/>
      <w:lang w:eastAsia="ru-RU"/>
    </w:rPr>
  </w:style>
  <w:style w:type="paragraph" w:customStyle="1" w:styleId="51">
    <w:name w:val="5_часть"/>
    <w:basedOn w:val="a"/>
    <w:uiPriority w:val="99"/>
    <w:rsid w:val="00770CEA"/>
    <w:pPr>
      <w:tabs>
        <w:tab w:val="num" w:pos="2835"/>
      </w:tabs>
      <w:spacing w:after="120" w:line="240" w:lineRule="auto"/>
      <w:ind w:left="2835" w:hanging="567"/>
    </w:pPr>
    <w:rPr>
      <w:rFonts w:ascii="Verdana" w:eastAsia="Times New Roman" w:hAnsi="Verdana" w:cs="Verdana"/>
      <w:sz w:val="20"/>
      <w:szCs w:val="20"/>
      <w:lang w:eastAsia="ru-RU"/>
    </w:rPr>
  </w:style>
  <w:style w:type="paragraph" w:customStyle="1" w:styleId="61">
    <w:name w:val="6_часть"/>
    <w:basedOn w:val="a"/>
    <w:uiPriority w:val="99"/>
    <w:rsid w:val="00770CEA"/>
    <w:pPr>
      <w:tabs>
        <w:tab w:val="num" w:pos="2835"/>
      </w:tabs>
      <w:spacing w:after="120" w:line="240" w:lineRule="auto"/>
      <w:ind w:left="2835" w:hanging="567"/>
    </w:pPr>
    <w:rPr>
      <w:rFonts w:ascii="Verdana" w:eastAsia="Times New Roman" w:hAnsi="Verdana" w:cs="Verdana"/>
      <w:sz w:val="20"/>
      <w:szCs w:val="20"/>
      <w:lang w:eastAsia="ru-RU"/>
    </w:rPr>
  </w:style>
  <w:style w:type="paragraph" w:customStyle="1" w:styleId="CoverAuthor">
    <w:name w:val="Cover Author"/>
    <w:basedOn w:val="a"/>
    <w:uiPriority w:val="99"/>
    <w:rsid w:val="00770CEA"/>
    <w:pPr>
      <w:keepNext/>
      <w:suppressAutoHyphens/>
      <w:spacing w:after="120" w:line="240" w:lineRule="atLeast"/>
    </w:pPr>
    <w:rPr>
      <w:rFonts w:ascii="Arial" w:eastAsia="Times New Roman" w:hAnsi="Arial" w:cs="Arial"/>
      <w:spacing w:val="-5"/>
      <w:sz w:val="28"/>
      <w:szCs w:val="28"/>
    </w:rPr>
  </w:style>
  <w:style w:type="paragraph" w:customStyle="1" w:styleId="FR1">
    <w:name w:val="FR1"/>
    <w:uiPriority w:val="99"/>
    <w:rsid w:val="00770CEA"/>
    <w:pPr>
      <w:widowControl w:val="0"/>
      <w:overflowPunct w:val="0"/>
      <w:autoSpaceDE w:val="0"/>
      <w:autoSpaceDN w:val="0"/>
      <w:adjustRightInd w:val="0"/>
      <w:spacing w:after="0" w:line="360" w:lineRule="auto"/>
      <w:ind w:left="640" w:firstLine="80"/>
      <w:textAlignment w:val="baseline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29">
    <w:name w:val="Обычный2"/>
    <w:uiPriority w:val="99"/>
    <w:rsid w:val="00770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770CE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2">
    <w:name w:val="Знак Знак4"/>
    <w:basedOn w:val="a0"/>
    <w:uiPriority w:val="99"/>
    <w:rsid w:val="00770CEA"/>
    <w:rPr>
      <w:rFonts w:ascii="Courier New" w:hAnsi="Courier New" w:cs="Courier New"/>
      <w:snapToGrid w:val="0"/>
      <w:lang w:val="ru-RU" w:eastAsia="ru-RU"/>
    </w:rPr>
  </w:style>
  <w:style w:type="paragraph" w:customStyle="1" w:styleId="1d">
    <w:name w:val="Абзац списка1"/>
    <w:basedOn w:val="a"/>
    <w:uiPriority w:val="99"/>
    <w:rsid w:val="00770CEA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a">
    <w:name w:val="Абзац списка2"/>
    <w:basedOn w:val="a"/>
    <w:rsid w:val="00770CEA"/>
    <w:pPr>
      <w:ind w:left="708"/>
    </w:pPr>
    <w:rPr>
      <w:rFonts w:ascii="Calibri" w:eastAsia="Times New Roman" w:hAnsi="Calibri" w:cs="Times New Roman"/>
      <w:lang w:eastAsia="ru-RU"/>
    </w:rPr>
  </w:style>
  <w:style w:type="paragraph" w:styleId="36">
    <w:name w:val="toc 3"/>
    <w:basedOn w:val="a"/>
    <w:next w:val="a"/>
    <w:autoRedefine/>
    <w:uiPriority w:val="39"/>
    <w:unhideWhenUsed/>
    <w:rsid w:val="008454A8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7AE67-8220-42E0-A849-A5863FEE9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14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</cp:revision>
  <cp:lastPrinted>2012-04-13T11:21:00Z</cp:lastPrinted>
  <dcterms:created xsi:type="dcterms:W3CDTF">2012-04-10T12:15:00Z</dcterms:created>
  <dcterms:modified xsi:type="dcterms:W3CDTF">2012-05-22T14:04:00Z</dcterms:modified>
</cp:coreProperties>
</file>