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0EBAF28" wp14:editId="2CAB6DD8">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«Глобал Лоджистик»</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A34B29" w:rsidP="00B124BF">
      <w:pPr>
        <w:jc w:val="right"/>
        <w:rPr>
          <w:rFonts w:ascii="Times New Roman" w:hAnsi="Times New Roman" w:cs="Times New Roman"/>
        </w:rPr>
      </w:pPr>
      <w:r>
        <w:rPr>
          <w:rFonts w:ascii="Times New Roman" w:hAnsi="Times New Roman" w:cs="Times New Roman"/>
          <w:sz w:val="24"/>
          <w:szCs w:val="24"/>
        </w:rPr>
        <w:t>«18</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4"/>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4"/>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4"/>
        <w:spacing w:before="0" w:after="0"/>
        <w:jc w:val="center"/>
        <w:rPr>
          <w:b/>
          <w:color w:val="000000"/>
          <w:sz w:val="32"/>
          <w:szCs w:val="32"/>
        </w:rPr>
      </w:pPr>
    </w:p>
    <w:p w:rsidR="005B1DAD" w:rsidRDefault="00DE58A2" w:rsidP="00025B16">
      <w:pPr>
        <w:pStyle w:val="a4"/>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A34B29">
        <w:rPr>
          <w:b/>
          <w:sz w:val="32"/>
          <w:szCs w:val="32"/>
        </w:rPr>
        <w:t xml:space="preserve">выполнение работ по </w:t>
      </w:r>
      <w:r w:rsidR="00A34B29" w:rsidRPr="00F2230F">
        <w:rPr>
          <w:b/>
          <w:sz w:val="32"/>
          <w:szCs w:val="32"/>
        </w:rPr>
        <w:t>установке приборов учета тепловой энергии</w:t>
      </w:r>
      <w:r w:rsidR="00A34B29">
        <w:rPr>
          <w:b/>
          <w:sz w:val="32"/>
          <w:szCs w:val="32"/>
        </w:rPr>
        <w:t xml:space="preserve"> для нужд ОАО </w:t>
      </w:r>
      <w:r w:rsidR="00A34B29" w:rsidRPr="00934F25">
        <w:rPr>
          <w:b/>
          <w:sz w:val="32"/>
          <w:szCs w:val="32"/>
        </w:rPr>
        <w:t>"Томскэнергосбыт"</w:t>
      </w: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на официальном сайте ООО «Глобал Лоджистик»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9"/>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A34B29"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«18</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025B16"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p w:rsidR="00025B16" w:rsidRDefault="00025B16">
      <w:pPr>
        <w:rPr>
          <w:rFonts w:ascii="Times New Roman" w:hAnsi="Times New Roman" w:cs="Times New Roman"/>
          <w:sz w:val="24"/>
          <w:szCs w:val="24"/>
        </w:rPr>
      </w:pPr>
      <w:r>
        <w:rPr>
          <w:rFonts w:ascii="Times New Roman" w:hAnsi="Times New Roman" w:cs="Times New Roman"/>
          <w:sz w:val="24"/>
          <w:szCs w:val="24"/>
        </w:rPr>
        <w:br w:type="page"/>
      </w:r>
    </w:p>
    <w:p w:rsidR="00DE58A2" w:rsidRPr="00B124BF" w:rsidRDefault="00DE58A2" w:rsidP="00DE58A2">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a"/>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9"/>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1E2F29">
          <w:pPr>
            <w:pStyle w:val="11"/>
            <w:tabs>
              <w:tab w:val="right" w:leader="dot" w:pos="9345"/>
            </w:tabs>
            <w:rPr>
              <w:rFonts w:eastAsiaTheme="minorEastAsia"/>
              <w:noProof/>
              <w:lang w:eastAsia="ru-RU"/>
            </w:rPr>
          </w:pPr>
          <w:hyperlink w:anchor="_Toc323824066" w:history="1">
            <w:r w:rsidR="00904DAD" w:rsidRPr="0024005D">
              <w:rPr>
                <w:rStyle w:val="a9"/>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67" w:history="1">
            <w:r w:rsidR="00904DAD" w:rsidRPr="0024005D">
              <w:rPr>
                <w:rStyle w:val="a9"/>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68" w:history="1">
            <w:r w:rsidR="00904DAD" w:rsidRPr="0024005D">
              <w:rPr>
                <w:rStyle w:val="a9"/>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69" w:history="1">
            <w:r w:rsidR="00904DAD" w:rsidRPr="0024005D">
              <w:rPr>
                <w:rStyle w:val="a9"/>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70" w:history="1">
            <w:r w:rsidR="00904DAD" w:rsidRPr="0024005D">
              <w:rPr>
                <w:rStyle w:val="a9"/>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71" w:history="1">
            <w:r w:rsidR="00904DAD" w:rsidRPr="0024005D">
              <w:rPr>
                <w:rStyle w:val="a9"/>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72" w:history="1">
            <w:r w:rsidR="00904DAD" w:rsidRPr="0024005D">
              <w:rPr>
                <w:rStyle w:val="a9"/>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73" w:history="1">
            <w:r w:rsidR="00904DAD" w:rsidRPr="0024005D">
              <w:rPr>
                <w:rStyle w:val="a9"/>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1E2F29">
          <w:pPr>
            <w:pStyle w:val="11"/>
            <w:tabs>
              <w:tab w:val="right" w:leader="dot" w:pos="9345"/>
            </w:tabs>
            <w:rPr>
              <w:rFonts w:eastAsiaTheme="minorEastAsia"/>
              <w:noProof/>
              <w:lang w:eastAsia="ru-RU"/>
            </w:rPr>
          </w:pPr>
          <w:hyperlink w:anchor="_Toc323824074" w:history="1">
            <w:r w:rsidR="00904DAD" w:rsidRPr="0024005D">
              <w:rPr>
                <w:rStyle w:val="a9"/>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75" w:history="1">
            <w:r w:rsidR="00904DAD" w:rsidRPr="0024005D">
              <w:rPr>
                <w:rStyle w:val="a9"/>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1E2F29">
          <w:pPr>
            <w:pStyle w:val="11"/>
            <w:tabs>
              <w:tab w:val="right" w:leader="dot" w:pos="9345"/>
            </w:tabs>
            <w:rPr>
              <w:rFonts w:eastAsiaTheme="minorEastAsia"/>
              <w:noProof/>
              <w:lang w:eastAsia="ru-RU"/>
            </w:rPr>
          </w:pPr>
          <w:hyperlink w:anchor="_Toc323824076" w:history="1">
            <w:r w:rsidR="00904DAD" w:rsidRPr="0024005D">
              <w:rPr>
                <w:rStyle w:val="a9"/>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77" w:history="1">
            <w:r w:rsidR="00904DAD" w:rsidRPr="0024005D">
              <w:rPr>
                <w:rStyle w:val="a9"/>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78" w:history="1">
            <w:r w:rsidR="00904DAD" w:rsidRPr="0024005D">
              <w:rPr>
                <w:rStyle w:val="a9"/>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79" w:history="1">
            <w:r w:rsidR="00904DAD" w:rsidRPr="0024005D">
              <w:rPr>
                <w:rStyle w:val="a9"/>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80" w:history="1">
            <w:r w:rsidR="00904DAD" w:rsidRPr="0024005D">
              <w:rPr>
                <w:rStyle w:val="a9"/>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81" w:history="1">
            <w:r w:rsidR="00904DAD" w:rsidRPr="0024005D">
              <w:rPr>
                <w:rStyle w:val="a9"/>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82" w:history="1">
            <w:r w:rsidR="00904DAD" w:rsidRPr="0024005D">
              <w:rPr>
                <w:rStyle w:val="a9"/>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83" w:history="1">
            <w:r w:rsidR="00904DAD" w:rsidRPr="0024005D">
              <w:rPr>
                <w:rStyle w:val="a9"/>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84" w:history="1">
            <w:r w:rsidR="00904DAD" w:rsidRPr="0024005D">
              <w:rPr>
                <w:rStyle w:val="a9"/>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85" w:history="1">
            <w:r w:rsidR="00904DAD" w:rsidRPr="0024005D">
              <w:rPr>
                <w:rStyle w:val="a9"/>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1E2F29">
          <w:pPr>
            <w:pStyle w:val="11"/>
            <w:tabs>
              <w:tab w:val="right" w:leader="dot" w:pos="9345"/>
            </w:tabs>
            <w:rPr>
              <w:rFonts w:eastAsiaTheme="minorEastAsia"/>
              <w:noProof/>
              <w:lang w:eastAsia="ru-RU"/>
            </w:rPr>
          </w:pPr>
          <w:hyperlink w:anchor="_Toc323824086" w:history="1">
            <w:r w:rsidR="00904DAD" w:rsidRPr="0024005D">
              <w:rPr>
                <w:rStyle w:val="a9"/>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87" w:history="1">
            <w:r w:rsidR="00904DAD" w:rsidRPr="0024005D">
              <w:rPr>
                <w:rStyle w:val="a9"/>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88" w:history="1">
            <w:r w:rsidR="00904DAD" w:rsidRPr="0024005D">
              <w:rPr>
                <w:rStyle w:val="a9"/>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89" w:history="1">
            <w:r w:rsidR="00904DAD" w:rsidRPr="0024005D">
              <w:rPr>
                <w:rStyle w:val="a9"/>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1E2F29">
          <w:pPr>
            <w:pStyle w:val="11"/>
            <w:tabs>
              <w:tab w:val="right" w:leader="dot" w:pos="9345"/>
            </w:tabs>
            <w:rPr>
              <w:rFonts w:eastAsiaTheme="minorEastAsia"/>
              <w:noProof/>
              <w:lang w:eastAsia="ru-RU"/>
            </w:rPr>
          </w:pPr>
          <w:hyperlink w:anchor="_Toc323824090" w:history="1">
            <w:r w:rsidR="00904DAD" w:rsidRPr="0024005D">
              <w:rPr>
                <w:rStyle w:val="a9"/>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91" w:history="1">
            <w:r w:rsidR="00904DAD" w:rsidRPr="0024005D">
              <w:rPr>
                <w:rStyle w:val="a9"/>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92" w:history="1">
            <w:r w:rsidR="00904DAD" w:rsidRPr="0024005D">
              <w:rPr>
                <w:rStyle w:val="a9"/>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93" w:history="1">
            <w:r w:rsidR="00904DAD" w:rsidRPr="0024005D">
              <w:rPr>
                <w:rStyle w:val="a9"/>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94" w:history="1">
            <w:r w:rsidR="00904DAD" w:rsidRPr="0024005D">
              <w:rPr>
                <w:rStyle w:val="a9"/>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95" w:history="1">
            <w:r w:rsidR="00904DAD" w:rsidRPr="0024005D">
              <w:rPr>
                <w:rStyle w:val="a9"/>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96" w:history="1">
            <w:r w:rsidR="00904DAD" w:rsidRPr="0024005D">
              <w:rPr>
                <w:rStyle w:val="a9"/>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97" w:history="1">
            <w:r w:rsidR="00904DAD" w:rsidRPr="0024005D">
              <w:rPr>
                <w:rStyle w:val="a9"/>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098" w:history="1">
            <w:r w:rsidR="00904DAD" w:rsidRPr="0024005D">
              <w:rPr>
                <w:rStyle w:val="a9"/>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1E2F29">
          <w:pPr>
            <w:pStyle w:val="11"/>
            <w:tabs>
              <w:tab w:val="right" w:leader="dot" w:pos="9345"/>
            </w:tabs>
            <w:rPr>
              <w:rFonts w:eastAsiaTheme="minorEastAsia"/>
              <w:noProof/>
              <w:lang w:eastAsia="ru-RU"/>
            </w:rPr>
          </w:pPr>
          <w:hyperlink w:anchor="_Toc323824099" w:history="1">
            <w:r w:rsidR="00904DAD" w:rsidRPr="0024005D">
              <w:rPr>
                <w:rStyle w:val="a9"/>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1E2F29">
          <w:pPr>
            <w:pStyle w:val="11"/>
            <w:tabs>
              <w:tab w:val="right" w:leader="dot" w:pos="9345"/>
            </w:tabs>
            <w:rPr>
              <w:rFonts w:eastAsiaTheme="minorEastAsia"/>
              <w:noProof/>
              <w:lang w:eastAsia="ru-RU"/>
            </w:rPr>
          </w:pPr>
          <w:hyperlink w:anchor="_Toc323824100" w:history="1">
            <w:r w:rsidR="00904DAD" w:rsidRPr="0024005D">
              <w:rPr>
                <w:rStyle w:val="a9"/>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01" w:history="1">
            <w:r w:rsidR="00904DAD" w:rsidRPr="0024005D">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02" w:history="1">
            <w:r w:rsidR="00904DAD" w:rsidRPr="0024005D">
              <w:rPr>
                <w:rStyle w:val="a9"/>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03" w:history="1">
            <w:r w:rsidR="00904DAD" w:rsidRPr="0024005D">
              <w:rPr>
                <w:rStyle w:val="a9"/>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04" w:history="1">
            <w:r w:rsidR="00904DAD" w:rsidRPr="0024005D">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05" w:history="1">
            <w:r w:rsidR="00904DAD" w:rsidRPr="0024005D">
              <w:rPr>
                <w:rStyle w:val="a9"/>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06" w:history="1">
            <w:r w:rsidR="00904DAD" w:rsidRPr="0024005D">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07" w:history="1">
            <w:r w:rsidR="00904DAD" w:rsidRPr="0024005D">
              <w:rPr>
                <w:rStyle w:val="a9"/>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08" w:history="1">
            <w:r w:rsidR="00904DAD" w:rsidRPr="0024005D">
              <w:rPr>
                <w:rStyle w:val="a9"/>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09" w:history="1">
            <w:r w:rsidR="00904DAD" w:rsidRPr="0024005D">
              <w:rPr>
                <w:rStyle w:val="a9"/>
                <w:rFonts w:ascii="Times New Roman" w:hAnsi="Times New Roman" w:cs="Times New Roman"/>
                <w:noProof/>
              </w:rPr>
              <w:t>7.7 Сведения об опыте работы участника размещения заказа</w:t>
            </w:r>
            <w:r w:rsidR="00904DAD">
              <w:rPr>
                <w:noProof/>
                <w:webHidden/>
              </w:rPr>
              <w:tab/>
            </w:r>
            <w:r w:rsidR="00904DAD">
              <w:rPr>
                <w:noProof/>
                <w:webHidden/>
              </w:rPr>
              <w:fldChar w:fldCharType="begin"/>
            </w:r>
            <w:r w:rsidR="00904DAD">
              <w:rPr>
                <w:noProof/>
                <w:webHidden/>
              </w:rPr>
              <w:instrText xml:space="preserve"> PAGEREF _Toc323824109 \h </w:instrText>
            </w:r>
            <w:r w:rsidR="00904DAD">
              <w:rPr>
                <w:noProof/>
                <w:webHidden/>
              </w:rPr>
            </w:r>
            <w:r w:rsidR="00904DAD">
              <w:rPr>
                <w:noProof/>
                <w:webHidden/>
              </w:rPr>
              <w:fldChar w:fldCharType="separate"/>
            </w:r>
            <w:r w:rsidR="00904DAD">
              <w:rPr>
                <w:noProof/>
                <w:webHidden/>
              </w:rPr>
              <w:t>53</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10" w:history="1">
            <w:r w:rsidR="00904DAD" w:rsidRPr="0024005D">
              <w:rPr>
                <w:rStyle w:val="a9"/>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1E2F29">
          <w:pPr>
            <w:pStyle w:val="21"/>
            <w:tabs>
              <w:tab w:val="right" w:leader="dot" w:pos="9345"/>
            </w:tabs>
            <w:rPr>
              <w:rFonts w:eastAsiaTheme="minorEastAsia"/>
              <w:noProof/>
              <w:lang w:eastAsia="ru-RU"/>
            </w:rPr>
          </w:pPr>
          <w:hyperlink w:anchor="_Toc323824111" w:history="1">
            <w:r w:rsidR="00904DAD" w:rsidRPr="0024005D">
              <w:rPr>
                <w:rStyle w:val="a9"/>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9"/>
            <w:rFonts w:ascii="Times New Roman" w:hAnsi="Times New Roman" w:cs="Times New Roman"/>
            <w:sz w:val="24"/>
            <w:szCs w:val="24"/>
          </w:rPr>
          <w:t>www.</w:t>
        </w:r>
        <w:r w:rsidRPr="00FC21AC">
          <w:rPr>
            <w:rStyle w:val="a9"/>
            <w:rFonts w:ascii="Times New Roman" w:hAnsi="Times New Roman" w:cs="Times New Roman"/>
            <w:sz w:val="24"/>
            <w:szCs w:val="24"/>
            <w:lang w:val="en-US"/>
          </w:rPr>
          <w:t>global</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logistics</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9"/>
            <w:rFonts w:ascii="Times New Roman" w:hAnsi="Times New Roman" w:cs="Times New Roman"/>
            <w:sz w:val="24"/>
            <w:szCs w:val="24"/>
            <w:lang w:val="en-US"/>
          </w:rPr>
          <w:t>www</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a</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k</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d</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ru</w:t>
        </w:r>
      </w:hyperlink>
      <w:r w:rsidRPr="00FC21AC">
        <w:rPr>
          <w:rStyle w:val="a9"/>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 Закупочная документация, размещается на сайте </w:t>
      </w:r>
      <w:hyperlink r:id="rId12" w:history="1">
        <w:r w:rsidRPr="00FC21AC">
          <w:rPr>
            <w:rStyle w:val="a9"/>
            <w:rFonts w:ascii="Times New Roman" w:hAnsi="Times New Roman" w:cs="Times New Roman"/>
            <w:sz w:val="24"/>
            <w:szCs w:val="24"/>
          </w:rPr>
          <w:t>www.</w:t>
        </w:r>
        <w:r w:rsidRPr="00FC21AC">
          <w:rPr>
            <w:rStyle w:val="a9"/>
            <w:rFonts w:ascii="Times New Roman" w:hAnsi="Times New Roman" w:cs="Times New Roman"/>
            <w:sz w:val="24"/>
            <w:szCs w:val="24"/>
            <w:lang w:val="en-US"/>
          </w:rPr>
          <w:t>global</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logistics</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9"/>
            <w:rFonts w:ascii="Times New Roman" w:hAnsi="Times New Roman" w:cs="Times New Roman"/>
            <w:sz w:val="24"/>
            <w:szCs w:val="24"/>
            <w:lang w:val="en-US"/>
          </w:rPr>
          <w:t>www</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a</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k</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d</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4"/>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4"/>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9"/>
            <w:rFonts w:eastAsia="Calibri"/>
            <w:color w:val="auto"/>
            <w:szCs w:val="24"/>
            <w:lang w:val="en-US"/>
          </w:rPr>
          <w:t>www</w:t>
        </w:r>
        <w:r w:rsidR="00672E18" w:rsidRPr="00283FD7">
          <w:rPr>
            <w:rStyle w:val="a9"/>
            <w:rFonts w:eastAsia="Calibri"/>
            <w:color w:val="auto"/>
            <w:szCs w:val="24"/>
          </w:rPr>
          <w:t>.</w:t>
        </w:r>
        <w:r w:rsidR="00672E18" w:rsidRPr="00283FD7">
          <w:rPr>
            <w:rStyle w:val="a9"/>
            <w:rFonts w:eastAsia="Calibri"/>
            <w:color w:val="auto"/>
            <w:szCs w:val="24"/>
            <w:lang w:val="en-US"/>
          </w:rPr>
          <w:t>a</w:t>
        </w:r>
        <w:r w:rsidR="00672E18" w:rsidRPr="00283FD7">
          <w:rPr>
            <w:rStyle w:val="a9"/>
            <w:rFonts w:eastAsia="Calibri"/>
            <w:color w:val="auto"/>
            <w:szCs w:val="24"/>
          </w:rPr>
          <w:t>-</w:t>
        </w:r>
        <w:r w:rsidR="00672E18" w:rsidRPr="00283FD7">
          <w:rPr>
            <w:rStyle w:val="a9"/>
            <w:rFonts w:eastAsia="Calibri"/>
            <w:color w:val="auto"/>
            <w:szCs w:val="24"/>
            <w:lang w:val="en-US"/>
          </w:rPr>
          <w:t>k</w:t>
        </w:r>
        <w:r w:rsidR="00672E18" w:rsidRPr="00283FD7">
          <w:rPr>
            <w:rStyle w:val="a9"/>
            <w:rFonts w:eastAsia="Calibri"/>
            <w:color w:val="auto"/>
            <w:szCs w:val="24"/>
          </w:rPr>
          <w:t>-</w:t>
        </w:r>
        <w:r w:rsidR="00672E18" w:rsidRPr="00283FD7">
          <w:rPr>
            <w:rStyle w:val="a9"/>
            <w:rFonts w:eastAsia="Calibri"/>
            <w:color w:val="auto"/>
            <w:szCs w:val="24"/>
            <w:lang w:val="en-US"/>
          </w:rPr>
          <w:t>d</w:t>
        </w:r>
        <w:r w:rsidR="00672E18" w:rsidRPr="00283FD7">
          <w:rPr>
            <w:rStyle w:val="a9"/>
            <w:rFonts w:eastAsia="Calibri"/>
            <w:color w:val="auto"/>
            <w:szCs w:val="24"/>
          </w:rPr>
          <w:t>.</w:t>
        </w:r>
        <w:r w:rsidR="00672E18" w:rsidRPr="00283FD7">
          <w:rPr>
            <w:rStyle w:val="a9"/>
            <w:rFonts w:eastAsia="Calibri"/>
            <w:color w:val="auto"/>
            <w:szCs w:val="24"/>
            <w:lang w:val="en-US"/>
          </w:rPr>
          <w:t>ru</w:t>
        </w:r>
      </w:hyperlink>
      <w:r w:rsidR="00672E18" w:rsidRPr="00283FD7">
        <w:rPr>
          <w:rFonts w:eastAsia="Calibri"/>
          <w:szCs w:val="24"/>
        </w:rPr>
        <w:t xml:space="preserve"> </w:t>
      </w:r>
      <w:r w:rsidR="00BF284A" w:rsidRPr="00283FD7">
        <w:rPr>
          <w:rStyle w:val="a9"/>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4"/>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4"/>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4"/>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4"/>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4"/>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4"/>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4"/>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4"/>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 xml:space="preserve">роцедуре закупки. 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9"/>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4"/>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4"/>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4"/>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4"/>
        <w:spacing w:before="0" w:after="0"/>
        <w:ind w:firstLine="709"/>
        <w:jc w:val="both"/>
        <w:rPr>
          <w:szCs w:val="24"/>
        </w:rPr>
      </w:pPr>
      <w:r w:rsidRPr="00283FD7">
        <w:rPr>
          <w:szCs w:val="24"/>
        </w:rPr>
        <w:t xml:space="preserve">4.3.3. 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9"/>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 xml:space="preserve">аявок будет продлен так, что со дня размещения на сайте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4"/>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4"/>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4"/>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4"/>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283FD7" w:rsidRDefault="001515AD" w:rsidP="00283FD7">
      <w:pPr>
        <w:pStyle w:val="a4"/>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4"/>
        <w:spacing w:before="0" w:after="0"/>
        <w:ind w:firstLine="709"/>
        <w:jc w:val="both"/>
        <w:rPr>
          <w:szCs w:val="24"/>
        </w:rPr>
      </w:pPr>
      <w:r w:rsidRPr="00283FD7">
        <w:rPr>
          <w:szCs w:val="24"/>
        </w:rPr>
        <w:t xml:space="preserve">4.5.1. Все суммы денежных средств в заявке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4"/>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4"/>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4"/>
        <w:spacing w:before="0" w:after="0"/>
        <w:ind w:firstLine="709"/>
        <w:jc w:val="both"/>
        <w:rPr>
          <w:szCs w:val="24"/>
        </w:rPr>
      </w:pPr>
      <w:r w:rsidRPr="00283FD7">
        <w:rPr>
          <w:szCs w:val="24"/>
        </w:rPr>
        <w:t>4.6.2</w:t>
      </w:r>
      <w:r w:rsidR="009553A9" w:rsidRPr="00283FD7">
        <w:rPr>
          <w:szCs w:val="24"/>
        </w:rPr>
        <w:t xml:space="preserve">. 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 xml:space="preserve">роцедуре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4"/>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4"/>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4"/>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4"/>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7A1C8EA" wp14:editId="24A5A3DC">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18BE327" wp14:editId="6E95F36E">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установленная в документации процедуры закупки  (сумма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A8BFDF" wp14:editId="29D5853C">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 xml:space="preserve">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65239D" wp14:editId="66142F8D">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F711542" wp14:editId="20494112">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521CF1" wp14:editId="2A2D1561">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1E99FD30" wp14:editId="1492D0D7">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F6276A2" wp14:editId="5F6E1D56">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684915" wp14:editId="21C8602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1C9FFE" wp14:editId="28328A1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E99F9A" wp14:editId="5E9CB6B4">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стоимости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который для оценки по данному критерию Заявок составляет не более 1 года с даты поставки товара, указанной в Документации Процедуры закупки;</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D19F67A" wp14:editId="28116D0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91778B" wp14:editId="4AA3F7F2">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F6BE0B3" wp14:editId="3897E814">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AF11D2" wp14:editId="754B74DC">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ACF1860" wp14:editId="25E70FD7">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C57736A" wp14:editId="31F367D9">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1E3CE77" wp14:editId="7B7494E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8059EC" wp14:editId="51069903">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В случае,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5.2.3. 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 xml:space="preserve">роцедуре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3"/>
        <w:gridCol w:w="2823"/>
        <w:gridCol w:w="7203"/>
        <w:gridCol w:w="43"/>
      </w:tblGrid>
      <w:tr w:rsidR="00307894" w:rsidRPr="000842F4" w:rsidTr="00F065E7">
        <w:trPr>
          <w:trHeight w:val="133"/>
        </w:trPr>
        <w:tc>
          <w:tcPr>
            <w:tcW w:w="563" w:type="dxa"/>
            <w:tcBorders>
              <w:top w:val="single" w:sz="8" w:space="0" w:color="000000"/>
              <w:bottom w:val="single" w:sz="8" w:space="0" w:color="000000"/>
              <w:right w:val="single" w:sz="8" w:space="0" w:color="000000"/>
            </w:tcBorders>
            <w:vAlign w:val="center"/>
          </w:tcPr>
          <w:p w:rsidR="00307894" w:rsidRPr="00D0472D" w:rsidRDefault="00307894" w:rsidP="003D4F08">
            <w:pPr>
              <w:pStyle w:val="a7"/>
              <w:jc w:val="center"/>
              <w:rPr>
                <w:rFonts w:ascii="Times New Roman" w:hAnsi="Times New Roman"/>
                <w:b/>
                <w:sz w:val="24"/>
                <w:szCs w:val="24"/>
              </w:rPr>
            </w:pPr>
            <w:r w:rsidRPr="00D0472D">
              <w:rPr>
                <w:rFonts w:ascii="Times New Roman" w:hAnsi="Times New Roman"/>
                <w:b/>
                <w:sz w:val="24"/>
                <w:szCs w:val="24"/>
              </w:rPr>
              <w:t>№ п/п</w:t>
            </w:r>
          </w:p>
        </w:tc>
        <w:tc>
          <w:tcPr>
            <w:tcW w:w="2823"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7"/>
              <w:rPr>
                <w:rFonts w:ascii="Times New Roman" w:hAnsi="Times New Roman"/>
                <w:b/>
                <w:sz w:val="24"/>
                <w:szCs w:val="24"/>
              </w:rPr>
            </w:pPr>
            <w:r w:rsidRPr="00D0472D">
              <w:rPr>
                <w:rFonts w:ascii="Times New Roman" w:hAnsi="Times New Roman"/>
                <w:b/>
                <w:sz w:val="24"/>
                <w:szCs w:val="24"/>
              </w:rPr>
              <w:t xml:space="preserve">Название </w:t>
            </w:r>
          </w:p>
        </w:tc>
        <w:tc>
          <w:tcPr>
            <w:tcW w:w="7246"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7"/>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F065E7">
        <w:trPr>
          <w:trHeight w:val="133"/>
        </w:trPr>
        <w:tc>
          <w:tcPr>
            <w:tcW w:w="563" w:type="dxa"/>
            <w:tcBorders>
              <w:top w:val="single" w:sz="8" w:space="0" w:color="000000"/>
              <w:bottom w:val="single" w:sz="8" w:space="0" w:color="000000"/>
              <w:right w:val="single" w:sz="8" w:space="0" w:color="000000"/>
            </w:tcBorders>
            <w:vAlign w:val="center"/>
          </w:tcPr>
          <w:p w:rsidR="00F857EC" w:rsidRPr="00435860" w:rsidRDefault="00995FAF" w:rsidP="003D4F08">
            <w:pPr>
              <w:pStyle w:val="a7"/>
              <w:jc w:val="center"/>
              <w:rPr>
                <w:rFonts w:ascii="Times New Roman" w:hAnsi="Times New Roman"/>
                <w:sz w:val="24"/>
                <w:szCs w:val="24"/>
              </w:rPr>
            </w:pPr>
            <w:r w:rsidRPr="00435860">
              <w:rPr>
                <w:rFonts w:ascii="Times New Roman" w:hAnsi="Times New Roman"/>
                <w:sz w:val="24"/>
                <w:szCs w:val="24"/>
              </w:rPr>
              <w:t>1</w:t>
            </w:r>
          </w:p>
        </w:tc>
        <w:tc>
          <w:tcPr>
            <w:tcW w:w="2823"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7"/>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7246"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0B417C" w:rsidRPr="000025C0">
              <w:rPr>
                <w:rFonts w:ascii="Times New Roman" w:eastAsia="Times New Roman" w:hAnsi="Times New Roman"/>
                <w:bCs/>
                <w:color w:val="000000"/>
                <w:sz w:val="24"/>
                <w:szCs w:val="24"/>
              </w:rPr>
              <w:t>ОАО «Томскэнергосбыт»</w:t>
            </w:r>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5"/>
                <w:rFonts w:eastAsiaTheme="minorHAnsi"/>
              </w:rPr>
              <w:t>634034, Россия, г. Томск, ул. Котовского, д. 19</w:t>
            </w:r>
          </w:p>
          <w:p w:rsidR="000B417C" w:rsidRPr="000025C0" w:rsidRDefault="00DE58A2" w:rsidP="00DE58A2">
            <w:pPr>
              <w:pStyle w:val="a7"/>
              <w:rPr>
                <w:rStyle w:val="af5"/>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5"/>
                <w:rFonts w:eastAsiaTheme="minorHAnsi"/>
              </w:rPr>
              <w:t>634034, Россия, г. Томск, ул. Котовского, д. 19</w:t>
            </w:r>
          </w:p>
          <w:p w:rsidR="000B417C" w:rsidRPr="000025C0" w:rsidRDefault="00DE58A2" w:rsidP="00DE58A2">
            <w:pPr>
              <w:pStyle w:val="a7"/>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5"/>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0025C0" w:rsidRDefault="00DE58A2" w:rsidP="00654A07">
            <w:pPr>
              <w:pStyle w:val="a7"/>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r w:rsidR="00654A07" w:rsidRPr="000025C0">
              <w:rPr>
                <w:rFonts w:ascii="Times New Roman" w:hAnsi="Times New Roman"/>
                <w:sz w:val="24"/>
                <w:szCs w:val="24"/>
              </w:rPr>
              <w:t>Брендель Евгений Геннадьевич</w:t>
            </w:r>
          </w:p>
          <w:p w:rsidR="00654A07" w:rsidRPr="000025C0" w:rsidRDefault="00DE58A2" w:rsidP="00654A07">
            <w:pPr>
              <w:pStyle w:val="a7"/>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654A07" w:rsidRPr="000025C0">
              <w:rPr>
                <w:rFonts w:ascii="Times New Roman" w:hAnsi="Times New Roman"/>
                <w:sz w:val="24"/>
                <w:szCs w:val="24"/>
              </w:rPr>
              <w:t>(3822) 48-47-18</w:t>
            </w:r>
          </w:p>
          <w:p w:rsidR="009A1B0B" w:rsidRPr="000025C0" w:rsidRDefault="00DE58A2" w:rsidP="00DE58A2">
            <w:pPr>
              <w:pStyle w:val="a7"/>
              <w:rPr>
                <w:rStyle w:val="a9"/>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654A07" w:rsidRPr="000025C0">
                <w:rPr>
                  <w:rStyle w:val="a9"/>
                  <w:rFonts w:ascii="Times New Roman" w:hAnsi="Times New Roman"/>
                  <w:sz w:val="24"/>
                  <w:szCs w:val="24"/>
                </w:rPr>
                <w:t>brendel@ensb.tomsk.ru</w:t>
              </w:r>
            </w:hyperlink>
            <w:r w:rsidR="00654A07" w:rsidRPr="000025C0">
              <w:rPr>
                <w:rFonts w:ascii="Times New Roman" w:hAnsi="Times New Roman"/>
                <w:sz w:val="24"/>
                <w:szCs w:val="24"/>
              </w:rPr>
              <w:t xml:space="preserve"> </w:t>
            </w:r>
          </w:p>
          <w:p w:rsidR="00654A07" w:rsidRPr="000025C0" w:rsidRDefault="00654A07" w:rsidP="00DE58A2">
            <w:pPr>
              <w:pStyle w:val="a7"/>
              <w:rPr>
                <w:rFonts w:ascii="Times New Roman" w:hAnsi="Times New Roman"/>
                <w:sz w:val="24"/>
                <w:szCs w:val="24"/>
              </w:rPr>
            </w:pPr>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«Глобал Лоджистик»</w:t>
            </w:r>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109390, г. Москва, ул. Люблинская, д. 47,помещение IX</w:t>
            </w:r>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109390, г. Москва, ул. Люблинская, д. 47,помещение IX</w:t>
            </w:r>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7"/>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7"/>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9"/>
                  <w:rFonts w:ascii="Times New Roman" w:hAnsi="Times New Roman"/>
                  <w:sz w:val="24"/>
                  <w:szCs w:val="24"/>
                  <w:lang w:val="en-US"/>
                </w:rPr>
                <w:t>mikhaleva</w:t>
              </w:r>
              <w:r w:rsidRPr="000025C0">
                <w:rPr>
                  <w:rStyle w:val="a9"/>
                  <w:rFonts w:ascii="Times New Roman" w:hAnsi="Times New Roman"/>
                  <w:sz w:val="24"/>
                  <w:szCs w:val="24"/>
                </w:rPr>
                <w:t>.</w:t>
              </w:r>
              <w:r w:rsidRPr="000025C0">
                <w:rPr>
                  <w:rStyle w:val="a9"/>
                  <w:rFonts w:ascii="Times New Roman" w:hAnsi="Times New Roman"/>
                  <w:sz w:val="24"/>
                  <w:szCs w:val="24"/>
                  <w:lang w:val="en-US"/>
                </w:rPr>
                <w:t>d</w:t>
              </w:r>
              <w:r w:rsidRPr="000025C0">
                <w:rPr>
                  <w:rStyle w:val="a9"/>
                  <w:rFonts w:ascii="Times New Roman" w:hAnsi="Times New Roman"/>
                  <w:sz w:val="24"/>
                  <w:szCs w:val="24"/>
                </w:rPr>
                <w:t>.</w:t>
              </w:r>
              <w:r w:rsidRPr="000025C0">
                <w:rPr>
                  <w:rStyle w:val="a9"/>
                  <w:rFonts w:ascii="Times New Roman" w:hAnsi="Times New Roman"/>
                  <w:sz w:val="24"/>
                  <w:szCs w:val="24"/>
                  <w:lang w:val="en-US"/>
                </w:rPr>
                <w:t>i</w:t>
              </w:r>
              <w:r w:rsidRPr="000025C0">
                <w:rPr>
                  <w:rStyle w:val="a9"/>
                  <w:rFonts w:ascii="Times New Roman" w:hAnsi="Times New Roman"/>
                  <w:sz w:val="24"/>
                  <w:szCs w:val="24"/>
                </w:rPr>
                <w:t>@</w:t>
              </w:r>
              <w:r w:rsidRPr="000025C0">
                <w:rPr>
                  <w:rStyle w:val="a9"/>
                  <w:rFonts w:ascii="Times New Roman" w:hAnsi="Times New Roman"/>
                  <w:sz w:val="24"/>
                  <w:szCs w:val="24"/>
                  <w:lang w:val="en-US"/>
                </w:rPr>
                <w:t>global</w:t>
              </w:r>
              <w:r w:rsidRPr="000025C0">
                <w:rPr>
                  <w:rStyle w:val="a9"/>
                  <w:rFonts w:ascii="Times New Roman" w:hAnsi="Times New Roman"/>
                  <w:sz w:val="24"/>
                  <w:szCs w:val="24"/>
                </w:rPr>
                <w:t>-</w:t>
              </w:r>
              <w:r w:rsidRPr="000025C0">
                <w:rPr>
                  <w:rStyle w:val="a9"/>
                  <w:rFonts w:ascii="Times New Roman" w:hAnsi="Times New Roman"/>
                  <w:sz w:val="24"/>
                  <w:szCs w:val="24"/>
                  <w:lang w:val="en-US"/>
                </w:rPr>
                <w:t>logistics</w:t>
              </w:r>
              <w:r w:rsidRPr="000025C0">
                <w:rPr>
                  <w:rStyle w:val="a9"/>
                  <w:rFonts w:ascii="Times New Roman" w:hAnsi="Times New Roman"/>
                  <w:sz w:val="24"/>
                  <w:szCs w:val="24"/>
                </w:rPr>
                <w:t>.</w:t>
              </w:r>
              <w:r w:rsidRPr="000025C0">
                <w:rPr>
                  <w:rStyle w:val="a9"/>
                  <w:rFonts w:ascii="Times New Roman" w:hAnsi="Times New Roman"/>
                  <w:sz w:val="24"/>
                  <w:szCs w:val="24"/>
                  <w:lang w:val="en-US"/>
                </w:rPr>
                <w:t>ru</w:t>
              </w:r>
            </w:hyperlink>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7"/>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9"/>
                  <w:rFonts w:ascii="Times New Roman" w:hAnsi="Times New Roman"/>
                  <w:sz w:val="24"/>
                  <w:szCs w:val="24"/>
                  <w:lang w:val="en-US"/>
                </w:rPr>
                <w:t>www</w:t>
              </w:r>
              <w:r w:rsidRPr="000025C0">
                <w:rPr>
                  <w:rStyle w:val="a9"/>
                  <w:rFonts w:ascii="Times New Roman" w:hAnsi="Times New Roman"/>
                  <w:sz w:val="24"/>
                  <w:szCs w:val="24"/>
                </w:rPr>
                <w:t>.</w:t>
              </w:r>
              <w:r w:rsidRPr="000025C0">
                <w:rPr>
                  <w:rStyle w:val="a9"/>
                  <w:rFonts w:ascii="Times New Roman" w:hAnsi="Times New Roman"/>
                  <w:sz w:val="24"/>
                  <w:szCs w:val="24"/>
                  <w:lang w:val="en-US"/>
                </w:rPr>
                <w:t>global</w:t>
              </w:r>
              <w:r w:rsidRPr="000025C0">
                <w:rPr>
                  <w:rStyle w:val="a9"/>
                  <w:rFonts w:ascii="Times New Roman" w:hAnsi="Times New Roman"/>
                  <w:sz w:val="24"/>
                  <w:szCs w:val="24"/>
                </w:rPr>
                <w:t>-</w:t>
              </w:r>
              <w:r w:rsidRPr="000025C0">
                <w:rPr>
                  <w:rStyle w:val="a9"/>
                  <w:rFonts w:ascii="Times New Roman" w:hAnsi="Times New Roman"/>
                  <w:sz w:val="24"/>
                  <w:szCs w:val="24"/>
                  <w:lang w:val="en-US"/>
                </w:rPr>
                <w:t>logistics</w:t>
              </w:r>
              <w:r w:rsidRPr="000025C0">
                <w:rPr>
                  <w:rStyle w:val="a9"/>
                  <w:rFonts w:ascii="Times New Roman" w:hAnsi="Times New Roman"/>
                  <w:sz w:val="24"/>
                  <w:szCs w:val="24"/>
                </w:rPr>
                <w:t>.</w:t>
              </w:r>
              <w:r w:rsidRPr="000025C0">
                <w:rPr>
                  <w:rStyle w:val="a9"/>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9"/>
                  <w:rFonts w:ascii="Times New Roman" w:hAnsi="Times New Roman"/>
                  <w:sz w:val="24"/>
                  <w:szCs w:val="24"/>
                  <w:lang w:val="en-US"/>
                </w:rPr>
                <w:t>www</w:t>
              </w:r>
              <w:r w:rsidRPr="000025C0">
                <w:rPr>
                  <w:rStyle w:val="a9"/>
                  <w:rFonts w:ascii="Times New Roman" w:hAnsi="Times New Roman"/>
                  <w:sz w:val="24"/>
                  <w:szCs w:val="24"/>
                </w:rPr>
                <w:t>.</w:t>
              </w:r>
              <w:r w:rsidRPr="000025C0">
                <w:rPr>
                  <w:rStyle w:val="a9"/>
                  <w:rFonts w:ascii="Times New Roman" w:hAnsi="Times New Roman"/>
                  <w:sz w:val="24"/>
                  <w:szCs w:val="24"/>
                  <w:lang w:val="en-US"/>
                </w:rPr>
                <w:t>a</w:t>
              </w:r>
              <w:r w:rsidRPr="000025C0">
                <w:rPr>
                  <w:rStyle w:val="a9"/>
                  <w:rFonts w:ascii="Times New Roman" w:hAnsi="Times New Roman"/>
                  <w:sz w:val="24"/>
                  <w:szCs w:val="24"/>
                </w:rPr>
                <w:t>-</w:t>
              </w:r>
              <w:r w:rsidRPr="000025C0">
                <w:rPr>
                  <w:rStyle w:val="a9"/>
                  <w:rFonts w:ascii="Times New Roman" w:hAnsi="Times New Roman"/>
                  <w:sz w:val="24"/>
                  <w:szCs w:val="24"/>
                  <w:lang w:val="en-US"/>
                </w:rPr>
                <w:t>k</w:t>
              </w:r>
              <w:r w:rsidRPr="000025C0">
                <w:rPr>
                  <w:rStyle w:val="a9"/>
                  <w:rFonts w:ascii="Times New Roman" w:hAnsi="Times New Roman"/>
                  <w:sz w:val="24"/>
                  <w:szCs w:val="24"/>
                </w:rPr>
                <w:t>-</w:t>
              </w:r>
              <w:r w:rsidRPr="000025C0">
                <w:rPr>
                  <w:rStyle w:val="a9"/>
                  <w:rFonts w:ascii="Times New Roman" w:hAnsi="Times New Roman"/>
                  <w:sz w:val="24"/>
                  <w:szCs w:val="24"/>
                  <w:lang w:val="en-US"/>
                </w:rPr>
                <w:t>d</w:t>
              </w:r>
              <w:r w:rsidRPr="000025C0">
                <w:rPr>
                  <w:rStyle w:val="a9"/>
                  <w:rFonts w:ascii="Times New Roman" w:hAnsi="Times New Roman"/>
                  <w:sz w:val="24"/>
                  <w:szCs w:val="24"/>
                </w:rPr>
                <w:t>.</w:t>
              </w:r>
              <w:r w:rsidRPr="000025C0">
                <w:rPr>
                  <w:rStyle w:val="a9"/>
                  <w:rFonts w:ascii="Times New Roman" w:hAnsi="Times New Roman"/>
                  <w:sz w:val="24"/>
                  <w:szCs w:val="24"/>
                  <w:lang w:val="en-US"/>
                </w:rPr>
                <w:t>ru</w:t>
              </w:r>
            </w:hyperlink>
            <w:r w:rsidRPr="000025C0">
              <w:rPr>
                <w:rFonts w:ascii="Times New Roman" w:hAnsi="Times New Roman"/>
                <w:sz w:val="24"/>
                <w:szCs w:val="24"/>
              </w:rPr>
              <w:t xml:space="preserve"> </w:t>
            </w:r>
          </w:p>
        </w:tc>
      </w:tr>
      <w:tr w:rsidR="00307894" w:rsidRPr="000842F4" w:rsidTr="00F065E7">
        <w:trPr>
          <w:trHeight w:val="133"/>
        </w:trPr>
        <w:tc>
          <w:tcPr>
            <w:tcW w:w="563" w:type="dxa"/>
            <w:tcBorders>
              <w:top w:val="single" w:sz="8" w:space="0" w:color="000000"/>
              <w:bottom w:val="single" w:sz="8" w:space="0" w:color="000000"/>
              <w:right w:val="single" w:sz="8" w:space="0" w:color="000000"/>
            </w:tcBorders>
            <w:vAlign w:val="center"/>
          </w:tcPr>
          <w:p w:rsidR="00307894" w:rsidRPr="00D0472D" w:rsidRDefault="00995FAF" w:rsidP="003D4F08">
            <w:pPr>
              <w:pStyle w:val="a7"/>
              <w:jc w:val="center"/>
              <w:rPr>
                <w:rFonts w:ascii="Times New Roman" w:hAnsi="Times New Roman"/>
                <w:sz w:val="24"/>
                <w:szCs w:val="24"/>
              </w:rPr>
            </w:pPr>
            <w:r w:rsidRPr="00D0472D">
              <w:rPr>
                <w:rFonts w:ascii="Times New Roman" w:hAnsi="Times New Roman"/>
                <w:sz w:val="24"/>
                <w:szCs w:val="24"/>
              </w:rPr>
              <w:t>2</w:t>
            </w:r>
          </w:p>
        </w:tc>
        <w:tc>
          <w:tcPr>
            <w:tcW w:w="2823"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7"/>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7246" w:type="dxa"/>
            <w:gridSpan w:val="2"/>
            <w:tcBorders>
              <w:top w:val="single" w:sz="8" w:space="0" w:color="000000"/>
              <w:left w:val="single" w:sz="8" w:space="0" w:color="000000"/>
              <w:bottom w:val="single" w:sz="8" w:space="0" w:color="000000"/>
            </w:tcBorders>
            <w:vAlign w:val="center"/>
          </w:tcPr>
          <w:p w:rsidR="00654A07" w:rsidRPr="009A1B0B" w:rsidRDefault="00A34B29" w:rsidP="00654A07">
            <w:pPr>
              <w:pStyle w:val="a4"/>
              <w:spacing w:before="0" w:after="0"/>
              <w:rPr>
                <w:b/>
                <w:sz w:val="32"/>
                <w:szCs w:val="32"/>
              </w:rPr>
            </w:pPr>
            <w:r>
              <w:rPr>
                <w:bCs/>
                <w:color w:val="000000"/>
                <w:szCs w:val="24"/>
              </w:rPr>
              <w:t xml:space="preserve">Поставка, монтаж и ввод в эксплуатацию приборов учета тепловой энергии </w:t>
            </w:r>
            <w:r w:rsidRPr="00F2230F">
              <w:rPr>
                <w:bCs/>
                <w:color w:val="000000"/>
                <w:szCs w:val="24"/>
              </w:rPr>
              <w:t>в Зырянском районе, Томской области</w:t>
            </w:r>
            <w:r>
              <w:rPr>
                <w:szCs w:val="24"/>
              </w:rPr>
              <w:t>.</w:t>
            </w:r>
          </w:p>
        </w:tc>
      </w:tr>
      <w:tr w:rsidR="004203EC" w:rsidRPr="000842F4" w:rsidTr="00F065E7">
        <w:trPr>
          <w:trHeight w:val="246"/>
        </w:trPr>
        <w:tc>
          <w:tcPr>
            <w:tcW w:w="563"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2823"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7"/>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7246" w:type="dxa"/>
            <w:gridSpan w:val="2"/>
            <w:tcBorders>
              <w:top w:val="single" w:sz="8" w:space="0" w:color="000000"/>
              <w:left w:val="single" w:sz="8" w:space="0" w:color="000000"/>
              <w:bottom w:val="single" w:sz="8" w:space="0" w:color="000000"/>
            </w:tcBorders>
            <w:vAlign w:val="center"/>
          </w:tcPr>
          <w:p w:rsidR="00A34B29" w:rsidRPr="00A34B29" w:rsidRDefault="009A1B0B" w:rsidP="00A34B29">
            <w:pPr>
              <w:spacing w:before="240" w:line="240" w:lineRule="auto"/>
              <w:rPr>
                <w:rFonts w:ascii="Times New Roman" w:hAnsi="Times New Roman"/>
                <w:sz w:val="24"/>
                <w:szCs w:val="24"/>
              </w:rPr>
            </w:pPr>
            <w:r w:rsidRPr="00025B16">
              <w:rPr>
                <w:rFonts w:ascii="Times New Roman" w:hAnsi="Times New Roman" w:cs="Times New Roman"/>
                <w:b/>
                <w:sz w:val="24"/>
                <w:szCs w:val="24"/>
              </w:rPr>
              <w:t>Место:</w:t>
            </w:r>
            <w:r w:rsidRPr="00025B16">
              <w:rPr>
                <w:rFonts w:ascii="Times New Roman" w:hAnsi="Times New Roman" w:cs="Times New Roman"/>
                <w:sz w:val="24"/>
                <w:szCs w:val="24"/>
              </w:rPr>
              <w:t xml:space="preserve"> </w:t>
            </w:r>
            <w:r w:rsidR="00A34B29" w:rsidRPr="002B253A">
              <w:rPr>
                <w:rFonts w:ascii="Times New Roman" w:hAnsi="Times New Roman" w:cs="Times New Roman"/>
                <w:sz w:val="24"/>
                <w:szCs w:val="24"/>
              </w:rPr>
              <w:t>Объект</w:t>
            </w:r>
            <w:r w:rsidR="00A34B29">
              <w:rPr>
                <w:rFonts w:ascii="Times New Roman" w:hAnsi="Times New Roman" w:cs="Times New Roman"/>
                <w:sz w:val="24"/>
                <w:szCs w:val="24"/>
              </w:rPr>
              <w:t>ы</w:t>
            </w:r>
            <w:r w:rsidR="00A34B29" w:rsidRPr="002B253A">
              <w:rPr>
                <w:rFonts w:ascii="Times New Roman" w:hAnsi="Times New Roman" w:cs="Times New Roman"/>
                <w:sz w:val="24"/>
                <w:szCs w:val="24"/>
              </w:rPr>
              <w:t xml:space="preserve"> Администрации Зырянского района</w:t>
            </w:r>
            <w:r w:rsidR="00A34B29">
              <w:rPr>
                <w:rFonts w:ascii="Times New Roman" w:hAnsi="Times New Roman" w:cs="Times New Roman"/>
                <w:sz w:val="24"/>
                <w:szCs w:val="24"/>
              </w:rPr>
              <w:t>:</w:t>
            </w:r>
          </w:p>
          <w:tbl>
            <w:tblPr>
              <w:tblW w:w="7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198"/>
              <w:gridCol w:w="3261"/>
            </w:tblGrid>
            <w:tr w:rsidR="001E2F29" w:rsidRPr="00295D14" w:rsidTr="001E2F29">
              <w:trPr>
                <w:trHeight w:val="255"/>
              </w:trPr>
              <w:tc>
                <w:tcPr>
                  <w:tcW w:w="560" w:type="dxa"/>
                  <w:tcBorders>
                    <w:bottom w:val="single" w:sz="4" w:space="0" w:color="auto"/>
                  </w:tcBorders>
                </w:tcPr>
                <w:p w:rsidR="001E2F29" w:rsidRPr="002B253A" w:rsidRDefault="001E2F29" w:rsidP="001E2F29">
                  <w:pPr>
                    <w:jc w:val="center"/>
                    <w:rPr>
                      <w:rFonts w:ascii="Times New Roman" w:hAnsi="Times New Roman" w:cs="Times New Roman"/>
                      <w:b/>
                      <w:sz w:val="24"/>
                      <w:szCs w:val="24"/>
                    </w:rPr>
                  </w:pPr>
                  <w:r w:rsidRPr="002B253A">
                    <w:rPr>
                      <w:rFonts w:ascii="Times New Roman" w:hAnsi="Times New Roman" w:cs="Times New Roman"/>
                      <w:b/>
                      <w:sz w:val="24"/>
                      <w:szCs w:val="24"/>
                    </w:rPr>
                    <w:t>№ п/п</w:t>
                  </w:r>
                </w:p>
              </w:tc>
              <w:tc>
                <w:tcPr>
                  <w:tcW w:w="3198" w:type="dxa"/>
                  <w:tcBorders>
                    <w:bottom w:val="single" w:sz="4" w:space="0" w:color="auto"/>
                  </w:tcBorders>
                  <w:shd w:val="clear" w:color="auto" w:fill="auto"/>
                  <w:noWrap/>
                  <w:vAlign w:val="center"/>
                </w:tcPr>
                <w:p w:rsidR="001E2F29" w:rsidRPr="002B253A" w:rsidRDefault="001E2F29" w:rsidP="001E2F29">
                  <w:pPr>
                    <w:jc w:val="center"/>
                    <w:rPr>
                      <w:rFonts w:ascii="Times New Roman" w:hAnsi="Times New Roman" w:cs="Times New Roman"/>
                      <w:b/>
                      <w:sz w:val="24"/>
                      <w:szCs w:val="24"/>
                    </w:rPr>
                  </w:pPr>
                  <w:r w:rsidRPr="002B253A">
                    <w:rPr>
                      <w:rFonts w:ascii="Times New Roman" w:hAnsi="Times New Roman" w:cs="Times New Roman"/>
                      <w:b/>
                      <w:sz w:val="24"/>
                      <w:szCs w:val="24"/>
                    </w:rPr>
                    <w:t>Наименование объекта</w:t>
                  </w:r>
                </w:p>
              </w:tc>
              <w:tc>
                <w:tcPr>
                  <w:tcW w:w="3261" w:type="dxa"/>
                  <w:tcBorders>
                    <w:bottom w:val="single" w:sz="4" w:space="0" w:color="auto"/>
                  </w:tcBorders>
                  <w:shd w:val="clear" w:color="auto" w:fill="auto"/>
                  <w:noWrap/>
                  <w:vAlign w:val="center"/>
                </w:tcPr>
                <w:p w:rsidR="001E2F29" w:rsidRPr="002B253A" w:rsidRDefault="001E2F29" w:rsidP="001E2F29">
                  <w:pPr>
                    <w:jc w:val="center"/>
                    <w:rPr>
                      <w:rFonts w:ascii="Times New Roman" w:hAnsi="Times New Roman" w:cs="Times New Roman"/>
                      <w:b/>
                      <w:sz w:val="24"/>
                      <w:szCs w:val="24"/>
                    </w:rPr>
                  </w:pPr>
                  <w:r w:rsidRPr="002B253A">
                    <w:rPr>
                      <w:rFonts w:ascii="Times New Roman" w:hAnsi="Times New Roman" w:cs="Times New Roman"/>
                      <w:b/>
                      <w:sz w:val="24"/>
                      <w:szCs w:val="24"/>
                    </w:rPr>
                    <w:t>Адрес объекта</w:t>
                  </w:r>
                </w:p>
              </w:tc>
            </w:tr>
            <w:tr w:rsidR="001E2F29" w:rsidRPr="00F621C1" w:rsidTr="001E2F29">
              <w:trPr>
                <w:trHeight w:val="255"/>
              </w:trPr>
              <w:tc>
                <w:tcPr>
                  <w:tcW w:w="560" w:type="dxa"/>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1</w:t>
                  </w:r>
                </w:p>
              </w:tc>
              <w:tc>
                <w:tcPr>
                  <w:tcW w:w="3198"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 xml:space="preserve">МБОУ «Зырянская СОШ» </w:t>
                  </w: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r w:rsidRPr="002B253A">
                    <w:rPr>
                      <w:rFonts w:ascii="Times New Roman" w:hAnsi="Times New Roman" w:cs="Times New Roman"/>
                      <w:sz w:val="24"/>
                      <w:szCs w:val="24"/>
                    </w:rPr>
                    <w:t>Зырянское</w:t>
                  </w:r>
                  <w:r>
                    <w:rPr>
                      <w:rFonts w:ascii="Times New Roman" w:hAnsi="Times New Roman" w:cs="Times New Roman"/>
                      <w:sz w:val="24"/>
                      <w:szCs w:val="24"/>
                    </w:rPr>
                    <w:t>,</w:t>
                  </w:r>
                  <w:r w:rsidRPr="002B253A">
                    <w:rPr>
                      <w:rFonts w:ascii="Times New Roman" w:hAnsi="Times New Roman" w:cs="Times New Roman"/>
                      <w:sz w:val="24"/>
                      <w:szCs w:val="24"/>
                    </w:rPr>
                    <w:t xml:space="preserve"> ул.</w:t>
                  </w:r>
                  <w:r>
                    <w:rPr>
                      <w:rFonts w:ascii="Times New Roman" w:hAnsi="Times New Roman" w:cs="Times New Roman"/>
                      <w:sz w:val="24"/>
                      <w:szCs w:val="24"/>
                    </w:rPr>
                    <w:t xml:space="preserve"> </w:t>
                  </w:r>
                  <w:r w:rsidRPr="002B253A">
                    <w:rPr>
                      <w:rFonts w:ascii="Times New Roman" w:hAnsi="Times New Roman" w:cs="Times New Roman"/>
                      <w:sz w:val="24"/>
                      <w:szCs w:val="24"/>
                    </w:rPr>
                    <w:t>Смирнова, 17</w:t>
                  </w:r>
                </w:p>
              </w:tc>
            </w:tr>
            <w:tr w:rsidR="001E2F29" w:rsidRPr="00F621C1" w:rsidTr="001E2F29">
              <w:trPr>
                <w:trHeight w:val="255"/>
              </w:trPr>
              <w:tc>
                <w:tcPr>
                  <w:tcW w:w="560" w:type="dxa"/>
                  <w:vMerge w:val="restart"/>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2</w:t>
                  </w:r>
                </w:p>
              </w:tc>
              <w:tc>
                <w:tcPr>
                  <w:tcW w:w="3198" w:type="dxa"/>
                  <w:vMerge w:val="restart"/>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 xml:space="preserve">МБОУ «Михайловская СОШ» </w:t>
                  </w: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с.</w:t>
                  </w:r>
                  <w:r>
                    <w:rPr>
                      <w:rFonts w:ascii="Times New Roman" w:hAnsi="Times New Roman" w:cs="Times New Roman"/>
                      <w:sz w:val="24"/>
                      <w:szCs w:val="24"/>
                    </w:rPr>
                    <w:t xml:space="preserve"> </w:t>
                  </w:r>
                  <w:r w:rsidRPr="002B253A">
                    <w:rPr>
                      <w:rFonts w:ascii="Times New Roman" w:hAnsi="Times New Roman" w:cs="Times New Roman"/>
                      <w:sz w:val="24"/>
                      <w:szCs w:val="24"/>
                    </w:rPr>
                    <w:t>Михайловка</w:t>
                  </w:r>
                  <w:r>
                    <w:rPr>
                      <w:rFonts w:ascii="Times New Roman" w:hAnsi="Times New Roman" w:cs="Times New Roman"/>
                      <w:sz w:val="24"/>
                      <w:szCs w:val="24"/>
                    </w:rPr>
                    <w:t>,</w:t>
                  </w:r>
                  <w:r w:rsidRPr="002B253A">
                    <w:rPr>
                      <w:rFonts w:ascii="Times New Roman" w:hAnsi="Times New Roman" w:cs="Times New Roman"/>
                      <w:sz w:val="24"/>
                      <w:szCs w:val="24"/>
                    </w:rPr>
                    <w:t xml:space="preserve"> ул. Школьная, 4</w:t>
                  </w:r>
                </w:p>
              </w:tc>
            </w:tr>
            <w:tr w:rsidR="001E2F29" w:rsidRPr="00F621C1" w:rsidTr="001E2F29">
              <w:trPr>
                <w:trHeight w:val="255"/>
              </w:trPr>
              <w:tc>
                <w:tcPr>
                  <w:tcW w:w="560" w:type="dxa"/>
                  <w:vMerge/>
                  <w:shd w:val="clear" w:color="auto" w:fill="auto"/>
                  <w:vAlign w:val="center"/>
                </w:tcPr>
                <w:p w:rsidR="001E2F29" w:rsidRPr="002B253A" w:rsidRDefault="001E2F29" w:rsidP="001E2F29">
                  <w:pPr>
                    <w:jc w:val="center"/>
                    <w:rPr>
                      <w:rFonts w:ascii="Times New Roman" w:hAnsi="Times New Roman" w:cs="Times New Roman"/>
                      <w:sz w:val="24"/>
                      <w:szCs w:val="24"/>
                    </w:rPr>
                  </w:pPr>
                </w:p>
              </w:tc>
              <w:tc>
                <w:tcPr>
                  <w:tcW w:w="3198" w:type="dxa"/>
                  <w:vMerge/>
                  <w:shd w:val="clear" w:color="auto" w:fill="auto"/>
                  <w:noWrap/>
                  <w:vAlign w:val="center"/>
                </w:tcPr>
                <w:p w:rsidR="001E2F29" w:rsidRPr="002B253A" w:rsidRDefault="001E2F29" w:rsidP="001E2F29">
                  <w:pPr>
                    <w:rPr>
                      <w:rFonts w:ascii="Times New Roman" w:hAnsi="Times New Roman" w:cs="Times New Roman"/>
                      <w:sz w:val="24"/>
                      <w:szCs w:val="24"/>
                    </w:rPr>
                  </w:pP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с.</w:t>
                  </w:r>
                  <w:r>
                    <w:rPr>
                      <w:rFonts w:ascii="Times New Roman" w:hAnsi="Times New Roman" w:cs="Times New Roman"/>
                      <w:sz w:val="24"/>
                      <w:szCs w:val="24"/>
                    </w:rPr>
                    <w:t xml:space="preserve"> </w:t>
                  </w:r>
                  <w:r w:rsidRPr="002B253A">
                    <w:rPr>
                      <w:rFonts w:ascii="Times New Roman" w:hAnsi="Times New Roman" w:cs="Times New Roman"/>
                      <w:sz w:val="24"/>
                      <w:szCs w:val="24"/>
                    </w:rPr>
                    <w:t>Окунево</w:t>
                  </w:r>
                  <w:r>
                    <w:rPr>
                      <w:rFonts w:ascii="Times New Roman" w:hAnsi="Times New Roman" w:cs="Times New Roman"/>
                      <w:sz w:val="24"/>
                      <w:szCs w:val="24"/>
                    </w:rPr>
                    <w:t>,</w:t>
                  </w:r>
                  <w:r w:rsidRPr="002B253A">
                    <w:rPr>
                      <w:rFonts w:ascii="Times New Roman" w:hAnsi="Times New Roman" w:cs="Times New Roman"/>
                      <w:sz w:val="24"/>
                      <w:szCs w:val="24"/>
                    </w:rPr>
                    <w:t xml:space="preserve"> ул. Октябрьская, 32</w:t>
                  </w:r>
                </w:p>
              </w:tc>
            </w:tr>
            <w:tr w:rsidR="001E2F29" w:rsidRPr="00F621C1" w:rsidTr="001E2F29">
              <w:trPr>
                <w:trHeight w:val="255"/>
              </w:trPr>
              <w:tc>
                <w:tcPr>
                  <w:tcW w:w="560" w:type="dxa"/>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3</w:t>
                  </w:r>
                </w:p>
              </w:tc>
              <w:tc>
                <w:tcPr>
                  <w:tcW w:w="3198"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МАОУ «Зырянская детская школа искусств»</w:t>
                  </w:r>
                </w:p>
              </w:tc>
              <w:tc>
                <w:tcPr>
                  <w:tcW w:w="3261"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r w:rsidRPr="002B253A">
                    <w:rPr>
                      <w:rFonts w:ascii="Times New Roman" w:hAnsi="Times New Roman" w:cs="Times New Roman"/>
                      <w:sz w:val="24"/>
                      <w:szCs w:val="24"/>
                    </w:rPr>
                    <w:t>Зырянское</w:t>
                  </w:r>
                  <w:r>
                    <w:rPr>
                      <w:rFonts w:ascii="Times New Roman" w:hAnsi="Times New Roman" w:cs="Times New Roman"/>
                      <w:sz w:val="24"/>
                      <w:szCs w:val="24"/>
                    </w:rPr>
                    <w:t>,</w:t>
                  </w:r>
                  <w:r w:rsidRPr="002B253A">
                    <w:rPr>
                      <w:rFonts w:ascii="Times New Roman" w:hAnsi="Times New Roman" w:cs="Times New Roman"/>
                      <w:sz w:val="24"/>
                      <w:szCs w:val="24"/>
                    </w:rPr>
                    <w:t xml:space="preserve"> ул. Крупской, 1</w:t>
                  </w:r>
                </w:p>
              </w:tc>
            </w:tr>
            <w:tr w:rsidR="001E2F29" w:rsidRPr="00F621C1" w:rsidTr="001E2F29">
              <w:trPr>
                <w:trHeight w:val="255"/>
              </w:trPr>
              <w:tc>
                <w:tcPr>
                  <w:tcW w:w="560" w:type="dxa"/>
                  <w:vMerge w:val="restart"/>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4</w:t>
                  </w:r>
                </w:p>
              </w:tc>
              <w:tc>
                <w:tcPr>
                  <w:tcW w:w="3198" w:type="dxa"/>
                  <w:vMerge w:val="restart"/>
                  <w:shd w:val="clear" w:color="auto" w:fill="auto"/>
                  <w:noWrap/>
                  <w:vAlign w:val="center"/>
                </w:tcPr>
                <w:p w:rsidR="001E2F29" w:rsidRPr="002B253A" w:rsidRDefault="001E2F29" w:rsidP="001E2F29">
                  <w:pPr>
                    <w:rPr>
                      <w:rFonts w:ascii="Times New Roman" w:hAnsi="Times New Roman" w:cs="Times New Roman"/>
                      <w:sz w:val="24"/>
                      <w:szCs w:val="24"/>
                    </w:rPr>
                  </w:pPr>
                  <w:r>
                    <w:rPr>
                      <w:rFonts w:ascii="Times New Roman" w:hAnsi="Times New Roman" w:cs="Times New Roman"/>
                      <w:sz w:val="24"/>
                      <w:szCs w:val="24"/>
                    </w:rPr>
                    <w:t>МУБ "ЦКДДН Зырянского с.п."</w:t>
                  </w: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r w:rsidRPr="002B253A">
                    <w:rPr>
                      <w:rFonts w:ascii="Times New Roman" w:hAnsi="Times New Roman" w:cs="Times New Roman"/>
                      <w:sz w:val="24"/>
                      <w:szCs w:val="24"/>
                    </w:rPr>
                    <w:t>Зырянское</w:t>
                  </w:r>
                  <w:r>
                    <w:rPr>
                      <w:rFonts w:ascii="Times New Roman" w:hAnsi="Times New Roman" w:cs="Times New Roman"/>
                      <w:sz w:val="24"/>
                      <w:szCs w:val="24"/>
                    </w:rPr>
                    <w:t>,</w:t>
                  </w:r>
                  <w:r w:rsidRPr="002B253A">
                    <w:rPr>
                      <w:rFonts w:ascii="Times New Roman" w:hAnsi="Times New Roman" w:cs="Times New Roman"/>
                      <w:sz w:val="24"/>
                      <w:szCs w:val="24"/>
                    </w:rPr>
                    <w:t xml:space="preserve"> ул. Калинина, 1</w:t>
                  </w:r>
                </w:p>
              </w:tc>
            </w:tr>
            <w:tr w:rsidR="001E2F29" w:rsidRPr="00F621C1" w:rsidTr="001E2F29">
              <w:trPr>
                <w:trHeight w:val="255"/>
              </w:trPr>
              <w:tc>
                <w:tcPr>
                  <w:tcW w:w="560" w:type="dxa"/>
                  <w:vMerge/>
                  <w:shd w:val="clear" w:color="auto" w:fill="auto"/>
                  <w:vAlign w:val="center"/>
                </w:tcPr>
                <w:p w:rsidR="001E2F29" w:rsidRPr="002B253A" w:rsidRDefault="001E2F29" w:rsidP="001E2F29">
                  <w:pPr>
                    <w:jc w:val="center"/>
                    <w:rPr>
                      <w:rFonts w:ascii="Times New Roman" w:hAnsi="Times New Roman" w:cs="Times New Roman"/>
                      <w:sz w:val="24"/>
                      <w:szCs w:val="24"/>
                    </w:rPr>
                  </w:pPr>
                </w:p>
              </w:tc>
              <w:tc>
                <w:tcPr>
                  <w:tcW w:w="3198" w:type="dxa"/>
                  <w:vMerge/>
                  <w:shd w:val="clear" w:color="auto" w:fill="auto"/>
                  <w:noWrap/>
                  <w:vAlign w:val="center"/>
                </w:tcPr>
                <w:p w:rsidR="001E2F29" w:rsidRPr="002B253A" w:rsidRDefault="001E2F29" w:rsidP="001E2F29">
                  <w:pPr>
                    <w:rPr>
                      <w:rFonts w:ascii="Times New Roman" w:hAnsi="Times New Roman" w:cs="Times New Roman"/>
                      <w:sz w:val="24"/>
                      <w:szCs w:val="24"/>
                    </w:rPr>
                  </w:pP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r w:rsidRPr="002B253A">
                    <w:rPr>
                      <w:rFonts w:ascii="Times New Roman" w:hAnsi="Times New Roman" w:cs="Times New Roman"/>
                      <w:sz w:val="24"/>
                      <w:szCs w:val="24"/>
                    </w:rPr>
                    <w:t>Зырянское</w:t>
                  </w:r>
                  <w:r>
                    <w:rPr>
                      <w:rFonts w:ascii="Times New Roman" w:hAnsi="Times New Roman" w:cs="Times New Roman"/>
                      <w:sz w:val="24"/>
                      <w:szCs w:val="24"/>
                    </w:rPr>
                    <w:t>,</w:t>
                  </w:r>
                  <w:r w:rsidRPr="002B253A">
                    <w:rPr>
                      <w:rFonts w:ascii="Times New Roman" w:hAnsi="Times New Roman" w:cs="Times New Roman"/>
                      <w:sz w:val="24"/>
                      <w:szCs w:val="24"/>
                    </w:rPr>
                    <w:t xml:space="preserve"> ул. Советская, </w:t>
                  </w:r>
                  <w:r w:rsidRPr="002B253A">
                    <w:rPr>
                      <w:rFonts w:ascii="Times New Roman" w:hAnsi="Times New Roman" w:cs="Times New Roman"/>
                      <w:sz w:val="24"/>
                      <w:szCs w:val="24"/>
                    </w:rPr>
                    <w:lastRenderedPageBreak/>
                    <w:t>18 ("Радуга")</w:t>
                  </w:r>
                </w:p>
              </w:tc>
            </w:tr>
            <w:tr w:rsidR="001E2F29" w:rsidRPr="00F621C1" w:rsidTr="001E2F29">
              <w:trPr>
                <w:trHeight w:val="255"/>
              </w:trPr>
              <w:tc>
                <w:tcPr>
                  <w:tcW w:w="560" w:type="dxa"/>
                  <w:vMerge w:val="restart"/>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lastRenderedPageBreak/>
                    <w:t>5</w:t>
                  </w:r>
                </w:p>
              </w:tc>
              <w:tc>
                <w:tcPr>
                  <w:tcW w:w="3198" w:type="dxa"/>
                  <w:vMerge w:val="restart"/>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 xml:space="preserve">МАОУ ДОД «ДЮСШ» </w:t>
                  </w: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r w:rsidRPr="002B253A">
                    <w:rPr>
                      <w:rFonts w:ascii="Times New Roman" w:hAnsi="Times New Roman" w:cs="Times New Roman"/>
                      <w:sz w:val="24"/>
                      <w:szCs w:val="24"/>
                    </w:rPr>
                    <w:t>Зырянское</w:t>
                  </w:r>
                  <w:r>
                    <w:rPr>
                      <w:rFonts w:ascii="Times New Roman" w:hAnsi="Times New Roman" w:cs="Times New Roman"/>
                      <w:sz w:val="24"/>
                      <w:szCs w:val="24"/>
                    </w:rPr>
                    <w:t>,</w:t>
                  </w:r>
                  <w:r w:rsidRPr="002B253A">
                    <w:rPr>
                      <w:rFonts w:ascii="Times New Roman" w:hAnsi="Times New Roman" w:cs="Times New Roman"/>
                      <w:sz w:val="24"/>
                      <w:szCs w:val="24"/>
                    </w:rPr>
                    <w:t xml:space="preserve"> ул. Чапаева, 29 (тир)</w:t>
                  </w:r>
                </w:p>
              </w:tc>
            </w:tr>
            <w:tr w:rsidR="001E2F29" w:rsidRPr="00F621C1" w:rsidTr="001E2F29">
              <w:trPr>
                <w:trHeight w:val="255"/>
              </w:trPr>
              <w:tc>
                <w:tcPr>
                  <w:tcW w:w="560" w:type="dxa"/>
                  <w:vMerge/>
                  <w:shd w:val="clear" w:color="auto" w:fill="auto"/>
                  <w:vAlign w:val="center"/>
                </w:tcPr>
                <w:p w:rsidR="001E2F29" w:rsidRPr="002B253A" w:rsidRDefault="001E2F29" w:rsidP="001E2F29">
                  <w:pPr>
                    <w:jc w:val="center"/>
                    <w:rPr>
                      <w:rFonts w:ascii="Times New Roman" w:hAnsi="Times New Roman" w:cs="Times New Roman"/>
                      <w:sz w:val="24"/>
                      <w:szCs w:val="24"/>
                    </w:rPr>
                  </w:pPr>
                </w:p>
              </w:tc>
              <w:tc>
                <w:tcPr>
                  <w:tcW w:w="3198" w:type="dxa"/>
                  <w:vMerge/>
                  <w:shd w:val="clear" w:color="auto" w:fill="auto"/>
                  <w:vAlign w:val="center"/>
                </w:tcPr>
                <w:p w:rsidR="001E2F29" w:rsidRPr="002B253A" w:rsidRDefault="001E2F29" w:rsidP="001E2F29">
                  <w:pPr>
                    <w:rPr>
                      <w:rFonts w:ascii="Times New Roman" w:hAnsi="Times New Roman" w:cs="Times New Roman"/>
                      <w:sz w:val="24"/>
                      <w:szCs w:val="24"/>
                    </w:rPr>
                  </w:pP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r w:rsidRPr="002B253A">
                    <w:rPr>
                      <w:rFonts w:ascii="Times New Roman" w:hAnsi="Times New Roman" w:cs="Times New Roman"/>
                      <w:sz w:val="24"/>
                      <w:szCs w:val="24"/>
                    </w:rPr>
                    <w:t>Зырянское</w:t>
                  </w:r>
                  <w:r>
                    <w:rPr>
                      <w:rFonts w:ascii="Times New Roman" w:hAnsi="Times New Roman" w:cs="Times New Roman"/>
                      <w:sz w:val="24"/>
                      <w:szCs w:val="24"/>
                    </w:rPr>
                    <w:t>,</w:t>
                  </w:r>
                  <w:r w:rsidRPr="002B253A">
                    <w:rPr>
                      <w:rFonts w:ascii="Times New Roman" w:hAnsi="Times New Roman" w:cs="Times New Roman"/>
                      <w:sz w:val="24"/>
                      <w:szCs w:val="24"/>
                    </w:rPr>
                    <w:t xml:space="preserve"> ул. Чапаева, 29 (ДЮСШ)</w:t>
                  </w:r>
                </w:p>
              </w:tc>
            </w:tr>
            <w:tr w:rsidR="001E2F29" w:rsidRPr="00F621C1" w:rsidTr="001E2F29">
              <w:trPr>
                <w:trHeight w:val="255"/>
              </w:trPr>
              <w:tc>
                <w:tcPr>
                  <w:tcW w:w="560" w:type="dxa"/>
                  <w:vMerge/>
                  <w:shd w:val="clear" w:color="auto" w:fill="auto"/>
                  <w:vAlign w:val="center"/>
                </w:tcPr>
                <w:p w:rsidR="001E2F29" w:rsidRPr="002B253A" w:rsidRDefault="001E2F29" w:rsidP="001E2F29">
                  <w:pPr>
                    <w:jc w:val="center"/>
                    <w:rPr>
                      <w:rFonts w:ascii="Times New Roman" w:hAnsi="Times New Roman" w:cs="Times New Roman"/>
                      <w:sz w:val="24"/>
                      <w:szCs w:val="24"/>
                    </w:rPr>
                  </w:pPr>
                </w:p>
              </w:tc>
              <w:tc>
                <w:tcPr>
                  <w:tcW w:w="3198" w:type="dxa"/>
                  <w:vMerge/>
                  <w:shd w:val="clear" w:color="auto" w:fill="auto"/>
                  <w:noWrap/>
                  <w:vAlign w:val="center"/>
                </w:tcPr>
                <w:p w:rsidR="001E2F29" w:rsidRPr="002B253A" w:rsidRDefault="001E2F29" w:rsidP="001E2F29">
                  <w:pPr>
                    <w:rPr>
                      <w:rFonts w:ascii="Times New Roman" w:hAnsi="Times New Roman" w:cs="Times New Roman"/>
                      <w:sz w:val="24"/>
                      <w:szCs w:val="24"/>
                    </w:rPr>
                  </w:pP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r w:rsidRPr="002B253A">
                    <w:rPr>
                      <w:rFonts w:ascii="Times New Roman" w:hAnsi="Times New Roman" w:cs="Times New Roman"/>
                      <w:sz w:val="24"/>
                      <w:szCs w:val="24"/>
                    </w:rPr>
                    <w:t>Зырянское</w:t>
                  </w:r>
                  <w:r>
                    <w:rPr>
                      <w:rFonts w:ascii="Times New Roman" w:hAnsi="Times New Roman" w:cs="Times New Roman"/>
                      <w:sz w:val="24"/>
                      <w:szCs w:val="24"/>
                    </w:rPr>
                    <w:t>,</w:t>
                  </w:r>
                  <w:r w:rsidRPr="002B253A">
                    <w:rPr>
                      <w:rFonts w:ascii="Times New Roman" w:hAnsi="Times New Roman" w:cs="Times New Roman"/>
                      <w:sz w:val="24"/>
                      <w:szCs w:val="24"/>
                    </w:rPr>
                    <w:t xml:space="preserve"> ул.Советская, 12/1</w:t>
                  </w:r>
                </w:p>
              </w:tc>
            </w:tr>
            <w:tr w:rsidR="001E2F29" w:rsidRPr="00F621C1" w:rsidTr="001E2F29">
              <w:trPr>
                <w:trHeight w:val="255"/>
              </w:trPr>
              <w:tc>
                <w:tcPr>
                  <w:tcW w:w="560" w:type="dxa"/>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6</w:t>
                  </w:r>
                </w:p>
              </w:tc>
              <w:tc>
                <w:tcPr>
                  <w:tcW w:w="3198"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МУ «Михайловский центр культурно-досуговой деятельности населения»</w:t>
                  </w:r>
                </w:p>
              </w:tc>
              <w:tc>
                <w:tcPr>
                  <w:tcW w:w="3261"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с. Михайловка</w:t>
                  </w:r>
                  <w:r>
                    <w:rPr>
                      <w:rFonts w:ascii="Times New Roman" w:hAnsi="Times New Roman" w:cs="Times New Roman"/>
                      <w:sz w:val="24"/>
                      <w:szCs w:val="24"/>
                    </w:rPr>
                    <w:t>,</w:t>
                  </w:r>
                  <w:r w:rsidRPr="002B253A">
                    <w:rPr>
                      <w:rFonts w:ascii="Times New Roman" w:hAnsi="Times New Roman" w:cs="Times New Roman"/>
                      <w:sz w:val="24"/>
                      <w:szCs w:val="24"/>
                    </w:rPr>
                    <w:t xml:space="preserve"> ул.Гончарова, 42</w:t>
                  </w:r>
                </w:p>
              </w:tc>
            </w:tr>
            <w:tr w:rsidR="001E2F29" w:rsidRPr="00F621C1" w:rsidTr="001E2F29">
              <w:trPr>
                <w:trHeight w:val="255"/>
              </w:trPr>
              <w:tc>
                <w:tcPr>
                  <w:tcW w:w="560" w:type="dxa"/>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7</w:t>
                  </w:r>
                </w:p>
              </w:tc>
              <w:tc>
                <w:tcPr>
                  <w:tcW w:w="3198"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МБУЗ "Зырянская ЦРБ"</w:t>
                  </w: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Pr>
                      <w:rFonts w:ascii="Times New Roman" w:hAnsi="Times New Roman" w:cs="Times New Roman"/>
                      <w:sz w:val="24"/>
                      <w:szCs w:val="24"/>
                    </w:rPr>
                    <w:t>п. Зырянское, ул. Ефанова, 22</w:t>
                  </w:r>
                </w:p>
              </w:tc>
            </w:tr>
          </w:tbl>
          <w:p w:rsidR="00A34B29" w:rsidRDefault="00A34B29" w:rsidP="001E2F29">
            <w:pPr>
              <w:pStyle w:val="ad"/>
              <w:tabs>
                <w:tab w:val="left" w:pos="3845"/>
              </w:tabs>
              <w:spacing w:after="0" w:line="240" w:lineRule="auto"/>
              <w:jc w:val="both"/>
              <w:rPr>
                <w:rFonts w:ascii="Times New Roman" w:hAnsi="Times New Roman"/>
                <w:b/>
                <w:sz w:val="24"/>
                <w:szCs w:val="24"/>
              </w:rPr>
            </w:pPr>
          </w:p>
          <w:p w:rsidR="00C37945" w:rsidRPr="00150922" w:rsidRDefault="004203EC" w:rsidP="001E2F29">
            <w:pPr>
              <w:pStyle w:val="ad"/>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1E2F29" w:rsidRPr="00EF7545">
              <w:rPr>
                <w:rFonts w:ascii="Times New Roman" w:hAnsi="Times New Roman"/>
                <w:sz w:val="24"/>
                <w:szCs w:val="24"/>
              </w:rPr>
              <w:t>один календарный месяц с момента подписания договора.</w:t>
            </w:r>
            <w:r w:rsidR="001E2F29">
              <w:rPr>
                <w:rFonts w:ascii="Times New Roman" w:hAnsi="Times New Roman"/>
                <w:sz w:val="24"/>
                <w:szCs w:val="24"/>
              </w:rPr>
              <w:t xml:space="preserve"> Работы по установке приборов учета должны начаться не позднее 11 июня 2012 г.</w:t>
            </w:r>
          </w:p>
        </w:tc>
      </w:tr>
      <w:tr w:rsidR="00307894" w:rsidRPr="000842F4" w:rsidTr="00F065E7">
        <w:trPr>
          <w:trHeight w:val="246"/>
        </w:trPr>
        <w:tc>
          <w:tcPr>
            <w:tcW w:w="563"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4</w:t>
            </w:r>
          </w:p>
        </w:tc>
        <w:tc>
          <w:tcPr>
            <w:tcW w:w="2823"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7"/>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7246" w:type="dxa"/>
            <w:gridSpan w:val="2"/>
            <w:tcBorders>
              <w:top w:val="single" w:sz="8" w:space="0" w:color="000000"/>
              <w:left w:val="single" w:sz="8" w:space="0" w:color="000000"/>
              <w:bottom w:val="single" w:sz="8" w:space="0" w:color="000000"/>
            </w:tcBorders>
            <w:vAlign w:val="center"/>
          </w:tcPr>
          <w:p w:rsidR="001E2F29" w:rsidRDefault="001E2F29" w:rsidP="001E2F29">
            <w:pPr>
              <w:spacing w:after="0" w:line="240" w:lineRule="auto"/>
              <w:rPr>
                <w:rStyle w:val="af5"/>
                <w:rFonts w:eastAsiaTheme="minorHAnsi"/>
              </w:rPr>
            </w:pPr>
            <w:r>
              <w:rPr>
                <w:rFonts w:ascii="Times New Roman" w:eastAsia="Times New Roman" w:hAnsi="Times New Roman" w:cs="Times New Roman"/>
                <w:bCs/>
                <w:color w:val="000000"/>
                <w:sz w:val="24"/>
                <w:szCs w:val="24"/>
              </w:rPr>
              <w:t>1 007 627,</w:t>
            </w:r>
            <w:r w:rsidRPr="00F2230F">
              <w:rPr>
                <w:rFonts w:ascii="Times New Roman" w:eastAsia="Times New Roman" w:hAnsi="Times New Roman" w:cs="Times New Roman"/>
                <w:bCs/>
                <w:color w:val="000000"/>
                <w:sz w:val="24"/>
                <w:szCs w:val="24"/>
              </w:rPr>
              <w:t>12</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Cs/>
                <w:color w:val="000000"/>
                <w:sz w:val="24"/>
                <w:szCs w:val="24"/>
              </w:rPr>
              <w:t>руб. (</w:t>
            </w:r>
            <w:r w:rsidRPr="00F2230F">
              <w:rPr>
                <w:rFonts w:ascii="Times New Roman" w:eastAsia="Times New Roman" w:hAnsi="Times New Roman" w:cs="Times New Roman"/>
                <w:bCs/>
                <w:color w:val="000000"/>
                <w:sz w:val="24"/>
                <w:szCs w:val="24"/>
              </w:rPr>
              <w:t>Один миллион семь тысяч шестьсо</w:t>
            </w:r>
            <w:r>
              <w:rPr>
                <w:rFonts w:ascii="Times New Roman" w:eastAsia="Times New Roman" w:hAnsi="Times New Roman" w:cs="Times New Roman"/>
                <w:bCs/>
                <w:color w:val="000000"/>
                <w:sz w:val="24"/>
                <w:szCs w:val="24"/>
              </w:rPr>
              <w:t>т двадцать семь) рублей 12 коп., кроме того НДС 18% 181 372,88 руб. (</w:t>
            </w:r>
            <w:r w:rsidRPr="00F2230F">
              <w:rPr>
                <w:rFonts w:ascii="Times New Roman" w:eastAsia="Times New Roman" w:hAnsi="Times New Roman" w:cs="Times New Roman"/>
                <w:bCs/>
                <w:color w:val="000000"/>
                <w:sz w:val="24"/>
                <w:szCs w:val="24"/>
              </w:rPr>
              <w:t>Сто восемьдесят одна тысяча триста семьдесят два</w:t>
            </w:r>
            <w:r>
              <w:rPr>
                <w:rFonts w:ascii="Times New Roman" w:eastAsia="Times New Roman" w:hAnsi="Times New Roman" w:cs="Times New Roman"/>
                <w:bCs/>
                <w:color w:val="000000"/>
                <w:sz w:val="24"/>
                <w:szCs w:val="24"/>
              </w:rPr>
              <w:t>)</w:t>
            </w:r>
            <w:r w:rsidRPr="00F2230F">
              <w:rPr>
                <w:rFonts w:ascii="Times New Roman" w:eastAsia="Times New Roman" w:hAnsi="Times New Roman" w:cs="Times New Roman"/>
                <w:bCs/>
                <w:color w:val="000000"/>
                <w:sz w:val="24"/>
                <w:szCs w:val="24"/>
              </w:rPr>
              <w:t xml:space="preserve"> рубля 88 копеек</w:t>
            </w:r>
            <w:r>
              <w:rPr>
                <w:rStyle w:val="af5"/>
                <w:rFonts w:eastAsiaTheme="minorHAnsi"/>
              </w:rPr>
              <w:t>.</w:t>
            </w:r>
          </w:p>
          <w:p w:rsidR="00312585" w:rsidRPr="002A104A" w:rsidRDefault="001E2F29" w:rsidP="001E2F29">
            <w:pPr>
              <w:pStyle w:val="a7"/>
              <w:ind w:left="34"/>
              <w:jc w:val="both"/>
              <w:rPr>
                <w:rFonts w:ascii="Times New Roman" w:hAnsi="Times New Roman"/>
                <w:sz w:val="24"/>
                <w:szCs w:val="24"/>
              </w:rPr>
            </w:pPr>
            <w:r>
              <w:rPr>
                <w:rStyle w:val="af5"/>
                <w:rFonts w:eastAsiaTheme="minorHAnsi"/>
              </w:rPr>
              <w:t xml:space="preserve">Итого: </w:t>
            </w:r>
            <w:r w:rsidRPr="00F2230F">
              <w:rPr>
                <w:rStyle w:val="af5"/>
                <w:rFonts w:eastAsiaTheme="minorHAnsi"/>
              </w:rPr>
              <w:t>1</w:t>
            </w:r>
            <w:r>
              <w:rPr>
                <w:rStyle w:val="af5"/>
                <w:rFonts w:eastAsiaTheme="minorHAnsi"/>
              </w:rPr>
              <w:t> </w:t>
            </w:r>
            <w:r w:rsidRPr="00F2230F">
              <w:rPr>
                <w:rStyle w:val="af5"/>
                <w:rFonts w:eastAsiaTheme="minorHAnsi"/>
              </w:rPr>
              <w:t>189</w:t>
            </w:r>
            <w:r>
              <w:rPr>
                <w:rStyle w:val="af5"/>
                <w:rFonts w:eastAsiaTheme="minorHAnsi"/>
              </w:rPr>
              <w:t> </w:t>
            </w:r>
            <w:r w:rsidRPr="00F2230F">
              <w:rPr>
                <w:rStyle w:val="af5"/>
                <w:rFonts w:eastAsiaTheme="minorHAnsi"/>
              </w:rPr>
              <w:t>000</w:t>
            </w:r>
            <w:r>
              <w:rPr>
                <w:rStyle w:val="af5"/>
                <w:rFonts w:eastAsiaTheme="minorHAnsi"/>
              </w:rPr>
              <w:t xml:space="preserve"> руб. (</w:t>
            </w:r>
            <w:r w:rsidRPr="00F2230F">
              <w:rPr>
                <w:rStyle w:val="af5"/>
                <w:rFonts w:eastAsiaTheme="minorHAnsi"/>
              </w:rPr>
              <w:t>Один миллион сто восемьдес</w:t>
            </w:r>
            <w:r>
              <w:rPr>
                <w:rStyle w:val="af5"/>
                <w:rFonts w:eastAsiaTheme="minorHAnsi"/>
              </w:rPr>
              <w:t>ят девять тысяч рублей 00 коп. с учетом НДС 18%.</w:t>
            </w:r>
          </w:p>
        </w:tc>
      </w:tr>
      <w:tr w:rsidR="00995FAF" w:rsidRPr="000842F4" w:rsidTr="00F065E7">
        <w:trPr>
          <w:trHeight w:val="246"/>
        </w:trPr>
        <w:tc>
          <w:tcPr>
            <w:tcW w:w="563"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2823"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7"/>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7246"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F065E7">
        <w:trPr>
          <w:trHeight w:val="246"/>
        </w:trPr>
        <w:tc>
          <w:tcPr>
            <w:tcW w:w="563"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2823"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7"/>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7246" w:type="dxa"/>
            <w:gridSpan w:val="2"/>
            <w:tcBorders>
              <w:top w:val="single" w:sz="8" w:space="0" w:color="000000"/>
              <w:left w:val="single" w:sz="8" w:space="0" w:color="000000"/>
              <w:bottom w:val="single" w:sz="8" w:space="0" w:color="000000"/>
            </w:tcBorders>
            <w:vAlign w:val="center"/>
          </w:tcPr>
          <w:p w:rsidR="001E2F29" w:rsidRPr="001E2F29" w:rsidRDefault="001E2F29" w:rsidP="001E2F29">
            <w:pPr>
              <w:tabs>
                <w:tab w:val="left" w:pos="1080"/>
              </w:tabs>
              <w:spacing w:after="0" w:line="240" w:lineRule="auto"/>
              <w:ind w:right="-55"/>
              <w:jc w:val="both"/>
              <w:rPr>
                <w:rFonts w:ascii="Times New Roman" w:hAnsi="Times New Roman" w:cs="Times New Roman"/>
                <w:sz w:val="24"/>
                <w:szCs w:val="24"/>
              </w:rPr>
            </w:pPr>
            <w:r>
              <w:rPr>
                <w:rFonts w:ascii="Times New Roman" w:hAnsi="Times New Roman" w:cs="Times New Roman"/>
                <w:sz w:val="24"/>
                <w:szCs w:val="24"/>
              </w:rPr>
              <w:t>Предварительная оплата в размере 30% от общей стоимости работ</w:t>
            </w:r>
            <w:r w:rsidRPr="001E2F29">
              <w:rPr>
                <w:rFonts w:ascii="Times New Roman" w:hAnsi="Times New Roman" w:cs="Times New Roman"/>
                <w:sz w:val="24"/>
                <w:szCs w:val="24"/>
              </w:rPr>
              <w:t xml:space="preserve"> в течение 10 (Десяти) банковских дней</w:t>
            </w:r>
            <w:r>
              <w:rPr>
                <w:rFonts w:ascii="Times New Roman" w:hAnsi="Times New Roman" w:cs="Times New Roman"/>
                <w:sz w:val="24"/>
                <w:szCs w:val="24"/>
              </w:rPr>
              <w:t xml:space="preserve"> с момента заключения</w:t>
            </w:r>
            <w:r w:rsidRPr="001E2F29">
              <w:rPr>
                <w:rFonts w:ascii="Times New Roman" w:hAnsi="Times New Roman" w:cs="Times New Roman"/>
                <w:sz w:val="24"/>
                <w:szCs w:val="24"/>
              </w:rPr>
              <w:t xml:space="preserve"> договора</w:t>
            </w:r>
            <w:r>
              <w:rPr>
                <w:rFonts w:ascii="Times New Roman" w:hAnsi="Times New Roman" w:cs="Times New Roman"/>
                <w:sz w:val="24"/>
                <w:szCs w:val="24"/>
              </w:rPr>
              <w:t>.</w:t>
            </w:r>
          </w:p>
          <w:p w:rsidR="00025B16" w:rsidRPr="001E2F29" w:rsidRDefault="001E2F29" w:rsidP="001E2F29">
            <w:pPr>
              <w:tabs>
                <w:tab w:val="left" w:pos="1080"/>
              </w:tabs>
              <w:spacing w:after="0" w:line="240" w:lineRule="auto"/>
              <w:ind w:right="-55"/>
              <w:jc w:val="both"/>
              <w:rPr>
                <w:rFonts w:ascii="Times New Roman" w:hAnsi="Times New Roman" w:cs="Times New Roman"/>
                <w:sz w:val="24"/>
                <w:szCs w:val="24"/>
              </w:rPr>
            </w:pPr>
            <w:r w:rsidRPr="001E2F29">
              <w:rPr>
                <w:rFonts w:ascii="Times New Roman" w:hAnsi="Times New Roman" w:cs="Times New Roman"/>
                <w:sz w:val="24"/>
                <w:szCs w:val="24"/>
              </w:rPr>
              <w:t>О</w:t>
            </w:r>
            <w:r>
              <w:rPr>
                <w:rFonts w:ascii="Times New Roman" w:hAnsi="Times New Roman" w:cs="Times New Roman"/>
                <w:sz w:val="24"/>
                <w:szCs w:val="24"/>
              </w:rPr>
              <w:t>кончательный расчет</w:t>
            </w:r>
            <w:r w:rsidRPr="001E2F29">
              <w:rPr>
                <w:rFonts w:ascii="Times New Roman" w:hAnsi="Times New Roman" w:cs="Times New Roman"/>
                <w:sz w:val="24"/>
                <w:szCs w:val="24"/>
              </w:rPr>
              <w:t xml:space="preserve"> в течение 5 (Пяти) банковс</w:t>
            </w:r>
            <w:r>
              <w:rPr>
                <w:rFonts w:ascii="Times New Roman" w:hAnsi="Times New Roman" w:cs="Times New Roman"/>
                <w:sz w:val="24"/>
                <w:szCs w:val="24"/>
              </w:rPr>
              <w:t>ких дней со дня  окончания работ</w:t>
            </w:r>
            <w:r w:rsidRPr="001E2F29">
              <w:rPr>
                <w:rFonts w:ascii="Times New Roman" w:hAnsi="Times New Roman" w:cs="Times New Roman"/>
                <w:sz w:val="24"/>
                <w:szCs w:val="24"/>
              </w:rPr>
              <w:t xml:space="preserve"> и подписания сторонами акта сдачи-приемки выполненных работ.</w:t>
            </w:r>
          </w:p>
        </w:tc>
      </w:tr>
      <w:tr w:rsidR="00995FAF"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2823"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7"/>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7246"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7246"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7246"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10</w:t>
            </w:r>
          </w:p>
        </w:tc>
        <w:tc>
          <w:tcPr>
            <w:tcW w:w="2823"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7"/>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7246"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7246"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7246"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«Глобал Лоджистик»</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Р/с № 40702810218000000359, в ООО «Экспобанк»</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F065E7">
        <w:trPr>
          <w:trHeight w:val="478"/>
        </w:trPr>
        <w:tc>
          <w:tcPr>
            <w:tcW w:w="563"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7246"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157662" w:rsidRPr="00772FF8"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tc>
      </w:tr>
      <w:tr w:rsidR="00B32D8B" w:rsidRPr="000842F4" w:rsidTr="00F065E7">
        <w:trPr>
          <w:trHeight w:val="478"/>
        </w:trPr>
        <w:tc>
          <w:tcPr>
            <w:tcW w:w="563"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7246"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w:t>
            </w:r>
            <w:r w:rsidRPr="00D0472D">
              <w:rPr>
                <w:rFonts w:ascii="Times New Roman" w:hAnsi="Times New Roman" w:cs="Times New Roman"/>
                <w:sz w:val="24"/>
                <w:szCs w:val="24"/>
              </w:rPr>
              <w:lastRenderedPageBreak/>
              <w:t xml:space="preserve">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5</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7246"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w:t>
            </w:r>
            <w:r w:rsidR="00B32D8B" w:rsidRPr="00D0472D">
              <w:rPr>
                <w:rFonts w:ascii="Times New Roman" w:hAnsi="Times New Roman" w:cs="Times New Roman"/>
                <w:sz w:val="24"/>
                <w:szCs w:val="24"/>
              </w:rPr>
              <w:lastRenderedPageBreak/>
              <w:t>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xml:space="preserve">) справку в свободной форме о выполнении аналогичных (сопоставимых) по характеру и объему работ, оказания услуг, </w:t>
            </w:r>
            <w:r w:rsidR="00B32D8B" w:rsidRPr="00D0472D">
              <w:rPr>
                <w:rFonts w:ascii="Times New Roman" w:hAnsi="Times New Roman" w:cs="Times New Roman"/>
                <w:sz w:val="24"/>
                <w:szCs w:val="24"/>
              </w:rPr>
              <w:lastRenderedPageBreak/>
              <w:t>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7246"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7246"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2823"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 xml:space="preserve">Порядок, место и срок подачи заявок на </w:t>
            </w:r>
            <w:r w:rsidRPr="00D0472D">
              <w:rPr>
                <w:rFonts w:ascii="Times New Roman" w:hAnsi="Times New Roman" w:cs="Times New Roman"/>
                <w:sz w:val="24"/>
                <w:szCs w:val="24"/>
              </w:rPr>
              <w:lastRenderedPageBreak/>
              <w:t>участие в процедуре закупки</w:t>
            </w:r>
          </w:p>
        </w:tc>
        <w:tc>
          <w:tcPr>
            <w:tcW w:w="7246"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lastRenderedPageBreak/>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9"/>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1E2F29">
              <w:rPr>
                <w:rFonts w:ascii="Times New Roman" w:eastAsia="Times New Roman" w:hAnsi="Times New Roman" w:cs="Times New Roman"/>
                <w:bCs/>
                <w:color w:val="000000"/>
                <w:sz w:val="24"/>
                <w:szCs w:val="24"/>
              </w:rPr>
              <w:t>«18</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в 1</w:t>
            </w:r>
            <w:r w:rsidR="00025B16">
              <w:rPr>
                <w:rFonts w:ascii="Times New Roman" w:eastAsia="Times New Roman" w:hAnsi="Times New Roman" w:cs="Times New Roman"/>
                <w:bCs/>
                <w:color w:val="000000"/>
                <w:sz w:val="24"/>
                <w:szCs w:val="24"/>
              </w:rPr>
              <w:t>1</w:t>
            </w:r>
            <w:r w:rsidR="00495D59">
              <w:rPr>
                <w:rFonts w:ascii="Times New Roman" w:eastAsia="Times New Roman" w:hAnsi="Times New Roman" w:cs="Times New Roman"/>
                <w:bCs/>
                <w:color w:val="000000"/>
                <w:sz w:val="24"/>
                <w:szCs w:val="24"/>
              </w:rPr>
              <w:t xml:space="preserve"> час. 00 мин. </w:t>
            </w:r>
            <w:r w:rsidR="001E2F29">
              <w:rPr>
                <w:rFonts w:ascii="Times New Roman" w:eastAsia="Times New Roman" w:hAnsi="Times New Roman" w:cs="Times New Roman"/>
                <w:bCs/>
                <w:color w:val="000000"/>
                <w:sz w:val="24"/>
                <w:szCs w:val="24"/>
              </w:rPr>
              <w:t>«29</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025B16">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1E2F29">
              <w:rPr>
                <w:rFonts w:ascii="Times New Roman" w:eastAsia="Times New Roman" w:hAnsi="Times New Roman" w:cs="Times New Roman"/>
                <w:bCs/>
                <w:color w:val="000000"/>
                <w:sz w:val="24"/>
                <w:szCs w:val="24"/>
              </w:rPr>
              <w:t>мин. «30»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1E2F29">
              <w:rPr>
                <w:rFonts w:ascii="Times New Roman" w:eastAsia="Times New Roman" w:hAnsi="Times New Roman" w:cs="Times New Roman"/>
                <w:bCs/>
                <w:color w:val="000000"/>
                <w:sz w:val="24"/>
                <w:szCs w:val="24"/>
              </w:rPr>
              <w:t>«30»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7246"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6"/>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2823"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7"/>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7246"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2122"/>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5"/>
                      <w:rFonts w:eastAsiaTheme="minorHAnsi"/>
                    </w:rPr>
                    <w:t>Цена договора</w:t>
                  </w:r>
                  <w:r>
                    <w:rPr>
                      <w:rStyle w:val="af5"/>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452F4D"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Default="00FC431E" w:rsidP="003D4F0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sidR="00BB6E36">
                    <w:rPr>
                      <w:rFonts w:ascii="Times New Roman" w:hAnsi="Times New Roman" w:cs="Times New Roman"/>
                      <w:sz w:val="24"/>
                      <w:szCs w:val="24"/>
                    </w:rPr>
                    <w:t>.</w:t>
                  </w:r>
                </w:p>
              </w:tc>
              <w:tc>
                <w:tcPr>
                  <w:tcW w:w="2051" w:type="dxa"/>
                  <w:tcMar>
                    <w:top w:w="57" w:type="dxa"/>
                    <w:left w:w="57" w:type="dxa"/>
                    <w:bottom w:w="57" w:type="dxa"/>
                    <w:right w:w="57" w:type="dxa"/>
                  </w:tcMar>
                </w:tcPr>
                <w:p w:rsidR="00C37945" w:rsidRDefault="00FC431E" w:rsidP="00283B40">
                  <w:pPr>
                    <w:rPr>
                      <w:rFonts w:ascii="Times New Roman" w:hAnsi="Times New Roman" w:cs="Times New Roman"/>
                      <w:bCs/>
                      <w:sz w:val="24"/>
                      <w:szCs w:val="24"/>
                    </w:rPr>
                  </w:pPr>
                  <w:r>
                    <w:rPr>
                      <w:rFonts w:ascii="Times New Roman" w:hAnsi="Times New Roman" w:cs="Times New Roman"/>
                      <w:bCs/>
                      <w:sz w:val="24"/>
                      <w:szCs w:val="24"/>
                    </w:rPr>
                    <w:t>Наличие договоров выполнения аналогичных работ</w:t>
                  </w:r>
                  <w:r w:rsidR="0090166B">
                    <w:rPr>
                      <w:rFonts w:ascii="Times New Roman" w:hAnsi="Times New Roman" w:cs="Times New Roman"/>
                      <w:bCs/>
                      <w:sz w:val="24"/>
                      <w:szCs w:val="24"/>
                    </w:rPr>
                    <w:t>.</w:t>
                  </w:r>
                </w:p>
                <w:p w:rsidR="0090166B" w:rsidRDefault="0090166B" w:rsidP="00283B40">
                  <w:pPr>
                    <w:rPr>
                      <w:rFonts w:ascii="Times New Roman" w:hAnsi="Times New Roman" w:cs="Times New Roman"/>
                      <w:sz w:val="24"/>
                      <w:szCs w:val="24"/>
                    </w:rPr>
                  </w:pPr>
                  <w:r>
                    <w:rPr>
                      <w:rFonts w:ascii="Times New Roman" w:hAnsi="Times New Roman" w:cs="Times New Roman"/>
                      <w:sz w:val="24"/>
                      <w:szCs w:val="24"/>
                    </w:rPr>
                    <w:t>Участнику</w:t>
                  </w:r>
                  <w:r w:rsidR="0048646C">
                    <w:rPr>
                      <w:rFonts w:ascii="Times New Roman" w:hAnsi="Times New Roman" w:cs="Times New Roman"/>
                      <w:sz w:val="24"/>
                      <w:szCs w:val="24"/>
                    </w:rPr>
                    <w:t>,</w:t>
                  </w:r>
                  <w:r>
                    <w:rPr>
                      <w:rFonts w:ascii="Times New Roman" w:hAnsi="Times New Roman" w:cs="Times New Roman"/>
                      <w:sz w:val="24"/>
                      <w:szCs w:val="24"/>
                    </w:rPr>
                    <w:t xml:space="preserve"> предоставившему наибольшее количество </w:t>
                  </w:r>
                  <w:r>
                    <w:rPr>
                      <w:rFonts w:ascii="Times New Roman" w:hAnsi="Times New Roman" w:cs="Times New Roman"/>
                      <w:sz w:val="24"/>
                      <w:szCs w:val="24"/>
                    </w:rPr>
                    <w:lastRenderedPageBreak/>
                    <w:t>исполненных дого</w:t>
                  </w:r>
                  <w:r w:rsidR="00B121BF">
                    <w:rPr>
                      <w:rFonts w:ascii="Times New Roman" w:hAnsi="Times New Roman" w:cs="Times New Roman"/>
                      <w:sz w:val="24"/>
                      <w:szCs w:val="24"/>
                    </w:rPr>
                    <w:t>воров</w:t>
                  </w:r>
                  <w:r w:rsidR="0048646C">
                    <w:rPr>
                      <w:rFonts w:ascii="Times New Roman" w:hAnsi="Times New Roman" w:cs="Times New Roman"/>
                      <w:sz w:val="24"/>
                      <w:szCs w:val="24"/>
                    </w:rPr>
                    <w:t>,</w:t>
                  </w:r>
                  <w:r w:rsidR="00B121BF">
                    <w:rPr>
                      <w:rFonts w:ascii="Times New Roman" w:hAnsi="Times New Roman" w:cs="Times New Roman"/>
                      <w:sz w:val="24"/>
                      <w:szCs w:val="24"/>
                    </w:rPr>
                    <w:t xml:space="preserve"> присваивается максимальный</w:t>
                  </w:r>
                  <w:r>
                    <w:rPr>
                      <w:rFonts w:ascii="Times New Roman" w:hAnsi="Times New Roman" w:cs="Times New Roman"/>
                      <w:sz w:val="24"/>
                      <w:szCs w:val="24"/>
                    </w:rPr>
                    <w:t xml:space="preserve"> балл.</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lastRenderedPageBreak/>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lastRenderedPageBreak/>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6"/>
              <w:ind w:left="141" w:right="142"/>
              <w:jc w:val="both"/>
              <w:rPr>
                <w:rFonts w:ascii="Times New Roman" w:hAnsi="Times New Roman" w:cs="Times New Roman"/>
                <w:sz w:val="24"/>
                <w:szCs w:val="24"/>
              </w:rPr>
            </w:pPr>
          </w:p>
        </w:tc>
      </w:tr>
      <w:tr w:rsidR="003D4F08" w:rsidTr="00F065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563" w:type="dxa"/>
          </w:tcPr>
          <w:p w:rsidR="003D4F08" w:rsidRPr="00435860" w:rsidRDefault="00435860" w:rsidP="003D4F08">
            <w:pPr>
              <w:pStyle w:val="a7"/>
              <w:rPr>
                <w:rFonts w:ascii="Times New Roman" w:hAnsi="Times New Roman"/>
                <w:sz w:val="24"/>
                <w:szCs w:val="24"/>
              </w:rPr>
            </w:pPr>
            <w:r>
              <w:rPr>
                <w:rFonts w:ascii="Times New Roman" w:hAnsi="Times New Roman"/>
                <w:sz w:val="24"/>
                <w:szCs w:val="24"/>
              </w:rPr>
              <w:lastRenderedPageBreak/>
              <w:t>21</w:t>
            </w:r>
          </w:p>
        </w:tc>
        <w:tc>
          <w:tcPr>
            <w:tcW w:w="2823" w:type="dxa"/>
            <w:shd w:val="clear" w:color="auto" w:fill="auto"/>
          </w:tcPr>
          <w:p w:rsidR="003D4F08" w:rsidRPr="00D0472D" w:rsidRDefault="003D4F08" w:rsidP="003D4F08">
            <w:pPr>
              <w:pStyle w:val="a4"/>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7203"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1E2F29">
              <w:rPr>
                <w:rFonts w:ascii="Times New Roman" w:eastAsia="Times New Roman" w:hAnsi="Times New Roman" w:cs="Times New Roman"/>
                <w:bCs/>
                <w:color w:val="000000"/>
                <w:sz w:val="24"/>
                <w:szCs w:val="24"/>
              </w:rPr>
              <w:t>14 час. 00 мин. «21</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025B16" w:rsidRDefault="003D4F08" w:rsidP="00025B16">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1E2F29">
              <w:rPr>
                <w:rFonts w:ascii="Times New Roman" w:eastAsia="Times New Roman" w:hAnsi="Times New Roman" w:cs="Times New Roman"/>
                <w:bCs/>
                <w:color w:val="000000"/>
                <w:sz w:val="24"/>
                <w:szCs w:val="24"/>
              </w:rPr>
              <w:t>28</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F065E7" w:rsidTr="00F065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563" w:type="dxa"/>
          </w:tcPr>
          <w:p w:rsidR="00F065E7" w:rsidRDefault="00F065E7" w:rsidP="003D4F08">
            <w:pPr>
              <w:pStyle w:val="a7"/>
              <w:rPr>
                <w:rFonts w:ascii="Times New Roman" w:hAnsi="Times New Roman"/>
                <w:sz w:val="24"/>
                <w:szCs w:val="24"/>
              </w:rPr>
            </w:pPr>
            <w:r>
              <w:rPr>
                <w:rFonts w:ascii="Times New Roman" w:hAnsi="Times New Roman"/>
                <w:sz w:val="24"/>
                <w:szCs w:val="24"/>
              </w:rPr>
              <w:t>22</w:t>
            </w:r>
          </w:p>
        </w:tc>
        <w:tc>
          <w:tcPr>
            <w:tcW w:w="2823" w:type="dxa"/>
            <w:shd w:val="clear" w:color="auto" w:fill="auto"/>
          </w:tcPr>
          <w:p w:rsidR="00F065E7" w:rsidRPr="006A50AD" w:rsidRDefault="00F065E7" w:rsidP="00F065E7">
            <w:pPr>
              <w:pStyle w:val="a4"/>
              <w:spacing w:before="0" w:after="0"/>
              <w:rPr>
                <w:rFonts w:cs="Calibri"/>
              </w:rPr>
            </w:pPr>
            <w:r w:rsidRPr="006A2A03">
              <w:rPr>
                <w:rFonts w:cs="Calibri"/>
              </w:rPr>
              <w:t>Размер обеспечения исполнения договора</w:t>
            </w:r>
          </w:p>
        </w:tc>
        <w:tc>
          <w:tcPr>
            <w:tcW w:w="7203" w:type="dxa"/>
            <w:shd w:val="clear" w:color="auto" w:fill="auto"/>
          </w:tcPr>
          <w:p w:rsidR="00F065E7" w:rsidRDefault="00F065E7" w:rsidP="00F065E7">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10% от суммы заключенного договора без учета НДС.</w:t>
            </w:r>
          </w:p>
        </w:tc>
      </w:tr>
      <w:tr w:rsidR="00F065E7" w:rsidTr="00F065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563" w:type="dxa"/>
          </w:tcPr>
          <w:p w:rsidR="00F065E7" w:rsidRDefault="00F065E7" w:rsidP="003D4F08">
            <w:pPr>
              <w:pStyle w:val="a7"/>
              <w:rPr>
                <w:rFonts w:ascii="Times New Roman" w:hAnsi="Times New Roman"/>
                <w:sz w:val="24"/>
                <w:szCs w:val="24"/>
              </w:rPr>
            </w:pPr>
            <w:r>
              <w:rPr>
                <w:rFonts w:ascii="Times New Roman" w:hAnsi="Times New Roman"/>
                <w:sz w:val="24"/>
                <w:szCs w:val="24"/>
              </w:rPr>
              <w:t>23</w:t>
            </w:r>
          </w:p>
        </w:tc>
        <w:tc>
          <w:tcPr>
            <w:tcW w:w="2823" w:type="dxa"/>
            <w:shd w:val="clear" w:color="auto" w:fill="auto"/>
          </w:tcPr>
          <w:p w:rsidR="00F065E7" w:rsidRPr="006A50AD" w:rsidRDefault="00F065E7" w:rsidP="00F065E7">
            <w:pPr>
              <w:pStyle w:val="a4"/>
              <w:spacing w:before="0" w:after="0"/>
              <w:rPr>
                <w:rFonts w:cs="Calibri"/>
              </w:rPr>
            </w:pPr>
            <w:r w:rsidRPr="006A2A03">
              <w:rPr>
                <w:rFonts w:cs="Calibri"/>
              </w:rPr>
              <w:t>Реквизиты для перечисления обеспечения исполнения договора</w:t>
            </w:r>
          </w:p>
        </w:tc>
        <w:tc>
          <w:tcPr>
            <w:tcW w:w="7203" w:type="dxa"/>
            <w:shd w:val="clear" w:color="auto" w:fill="auto"/>
          </w:tcPr>
          <w:p w:rsidR="00F065E7" w:rsidRPr="008636EB" w:rsidRDefault="00F065E7" w:rsidP="00F065E7">
            <w:pPr>
              <w:spacing w:after="0" w:line="240" w:lineRule="auto"/>
              <w:rPr>
                <w:rFonts w:ascii="Times New Roman" w:hAnsi="Times New Roman"/>
                <w:b/>
                <w:sz w:val="24"/>
                <w:szCs w:val="24"/>
              </w:rPr>
            </w:pPr>
            <w:r w:rsidRPr="008636EB">
              <w:rPr>
                <w:rFonts w:ascii="Times New Roman" w:hAnsi="Times New Roman"/>
                <w:b/>
                <w:sz w:val="24"/>
                <w:szCs w:val="24"/>
              </w:rPr>
              <w:t>Обеспечение исполнения договора перечисляется по следующим реквизитам:</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ООО «Глобал Лоджистик»</w:t>
            </w:r>
          </w:p>
          <w:p w:rsidR="00F065E7" w:rsidRPr="006A2A03" w:rsidRDefault="00F065E7" w:rsidP="00F065E7">
            <w:pPr>
              <w:spacing w:after="0" w:line="240" w:lineRule="auto"/>
              <w:rPr>
                <w:rFonts w:ascii="Times New Roman" w:hAnsi="Times New Roman"/>
                <w:sz w:val="24"/>
                <w:szCs w:val="24"/>
              </w:rPr>
            </w:pPr>
            <w:r>
              <w:rPr>
                <w:rFonts w:ascii="Times New Roman" w:hAnsi="Times New Roman"/>
                <w:sz w:val="24"/>
                <w:szCs w:val="24"/>
              </w:rPr>
              <w:t>ИНН 7708733294</w:t>
            </w:r>
          </w:p>
          <w:p w:rsidR="00F065E7" w:rsidRPr="006A2A03" w:rsidRDefault="00F065E7" w:rsidP="00F065E7">
            <w:pPr>
              <w:spacing w:after="0" w:line="240" w:lineRule="auto"/>
              <w:rPr>
                <w:rFonts w:ascii="Times New Roman" w:hAnsi="Times New Roman"/>
                <w:sz w:val="24"/>
                <w:szCs w:val="24"/>
              </w:rPr>
            </w:pPr>
            <w:r>
              <w:rPr>
                <w:rFonts w:ascii="Times New Roman" w:hAnsi="Times New Roman"/>
                <w:sz w:val="24"/>
                <w:szCs w:val="24"/>
              </w:rPr>
              <w:t>КПП 772301001</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Р/с № 40702810218000000359, в ООО «Экспобанк»</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F065E7" w:rsidRPr="006A2A03" w:rsidRDefault="00F065E7" w:rsidP="00F065E7">
            <w:pPr>
              <w:spacing w:after="0" w:line="240" w:lineRule="auto"/>
              <w:rPr>
                <w:rFonts w:ascii="Times New Roman" w:hAnsi="Times New Roman"/>
                <w:sz w:val="24"/>
                <w:szCs w:val="24"/>
              </w:rPr>
            </w:pPr>
            <w:bookmarkStart w:id="39" w:name="_GoBack"/>
            <w:bookmarkEnd w:id="39"/>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F065E7"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F065E7" w:rsidRDefault="00F065E7" w:rsidP="00F065E7">
            <w:pPr>
              <w:spacing w:after="0" w:line="240" w:lineRule="auto"/>
              <w:rPr>
                <w:rFonts w:ascii="Times New Roman" w:hAnsi="Times New Roman"/>
                <w:sz w:val="24"/>
                <w:szCs w:val="24"/>
              </w:rPr>
            </w:pPr>
          </w:p>
          <w:p w:rsidR="00F065E7" w:rsidRPr="00D0472D" w:rsidRDefault="00F065E7" w:rsidP="00F065E7">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w:t>
            </w:r>
            <w:r>
              <w:rPr>
                <w:rFonts w:ascii="Times New Roman" w:hAnsi="Times New Roman" w:cs="Times New Roman"/>
                <w:sz w:val="24"/>
                <w:szCs w:val="24"/>
              </w:rPr>
              <w:t>е исполнения договора</w:t>
            </w:r>
            <w:r w:rsidRPr="00D0472D">
              <w:rPr>
                <w:rFonts w:ascii="Times New Roman" w:hAnsi="Times New Roman" w:cs="Times New Roman"/>
                <w:sz w:val="24"/>
                <w:szCs w:val="24"/>
              </w:rPr>
              <w:t xml:space="preserve"> должно быть перечислено по указанным реквизитам в срок, обеспечивающий их своевременное поступление на счет получателя не позднее </w:t>
            </w:r>
            <w:r>
              <w:rPr>
                <w:rFonts w:ascii="Times New Roman" w:hAnsi="Times New Roman" w:cs="Times New Roman"/>
                <w:sz w:val="24"/>
                <w:szCs w:val="24"/>
              </w:rPr>
              <w:t xml:space="preserve">20 (двадцати) дней с момента объявления победителя процедуры и публикации протокола рассмотрения и оценки заявок </w:t>
            </w:r>
            <w:r w:rsidRPr="00D0472D">
              <w:rPr>
                <w:rFonts w:ascii="Times New Roman" w:hAnsi="Times New Roman" w:cs="Times New Roman"/>
                <w:sz w:val="24"/>
                <w:szCs w:val="24"/>
              </w:rPr>
              <w:t>на участие в процедуре закупки.</w:t>
            </w:r>
          </w:p>
          <w:p w:rsidR="00F065E7" w:rsidRDefault="00F065E7" w:rsidP="00F065E7">
            <w:pPr>
              <w:spacing w:after="0" w:line="240" w:lineRule="auto"/>
              <w:rPr>
                <w:rFonts w:ascii="Times New Roman" w:hAnsi="Times New Roman"/>
                <w:sz w:val="24"/>
                <w:szCs w:val="24"/>
              </w:rPr>
            </w:pPr>
            <w:r w:rsidRPr="00CB70A8">
              <w:rPr>
                <w:rFonts w:ascii="Times New Roman" w:hAnsi="Times New Roman" w:cs="Times New Roman"/>
                <w:sz w:val="24"/>
                <w:szCs w:val="24"/>
              </w:rPr>
              <w:t>В случае уклонения победителя запроса предложений</w:t>
            </w:r>
            <w:r>
              <w:rPr>
                <w:rFonts w:ascii="Times New Roman" w:hAnsi="Times New Roman" w:cs="Times New Roman"/>
                <w:sz w:val="24"/>
                <w:szCs w:val="24"/>
              </w:rPr>
              <w:t xml:space="preserve"> от исполнения</w:t>
            </w:r>
            <w:r w:rsidRPr="00CB70A8">
              <w:rPr>
                <w:rFonts w:ascii="Times New Roman" w:hAnsi="Times New Roman" w:cs="Times New Roman"/>
                <w:sz w:val="24"/>
                <w:szCs w:val="24"/>
              </w:rPr>
              <w:t xml:space="preserve"> договора денежные средства, внесенн</w:t>
            </w:r>
            <w:r>
              <w:rPr>
                <w:rFonts w:ascii="Times New Roman" w:hAnsi="Times New Roman" w:cs="Times New Roman"/>
                <w:sz w:val="24"/>
                <w:szCs w:val="24"/>
              </w:rPr>
              <w:t>ые в качестве обеспечения исполнения договора</w:t>
            </w:r>
            <w:r w:rsidRPr="00CB70A8">
              <w:rPr>
                <w:rFonts w:ascii="Times New Roman" w:hAnsi="Times New Roman" w:cs="Times New Roman"/>
                <w:sz w:val="24"/>
                <w:szCs w:val="24"/>
              </w:rPr>
              <w:t>, не возвращаются и удерживаются Организатором проведения процедуры закупки.</w:t>
            </w:r>
          </w:p>
        </w:tc>
      </w:tr>
      <w:tr w:rsidR="00F065E7" w:rsidTr="00F065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563" w:type="dxa"/>
          </w:tcPr>
          <w:p w:rsidR="00F065E7" w:rsidRPr="00435860" w:rsidRDefault="00F065E7" w:rsidP="003D4F08">
            <w:pPr>
              <w:pStyle w:val="a7"/>
              <w:rPr>
                <w:rFonts w:ascii="Times New Roman" w:hAnsi="Times New Roman"/>
                <w:sz w:val="24"/>
                <w:szCs w:val="24"/>
              </w:rPr>
            </w:pPr>
            <w:r>
              <w:rPr>
                <w:rFonts w:ascii="Times New Roman" w:hAnsi="Times New Roman"/>
                <w:sz w:val="24"/>
                <w:szCs w:val="24"/>
              </w:rPr>
              <w:t>22</w:t>
            </w:r>
          </w:p>
        </w:tc>
        <w:tc>
          <w:tcPr>
            <w:tcW w:w="2823" w:type="dxa"/>
            <w:shd w:val="clear" w:color="auto" w:fill="auto"/>
          </w:tcPr>
          <w:p w:rsidR="00F065E7" w:rsidRPr="00E6621D" w:rsidRDefault="00F065E7" w:rsidP="00DE58A2">
            <w:pPr>
              <w:pStyle w:val="a4"/>
              <w:spacing w:before="0" w:after="0"/>
              <w:rPr>
                <w:rFonts w:cs="Calibri"/>
                <w:highlight w:val="yellow"/>
              </w:rPr>
            </w:pPr>
            <w:r w:rsidRPr="006A50AD">
              <w:rPr>
                <w:rFonts w:cs="Calibri"/>
              </w:rPr>
              <w:t>Дата заключения договора</w:t>
            </w:r>
          </w:p>
        </w:tc>
        <w:tc>
          <w:tcPr>
            <w:tcW w:w="7203" w:type="dxa"/>
            <w:shd w:val="clear" w:color="auto" w:fill="auto"/>
          </w:tcPr>
          <w:p w:rsidR="00F065E7" w:rsidRPr="00E6621D" w:rsidRDefault="00F065E7"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23824100"/>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 xml:space="preserve">роцедуре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оговора на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организации и ее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удостоверяемого)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Руководитель организации 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п/п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904DAD">
      <w:pPr>
        <w:pStyle w:val="2"/>
        <w:jc w:val="center"/>
        <w:rPr>
          <w:i/>
        </w:rPr>
      </w:pPr>
      <w:bookmarkStart w:id="50" w:name="_Toc323824109"/>
      <w:r w:rsidRPr="00904DAD">
        <w:rPr>
          <w:rFonts w:ascii="Times New Roman" w:hAnsi="Times New Roman" w:cs="Times New Roman"/>
          <w:color w:val="auto"/>
        </w:rPr>
        <w:lastRenderedPageBreak/>
        <w:t>7.7 Сведения об опыте работы участника размещения заказа</w:t>
      </w:r>
      <w:bookmarkEnd w:id="50"/>
    </w:p>
    <w:p w:rsidR="000D742E" w:rsidRDefault="000D742E" w:rsidP="000D742E"/>
    <w:p w:rsidR="000D742E" w:rsidRDefault="000D742E" w:rsidP="000D742E"/>
    <w:p w:rsidR="000D742E" w:rsidRDefault="000D742E" w:rsidP="000D742E"/>
    <w:p w:rsidR="000D742E" w:rsidRPr="004708CB" w:rsidRDefault="000D742E" w:rsidP="000D742E">
      <w:pPr>
        <w:pStyle w:val="5"/>
        <w:rPr>
          <w:rStyle w:val="af5"/>
          <w:b w:val="0"/>
          <w:bCs w:val="0"/>
          <w:i w:val="0"/>
          <w:iCs w:val="0"/>
        </w:rPr>
      </w:pPr>
      <w:r w:rsidRPr="004708CB">
        <w:rPr>
          <w:rStyle w:val="af5"/>
          <w:bCs w:val="0"/>
          <w:i w:val="0"/>
          <w:iCs w:val="0"/>
        </w:rPr>
        <w:t xml:space="preserve">Участник </w:t>
      </w:r>
      <w:r w:rsidRPr="004708CB">
        <w:rPr>
          <w:rStyle w:val="af5"/>
          <w:b w:val="0"/>
          <w:bCs w:val="0"/>
          <w:i w:val="0"/>
          <w:iCs w:val="0"/>
        </w:rPr>
        <w:t>_________________________________________________________________</w:t>
      </w:r>
    </w:p>
    <w:p w:rsidR="000D742E" w:rsidRPr="004708CB" w:rsidRDefault="000D742E" w:rsidP="000D742E">
      <w:pPr>
        <w:ind w:firstLine="708"/>
        <w:jc w:val="both"/>
        <w:rPr>
          <w:rStyle w:val="af5"/>
          <w:rFonts w:eastAsiaTheme="minorHAnsi"/>
        </w:rPr>
      </w:pPr>
    </w:p>
    <w:p w:rsidR="000D742E" w:rsidRPr="004708CB" w:rsidRDefault="000D742E" w:rsidP="000D742E">
      <w:pPr>
        <w:ind w:firstLine="708"/>
        <w:jc w:val="both"/>
        <w:rPr>
          <w:rStyle w:val="af5"/>
          <w:rFonts w:eastAsiaTheme="minorHAnsi"/>
        </w:rPr>
      </w:pPr>
      <w:r w:rsidRPr="00B121BF">
        <w:rPr>
          <w:rStyle w:val="af5"/>
          <w:rFonts w:eastAsiaTheme="minorHAnsi"/>
        </w:rPr>
        <w:t>В этой ф</w:t>
      </w:r>
      <w:r w:rsidR="00B121BF">
        <w:rPr>
          <w:rStyle w:val="af5"/>
          <w:rFonts w:eastAsiaTheme="minorHAnsi"/>
        </w:rPr>
        <w:t>орме приведены годовые объемы оказания</w:t>
      </w:r>
      <w:r w:rsidRPr="00B121BF">
        <w:rPr>
          <w:rStyle w:val="af5"/>
          <w:rFonts w:eastAsiaTheme="minorHAnsi"/>
        </w:rPr>
        <w:t xml:space="preserve"> </w:t>
      </w:r>
      <w:r w:rsidR="00B121BF">
        <w:rPr>
          <w:rStyle w:val="af5"/>
          <w:rFonts w:eastAsiaTheme="minorHAnsi"/>
        </w:rPr>
        <w:t xml:space="preserve">услуг </w:t>
      </w:r>
      <w:r w:rsidR="00FA1ABD">
        <w:rPr>
          <w:rStyle w:val="af5"/>
          <w:rFonts w:eastAsiaTheme="minorHAnsi"/>
        </w:rPr>
        <w:t>за посл</w:t>
      </w:r>
      <w:r w:rsidRPr="00B121BF">
        <w:rPr>
          <w:rStyle w:val="af5"/>
          <w:rFonts w:eastAsiaTheme="minorHAnsi"/>
        </w:rPr>
        <w:t>е</w:t>
      </w:r>
      <w:r w:rsidR="00772FF8">
        <w:rPr>
          <w:rStyle w:val="af5"/>
          <w:rFonts w:eastAsiaTheme="minorHAnsi"/>
        </w:rPr>
        <w:t>дние 2</w:t>
      </w:r>
      <w:r w:rsidRPr="00B121BF">
        <w:rPr>
          <w:rStyle w:val="af5"/>
          <w:rFonts w:eastAsiaTheme="minorHAnsi"/>
        </w:rPr>
        <w:t xml:space="preserve"> года.</w:t>
      </w:r>
    </w:p>
    <w:p w:rsidR="000D742E" w:rsidRPr="004708CB" w:rsidRDefault="000D742E" w:rsidP="000D742E">
      <w:pPr>
        <w:ind w:firstLine="567"/>
        <w:jc w:val="both"/>
        <w:rPr>
          <w:rStyle w:val="af5"/>
          <w:rFonts w:eastAsiaTheme="minorHAnsi"/>
        </w:rPr>
      </w:pPr>
    </w:p>
    <w:p w:rsidR="000D742E" w:rsidRPr="004708CB" w:rsidRDefault="000D742E" w:rsidP="000D742E">
      <w:pPr>
        <w:ind w:firstLine="567"/>
        <w:jc w:val="both"/>
        <w:rPr>
          <w:rStyle w:val="af5"/>
          <w:rFonts w:eastAsiaTheme="minorHAnsi"/>
        </w:rPr>
      </w:pPr>
    </w:p>
    <w:p w:rsidR="000D742E" w:rsidRPr="004708CB" w:rsidRDefault="000D742E" w:rsidP="000D742E">
      <w:pPr>
        <w:ind w:firstLine="567"/>
        <w:jc w:val="both"/>
        <w:rPr>
          <w:rStyle w:val="af5"/>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5"/>
                <w:rFonts w:eastAsiaTheme="minorHAnsi"/>
              </w:rPr>
            </w:pPr>
            <w:r w:rsidRPr="004708CB">
              <w:rPr>
                <w:rStyle w:val="af5"/>
                <w:rFonts w:eastAsiaTheme="minorHAnsi"/>
              </w:rPr>
              <w:t>Год</w:t>
            </w:r>
          </w:p>
        </w:tc>
        <w:tc>
          <w:tcPr>
            <w:tcW w:w="6696" w:type="dxa"/>
            <w:tcBorders>
              <w:top w:val="single" w:sz="12" w:space="0" w:color="auto"/>
              <w:left w:val="single" w:sz="12" w:space="0" w:color="auto"/>
              <w:bottom w:val="single" w:sz="12" w:space="0" w:color="auto"/>
            </w:tcBorders>
          </w:tcPr>
          <w:p w:rsidR="000D742E" w:rsidRPr="00B121BF" w:rsidRDefault="000D742E" w:rsidP="000D742E">
            <w:pPr>
              <w:jc w:val="center"/>
              <w:rPr>
                <w:rStyle w:val="af5"/>
                <w:rFonts w:eastAsiaTheme="minorHAnsi"/>
              </w:rPr>
            </w:pPr>
            <w:r w:rsidRPr="00B121BF">
              <w:rPr>
                <w:rStyle w:val="af5"/>
                <w:rFonts w:eastAsiaTheme="minorHAnsi"/>
              </w:rPr>
              <w:t>Годовой объем оказания услуг</w:t>
            </w:r>
            <w:r w:rsidR="00B121BF" w:rsidRPr="00B121BF">
              <w:rPr>
                <w:rStyle w:val="af5"/>
                <w:rFonts w:eastAsiaTheme="minorHAnsi"/>
              </w:rPr>
              <w:t>,</w:t>
            </w:r>
            <w:r w:rsidRPr="00B121BF">
              <w:rPr>
                <w:rStyle w:val="af5"/>
                <w:rFonts w:eastAsiaTheme="minorHAnsi"/>
              </w:rPr>
              <w:t xml:space="preserve"> </w:t>
            </w:r>
          </w:p>
          <w:p w:rsidR="000D742E" w:rsidRPr="00B121BF" w:rsidRDefault="000D742E" w:rsidP="000D742E">
            <w:pPr>
              <w:jc w:val="center"/>
              <w:rPr>
                <w:rStyle w:val="af5"/>
                <w:rFonts w:eastAsiaTheme="minorHAnsi"/>
              </w:rPr>
            </w:pPr>
            <w:r w:rsidRPr="00B121BF">
              <w:rPr>
                <w:rStyle w:val="af5"/>
                <w:rFonts w:eastAsiaTheme="minorHAnsi"/>
              </w:rPr>
              <w:t>тыс. рублей</w:t>
            </w:r>
          </w:p>
          <w:p w:rsidR="000D742E" w:rsidRPr="000F6AB9" w:rsidRDefault="000D742E" w:rsidP="000D742E">
            <w:pPr>
              <w:jc w:val="center"/>
              <w:rPr>
                <w:rStyle w:val="af5"/>
                <w:rFonts w:eastAsiaTheme="minorHAnsi"/>
                <w:highlight w:val="yellow"/>
              </w:rPr>
            </w:pPr>
          </w:p>
        </w:tc>
      </w:tr>
      <w:tr w:rsidR="000D742E" w:rsidRPr="004708CB" w:rsidTr="000D742E">
        <w:trPr>
          <w:trHeight w:val="246"/>
        </w:trPr>
        <w:tc>
          <w:tcPr>
            <w:tcW w:w="3071" w:type="dxa"/>
          </w:tcPr>
          <w:p w:rsidR="000D742E" w:rsidRPr="004708CB" w:rsidRDefault="000D742E" w:rsidP="000D742E">
            <w:pPr>
              <w:jc w:val="center"/>
              <w:rPr>
                <w:rStyle w:val="af5"/>
                <w:rFonts w:eastAsiaTheme="minorHAnsi"/>
              </w:rPr>
            </w:pPr>
            <w:r w:rsidRPr="004708CB">
              <w:rPr>
                <w:rStyle w:val="af5"/>
                <w:rFonts w:eastAsiaTheme="minorHAnsi"/>
              </w:rPr>
              <w:t>2010</w:t>
            </w:r>
          </w:p>
        </w:tc>
        <w:tc>
          <w:tcPr>
            <w:tcW w:w="6696" w:type="dxa"/>
          </w:tcPr>
          <w:p w:rsidR="000D742E" w:rsidRPr="004708CB" w:rsidRDefault="000D742E" w:rsidP="000D742E">
            <w:pPr>
              <w:jc w:val="both"/>
              <w:rPr>
                <w:rStyle w:val="af5"/>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5"/>
                <w:rFonts w:eastAsiaTheme="minorHAnsi"/>
              </w:rPr>
            </w:pPr>
            <w:r w:rsidRPr="004708CB">
              <w:rPr>
                <w:rStyle w:val="af5"/>
                <w:rFonts w:eastAsiaTheme="minorHAnsi"/>
              </w:rPr>
              <w:t>2011</w:t>
            </w:r>
          </w:p>
        </w:tc>
        <w:tc>
          <w:tcPr>
            <w:tcW w:w="6696" w:type="dxa"/>
          </w:tcPr>
          <w:p w:rsidR="000D742E" w:rsidRPr="004708CB" w:rsidRDefault="000D742E" w:rsidP="000D742E">
            <w:pPr>
              <w:jc w:val="both"/>
              <w:rPr>
                <w:rStyle w:val="af5"/>
                <w:rFonts w:eastAsiaTheme="minorHAnsi"/>
              </w:rPr>
            </w:pPr>
          </w:p>
        </w:tc>
      </w:tr>
    </w:tbl>
    <w:p w:rsidR="000D742E" w:rsidRPr="004708CB" w:rsidRDefault="000D742E" w:rsidP="000D742E">
      <w:pPr>
        <w:ind w:firstLine="567"/>
        <w:jc w:val="both"/>
        <w:rPr>
          <w:rStyle w:val="af5"/>
          <w:rFonts w:eastAsiaTheme="minorHAnsi"/>
        </w:rPr>
      </w:pPr>
    </w:p>
    <w:p w:rsidR="000D742E" w:rsidRPr="004708CB" w:rsidRDefault="000D742E" w:rsidP="000D742E">
      <w:pPr>
        <w:ind w:firstLine="567"/>
        <w:jc w:val="both"/>
        <w:rPr>
          <w:rStyle w:val="af5"/>
          <w:rFonts w:eastAsiaTheme="minorHAnsi"/>
        </w:rPr>
      </w:pPr>
    </w:p>
    <w:p w:rsidR="000D742E" w:rsidRPr="004708CB" w:rsidRDefault="000D742E" w:rsidP="000D742E">
      <w:pPr>
        <w:ind w:firstLine="567"/>
        <w:jc w:val="both"/>
        <w:rPr>
          <w:rStyle w:val="af5"/>
          <w:rFonts w:eastAsiaTheme="minorHAnsi"/>
        </w:rPr>
      </w:pPr>
    </w:p>
    <w:p w:rsidR="000D742E" w:rsidRPr="004708CB" w:rsidRDefault="000D742E" w:rsidP="000D742E">
      <w:pPr>
        <w:jc w:val="both"/>
        <w:rPr>
          <w:rStyle w:val="af5"/>
          <w:rFonts w:eastAsiaTheme="minorHAnsi"/>
        </w:rPr>
      </w:pPr>
    </w:p>
    <w:p w:rsidR="000D742E" w:rsidRPr="004708CB" w:rsidRDefault="000D742E" w:rsidP="000D742E">
      <w:pPr>
        <w:jc w:val="both"/>
        <w:rPr>
          <w:rStyle w:val="af5"/>
          <w:rFonts w:eastAsiaTheme="minorHAnsi"/>
        </w:rPr>
      </w:pPr>
      <w:r w:rsidRPr="004708CB">
        <w:rPr>
          <w:rStyle w:val="af5"/>
          <w:rFonts w:eastAsiaTheme="minorHAnsi"/>
        </w:rPr>
        <w:t>____________________________________</w:t>
      </w:r>
    </w:p>
    <w:p w:rsidR="000D742E" w:rsidRPr="004708CB" w:rsidRDefault="000D742E" w:rsidP="000D742E">
      <w:pPr>
        <w:rPr>
          <w:rStyle w:val="af5"/>
          <w:rFonts w:eastAsiaTheme="minorHAnsi"/>
        </w:rPr>
      </w:pPr>
      <w:r w:rsidRPr="004708CB">
        <w:rPr>
          <w:rStyle w:val="af5"/>
          <w:rFonts w:eastAsiaTheme="minorHAnsi"/>
        </w:rPr>
        <w:t xml:space="preserve">                                 (подпись, МП)</w:t>
      </w:r>
    </w:p>
    <w:p w:rsidR="000D742E" w:rsidRPr="004708CB" w:rsidRDefault="000D742E" w:rsidP="000D742E">
      <w:pPr>
        <w:jc w:val="both"/>
        <w:rPr>
          <w:rStyle w:val="af5"/>
          <w:rFonts w:eastAsiaTheme="minorHAnsi"/>
        </w:rPr>
      </w:pPr>
    </w:p>
    <w:p w:rsidR="000D742E" w:rsidRPr="004708CB" w:rsidRDefault="000D742E" w:rsidP="000D742E">
      <w:pPr>
        <w:jc w:val="both"/>
        <w:rPr>
          <w:rStyle w:val="af5"/>
          <w:rFonts w:eastAsiaTheme="minorHAnsi"/>
        </w:rPr>
      </w:pPr>
      <w:r w:rsidRPr="004708CB">
        <w:rPr>
          <w:rStyle w:val="af5"/>
          <w:rFonts w:eastAsiaTheme="minorHAnsi"/>
        </w:rPr>
        <w:t>____________________________________</w:t>
      </w:r>
    </w:p>
    <w:p w:rsidR="000D742E" w:rsidRPr="004708CB" w:rsidRDefault="000D742E" w:rsidP="000D742E">
      <w:pPr>
        <w:rPr>
          <w:rStyle w:val="af5"/>
          <w:rFonts w:eastAsiaTheme="minorHAnsi"/>
        </w:rPr>
      </w:pPr>
      <w:r w:rsidRPr="004708CB">
        <w:rPr>
          <w:rStyle w:val="af5"/>
          <w:rFonts w:eastAsiaTheme="minorHAnsi"/>
        </w:rPr>
        <w:t xml:space="preserve">   (фамилия, имя, отчество подписавшего, должность)</w:t>
      </w:r>
    </w:p>
    <w:p w:rsidR="000D742E" w:rsidRPr="004708CB" w:rsidRDefault="000D742E" w:rsidP="000D742E">
      <w:pPr>
        <w:pStyle w:val="afe"/>
        <w:rPr>
          <w:rStyle w:val="af5"/>
        </w:rPr>
      </w:pPr>
    </w:p>
    <w:p w:rsidR="000510E9" w:rsidRDefault="00772FF8" w:rsidP="00651543">
      <w:pPr>
        <w:rPr>
          <w:rFonts w:ascii="Times New Roman" w:hAnsi="Times New Roman" w:cs="Times New Roman"/>
        </w:rPr>
      </w:pPr>
      <w:bookmarkStart w:id="51" w:name="_ЧАСТЬ_II._ПРОЕКТ_ГОСУДАРСТВЕННОГО_К"/>
      <w:bookmarkEnd w:id="51"/>
      <w:r>
        <w:rPr>
          <w:rFonts w:ascii="Times New Roman" w:hAnsi="Times New Roman" w:cs="Times New Roman"/>
        </w:rPr>
        <w:br w:type="page"/>
      </w:r>
    </w:p>
    <w:p w:rsidR="0008362A" w:rsidRDefault="0008362A" w:rsidP="00651543">
      <w:pPr>
        <w:pStyle w:val="2"/>
        <w:rPr>
          <w:rFonts w:ascii="Times New Roman" w:hAnsi="Times New Roman" w:cs="Times New Roman"/>
          <w:color w:val="auto"/>
        </w:rPr>
      </w:pPr>
      <w:bookmarkStart w:id="52" w:name="_Toc323824110"/>
      <w:r w:rsidRPr="00904DAD">
        <w:rPr>
          <w:rFonts w:ascii="Times New Roman" w:hAnsi="Times New Roman" w:cs="Times New Roman"/>
          <w:color w:val="auto"/>
        </w:rPr>
        <w:lastRenderedPageBreak/>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52"/>
    </w:p>
    <w:p w:rsidR="00651543" w:rsidRPr="00651543" w:rsidRDefault="00651543" w:rsidP="00651543">
      <w:pPr>
        <w:rPr>
          <w:lang w:eastAsia="ru-RU"/>
        </w:rPr>
      </w:pPr>
    </w:p>
    <w:p w:rsidR="00651543" w:rsidRPr="00651543" w:rsidRDefault="00651543" w:rsidP="00651543">
      <w:pPr>
        <w:ind w:right="-54"/>
        <w:jc w:val="center"/>
        <w:rPr>
          <w:rFonts w:ascii="Times New Roman" w:hAnsi="Times New Roman" w:cs="Times New Roman"/>
          <w:sz w:val="24"/>
          <w:szCs w:val="24"/>
        </w:rPr>
      </w:pPr>
      <w:r w:rsidRPr="00651543">
        <w:rPr>
          <w:rFonts w:ascii="Times New Roman" w:hAnsi="Times New Roman" w:cs="Times New Roman"/>
          <w:b/>
          <w:bCs/>
          <w:sz w:val="24"/>
          <w:szCs w:val="24"/>
        </w:rPr>
        <w:t xml:space="preserve">Договор подряда </w:t>
      </w:r>
      <w:r w:rsidRPr="00651543">
        <w:rPr>
          <w:rFonts w:ascii="Times New Roman" w:hAnsi="Times New Roman" w:cs="Times New Roman"/>
          <w:sz w:val="24"/>
          <w:szCs w:val="24"/>
        </w:rPr>
        <w:t xml:space="preserve"> №__________________</w:t>
      </w:r>
    </w:p>
    <w:p w:rsidR="00651543" w:rsidRPr="00651543" w:rsidRDefault="00651543" w:rsidP="00651543">
      <w:pPr>
        <w:pStyle w:val="af6"/>
        <w:ind w:right="21"/>
        <w:jc w:val="left"/>
        <w:rPr>
          <w:sz w:val="24"/>
          <w:szCs w:val="24"/>
        </w:rPr>
      </w:pPr>
      <w:r w:rsidRPr="00651543">
        <w:rPr>
          <w:sz w:val="24"/>
          <w:szCs w:val="24"/>
        </w:rPr>
        <w:t>г. Томск</w:t>
      </w:r>
      <w:r w:rsidRPr="00651543">
        <w:rPr>
          <w:sz w:val="24"/>
          <w:szCs w:val="24"/>
        </w:rPr>
        <w:tab/>
      </w:r>
      <w:r w:rsidRPr="00651543">
        <w:rPr>
          <w:sz w:val="24"/>
          <w:szCs w:val="24"/>
        </w:rPr>
        <w:tab/>
      </w:r>
      <w:r w:rsidRPr="00651543">
        <w:rPr>
          <w:sz w:val="24"/>
          <w:szCs w:val="24"/>
        </w:rPr>
        <w:tab/>
      </w:r>
      <w:r>
        <w:rPr>
          <w:sz w:val="24"/>
          <w:szCs w:val="24"/>
        </w:rPr>
        <w:t xml:space="preserve"> </w:t>
      </w:r>
      <w:r w:rsidRPr="00651543">
        <w:rPr>
          <w:sz w:val="24"/>
          <w:szCs w:val="24"/>
        </w:rPr>
        <w:tab/>
      </w:r>
      <w:r w:rsidRPr="00651543">
        <w:rPr>
          <w:sz w:val="24"/>
          <w:szCs w:val="24"/>
        </w:rPr>
        <w:tab/>
        <w:t xml:space="preserve">   </w:t>
      </w:r>
      <w:r>
        <w:rPr>
          <w:sz w:val="24"/>
          <w:szCs w:val="24"/>
        </w:rPr>
        <w:t xml:space="preserve">            </w:t>
      </w:r>
      <w:r w:rsidRPr="00651543">
        <w:rPr>
          <w:sz w:val="24"/>
          <w:szCs w:val="24"/>
        </w:rPr>
        <w:t xml:space="preserve">            «____»________________2012г.</w:t>
      </w:r>
    </w:p>
    <w:p w:rsidR="00651543" w:rsidRPr="00651543" w:rsidRDefault="00651543" w:rsidP="00651543">
      <w:pPr>
        <w:ind w:right="-1134"/>
        <w:jc w:val="both"/>
        <w:rPr>
          <w:rFonts w:ascii="Times New Roman" w:hAnsi="Times New Roman" w:cs="Times New Roman"/>
          <w:sz w:val="24"/>
          <w:szCs w:val="24"/>
        </w:rPr>
      </w:pPr>
    </w:p>
    <w:p w:rsidR="00651543" w:rsidRPr="00651543" w:rsidRDefault="00651543" w:rsidP="00651543">
      <w:pPr>
        <w:ind w:right="-55" w:firstLine="708"/>
        <w:jc w:val="both"/>
        <w:rPr>
          <w:rFonts w:ascii="Times New Roman" w:hAnsi="Times New Roman" w:cs="Times New Roman"/>
          <w:sz w:val="24"/>
          <w:szCs w:val="24"/>
        </w:rPr>
      </w:pPr>
      <w:r w:rsidRPr="00651543">
        <w:rPr>
          <w:rFonts w:ascii="Times New Roman" w:hAnsi="Times New Roman" w:cs="Times New Roman"/>
          <w:b/>
          <w:sz w:val="24"/>
          <w:szCs w:val="24"/>
        </w:rPr>
        <w:t>Открытое акционерное общество «Томская энергосбытовая компания» (ОАО «Томскэнергосбыт»)</w:t>
      </w:r>
      <w:r w:rsidRPr="00651543">
        <w:rPr>
          <w:rFonts w:ascii="Times New Roman" w:hAnsi="Times New Roman" w:cs="Times New Roman"/>
          <w:sz w:val="24"/>
          <w:szCs w:val="24"/>
        </w:rPr>
        <w:t>, именуемое  в дальнейшем "</w:t>
      </w:r>
      <w:r w:rsidRPr="00651543">
        <w:rPr>
          <w:rFonts w:ascii="Times New Roman" w:hAnsi="Times New Roman" w:cs="Times New Roman"/>
          <w:b/>
          <w:sz w:val="24"/>
          <w:szCs w:val="24"/>
        </w:rPr>
        <w:t>ЗАКАЗЧИК</w:t>
      </w:r>
      <w:r w:rsidRPr="00651543">
        <w:rPr>
          <w:rFonts w:ascii="Times New Roman" w:hAnsi="Times New Roman" w:cs="Times New Roman"/>
          <w:sz w:val="24"/>
          <w:szCs w:val="24"/>
        </w:rPr>
        <w:t>", в лице генерального директора  Буздалкина Андрея Александровича, действующего на основании Устава, с одной стороны</w:t>
      </w:r>
      <w:r w:rsidRPr="00651543">
        <w:rPr>
          <w:rFonts w:ascii="Times New Roman" w:hAnsi="Times New Roman" w:cs="Times New Roman"/>
          <w:b/>
          <w:bCs/>
          <w:sz w:val="24"/>
          <w:szCs w:val="24"/>
        </w:rPr>
        <w:t>______________,</w:t>
      </w:r>
      <w:r w:rsidRPr="00651543">
        <w:rPr>
          <w:rFonts w:ascii="Times New Roman" w:hAnsi="Times New Roman" w:cs="Times New Roman"/>
          <w:sz w:val="24"/>
          <w:szCs w:val="24"/>
        </w:rPr>
        <w:t xml:space="preserve"> именуемое в дальнейшем </w:t>
      </w:r>
      <w:r w:rsidRPr="00651543">
        <w:rPr>
          <w:rFonts w:ascii="Times New Roman" w:hAnsi="Times New Roman" w:cs="Times New Roman"/>
          <w:b/>
          <w:sz w:val="24"/>
          <w:szCs w:val="24"/>
        </w:rPr>
        <w:t>«ПОДРЯДЧИК»,</w:t>
      </w:r>
      <w:r w:rsidRPr="00651543">
        <w:rPr>
          <w:rFonts w:ascii="Times New Roman" w:hAnsi="Times New Roman" w:cs="Times New Roman"/>
          <w:sz w:val="24"/>
          <w:szCs w:val="24"/>
        </w:rPr>
        <w:t xml:space="preserve"> в лице ___________, действующего на основании _________, с другой</w:t>
      </w:r>
      <w:r>
        <w:rPr>
          <w:rFonts w:ascii="Times New Roman" w:hAnsi="Times New Roman" w:cs="Times New Roman"/>
          <w:sz w:val="24"/>
          <w:szCs w:val="24"/>
        </w:rPr>
        <w:t xml:space="preserve"> стороны, </w:t>
      </w:r>
      <w:r w:rsidRPr="00651543">
        <w:rPr>
          <w:rFonts w:ascii="Times New Roman" w:hAnsi="Times New Roman" w:cs="Times New Roman"/>
          <w:sz w:val="24"/>
          <w:szCs w:val="24"/>
        </w:rPr>
        <w:t>заключили настоящий договор о нижеследующем:</w:t>
      </w:r>
    </w:p>
    <w:p w:rsidR="00651543" w:rsidRPr="00651543" w:rsidRDefault="00651543" w:rsidP="00651543">
      <w:pPr>
        <w:ind w:right="-55" w:firstLine="708"/>
        <w:jc w:val="both"/>
        <w:rPr>
          <w:rFonts w:ascii="Times New Roman" w:hAnsi="Times New Roman" w:cs="Times New Roman"/>
          <w:sz w:val="24"/>
          <w:szCs w:val="24"/>
        </w:rPr>
      </w:pPr>
    </w:p>
    <w:p w:rsidR="00651543" w:rsidRPr="00651543" w:rsidRDefault="00651543" w:rsidP="00651543">
      <w:pPr>
        <w:ind w:right="-1134"/>
        <w:jc w:val="center"/>
        <w:rPr>
          <w:rFonts w:ascii="Times New Roman" w:hAnsi="Times New Roman" w:cs="Times New Roman"/>
          <w:b/>
          <w:bCs/>
          <w:sz w:val="24"/>
          <w:szCs w:val="24"/>
        </w:rPr>
      </w:pPr>
      <w:r w:rsidRPr="00651543">
        <w:rPr>
          <w:rFonts w:ascii="Times New Roman" w:hAnsi="Times New Roman" w:cs="Times New Roman"/>
          <w:b/>
          <w:bCs/>
          <w:sz w:val="24"/>
          <w:szCs w:val="24"/>
        </w:rPr>
        <w:t>1.ПРЕДМЕТ ДОГОВОРА</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 xml:space="preserve">       1.1.Заказчик поручает, а Подрядчик принимает на себя обязательство выполнить работы своими силами и средствами (с использованием своего оборудования и материалов):</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 xml:space="preserve"> по установке 11 (одиннадцати) приборов учета тепловой энергии  по 7 (семи) объектам  Администрации Зырянского района:</w:t>
      </w:r>
    </w:p>
    <w:tbl>
      <w:tblPr>
        <w:tblW w:w="9162"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595"/>
        <w:gridCol w:w="4107"/>
        <w:gridCol w:w="929"/>
      </w:tblGrid>
      <w:tr w:rsidR="00651543" w:rsidRPr="00651543" w:rsidTr="00651543">
        <w:trPr>
          <w:trHeight w:val="255"/>
        </w:trPr>
        <w:tc>
          <w:tcPr>
            <w:tcW w:w="531" w:type="dxa"/>
            <w:tcBorders>
              <w:bottom w:val="single" w:sz="4" w:space="0" w:color="auto"/>
            </w:tcBorders>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 п/п</w:t>
            </w:r>
          </w:p>
        </w:tc>
        <w:tc>
          <w:tcPr>
            <w:tcW w:w="3595"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Наименование объекта</w:t>
            </w:r>
          </w:p>
        </w:tc>
        <w:tc>
          <w:tcPr>
            <w:tcW w:w="4107"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Адрес объекта</w:t>
            </w:r>
          </w:p>
        </w:tc>
        <w:tc>
          <w:tcPr>
            <w:tcW w:w="929"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Кол-во узлов</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МБОУ «Зырянская СОШ»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ул.Смирнова, 17</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МБОУ «Михайловская СОШ»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с.Михайловка ул. Школьная, 4</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с.Окунево ул. Октябрьская, 32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3</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МАОУ «Зырянская детская школа искусств»</w:t>
            </w:r>
          </w:p>
        </w:tc>
        <w:tc>
          <w:tcPr>
            <w:tcW w:w="4107"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 Крупской, 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МУБ "ЦКДДН Зырянского с.п."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 Калинина, 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 Советская, 18 ("Радуга")</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5</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МАОУ ДОД «ДЮСШ»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 Чапаева, 29 (тир)</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 Чапаева, 29 (ДЮСШ)</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ул.Советская, 12/1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lastRenderedPageBreak/>
              <w:t>6</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МУ «Михайловский центр культурно-досуговой деятельности населения»</w:t>
            </w:r>
          </w:p>
        </w:tc>
        <w:tc>
          <w:tcPr>
            <w:tcW w:w="4107"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с. Михайловка ул.Гончарова, 42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МБУЗ "Зырянская ЦРБ"</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Pr>
                <w:rFonts w:ascii="Times New Roman" w:hAnsi="Times New Roman" w:cs="Times New Roman"/>
                <w:sz w:val="24"/>
                <w:szCs w:val="24"/>
              </w:rPr>
              <w:t>п. Зырянское, ул. Ефанова, 22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bl>
    <w:p w:rsidR="00651543" w:rsidRPr="00651543" w:rsidRDefault="00651543" w:rsidP="00651543">
      <w:pPr>
        <w:jc w:val="both"/>
        <w:rPr>
          <w:rFonts w:ascii="Times New Roman" w:hAnsi="Times New Roman" w:cs="Times New Roman"/>
          <w:sz w:val="24"/>
          <w:szCs w:val="24"/>
        </w:rPr>
      </w:pP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а Заказчик обязуется  принять и оплатить эти работы.</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 xml:space="preserve">         1.2. Срок выполнения работ составляет один календарный месяц с момента подписания настоящего договора. </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 xml:space="preserve">        1.3. Перечень используемых материалов и оборудования, поставляемых Подрядчиком для выполнения работ, указаны в Приложении №2 к настоящему договору.    </w:t>
      </w:r>
    </w:p>
    <w:p w:rsidR="00651543" w:rsidRPr="00651543" w:rsidRDefault="00651543" w:rsidP="00651543">
      <w:pPr>
        <w:ind w:right="-1134"/>
        <w:jc w:val="center"/>
        <w:rPr>
          <w:rFonts w:ascii="Times New Roman" w:hAnsi="Times New Roman" w:cs="Times New Roman"/>
          <w:b/>
          <w:bCs/>
          <w:sz w:val="24"/>
          <w:szCs w:val="24"/>
        </w:rPr>
      </w:pPr>
      <w:r w:rsidRPr="00651543">
        <w:rPr>
          <w:rFonts w:ascii="Times New Roman" w:hAnsi="Times New Roman" w:cs="Times New Roman"/>
          <w:b/>
          <w:bCs/>
          <w:sz w:val="24"/>
          <w:szCs w:val="24"/>
        </w:rPr>
        <w:t>2.ОБЯЗАННОСТИ СТОРОН</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2.1. Подрядчик:</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несет риск случайной гибели или случайного повреждения материалов и оборудования;</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несет риск случайной гибели или случайного повреждения результата выполненной работы до ее приемки Заказчиком.</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2.2. При просрочке передачи или приемки результата работы риски, предусмотренные в п. 2.1 настоящего Договора, несет сторона, допустившая просрочку.</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2.3. Подрядчик обязуется выполнить работы, предусмотренные п.1.1. настоящего договора, в течение одного календарного  месяца с момента поступления от Заказчика предварительной  оплаты в соответствии с разделом 3 настоящего договора. Подрядчик оставляет за собой право досрочного выполнения работ. Подрядчик вправе самостоятельно определять способы выполнения задания Заказчика.</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xml:space="preserve">2.4.По факту выполненных работ представить Заказчику на подписание акт сдачи-приемки выполненных работ в двух экземплярах. </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2.5. Подрядчик обязан немедленно предупредить Заказчика о не зависящих от Подрядчика обстоятельствах, которые грозят годности или прочности результатов выполняемой работы либо создают невозможность ее завершения в срок.</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xml:space="preserve">2.6. Если возникнет необходимость в проведении дополнительных работ и, в связи с этим, в существенном повышении цены работы на определенном этапе выполнения работ по настоящему Договору, Подрядчик обязан своевременно предупредить об этом Заказчика. Если Заказчик не согласен на превышение согласованной первоначально по смете цены работы, он вправе отказаться от Договора. В этом случае Заказчик уплачивает Подрядчику стоимость фактически выполненных работ. </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lastRenderedPageBreak/>
        <w:t>Подрядчик, своевременно не предупредивший Заказчика о необходимости превышения указанной в п. 3.1 настоящего Договора цены работы, обязан выполнить работы по цене, определенной в настоящем Договоре подряда.</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2.7. Заказчик вправе:</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во всякое время проверять ход и качество работы, выполняемой Подрядчиком, не вмешиваясь в его деятельность;</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2.8. В случаях, когда работа выполнена Подрядчиком с отступлениями от Договора, ухудшившими результат работы, или с иными недостатками, которые делают его не пригодным для использования, Заказчик вправе по своему выбору потребовать от Подрядчика:</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безвозмездного устранения недостатков в разумный срок;</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соразмерного уменьшения установленной за работу цены;</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возмещения своих расходов на устранение недостатков.</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работы Подрядчику, если по характеру работы такой возврат возможен.</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2.9. Если отступления в работе от условий Договора или иные недостатки результата работы в установленный Заказчиком разумный срок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2.10. Заказчик вправе в любое время до сдачи ему результата работы отказаться от исполнения Договора,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2.11. Заказчик обязуется:</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lastRenderedPageBreak/>
        <w:t>-  в течение 5 (пяти) календарных дней  после получения акта сдачи-приемки выполненных работ подписать его и направить  один экземпляр Подрядчику, либо, при наличии недостатков, представить Подрядчику мотивированный отказ от его подписания.  Если в указанный срок  Заказчик не представит свои возражения по акту, работы  считаются принятыми  без  претензий.</w:t>
      </w:r>
    </w:p>
    <w:p w:rsidR="00651543" w:rsidRPr="00651543" w:rsidRDefault="00651543" w:rsidP="00651543">
      <w:pPr>
        <w:autoSpaceDE w:val="0"/>
        <w:autoSpaceDN w:val="0"/>
        <w:adjustRightInd w:val="0"/>
        <w:jc w:val="both"/>
        <w:rPr>
          <w:rFonts w:ascii="Times New Roman" w:hAnsi="Times New Roman" w:cs="Times New Roman"/>
          <w:sz w:val="24"/>
          <w:szCs w:val="24"/>
        </w:rPr>
      </w:pPr>
      <w:r w:rsidRPr="00651543">
        <w:rPr>
          <w:rFonts w:ascii="Times New Roman" w:hAnsi="Times New Roman" w:cs="Times New Roman"/>
          <w:sz w:val="24"/>
          <w:szCs w:val="24"/>
        </w:rPr>
        <w:t xml:space="preserve">         - оплатить  Подрядчику стоимость работ в размере и порядке, указанном в разделе 3 настоящего договора.</w:t>
      </w:r>
    </w:p>
    <w:p w:rsidR="00651543" w:rsidRPr="00651543" w:rsidRDefault="00651543" w:rsidP="00651543">
      <w:pPr>
        <w:autoSpaceDE w:val="0"/>
        <w:autoSpaceDN w:val="0"/>
        <w:adjustRightInd w:val="0"/>
        <w:jc w:val="both"/>
        <w:rPr>
          <w:rFonts w:ascii="Times New Roman" w:hAnsi="Times New Roman" w:cs="Times New Roman"/>
          <w:sz w:val="24"/>
          <w:szCs w:val="24"/>
        </w:rPr>
      </w:pPr>
      <w:r w:rsidRPr="00651543">
        <w:rPr>
          <w:rFonts w:ascii="Times New Roman" w:hAnsi="Times New Roman" w:cs="Times New Roman"/>
          <w:sz w:val="24"/>
          <w:szCs w:val="24"/>
        </w:rPr>
        <w:t xml:space="preserve">        - в течение срока действия настоящего Договора не вступать в отношения с третьими лицами по предмету настоящего Договора.</w:t>
      </w:r>
    </w:p>
    <w:p w:rsidR="00651543" w:rsidRPr="00651543" w:rsidRDefault="00651543" w:rsidP="00651543">
      <w:pPr>
        <w:ind w:left="567" w:right="-55" w:firstLine="709"/>
        <w:jc w:val="center"/>
        <w:rPr>
          <w:rFonts w:ascii="Times New Roman" w:hAnsi="Times New Roman" w:cs="Times New Roman"/>
          <w:b/>
          <w:sz w:val="24"/>
          <w:szCs w:val="24"/>
        </w:rPr>
      </w:pPr>
      <w:r w:rsidRPr="00651543">
        <w:rPr>
          <w:rFonts w:ascii="Times New Roman" w:hAnsi="Times New Roman" w:cs="Times New Roman"/>
          <w:b/>
          <w:sz w:val="24"/>
          <w:szCs w:val="24"/>
        </w:rPr>
        <w:t>3. СТОИМОСТЬ И ПОРЯДОК РАСЧЕТОВ ПО ДОГОВОРУ</w:t>
      </w:r>
    </w:p>
    <w:p w:rsidR="00651543" w:rsidRPr="00651543" w:rsidRDefault="00651543" w:rsidP="00651543">
      <w:pPr>
        <w:numPr>
          <w:ilvl w:val="1"/>
          <w:numId w:val="8"/>
        </w:numPr>
        <w:tabs>
          <w:tab w:val="clear" w:pos="360"/>
          <w:tab w:val="num" w:pos="567"/>
          <w:tab w:val="left" w:pos="1080"/>
        </w:tabs>
        <w:spacing w:after="0" w:line="240" w:lineRule="auto"/>
        <w:ind w:right="-55" w:firstLine="207"/>
        <w:jc w:val="both"/>
        <w:rPr>
          <w:rFonts w:ascii="Times New Roman" w:hAnsi="Times New Roman" w:cs="Times New Roman"/>
          <w:b/>
          <w:snapToGrid w:val="0"/>
          <w:sz w:val="24"/>
          <w:szCs w:val="24"/>
        </w:rPr>
      </w:pPr>
      <w:r w:rsidRPr="00651543">
        <w:rPr>
          <w:rFonts w:ascii="Times New Roman" w:hAnsi="Times New Roman" w:cs="Times New Roman"/>
          <w:sz w:val="24"/>
          <w:szCs w:val="24"/>
        </w:rPr>
        <w:t xml:space="preserve">Общая стоимость выполняемых работ на момент заключения настоящего договора составляет </w:t>
      </w:r>
    </w:p>
    <w:p w:rsidR="00651543" w:rsidRPr="00651543" w:rsidRDefault="00651543" w:rsidP="00651543">
      <w:pPr>
        <w:tabs>
          <w:tab w:val="left" w:pos="1080"/>
        </w:tabs>
        <w:ind w:right="-55"/>
        <w:jc w:val="both"/>
        <w:rPr>
          <w:rFonts w:ascii="Times New Roman" w:hAnsi="Times New Roman" w:cs="Times New Roman"/>
          <w:b/>
          <w:snapToGrid w:val="0"/>
          <w:sz w:val="24"/>
          <w:szCs w:val="24"/>
        </w:rPr>
      </w:pPr>
      <w:r w:rsidRPr="00651543">
        <w:rPr>
          <w:rFonts w:ascii="Times New Roman" w:hAnsi="Times New Roman" w:cs="Times New Roman"/>
          <w:b/>
          <w:sz w:val="24"/>
          <w:szCs w:val="24"/>
        </w:rPr>
        <w:t>___________  (_________) рублей ____ копеек, в том числе НДС 18% (____________ рублей)</w:t>
      </w:r>
      <w:r w:rsidRPr="00651543">
        <w:rPr>
          <w:rFonts w:ascii="Times New Roman" w:hAnsi="Times New Roman" w:cs="Times New Roman"/>
          <w:sz w:val="24"/>
          <w:szCs w:val="24"/>
        </w:rPr>
        <w:t xml:space="preserve">  и  определяется Протоколом согласования договорной цены на оказание услуг (Приложение №1 к настоящему Договору). </w:t>
      </w:r>
    </w:p>
    <w:p w:rsidR="00651543" w:rsidRPr="00651543" w:rsidRDefault="00651543" w:rsidP="00651543">
      <w:pPr>
        <w:numPr>
          <w:ilvl w:val="1"/>
          <w:numId w:val="8"/>
        </w:numPr>
        <w:tabs>
          <w:tab w:val="clear" w:pos="360"/>
          <w:tab w:val="num" w:pos="0"/>
          <w:tab w:val="left" w:pos="1080"/>
        </w:tabs>
        <w:spacing w:after="0" w:line="240" w:lineRule="auto"/>
        <w:ind w:left="0" w:right="-55" w:firstLine="540"/>
        <w:jc w:val="both"/>
        <w:rPr>
          <w:rFonts w:ascii="Times New Roman" w:hAnsi="Times New Roman" w:cs="Times New Roman"/>
          <w:sz w:val="24"/>
          <w:szCs w:val="24"/>
        </w:rPr>
      </w:pPr>
      <w:r w:rsidRPr="00651543">
        <w:rPr>
          <w:rFonts w:ascii="Times New Roman" w:hAnsi="Times New Roman" w:cs="Times New Roman"/>
          <w:sz w:val="24"/>
          <w:szCs w:val="24"/>
        </w:rPr>
        <w:t>Если в ходе исполнения настоящего договора Заказчиком и Подрядчиком будет выявлена  необходимость в выполнении работ,  не предусмотренных договором, стороны оформляют дополнительное соглашение о внесении изменений и дополнений в договор, по которому и производится расчет за выполненные работы.</w:t>
      </w:r>
    </w:p>
    <w:p w:rsidR="00651543" w:rsidRPr="00651543" w:rsidRDefault="00651543" w:rsidP="00651543">
      <w:pPr>
        <w:numPr>
          <w:ilvl w:val="1"/>
          <w:numId w:val="8"/>
        </w:numPr>
        <w:tabs>
          <w:tab w:val="left" w:pos="1080"/>
        </w:tabs>
        <w:spacing w:after="0" w:line="240" w:lineRule="auto"/>
        <w:ind w:right="-55" w:firstLine="207"/>
        <w:jc w:val="both"/>
        <w:rPr>
          <w:rFonts w:ascii="Times New Roman" w:hAnsi="Times New Roman" w:cs="Times New Roman"/>
          <w:sz w:val="24"/>
          <w:szCs w:val="24"/>
        </w:rPr>
      </w:pPr>
      <w:r w:rsidRPr="00651543">
        <w:rPr>
          <w:rFonts w:ascii="Times New Roman" w:hAnsi="Times New Roman" w:cs="Times New Roman"/>
          <w:sz w:val="24"/>
          <w:szCs w:val="24"/>
        </w:rPr>
        <w:t>Оплата  работ  по настоящему договору производится  в  следующем порядке:</w:t>
      </w:r>
    </w:p>
    <w:p w:rsidR="00651543" w:rsidRPr="00651543" w:rsidRDefault="00651543" w:rsidP="00651543">
      <w:pPr>
        <w:numPr>
          <w:ilvl w:val="2"/>
          <w:numId w:val="8"/>
        </w:numPr>
        <w:tabs>
          <w:tab w:val="left" w:pos="1080"/>
        </w:tabs>
        <w:spacing w:after="0" w:line="240" w:lineRule="auto"/>
        <w:ind w:right="-55" w:hanging="153"/>
        <w:jc w:val="both"/>
        <w:rPr>
          <w:rFonts w:ascii="Times New Roman" w:hAnsi="Times New Roman" w:cs="Times New Roman"/>
          <w:sz w:val="24"/>
          <w:szCs w:val="24"/>
        </w:rPr>
      </w:pPr>
      <w:r w:rsidRPr="00651543">
        <w:rPr>
          <w:rFonts w:ascii="Times New Roman" w:hAnsi="Times New Roman" w:cs="Times New Roman"/>
          <w:sz w:val="24"/>
          <w:szCs w:val="24"/>
        </w:rPr>
        <w:t>Заказчик в течение 10 (Десяти) банковских дней с момента заключения настоящего договора</w:t>
      </w:r>
    </w:p>
    <w:p w:rsidR="00651543" w:rsidRPr="00651543" w:rsidRDefault="00651543" w:rsidP="00651543">
      <w:pPr>
        <w:tabs>
          <w:tab w:val="left" w:pos="1080"/>
        </w:tabs>
        <w:ind w:right="-55"/>
        <w:jc w:val="both"/>
        <w:rPr>
          <w:rFonts w:ascii="Times New Roman" w:hAnsi="Times New Roman" w:cs="Times New Roman"/>
          <w:sz w:val="24"/>
          <w:szCs w:val="24"/>
        </w:rPr>
      </w:pPr>
      <w:r w:rsidRPr="00651543">
        <w:rPr>
          <w:rFonts w:ascii="Times New Roman" w:hAnsi="Times New Roman" w:cs="Times New Roman"/>
          <w:sz w:val="24"/>
          <w:szCs w:val="24"/>
        </w:rPr>
        <w:t xml:space="preserve">перечисляет на расчетный счет (в кассу) Подрядчика денежные средства в размере </w:t>
      </w:r>
      <w:r w:rsidRPr="00651543">
        <w:rPr>
          <w:rFonts w:ascii="Times New Roman" w:hAnsi="Times New Roman" w:cs="Times New Roman"/>
          <w:b/>
          <w:sz w:val="24"/>
          <w:szCs w:val="24"/>
        </w:rPr>
        <w:t>30%</w:t>
      </w:r>
      <w:r w:rsidRPr="00651543">
        <w:rPr>
          <w:rFonts w:ascii="Times New Roman" w:hAnsi="Times New Roman" w:cs="Times New Roman"/>
          <w:sz w:val="24"/>
          <w:szCs w:val="24"/>
        </w:rPr>
        <w:t xml:space="preserve"> от общей стоимости работ, указанной в пункте 3.1. настоящего договора.</w:t>
      </w:r>
    </w:p>
    <w:p w:rsidR="00651543" w:rsidRPr="00651543" w:rsidRDefault="00651543" w:rsidP="00651543">
      <w:pPr>
        <w:numPr>
          <w:ilvl w:val="2"/>
          <w:numId w:val="8"/>
        </w:numPr>
        <w:tabs>
          <w:tab w:val="left" w:pos="1080"/>
        </w:tabs>
        <w:spacing w:after="0" w:line="240" w:lineRule="auto"/>
        <w:ind w:right="-55" w:hanging="153"/>
        <w:jc w:val="both"/>
        <w:rPr>
          <w:rFonts w:ascii="Times New Roman" w:hAnsi="Times New Roman" w:cs="Times New Roman"/>
          <w:sz w:val="24"/>
          <w:szCs w:val="24"/>
        </w:rPr>
      </w:pPr>
      <w:r w:rsidRPr="00651543">
        <w:rPr>
          <w:rFonts w:ascii="Times New Roman" w:hAnsi="Times New Roman" w:cs="Times New Roman"/>
          <w:sz w:val="24"/>
          <w:szCs w:val="24"/>
        </w:rPr>
        <w:t>Окончательный расчет производится в течение 5 (Пяти) банковских дней со дня  окончания работ</w:t>
      </w:r>
    </w:p>
    <w:p w:rsidR="00651543" w:rsidRPr="00651543" w:rsidRDefault="00651543" w:rsidP="00651543">
      <w:pPr>
        <w:tabs>
          <w:tab w:val="left" w:pos="1080"/>
        </w:tabs>
        <w:ind w:right="-55"/>
        <w:jc w:val="both"/>
        <w:rPr>
          <w:rFonts w:ascii="Times New Roman" w:hAnsi="Times New Roman" w:cs="Times New Roman"/>
          <w:sz w:val="24"/>
          <w:szCs w:val="24"/>
        </w:rPr>
      </w:pPr>
      <w:r w:rsidRPr="00651543">
        <w:rPr>
          <w:rFonts w:ascii="Times New Roman" w:hAnsi="Times New Roman" w:cs="Times New Roman"/>
          <w:sz w:val="24"/>
          <w:szCs w:val="24"/>
        </w:rPr>
        <w:t>по настоящему договору и подписания сторонами акта сдачи-приемки выполненных работ.</w:t>
      </w:r>
    </w:p>
    <w:p w:rsidR="00651543" w:rsidRPr="00651543" w:rsidRDefault="00651543" w:rsidP="00651543">
      <w:pPr>
        <w:ind w:right="-1134"/>
        <w:jc w:val="center"/>
        <w:rPr>
          <w:rFonts w:ascii="Times New Roman" w:hAnsi="Times New Roman" w:cs="Times New Roman"/>
          <w:b/>
          <w:sz w:val="24"/>
          <w:szCs w:val="24"/>
        </w:rPr>
      </w:pPr>
      <w:r w:rsidRPr="00651543">
        <w:rPr>
          <w:rFonts w:ascii="Times New Roman" w:hAnsi="Times New Roman" w:cs="Times New Roman"/>
          <w:b/>
          <w:sz w:val="24"/>
          <w:szCs w:val="24"/>
        </w:rPr>
        <w:t>4. ПОРЯДОК ПРИЕМА РАБОТ</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4.1. Заказчик обязан в сроки и в порядке, которые предусмотрены настоящим Договором подряда, с участием Подрядчика осмотреть и принять выполненную работу (ее результат) по акту сдачи-приемки выполненных работ, а при обнаружении отступлений от Договора, ухудшающих результат работы, или иных недостатков в работе немедленно заявить об этом Подрядчику.</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4.2. Приемка результата работы производится в течение 3 (трех) рабочих дней со дня получения Заказчиком от Подрядчика уведомления в письменной форме о готовности результата работы к сдаче.</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4.3. Заказчик, обнаруживший недостатки в работе при ее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lastRenderedPageBreak/>
        <w:t>4.4. Заказчик, принявший работу без проверки, лишается права ссылаться на недостатки работы, которые могли быть установлены при обычном способе ее приемки (явные недостатки).</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4.5. 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3 (трех) рабочих дней со дня  их обнаружении.</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4.6. 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4.7. Работы считаются принятыми с момента подписания сторонами акта сдачи-приемки выполненных работ.</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4.8.При отказе от подписания Акта сдачи-приемки  выполненных работ, Заказчик об этом делает отметку в Акте, с указанием  оснований отказа, в течение 3 (трех) рабочих дней. Если в указанный срок  Заказчик не представит свои возражения по акту, работы считаются принятыми  без  претензий.</w:t>
      </w:r>
    </w:p>
    <w:p w:rsidR="00651543" w:rsidRPr="00651543" w:rsidRDefault="00651543" w:rsidP="00651543">
      <w:pPr>
        <w:ind w:right="-1134"/>
        <w:jc w:val="center"/>
        <w:rPr>
          <w:rFonts w:ascii="Times New Roman" w:hAnsi="Times New Roman" w:cs="Times New Roman"/>
          <w:b/>
          <w:sz w:val="24"/>
          <w:szCs w:val="24"/>
        </w:rPr>
      </w:pPr>
      <w:r w:rsidRPr="00651543">
        <w:rPr>
          <w:rFonts w:ascii="Times New Roman" w:hAnsi="Times New Roman" w:cs="Times New Roman"/>
          <w:b/>
          <w:sz w:val="24"/>
          <w:szCs w:val="24"/>
        </w:rPr>
        <w:t>5. ОТВЕТСТВЕННОСТЬ СТОРОН</w:t>
      </w:r>
    </w:p>
    <w:p w:rsidR="00651543" w:rsidRPr="00651543" w:rsidRDefault="00651543" w:rsidP="00651543">
      <w:pPr>
        <w:numPr>
          <w:ilvl w:val="1"/>
          <w:numId w:val="13"/>
        </w:numPr>
        <w:tabs>
          <w:tab w:val="clear" w:pos="360"/>
          <w:tab w:val="num" w:pos="0"/>
          <w:tab w:val="left" w:pos="108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51543" w:rsidRPr="00651543" w:rsidRDefault="00651543" w:rsidP="00651543">
      <w:pPr>
        <w:ind w:right="-55"/>
        <w:jc w:val="center"/>
        <w:rPr>
          <w:rFonts w:ascii="Times New Roman" w:hAnsi="Times New Roman" w:cs="Times New Roman"/>
          <w:b/>
          <w:sz w:val="24"/>
          <w:szCs w:val="24"/>
        </w:rPr>
      </w:pPr>
      <w:r w:rsidRPr="00651543">
        <w:rPr>
          <w:rFonts w:ascii="Times New Roman" w:hAnsi="Times New Roman" w:cs="Times New Roman"/>
          <w:b/>
          <w:sz w:val="24"/>
          <w:szCs w:val="24"/>
        </w:rPr>
        <w:t>6. КАЧЕСТВО РАБОТЫ И ГАРАНТИЙНЫЙ СРОК</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6.1. Качество выполненной Подрядчиком работы должно соответствовать условиям Договора.</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6.2. Для работы, указанной в п. 1.1 договора, предусмотрен гарантийный срок 12 месяцев.</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6.3.Заказчик вправе предъявить требования, связанные с недостатками результата работы, обнаруженными в течение гарантийного срока.</w:t>
      </w:r>
    </w:p>
    <w:p w:rsidR="00651543" w:rsidRPr="00651543" w:rsidRDefault="00651543" w:rsidP="00651543">
      <w:pPr>
        <w:ind w:right="-55"/>
        <w:jc w:val="center"/>
        <w:rPr>
          <w:rFonts w:ascii="Times New Roman" w:hAnsi="Times New Roman" w:cs="Times New Roman"/>
          <w:b/>
          <w:sz w:val="24"/>
          <w:szCs w:val="24"/>
        </w:rPr>
      </w:pPr>
      <w:r w:rsidRPr="00651543">
        <w:rPr>
          <w:rFonts w:ascii="Times New Roman" w:hAnsi="Times New Roman" w:cs="Times New Roman"/>
          <w:b/>
          <w:sz w:val="24"/>
          <w:szCs w:val="24"/>
        </w:rPr>
        <w:t>7. ФОРС-МАЖОР</w:t>
      </w:r>
    </w:p>
    <w:p w:rsidR="00651543" w:rsidRPr="00651543" w:rsidRDefault="00651543" w:rsidP="00651543">
      <w:pPr>
        <w:numPr>
          <w:ilvl w:val="1"/>
          <w:numId w:val="9"/>
        </w:numPr>
        <w:tabs>
          <w:tab w:val="clear" w:pos="360"/>
          <w:tab w:val="num" w:pos="0"/>
          <w:tab w:val="left" w:pos="900"/>
        </w:tabs>
        <w:spacing w:after="0" w:line="240" w:lineRule="auto"/>
        <w:ind w:left="0" w:right="-55" w:firstLine="540"/>
        <w:jc w:val="both"/>
        <w:rPr>
          <w:rFonts w:ascii="Times New Roman" w:hAnsi="Times New Roman" w:cs="Times New Roman"/>
          <w:sz w:val="24"/>
          <w:szCs w:val="24"/>
        </w:rPr>
      </w:pPr>
      <w:r w:rsidRPr="00651543">
        <w:rPr>
          <w:rFonts w:ascii="Times New Roman" w:hAnsi="Times New Roman" w:cs="Times New Roman"/>
          <w:sz w:val="24"/>
          <w:szCs w:val="24"/>
        </w:rPr>
        <w:t xml:space="preserve">Стороны освобождаются от ответственности за неисполнение, частичное неисполнение или ненадлежащее исполнение обязательств по Договору, если их неисполнение было вызвано обстоятельствами непреодолимой силы, возникшими после заключения Договора, такими как: пожар, наводнение, землетрясение, военные действия, забастовки, а равно принятием компетентными государственными органами решений, </w:t>
      </w:r>
      <w:r w:rsidRPr="00651543">
        <w:rPr>
          <w:rFonts w:ascii="Times New Roman" w:hAnsi="Times New Roman" w:cs="Times New Roman"/>
          <w:sz w:val="24"/>
          <w:szCs w:val="24"/>
        </w:rPr>
        <w:lastRenderedPageBreak/>
        <w:t>препятствующих полному или частичному исполнению условий Договора. В этом случае время исполнения обязательств по Договору продлевается на период, равный периоду действия форс-мажора. Доказательствами наличия названных обстоятельств являются документы, выданные соответствующими компетентными органами РФ.</w:t>
      </w:r>
    </w:p>
    <w:p w:rsidR="00651543" w:rsidRPr="00651543" w:rsidRDefault="00651543" w:rsidP="00651543">
      <w:pPr>
        <w:numPr>
          <w:ilvl w:val="1"/>
          <w:numId w:val="9"/>
        </w:numPr>
        <w:tabs>
          <w:tab w:val="clear" w:pos="360"/>
          <w:tab w:val="num" w:pos="0"/>
          <w:tab w:val="left" w:pos="720"/>
          <w:tab w:val="left" w:pos="90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Сторона, которая не может исполнить свои обязательства по Договору, должна уведомить в письменной форме другую сторону о причинах невозможности их исполнения в течение 10 (десяти) календарных дней с момента наступления или прекращения действия названных обстоятельств. Несоблюдение стороной данного условия лишает ее права ссылаться на любое из названных обстоятельств как на основание, освобождающее от ответственности за неисполнение обязательств по Договору.</w:t>
      </w:r>
    </w:p>
    <w:p w:rsidR="00651543" w:rsidRPr="00651543" w:rsidRDefault="00651543" w:rsidP="00651543">
      <w:pPr>
        <w:numPr>
          <w:ilvl w:val="1"/>
          <w:numId w:val="9"/>
        </w:numPr>
        <w:tabs>
          <w:tab w:val="clear" w:pos="360"/>
          <w:tab w:val="num" w:pos="0"/>
          <w:tab w:val="left" w:pos="720"/>
          <w:tab w:val="left" w:pos="90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bCs/>
          <w:sz w:val="24"/>
          <w:szCs w:val="24"/>
        </w:rPr>
        <w:t>Документы, касающиеся взаимоотношений сторон по вопросам исполнения обязательств по настоящему договору (в том числе требования о представлении документов), могут быть направлены сторонами друг другу посредством почтовой, телеграфной, телетайпной, факсимильной, телефонной, электронной или иной связи, позволяющей достоверно установить, что документ исходит от стороны по настоящему договору.</w:t>
      </w:r>
    </w:p>
    <w:p w:rsidR="00651543" w:rsidRPr="00651543" w:rsidRDefault="00651543" w:rsidP="00651543">
      <w:pPr>
        <w:ind w:right="-55"/>
        <w:jc w:val="center"/>
        <w:rPr>
          <w:rFonts w:ascii="Times New Roman" w:hAnsi="Times New Roman" w:cs="Times New Roman"/>
          <w:b/>
          <w:sz w:val="24"/>
          <w:szCs w:val="24"/>
        </w:rPr>
      </w:pPr>
      <w:r w:rsidRPr="00651543">
        <w:rPr>
          <w:rFonts w:ascii="Times New Roman" w:hAnsi="Times New Roman" w:cs="Times New Roman"/>
          <w:b/>
          <w:sz w:val="24"/>
          <w:szCs w:val="24"/>
        </w:rPr>
        <w:t>8. ПОРЯДОК РАЗРЕШЕНИЯ СПОРОВ</w:t>
      </w:r>
    </w:p>
    <w:p w:rsidR="00651543" w:rsidRPr="00651543" w:rsidRDefault="00651543" w:rsidP="00651543">
      <w:pPr>
        <w:numPr>
          <w:ilvl w:val="1"/>
          <w:numId w:val="10"/>
        </w:numPr>
        <w:tabs>
          <w:tab w:val="left" w:pos="0"/>
          <w:tab w:val="left" w:pos="900"/>
        </w:tabs>
        <w:spacing w:after="0" w:line="240" w:lineRule="auto"/>
        <w:ind w:left="0" w:right="-55" w:firstLine="540"/>
        <w:jc w:val="both"/>
        <w:rPr>
          <w:rFonts w:ascii="Times New Roman" w:hAnsi="Times New Roman" w:cs="Times New Roman"/>
          <w:sz w:val="24"/>
          <w:szCs w:val="24"/>
        </w:rPr>
      </w:pPr>
      <w:r w:rsidRPr="00651543">
        <w:rPr>
          <w:rFonts w:ascii="Times New Roman" w:hAnsi="Times New Roman" w:cs="Times New Roman"/>
          <w:sz w:val="24"/>
          <w:szCs w:val="24"/>
        </w:rPr>
        <w:t>Все споры и разногласия между сторонами, возникающие в период действия настоящего договора, разрешаются сторонами путем переговоров, в претензионном порядке. Срок рассмотрения претензии – 10 календарных дней со дня её получения.</w:t>
      </w:r>
    </w:p>
    <w:p w:rsidR="00651543" w:rsidRPr="00651543" w:rsidRDefault="00651543" w:rsidP="00651543">
      <w:pPr>
        <w:numPr>
          <w:ilvl w:val="1"/>
          <w:numId w:val="10"/>
        </w:numPr>
        <w:tabs>
          <w:tab w:val="left" w:pos="720"/>
          <w:tab w:val="left" w:pos="90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В случае не урегулирования споров и разногласий путем переговоров, в претензионном порядке  спор подлежит рассмотрению в Арбитражном суде Томской области.</w:t>
      </w:r>
    </w:p>
    <w:p w:rsidR="00651543" w:rsidRPr="00651543" w:rsidRDefault="00651543" w:rsidP="00651543">
      <w:pPr>
        <w:tabs>
          <w:tab w:val="left" w:pos="900"/>
        </w:tabs>
        <w:ind w:right="-55" w:firstLine="540"/>
        <w:jc w:val="center"/>
        <w:rPr>
          <w:rFonts w:ascii="Times New Roman" w:hAnsi="Times New Roman" w:cs="Times New Roman"/>
          <w:b/>
          <w:sz w:val="24"/>
          <w:szCs w:val="24"/>
        </w:rPr>
      </w:pPr>
      <w:r w:rsidRPr="00651543">
        <w:rPr>
          <w:rFonts w:ascii="Times New Roman" w:hAnsi="Times New Roman" w:cs="Times New Roman"/>
          <w:b/>
          <w:sz w:val="24"/>
          <w:szCs w:val="24"/>
        </w:rPr>
        <w:t>9. СРОК ДЕЙСТВИЯ ДОГОВОРА, ИЗМЕНЕНИЕ И ПРЕКРАЩЕНИЕ ДОГОВОРА</w:t>
      </w:r>
    </w:p>
    <w:p w:rsidR="00651543" w:rsidRPr="00651543" w:rsidRDefault="00651543" w:rsidP="00651543">
      <w:pPr>
        <w:numPr>
          <w:ilvl w:val="1"/>
          <w:numId w:val="11"/>
        </w:numPr>
        <w:tabs>
          <w:tab w:val="left" w:pos="720"/>
          <w:tab w:val="left" w:pos="900"/>
        </w:tabs>
        <w:spacing w:after="0" w:line="240" w:lineRule="auto"/>
        <w:ind w:right="-57" w:firstLine="180"/>
        <w:jc w:val="both"/>
        <w:rPr>
          <w:rFonts w:ascii="Times New Roman" w:hAnsi="Times New Roman" w:cs="Times New Roman"/>
          <w:sz w:val="24"/>
          <w:szCs w:val="24"/>
        </w:rPr>
      </w:pPr>
      <w:r w:rsidRPr="00651543">
        <w:rPr>
          <w:rFonts w:ascii="Times New Roman" w:hAnsi="Times New Roman" w:cs="Times New Roman"/>
          <w:sz w:val="24"/>
          <w:szCs w:val="24"/>
        </w:rPr>
        <w:t>Настоящий договор вступает в силу с момента  подписания  и действует до полного исполнения</w:t>
      </w:r>
    </w:p>
    <w:p w:rsidR="00651543" w:rsidRPr="00651543" w:rsidRDefault="00651543" w:rsidP="00651543">
      <w:pPr>
        <w:tabs>
          <w:tab w:val="left" w:pos="720"/>
          <w:tab w:val="left" w:pos="900"/>
        </w:tabs>
        <w:ind w:right="-57"/>
        <w:jc w:val="both"/>
        <w:rPr>
          <w:rFonts w:ascii="Times New Roman" w:hAnsi="Times New Roman" w:cs="Times New Roman"/>
          <w:sz w:val="24"/>
          <w:szCs w:val="24"/>
        </w:rPr>
      </w:pPr>
      <w:r w:rsidRPr="00651543">
        <w:rPr>
          <w:rFonts w:ascii="Times New Roman" w:hAnsi="Times New Roman" w:cs="Times New Roman"/>
          <w:sz w:val="24"/>
          <w:szCs w:val="24"/>
        </w:rPr>
        <w:t>сторонами своих обязательств по договору.</w:t>
      </w:r>
    </w:p>
    <w:p w:rsidR="00651543" w:rsidRPr="00651543" w:rsidRDefault="00651543" w:rsidP="00651543">
      <w:pPr>
        <w:numPr>
          <w:ilvl w:val="1"/>
          <w:numId w:val="11"/>
        </w:numPr>
        <w:tabs>
          <w:tab w:val="clear" w:pos="360"/>
          <w:tab w:val="num" w:pos="720"/>
          <w:tab w:val="left" w:pos="90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Настоящий договор может быть изменен или прекращен по письменному соглашению сторон, а также в других случаях, предусмотренных законодательством и настоящим договором.</w:t>
      </w:r>
    </w:p>
    <w:p w:rsidR="00651543" w:rsidRPr="00651543" w:rsidRDefault="00651543" w:rsidP="00651543">
      <w:pPr>
        <w:tabs>
          <w:tab w:val="left" w:pos="900"/>
        </w:tabs>
        <w:ind w:right="-55" w:firstLine="540"/>
        <w:jc w:val="center"/>
        <w:rPr>
          <w:rFonts w:ascii="Times New Roman" w:hAnsi="Times New Roman" w:cs="Times New Roman"/>
          <w:b/>
          <w:sz w:val="24"/>
          <w:szCs w:val="24"/>
        </w:rPr>
      </w:pPr>
      <w:r w:rsidRPr="00651543">
        <w:rPr>
          <w:rFonts w:ascii="Times New Roman" w:hAnsi="Times New Roman" w:cs="Times New Roman"/>
          <w:b/>
          <w:sz w:val="24"/>
          <w:szCs w:val="24"/>
        </w:rPr>
        <w:t>10. ЗАКЛЮЧИТЕЛЬНЫЕ ПОЛОЖЕНИЯ</w:t>
      </w:r>
    </w:p>
    <w:p w:rsidR="00651543" w:rsidRPr="00651543" w:rsidRDefault="00651543" w:rsidP="00651543">
      <w:pPr>
        <w:numPr>
          <w:ilvl w:val="1"/>
          <w:numId w:val="12"/>
        </w:numPr>
        <w:tabs>
          <w:tab w:val="left" w:pos="720"/>
          <w:tab w:val="left" w:pos="900"/>
          <w:tab w:val="left" w:pos="1080"/>
          <w:tab w:val="left" w:pos="1260"/>
        </w:tabs>
        <w:spacing w:after="0" w:line="240" w:lineRule="auto"/>
        <w:ind w:right="-57" w:firstLine="180"/>
        <w:jc w:val="both"/>
        <w:rPr>
          <w:rFonts w:ascii="Times New Roman" w:hAnsi="Times New Roman" w:cs="Times New Roman"/>
          <w:sz w:val="24"/>
          <w:szCs w:val="24"/>
        </w:rPr>
      </w:pPr>
      <w:r w:rsidRPr="00651543">
        <w:rPr>
          <w:rFonts w:ascii="Times New Roman" w:hAnsi="Times New Roman" w:cs="Times New Roman"/>
          <w:sz w:val="24"/>
          <w:szCs w:val="24"/>
        </w:rPr>
        <w:t>Во всем остальном, что не предусмотрено настоящим договором, стороны руководствуются</w:t>
      </w:r>
    </w:p>
    <w:p w:rsidR="00651543" w:rsidRPr="00651543" w:rsidRDefault="00651543" w:rsidP="00651543">
      <w:pPr>
        <w:tabs>
          <w:tab w:val="left" w:pos="720"/>
          <w:tab w:val="left" w:pos="900"/>
          <w:tab w:val="left" w:pos="1080"/>
          <w:tab w:val="left" w:pos="1260"/>
        </w:tabs>
        <w:ind w:right="-57"/>
        <w:jc w:val="both"/>
        <w:rPr>
          <w:rFonts w:ascii="Times New Roman" w:hAnsi="Times New Roman" w:cs="Times New Roman"/>
          <w:sz w:val="24"/>
          <w:szCs w:val="24"/>
        </w:rPr>
      </w:pPr>
      <w:r w:rsidRPr="00651543">
        <w:rPr>
          <w:rFonts w:ascii="Times New Roman" w:hAnsi="Times New Roman" w:cs="Times New Roman"/>
          <w:sz w:val="24"/>
          <w:szCs w:val="24"/>
        </w:rPr>
        <w:t>действующим законодательством Российской Федерации.</w:t>
      </w:r>
    </w:p>
    <w:p w:rsidR="00651543" w:rsidRPr="00651543" w:rsidRDefault="00651543" w:rsidP="00651543">
      <w:pPr>
        <w:numPr>
          <w:ilvl w:val="1"/>
          <w:numId w:val="12"/>
        </w:numPr>
        <w:tabs>
          <w:tab w:val="clear" w:pos="360"/>
          <w:tab w:val="left" w:pos="720"/>
          <w:tab w:val="left" w:pos="900"/>
          <w:tab w:val="left" w:pos="1080"/>
          <w:tab w:val="left" w:pos="126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651543" w:rsidRPr="00651543" w:rsidRDefault="00651543" w:rsidP="00651543">
      <w:pPr>
        <w:numPr>
          <w:ilvl w:val="1"/>
          <w:numId w:val="12"/>
        </w:numPr>
        <w:tabs>
          <w:tab w:val="clear" w:pos="360"/>
          <w:tab w:val="left" w:pos="720"/>
          <w:tab w:val="left" w:pos="900"/>
          <w:tab w:val="left" w:pos="1080"/>
          <w:tab w:val="left" w:pos="126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651543" w:rsidRPr="00651543" w:rsidRDefault="00651543" w:rsidP="00651543">
      <w:pPr>
        <w:numPr>
          <w:ilvl w:val="1"/>
          <w:numId w:val="12"/>
        </w:numPr>
        <w:tabs>
          <w:tab w:val="clear" w:pos="360"/>
          <w:tab w:val="left" w:pos="720"/>
          <w:tab w:val="left" w:pos="900"/>
          <w:tab w:val="left" w:pos="1080"/>
          <w:tab w:val="left" w:pos="126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p>
    <w:p w:rsidR="00651543" w:rsidRDefault="00651543" w:rsidP="00651543">
      <w:pPr>
        <w:widowControl w:val="0"/>
        <w:tabs>
          <w:tab w:val="left" w:pos="900"/>
        </w:tabs>
        <w:ind w:firstLine="540"/>
        <w:jc w:val="center"/>
        <w:rPr>
          <w:rFonts w:ascii="Times New Roman" w:hAnsi="Times New Roman" w:cs="Times New Roman"/>
          <w:b/>
          <w:sz w:val="24"/>
          <w:szCs w:val="24"/>
        </w:rPr>
      </w:pPr>
    </w:p>
    <w:p w:rsidR="00651543" w:rsidRPr="00651543" w:rsidRDefault="00651543" w:rsidP="00651543">
      <w:pPr>
        <w:widowControl w:val="0"/>
        <w:tabs>
          <w:tab w:val="left" w:pos="900"/>
        </w:tabs>
        <w:ind w:firstLine="540"/>
        <w:jc w:val="center"/>
        <w:rPr>
          <w:rFonts w:ascii="Times New Roman" w:hAnsi="Times New Roman" w:cs="Times New Roman"/>
          <w:b/>
          <w:snapToGrid w:val="0"/>
          <w:sz w:val="24"/>
          <w:szCs w:val="24"/>
        </w:rPr>
      </w:pPr>
      <w:r w:rsidRPr="00651543">
        <w:rPr>
          <w:rFonts w:ascii="Times New Roman" w:hAnsi="Times New Roman" w:cs="Times New Roman"/>
          <w:b/>
          <w:sz w:val="24"/>
          <w:szCs w:val="24"/>
        </w:rPr>
        <w:lastRenderedPageBreak/>
        <w:t>11. ПРИЛОЖЕНИЯ К ДОГОВОРУ</w:t>
      </w:r>
    </w:p>
    <w:p w:rsidR="00651543" w:rsidRPr="00651543" w:rsidRDefault="00651543" w:rsidP="00651543">
      <w:pPr>
        <w:tabs>
          <w:tab w:val="left" w:pos="900"/>
        </w:tabs>
        <w:ind w:firstLine="540"/>
        <w:jc w:val="both"/>
        <w:rPr>
          <w:rFonts w:ascii="Times New Roman" w:hAnsi="Times New Roman" w:cs="Times New Roman"/>
          <w:sz w:val="24"/>
          <w:szCs w:val="24"/>
        </w:rPr>
      </w:pPr>
      <w:r w:rsidRPr="00651543">
        <w:rPr>
          <w:rFonts w:ascii="Times New Roman" w:hAnsi="Times New Roman" w:cs="Times New Roman"/>
          <w:sz w:val="24"/>
          <w:szCs w:val="24"/>
        </w:rPr>
        <w:t>11.1.     Протокол согласования договорной цены (Приложение №1).</w:t>
      </w:r>
    </w:p>
    <w:p w:rsidR="00651543" w:rsidRPr="00651543" w:rsidRDefault="00651543" w:rsidP="00651543">
      <w:pPr>
        <w:tabs>
          <w:tab w:val="left" w:pos="900"/>
        </w:tabs>
        <w:ind w:firstLine="540"/>
        <w:jc w:val="both"/>
        <w:rPr>
          <w:rFonts w:ascii="Times New Roman" w:hAnsi="Times New Roman" w:cs="Times New Roman"/>
          <w:sz w:val="24"/>
          <w:szCs w:val="24"/>
        </w:rPr>
      </w:pPr>
      <w:r w:rsidRPr="00651543">
        <w:rPr>
          <w:rFonts w:ascii="Times New Roman" w:hAnsi="Times New Roman" w:cs="Times New Roman"/>
          <w:sz w:val="24"/>
          <w:szCs w:val="24"/>
        </w:rPr>
        <w:t xml:space="preserve">11.2.     Перечень материала и оборудования (Приложение №2). </w:t>
      </w:r>
    </w:p>
    <w:p w:rsidR="00651543" w:rsidRPr="00651543" w:rsidRDefault="00651543" w:rsidP="00651543">
      <w:pPr>
        <w:jc w:val="both"/>
        <w:rPr>
          <w:rFonts w:ascii="Times New Roman" w:hAnsi="Times New Roman" w:cs="Times New Roman"/>
          <w:sz w:val="24"/>
          <w:szCs w:val="24"/>
        </w:rPr>
      </w:pPr>
    </w:p>
    <w:p w:rsidR="00651543" w:rsidRPr="00651543" w:rsidRDefault="00651543" w:rsidP="00651543">
      <w:pPr>
        <w:pStyle w:val="1"/>
        <w:spacing w:line="240" w:lineRule="exact"/>
        <w:ind w:right="-1134"/>
        <w:rPr>
          <w:rFonts w:ascii="Times New Roman" w:hAnsi="Times New Roman" w:cs="Times New Roman"/>
          <w:color w:val="auto"/>
          <w:sz w:val="24"/>
          <w:szCs w:val="24"/>
        </w:rPr>
      </w:pPr>
      <w:r w:rsidRPr="00651543">
        <w:rPr>
          <w:rFonts w:ascii="Times New Roman" w:hAnsi="Times New Roman" w:cs="Times New Roman"/>
          <w:color w:val="auto"/>
          <w:sz w:val="24"/>
          <w:szCs w:val="24"/>
        </w:rPr>
        <w:t>11. ЮРИДИЧЕСКИЕ АДРЕСА И РЕКВИЗИТЫ СТОРОН</w:t>
      </w:r>
    </w:p>
    <w:tbl>
      <w:tblPr>
        <w:tblW w:w="0" w:type="auto"/>
        <w:tblLook w:val="04A0" w:firstRow="1" w:lastRow="0" w:firstColumn="1" w:lastColumn="0" w:noHBand="0" w:noVBand="1"/>
      </w:tblPr>
      <w:tblGrid>
        <w:gridCol w:w="4767"/>
        <w:gridCol w:w="4803"/>
      </w:tblGrid>
      <w:tr w:rsidR="00651543" w:rsidRPr="00651543" w:rsidTr="00651543">
        <w:tc>
          <w:tcPr>
            <w:tcW w:w="4992" w:type="dxa"/>
          </w:tcPr>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b/>
                <w:bCs/>
              </w:rPr>
              <w:t>Подрядчик:</w:t>
            </w:r>
          </w:p>
        </w:tc>
        <w:tc>
          <w:tcPr>
            <w:tcW w:w="4993" w:type="dxa"/>
          </w:tcPr>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b/>
                <w:bCs/>
              </w:rPr>
              <w:t>Заказчик:</w:t>
            </w:r>
          </w:p>
        </w:tc>
      </w:tr>
      <w:tr w:rsidR="00651543" w:rsidRPr="00651543" w:rsidTr="00651543">
        <w:trPr>
          <w:trHeight w:val="3062"/>
        </w:trPr>
        <w:tc>
          <w:tcPr>
            <w:tcW w:w="4992" w:type="dxa"/>
          </w:tcPr>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r w:rsidRPr="00651543">
              <w:rPr>
                <w:rFonts w:ascii="Times New Roman" w:hAnsi="Times New Roman" w:cs="Times New Roman"/>
                <w:b/>
                <w:sz w:val="24"/>
                <w:szCs w:val="24"/>
                <w:lang w:val="en-US"/>
              </w:rPr>
              <w:t>________________</w:t>
            </w:r>
          </w:p>
          <w:p w:rsidR="00651543" w:rsidRPr="00651543" w:rsidRDefault="00651543" w:rsidP="00651543">
            <w:pPr>
              <w:autoSpaceDE w:val="0"/>
              <w:autoSpaceDN w:val="0"/>
              <w:adjustRightInd w:val="0"/>
              <w:contextualSpacing/>
              <w:rPr>
                <w:rFonts w:ascii="Times New Roman" w:hAnsi="Times New Roman" w:cs="Times New Roman"/>
                <w:b/>
                <w:sz w:val="24"/>
                <w:szCs w:val="24"/>
              </w:rPr>
            </w:pPr>
          </w:p>
          <w:p w:rsidR="00651543" w:rsidRPr="00651543" w:rsidRDefault="00651543" w:rsidP="00651543">
            <w:pPr>
              <w:autoSpaceDE w:val="0"/>
              <w:autoSpaceDN w:val="0"/>
              <w:adjustRightInd w:val="0"/>
              <w:contextualSpacing/>
              <w:rPr>
                <w:rFonts w:ascii="Times New Roman" w:hAnsi="Times New Roman" w:cs="Times New Roman"/>
                <w:b/>
                <w:sz w:val="24"/>
                <w:szCs w:val="24"/>
              </w:rPr>
            </w:pPr>
          </w:p>
          <w:p w:rsidR="00651543" w:rsidRPr="00651543" w:rsidRDefault="00651543" w:rsidP="00651543">
            <w:pPr>
              <w:autoSpaceDE w:val="0"/>
              <w:autoSpaceDN w:val="0"/>
              <w:adjustRightInd w:val="0"/>
              <w:contextualSpacing/>
              <w:jc w:val="right"/>
              <w:rPr>
                <w:rFonts w:ascii="Times New Roman" w:hAnsi="Times New Roman" w:cs="Times New Roman"/>
                <w:b/>
                <w:sz w:val="24"/>
                <w:szCs w:val="24"/>
              </w:rPr>
            </w:pPr>
            <w:r w:rsidRPr="00651543">
              <w:rPr>
                <w:rFonts w:ascii="Times New Roman" w:hAnsi="Times New Roman" w:cs="Times New Roman"/>
                <w:b/>
                <w:sz w:val="24"/>
                <w:szCs w:val="24"/>
              </w:rPr>
              <w:t xml:space="preserve">_____________________ </w:t>
            </w:r>
            <w:r w:rsidRPr="00651543">
              <w:rPr>
                <w:rFonts w:ascii="Times New Roman" w:hAnsi="Times New Roman" w:cs="Times New Roman"/>
                <w:b/>
                <w:sz w:val="24"/>
                <w:szCs w:val="24"/>
                <w:lang w:val="en-US"/>
              </w:rPr>
              <w:t>/_____________/</w:t>
            </w:r>
          </w:p>
          <w:p w:rsidR="00651543" w:rsidRPr="00651543" w:rsidRDefault="00651543" w:rsidP="00651543">
            <w:pPr>
              <w:jc w:val="both"/>
              <w:rPr>
                <w:rStyle w:val="FontStyle13"/>
                <w:sz w:val="24"/>
                <w:szCs w:val="24"/>
              </w:rPr>
            </w:pPr>
            <w:r w:rsidRPr="00651543">
              <w:rPr>
                <w:rFonts w:ascii="Times New Roman" w:hAnsi="Times New Roman" w:cs="Times New Roman"/>
                <w:b/>
                <w:sz w:val="24"/>
                <w:szCs w:val="24"/>
              </w:rPr>
              <w:t xml:space="preserve">                                   МП</w:t>
            </w:r>
          </w:p>
        </w:tc>
        <w:tc>
          <w:tcPr>
            <w:tcW w:w="4993" w:type="dxa"/>
          </w:tcPr>
          <w:p w:rsidR="00651543" w:rsidRPr="00651543" w:rsidRDefault="00651543" w:rsidP="00651543">
            <w:pPr>
              <w:jc w:val="center"/>
              <w:rPr>
                <w:rFonts w:ascii="Times New Roman" w:hAnsi="Times New Roman" w:cs="Times New Roman"/>
                <w:b/>
                <w:i/>
                <w:sz w:val="24"/>
                <w:szCs w:val="24"/>
                <w:u w:val="single"/>
              </w:rPr>
            </w:pPr>
            <w:r w:rsidRPr="00651543">
              <w:rPr>
                <w:rFonts w:ascii="Times New Roman" w:hAnsi="Times New Roman" w:cs="Times New Roman"/>
                <w:b/>
                <w:i/>
                <w:sz w:val="24"/>
                <w:szCs w:val="24"/>
                <w:u w:val="single"/>
              </w:rPr>
              <w:t>ОАО «Томскэнергосбыт»</w:t>
            </w:r>
          </w:p>
          <w:p w:rsidR="00651543" w:rsidRPr="00651543" w:rsidRDefault="00651543" w:rsidP="00651543">
            <w:pPr>
              <w:jc w:val="both"/>
              <w:rPr>
                <w:rStyle w:val="FontStyle13"/>
                <w:sz w:val="24"/>
                <w:szCs w:val="24"/>
              </w:rPr>
            </w:pPr>
            <w:smartTag w:uri="urn:schemas-microsoft-com:office:smarttags" w:element="metricconverter">
              <w:smartTagPr>
                <w:attr w:name="ProductID" w:val="634034, г"/>
              </w:smartTagPr>
              <w:r w:rsidRPr="00651543">
                <w:rPr>
                  <w:rStyle w:val="FontStyle13"/>
                  <w:sz w:val="24"/>
                  <w:szCs w:val="24"/>
                </w:rPr>
                <w:t>634034, г</w:t>
              </w:r>
            </w:smartTag>
            <w:r w:rsidRPr="00651543">
              <w:rPr>
                <w:rStyle w:val="FontStyle13"/>
                <w:sz w:val="24"/>
                <w:szCs w:val="24"/>
              </w:rPr>
              <w:t xml:space="preserve">. Томск, ул. Котовского, 19 </w:t>
            </w:r>
          </w:p>
          <w:p w:rsidR="00651543" w:rsidRPr="00651543" w:rsidRDefault="00651543" w:rsidP="00651543">
            <w:pPr>
              <w:jc w:val="both"/>
              <w:rPr>
                <w:rStyle w:val="FontStyle13"/>
                <w:sz w:val="24"/>
                <w:szCs w:val="24"/>
              </w:rPr>
            </w:pPr>
            <w:r w:rsidRPr="00651543">
              <w:rPr>
                <w:rStyle w:val="FontStyle13"/>
                <w:sz w:val="24"/>
                <w:szCs w:val="24"/>
              </w:rPr>
              <w:t>ОГРН 1057000128184</w:t>
            </w:r>
          </w:p>
          <w:p w:rsidR="00651543" w:rsidRPr="00651543" w:rsidRDefault="00651543" w:rsidP="00651543">
            <w:pPr>
              <w:jc w:val="both"/>
              <w:rPr>
                <w:rStyle w:val="FontStyle13"/>
                <w:sz w:val="24"/>
                <w:szCs w:val="24"/>
              </w:rPr>
            </w:pPr>
            <w:r w:rsidRPr="00651543">
              <w:rPr>
                <w:rStyle w:val="FontStyle13"/>
                <w:sz w:val="24"/>
                <w:szCs w:val="24"/>
              </w:rPr>
              <w:t>ИНН / КПП 7017114680 / 701701001</w:t>
            </w:r>
          </w:p>
          <w:p w:rsidR="00651543" w:rsidRPr="00651543" w:rsidRDefault="00651543" w:rsidP="00651543">
            <w:pPr>
              <w:jc w:val="both"/>
              <w:rPr>
                <w:rStyle w:val="FontStyle13"/>
                <w:sz w:val="24"/>
                <w:szCs w:val="24"/>
              </w:rPr>
            </w:pPr>
            <w:r w:rsidRPr="00651543">
              <w:rPr>
                <w:rStyle w:val="FontStyle13"/>
                <w:sz w:val="24"/>
                <w:szCs w:val="24"/>
              </w:rPr>
              <w:t>р/с 40702810100000008850</w:t>
            </w:r>
          </w:p>
          <w:p w:rsidR="00651543" w:rsidRPr="00651543" w:rsidRDefault="00651543" w:rsidP="00651543">
            <w:pPr>
              <w:jc w:val="both"/>
              <w:rPr>
                <w:rStyle w:val="FontStyle13"/>
                <w:sz w:val="24"/>
                <w:szCs w:val="24"/>
              </w:rPr>
            </w:pPr>
            <w:r w:rsidRPr="00651543">
              <w:rPr>
                <w:rStyle w:val="FontStyle13"/>
                <w:sz w:val="24"/>
                <w:szCs w:val="24"/>
              </w:rPr>
              <w:t xml:space="preserve">Филиал «Газпромбанк» </w:t>
            </w:r>
          </w:p>
          <w:p w:rsidR="00651543" w:rsidRPr="00651543" w:rsidRDefault="00651543" w:rsidP="00651543">
            <w:pPr>
              <w:jc w:val="both"/>
              <w:rPr>
                <w:rStyle w:val="FontStyle13"/>
                <w:sz w:val="24"/>
                <w:szCs w:val="24"/>
              </w:rPr>
            </w:pPr>
            <w:r w:rsidRPr="00651543">
              <w:rPr>
                <w:rStyle w:val="FontStyle13"/>
                <w:sz w:val="24"/>
                <w:szCs w:val="24"/>
              </w:rPr>
              <w:t>(Открытое акционерное общество) в г. Томске</w:t>
            </w:r>
          </w:p>
          <w:p w:rsidR="00651543" w:rsidRPr="00651543" w:rsidRDefault="00651543" w:rsidP="00651543">
            <w:pPr>
              <w:jc w:val="both"/>
              <w:rPr>
                <w:rStyle w:val="FontStyle13"/>
                <w:sz w:val="24"/>
                <w:szCs w:val="24"/>
              </w:rPr>
            </w:pPr>
            <w:r w:rsidRPr="00651543">
              <w:rPr>
                <w:rStyle w:val="FontStyle13"/>
                <w:sz w:val="24"/>
                <w:szCs w:val="24"/>
              </w:rPr>
              <w:t>к/с 30101810800000000758</w:t>
            </w:r>
          </w:p>
          <w:p w:rsidR="00651543" w:rsidRPr="00651543" w:rsidRDefault="00651543" w:rsidP="00651543">
            <w:pPr>
              <w:jc w:val="both"/>
              <w:rPr>
                <w:rStyle w:val="FontStyle13"/>
                <w:sz w:val="24"/>
                <w:szCs w:val="24"/>
              </w:rPr>
            </w:pPr>
            <w:r w:rsidRPr="00651543">
              <w:rPr>
                <w:rStyle w:val="FontStyle13"/>
                <w:sz w:val="24"/>
                <w:szCs w:val="24"/>
              </w:rPr>
              <w:t xml:space="preserve">БИК 046902758 </w:t>
            </w:r>
          </w:p>
          <w:p w:rsidR="00651543" w:rsidRPr="00651543" w:rsidRDefault="00651543" w:rsidP="00651543">
            <w:pPr>
              <w:jc w:val="both"/>
              <w:rPr>
                <w:rStyle w:val="FontStyle13"/>
                <w:sz w:val="24"/>
                <w:szCs w:val="24"/>
              </w:rPr>
            </w:pPr>
            <w:r w:rsidRPr="00651543">
              <w:rPr>
                <w:rStyle w:val="FontStyle13"/>
                <w:sz w:val="24"/>
                <w:szCs w:val="24"/>
              </w:rPr>
              <w:t>тел. (3822) 48-47-00, факс (3822) 48-47-77</w:t>
            </w:r>
          </w:p>
          <w:p w:rsidR="00651543" w:rsidRPr="00651543" w:rsidRDefault="00651543" w:rsidP="00651543">
            <w:pPr>
              <w:pStyle w:val="Style3"/>
              <w:widowControl/>
              <w:spacing w:line="240" w:lineRule="auto"/>
              <w:ind w:firstLine="0"/>
              <w:contextualSpacing/>
              <w:rPr>
                <w:rStyle w:val="FontStyle13"/>
                <w:sz w:val="24"/>
                <w:szCs w:val="24"/>
              </w:rPr>
            </w:pPr>
          </w:p>
          <w:p w:rsidR="00651543" w:rsidRPr="00651543" w:rsidRDefault="00651543" w:rsidP="00651543">
            <w:pPr>
              <w:pStyle w:val="Style3"/>
              <w:widowControl/>
              <w:spacing w:line="240" w:lineRule="auto"/>
              <w:ind w:firstLine="0"/>
              <w:contextualSpacing/>
              <w:rPr>
                <w:rStyle w:val="FontStyle13"/>
                <w:b/>
                <w:sz w:val="24"/>
                <w:szCs w:val="24"/>
              </w:rPr>
            </w:pPr>
            <w:r w:rsidRPr="00651543">
              <w:rPr>
                <w:rStyle w:val="FontStyle13"/>
                <w:b/>
                <w:sz w:val="24"/>
                <w:szCs w:val="24"/>
              </w:rPr>
              <w:t>Генеральный  директор</w:t>
            </w:r>
          </w:p>
          <w:p w:rsidR="00651543" w:rsidRPr="00651543" w:rsidRDefault="00651543" w:rsidP="00651543">
            <w:pPr>
              <w:pStyle w:val="Style3"/>
              <w:widowControl/>
              <w:spacing w:line="240" w:lineRule="auto"/>
              <w:ind w:firstLine="0"/>
              <w:contextualSpacing/>
              <w:rPr>
                <w:rStyle w:val="FontStyle13"/>
                <w:b/>
                <w:sz w:val="24"/>
                <w:szCs w:val="24"/>
              </w:rPr>
            </w:pPr>
          </w:p>
          <w:p w:rsidR="00651543" w:rsidRPr="00651543" w:rsidRDefault="00651543" w:rsidP="00651543">
            <w:pPr>
              <w:pStyle w:val="Style3"/>
              <w:widowControl/>
              <w:spacing w:line="240" w:lineRule="auto"/>
              <w:ind w:firstLine="0"/>
              <w:contextualSpacing/>
              <w:rPr>
                <w:rStyle w:val="FontStyle13"/>
                <w:b/>
                <w:sz w:val="24"/>
                <w:szCs w:val="24"/>
              </w:rPr>
            </w:pPr>
          </w:p>
          <w:p w:rsidR="00651543" w:rsidRPr="00651543" w:rsidRDefault="00651543" w:rsidP="00651543">
            <w:pPr>
              <w:pStyle w:val="Style3"/>
              <w:widowControl/>
              <w:spacing w:line="240" w:lineRule="auto"/>
              <w:ind w:firstLine="0"/>
              <w:contextualSpacing/>
              <w:jc w:val="right"/>
              <w:rPr>
                <w:rStyle w:val="FontStyle13"/>
                <w:b/>
                <w:sz w:val="24"/>
                <w:szCs w:val="24"/>
              </w:rPr>
            </w:pPr>
            <w:r w:rsidRPr="00651543">
              <w:rPr>
                <w:rStyle w:val="FontStyle13"/>
                <w:b/>
                <w:sz w:val="24"/>
                <w:szCs w:val="24"/>
              </w:rPr>
              <w:t>____________________А.А. Буздалкин</w:t>
            </w:r>
          </w:p>
          <w:p w:rsidR="00651543" w:rsidRPr="00651543" w:rsidRDefault="00651543" w:rsidP="00651543">
            <w:pPr>
              <w:pStyle w:val="Style3"/>
              <w:widowControl/>
              <w:spacing w:line="240" w:lineRule="auto"/>
              <w:ind w:firstLine="0"/>
              <w:contextualSpacing/>
            </w:pPr>
            <w:r w:rsidRPr="00651543">
              <w:rPr>
                <w:rStyle w:val="FontStyle13"/>
                <w:b/>
                <w:sz w:val="24"/>
                <w:szCs w:val="24"/>
              </w:rPr>
              <w:t xml:space="preserve">                                    МП</w:t>
            </w:r>
          </w:p>
        </w:tc>
      </w:tr>
    </w:tbl>
    <w:p w:rsidR="00651543" w:rsidRPr="00651543" w:rsidRDefault="00651543" w:rsidP="00651543">
      <w:pPr>
        <w:jc w:val="center"/>
        <w:rPr>
          <w:rFonts w:ascii="Times New Roman" w:hAnsi="Times New Roman" w:cs="Times New Roman"/>
          <w:b/>
          <w:i/>
          <w:sz w:val="24"/>
          <w:szCs w:val="24"/>
        </w:rPr>
      </w:pPr>
    </w:p>
    <w:p w:rsidR="00651543" w:rsidRDefault="00651543">
      <w:pPr>
        <w:rPr>
          <w:rFonts w:ascii="Times New Roman" w:hAnsi="Times New Roman" w:cs="Times New Roman"/>
          <w:b/>
          <w:sz w:val="24"/>
          <w:szCs w:val="24"/>
        </w:rPr>
      </w:pPr>
      <w:r>
        <w:rPr>
          <w:rFonts w:ascii="Times New Roman" w:hAnsi="Times New Roman" w:cs="Times New Roman"/>
          <w:b/>
          <w:sz w:val="24"/>
          <w:szCs w:val="24"/>
        </w:rPr>
        <w:br w:type="page"/>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lastRenderedPageBreak/>
        <w:t>Приложение №1</w:t>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t xml:space="preserve">к договору </w:t>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t xml:space="preserve">                                                                                                            №______________________________                                                                                                                                      от «____» ________________ 2012 г.</w:t>
      </w:r>
    </w:p>
    <w:p w:rsidR="00651543" w:rsidRPr="00651543" w:rsidRDefault="00651543" w:rsidP="00651543">
      <w:pPr>
        <w:jc w:val="center"/>
        <w:rPr>
          <w:rFonts w:ascii="Times New Roman" w:hAnsi="Times New Roman" w:cs="Times New Roman"/>
          <w:b/>
          <w:i/>
          <w:sz w:val="24"/>
          <w:szCs w:val="24"/>
        </w:rPr>
      </w:pPr>
    </w:p>
    <w:p w:rsidR="00651543" w:rsidRPr="00651543" w:rsidRDefault="00651543" w:rsidP="00651543">
      <w:pPr>
        <w:spacing w:line="360" w:lineRule="auto"/>
        <w:jc w:val="center"/>
        <w:rPr>
          <w:rFonts w:ascii="Times New Roman" w:hAnsi="Times New Roman" w:cs="Times New Roman"/>
          <w:b/>
          <w:sz w:val="24"/>
          <w:szCs w:val="24"/>
        </w:rPr>
      </w:pPr>
      <w:r w:rsidRPr="00651543">
        <w:rPr>
          <w:rFonts w:ascii="Times New Roman" w:hAnsi="Times New Roman" w:cs="Times New Roman"/>
          <w:b/>
          <w:sz w:val="24"/>
          <w:szCs w:val="24"/>
        </w:rPr>
        <w:t>П Р О Т О К О Л</w:t>
      </w:r>
    </w:p>
    <w:p w:rsidR="00651543" w:rsidRPr="00651543" w:rsidRDefault="00651543" w:rsidP="00651543">
      <w:pPr>
        <w:spacing w:line="360" w:lineRule="auto"/>
        <w:jc w:val="center"/>
        <w:rPr>
          <w:rFonts w:ascii="Times New Roman" w:hAnsi="Times New Roman" w:cs="Times New Roman"/>
          <w:b/>
          <w:sz w:val="24"/>
          <w:szCs w:val="24"/>
        </w:rPr>
      </w:pPr>
      <w:r w:rsidRPr="00651543">
        <w:rPr>
          <w:rFonts w:ascii="Times New Roman" w:hAnsi="Times New Roman" w:cs="Times New Roman"/>
          <w:b/>
          <w:sz w:val="24"/>
          <w:szCs w:val="24"/>
        </w:rPr>
        <w:t>согласования   договорной цены</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г. Томск                                                                                «____» ______________2012 г.</w:t>
      </w:r>
    </w:p>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Мы, нижеподписавшиеся, </w:t>
      </w:r>
    </w:p>
    <w:p w:rsidR="00651543" w:rsidRPr="00651543" w:rsidRDefault="00651543" w:rsidP="00651543">
      <w:pPr>
        <w:ind w:firstLine="709"/>
        <w:jc w:val="both"/>
        <w:rPr>
          <w:rFonts w:ascii="Times New Roman" w:hAnsi="Times New Roman" w:cs="Times New Roman"/>
          <w:sz w:val="24"/>
          <w:szCs w:val="24"/>
        </w:rPr>
      </w:pPr>
      <w:r w:rsidRPr="00651543">
        <w:rPr>
          <w:rFonts w:ascii="Times New Roman" w:hAnsi="Times New Roman" w:cs="Times New Roman"/>
          <w:sz w:val="24"/>
          <w:szCs w:val="24"/>
        </w:rPr>
        <w:t xml:space="preserve">со стороны Подрядчика – _____________, действующий на основании _______________, и </w:t>
      </w:r>
    </w:p>
    <w:p w:rsidR="00651543" w:rsidRPr="00651543" w:rsidRDefault="00651543" w:rsidP="00651543">
      <w:pPr>
        <w:pStyle w:val="Style3"/>
        <w:widowControl/>
        <w:spacing w:line="240" w:lineRule="auto"/>
        <w:ind w:firstLine="708"/>
        <w:contextualSpacing/>
        <w:jc w:val="both"/>
      </w:pPr>
      <w:r w:rsidRPr="00651543">
        <w:t xml:space="preserve">со стороны </w:t>
      </w:r>
      <w:r w:rsidRPr="00651543">
        <w:rPr>
          <w:b/>
        </w:rPr>
        <w:t>Зака</w:t>
      </w:r>
      <w:r w:rsidRPr="00651543">
        <w:rPr>
          <w:b/>
        </w:rPr>
        <w:t>з</w:t>
      </w:r>
      <w:r w:rsidRPr="00651543">
        <w:rPr>
          <w:b/>
        </w:rPr>
        <w:t>чика</w:t>
      </w:r>
      <w:r w:rsidRPr="00651543">
        <w:t xml:space="preserve"> – Генеральный директор</w:t>
      </w:r>
      <w:r w:rsidRPr="00651543">
        <w:rPr>
          <w:b/>
        </w:rPr>
        <w:t xml:space="preserve"> </w:t>
      </w:r>
      <w:r w:rsidRPr="00651543">
        <w:rPr>
          <w:b/>
          <w:i/>
        </w:rPr>
        <w:t>ОАО «Томскэнергосбыт»</w:t>
      </w:r>
      <w:r w:rsidRPr="00651543">
        <w:t xml:space="preserve"> Буздалкин </w:t>
      </w:r>
      <w:smartTag w:uri="urn:schemas-microsoft-com:office:smarttags" w:element="PersonName">
        <w:smartTagPr>
          <w:attr w:name="ProductID" w:val="Андрей Александрович"/>
        </w:smartTagPr>
        <w:r w:rsidRPr="00651543">
          <w:t>Андрей Александрович</w:t>
        </w:r>
      </w:smartTag>
      <w:r w:rsidRPr="00651543">
        <w:t>, действующий на основании Устава,  и</w:t>
      </w:r>
    </w:p>
    <w:p w:rsidR="00651543" w:rsidRPr="00651543" w:rsidRDefault="00651543" w:rsidP="00651543">
      <w:pPr>
        <w:ind w:firstLine="709"/>
        <w:jc w:val="both"/>
        <w:rPr>
          <w:rFonts w:ascii="Times New Roman" w:hAnsi="Times New Roman" w:cs="Times New Roman"/>
          <w:sz w:val="24"/>
          <w:szCs w:val="24"/>
        </w:rPr>
      </w:pPr>
      <w:r w:rsidRPr="00651543">
        <w:rPr>
          <w:rFonts w:ascii="Times New Roman" w:hAnsi="Times New Roman" w:cs="Times New Roman"/>
          <w:sz w:val="24"/>
          <w:szCs w:val="24"/>
        </w:rPr>
        <w:t xml:space="preserve">удостоверяем, </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что сторонами достигнуто соглашение о величине договорной цены  выполняемых  работ:</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 по установке 11 (одиннадцати) приборов учета тепловой энергии  по 7 (семи) объектам  Администрации Зырянского района:</w:t>
      </w:r>
    </w:p>
    <w:p w:rsidR="00651543" w:rsidRPr="00651543" w:rsidRDefault="00651543" w:rsidP="00651543">
      <w:pPr>
        <w:jc w:val="both"/>
        <w:rPr>
          <w:rFonts w:ascii="Times New Roman" w:hAnsi="Times New Roman" w:cs="Times New Roman"/>
          <w:sz w:val="24"/>
          <w:szCs w:val="24"/>
        </w:rPr>
      </w:pPr>
    </w:p>
    <w:tbl>
      <w:tblPr>
        <w:tblW w:w="9162"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595"/>
        <w:gridCol w:w="4107"/>
        <w:gridCol w:w="929"/>
      </w:tblGrid>
      <w:tr w:rsidR="00651543" w:rsidRPr="00651543" w:rsidTr="00651543">
        <w:trPr>
          <w:trHeight w:val="255"/>
        </w:trPr>
        <w:tc>
          <w:tcPr>
            <w:tcW w:w="531" w:type="dxa"/>
            <w:tcBorders>
              <w:bottom w:val="single" w:sz="4" w:space="0" w:color="auto"/>
            </w:tcBorders>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 п/п</w:t>
            </w:r>
          </w:p>
        </w:tc>
        <w:tc>
          <w:tcPr>
            <w:tcW w:w="3595"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Наименование объекта</w:t>
            </w:r>
          </w:p>
        </w:tc>
        <w:tc>
          <w:tcPr>
            <w:tcW w:w="4107"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Адрес объекта</w:t>
            </w:r>
          </w:p>
        </w:tc>
        <w:tc>
          <w:tcPr>
            <w:tcW w:w="929"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Кол-во узлов</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МБОУ «Зырянская СОШ»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ул.Смирнова, 17</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МБОУ «Михайловская СОШ»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с.Михайловка ул. Школьная, 4</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с.Окунево ул. Октябрьская, 32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3</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МАОУ «Зырянская детская школа искусств»</w:t>
            </w:r>
          </w:p>
        </w:tc>
        <w:tc>
          <w:tcPr>
            <w:tcW w:w="4107"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 Крупской, 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МУБ "ЦКДДН Зырянского с.п."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 Калинина, 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 Советская, 18 ("Радуга")</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5</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МАОУ ДОД «ДЮСШ»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 Чапаева, 29 (тир)</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 Чапаева, 29 (ДЮСШ)</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п.Зырянское ул.Советская, 12/1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6</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МУ «Михайловский центр культурно-досуговой деятельности населения»</w:t>
            </w:r>
          </w:p>
        </w:tc>
        <w:tc>
          <w:tcPr>
            <w:tcW w:w="4107"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с. Михайловка ул.Гончарова, 42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МБУЗ "Зырянская ЦРБ"</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Pr>
                <w:rFonts w:ascii="Times New Roman" w:hAnsi="Times New Roman" w:cs="Times New Roman"/>
                <w:sz w:val="24"/>
                <w:szCs w:val="24"/>
              </w:rPr>
              <w:t>п. Зырянское, ул. Ефанова, 22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bl>
    <w:p w:rsidR="00651543" w:rsidRPr="00651543" w:rsidRDefault="00651543" w:rsidP="00651543">
      <w:pPr>
        <w:jc w:val="both"/>
        <w:rPr>
          <w:rFonts w:ascii="Times New Roman" w:hAnsi="Times New Roman" w:cs="Times New Roman"/>
          <w:sz w:val="24"/>
          <w:szCs w:val="24"/>
        </w:rPr>
      </w:pPr>
    </w:p>
    <w:p w:rsidR="00651543" w:rsidRPr="00651543" w:rsidRDefault="00651543" w:rsidP="00651543">
      <w:pPr>
        <w:ind w:firstLine="709"/>
        <w:jc w:val="both"/>
        <w:rPr>
          <w:rFonts w:ascii="Times New Roman" w:hAnsi="Times New Roman" w:cs="Times New Roman"/>
          <w:sz w:val="24"/>
          <w:szCs w:val="24"/>
        </w:rPr>
      </w:pPr>
      <w:r w:rsidRPr="00651543">
        <w:rPr>
          <w:rFonts w:ascii="Times New Roman" w:hAnsi="Times New Roman" w:cs="Times New Roman"/>
          <w:sz w:val="24"/>
          <w:szCs w:val="24"/>
        </w:rPr>
        <w:t>Размер договорной цены работ по настоящему договору  составляет</w:t>
      </w:r>
      <w:r w:rsidRPr="00651543">
        <w:rPr>
          <w:rFonts w:ascii="Times New Roman" w:hAnsi="Times New Roman" w:cs="Times New Roman"/>
          <w:i/>
          <w:sz w:val="24"/>
          <w:szCs w:val="24"/>
        </w:rPr>
        <w:t xml:space="preserve"> </w:t>
      </w:r>
      <w:r w:rsidRPr="00651543">
        <w:rPr>
          <w:rFonts w:ascii="Times New Roman" w:hAnsi="Times New Roman" w:cs="Times New Roman"/>
          <w:b/>
          <w:sz w:val="24"/>
          <w:szCs w:val="24"/>
        </w:rPr>
        <w:t>___________  (_________) рублей ____ копеек, в том числе НДС 18% (____________ рублей).</w:t>
      </w:r>
      <w:r w:rsidRPr="00651543">
        <w:rPr>
          <w:rFonts w:ascii="Times New Roman" w:hAnsi="Times New Roman" w:cs="Times New Roman"/>
          <w:sz w:val="24"/>
          <w:szCs w:val="24"/>
        </w:rPr>
        <w:t xml:space="preserve">  </w:t>
      </w:r>
    </w:p>
    <w:p w:rsidR="00651543" w:rsidRPr="00651543" w:rsidRDefault="00651543" w:rsidP="00651543">
      <w:pPr>
        <w:ind w:firstLine="709"/>
        <w:jc w:val="both"/>
        <w:rPr>
          <w:rFonts w:ascii="Times New Roman" w:hAnsi="Times New Roman" w:cs="Times New Roman"/>
          <w:sz w:val="24"/>
          <w:szCs w:val="24"/>
        </w:rPr>
      </w:pPr>
    </w:p>
    <w:p w:rsidR="00651543" w:rsidRPr="00651543" w:rsidRDefault="00651543" w:rsidP="00651543">
      <w:pPr>
        <w:ind w:firstLine="709"/>
        <w:jc w:val="both"/>
        <w:rPr>
          <w:rFonts w:ascii="Times New Roman" w:hAnsi="Times New Roman" w:cs="Times New Roman"/>
          <w:sz w:val="24"/>
          <w:szCs w:val="24"/>
        </w:rPr>
      </w:pPr>
      <w:r w:rsidRPr="00651543">
        <w:rPr>
          <w:rFonts w:ascii="Times New Roman" w:hAnsi="Times New Roman" w:cs="Times New Roman"/>
          <w:sz w:val="24"/>
          <w:szCs w:val="24"/>
        </w:rPr>
        <w:t>Настоящий протокол согласования договорной цены является  неотъемлемой частью д</w:t>
      </w:r>
      <w:r w:rsidRPr="00651543">
        <w:rPr>
          <w:rFonts w:ascii="Times New Roman" w:hAnsi="Times New Roman" w:cs="Times New Roman"/>
          <w:sz w:val="24"/>
          <w:szCs w:val="24"/>
        </w:rPr>
        <w:t>о</w:t>
      </w:r>
      <w:r w:rsidRPr="00651543">
        <w:rPr>
          <w:rFonts w:ascii="Times New Roman" w:hAnsi="Times New Roman" w:cs="Times New Roman"/>
          <w:sz w:val="24"/>
          <w:szCs w:val="24"/>
        </w:rPr>
        <w:t xml:space="preserve">говора   №_________________________ от  «____» ______________ 2012 </w:t>
      </w:r>
      <w:r>
        <w:rPr>
          <w:rFonts w:ascii="Times New Roman" w:hAnsi="Times New Roman" w:cs="Times New Roman"/>
          <w:sz w:val="24"/>
          <w:szCs w:val="24"/>
        </w:rPr>
        <w:t>г.</w:t>
      </w:r>
    </w:p>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w:t>
      </w:r>
    </w:p>
    <w:tbl>
      <w:tblPr>
        <w:tblW w:w="0" w:type="auto"/>
        <w:tblLook w:val="04A0" w:firstRow="1" w:lastRow="0" w:firstColumn="1" w:lastColumn="0" w:noHBand="0" w:noVBand="1"/>
      </w:tblPr>
      <w:tblGrid>
        <w:gridCol w:w="4767"/>
        <w:gridCol w:w="4803"/>
      </w:tblGrid>
      <w:tr w:rsidR="00651543" w:rsidRPr="00651543" w:rsidTr="00651543">
        <w:tc>
          <w:tcPr>
            <w:tcW w:w="4992" w:type="dxa"/>
          </w:tcPr>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b/>
                <w:bCs/>
              </w:rPr>
              <w:t>Подрядчик:</w:t>
            </w:r>
          </w:p>
        </w:tc>
        <w:tc>
          <w:tcPr>
            <w:tcW w:w="4993" w:type="dxa"/>
          </w:tcPr>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b/>
                <w:bCs/>
              </w:rPr>
              <w:t>Заказчик:</w:t>
            </w:r>
          </w:p>
        </w:tc>
      </w:tr>
      <w:tr w:rsidR="00651543" w:rsidRPr="00651543" w:rsidTr="00651543">
        <w:trPr>
          <w:trHeight w:val="2548"/>
        </w:trPr>
        <w:tc>
          <w:tcPr>
            <w:tcW w:w="4992" w:type="dxa"/>
          </w:tcPr>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r w:rsidRPr="00651543">
              <w:rPr>
                <w:rFonts w:ascii="Times New Roman" w:hAnsi="Times New Roman" w:cs="Times New Roman"/>
                <w:b/>
                <w:sz w:val="24"/>
                <w:szCs w:val="24"/>
                <w:lang w:val="en-US"/>
              </w:rPr>
              <w:t>________________</w:t>
            </w:r>
          </w:p>
          <w:p w:rsidR="00651543" w:rsidRPr="00651543" w:rsidRDefault="00651543" w:rsidP="00651543">
            <w:pPr>
              <w:autoSpaceDE w:val="0"/>
              <w:autoSpaceDN w:val="0"/>
              <w:adjustRightInd w:val="0"/>
              <w:contextualSpacing/>
              <w:rPr>
                <w:rFonts w:ascii="Times New Roman" w:hAnsi="Times New Roman" w:cs="Times New Roman"/>
                <w:b/>
                <w:sz w:val="24"/>
                <w:szCs w:val="24"/>
              </w:rPr>
            </w:pPr>
          </w:p>
          <w:p w:rsidR="00651543" w:rsidRPr="00651543" w:rsidRDefault="00651543" w:rsidP="00651543">
            <w:pPr>
              <w:autoSpaceDE w:val="0"/>
              <w:autoSpaceDN w:val="0"/>
              <w:adjustRightInd w:val="0"/>
              <w:contextualSpacing/>
              <w:rPr>
                <w:rFonts w:ascii="Times New Roman" w:hAnsi="Times New Roman" w:cs="Times New Roman"/>
                <w:b/>
                <w:sz w:val="24"/>
                <w:szCs w:val="24"/>
              </w:rPr>
            </w:pPr>
          </w:p>
          <w:p w:rsidR="00651543" w:rsidRPr="00651543" w:rsidRDefault="00651543" w:rsidP="00651543">
            <w:pPr>
              <w:autoSpaceDE w:val="0"/>
              <w:autoSpaceDN w:val="0"/>
              <w:adjustRightInd w:val="0"/>
              <w:contextualSpacing/>
              <w:jc w:val="right"/>
              <w:rPr>
                <w:rFonts w:ascii="Times New Roman" w:hAnsi="Times New Roman" w:cs="Times New Roman"/>
                <w:b/>
                <w:sz w:val="24"/>
                <w:szCs w:val="24"/>
              </w:rPr>
            </w:pPr>
            <w:r w:rsidRPr="00651543">
              <w:rPr>
                <w:rFonts w:ascii="Times New Roman" w:hAnsi="Times New Roman" w:cs="Times New Roman"/>
                <w:b/>
                <w:sz w:val="24"/>
                <w:szCs w:val="24"/>
              </w:rPr>
              <w:t xml:space="preserve">_____________________ </w:t>
            </w:r>
            <w:r w:rsidRPr="00651543">
              <w:rPr>
                <w:rFonts w:ascii="Times New Roman" w:hAnsi="Times New Roman" w:cs="Times New Roman"/>
                <w:b/>
                <w:sz w:val="24"/>
                <w:szCs w:val="24"/>
                <w:lang w:val="en-US"/>
              </w:rPr>
              <w:t>/_____________/</w:t>
            </w:r>
          </w:p>
          <w:p w:rsidR="00651543" w:rsidRPr="00651543" w:rsidRDefault="00651543" w:rsidP="00651543">
            <w:pPr>
              <w:jc w:val="both"/>
              <w:rPr>
                <w:rStyle w:val="FontStyle13"/>
                <w:sz w:val="24"/>
                <w:szCs w:val="24"/>
              </w:rPr>
            </w:pPr>
            <w:r w:rsidRPr="00651543">
              <w:rPr>
                <w:rFonts w:ascii="Times New Roman" w:hAnsi="Times New Roman" w:cs="Times New Roman"/>
                <w:b/>
                <w:sz w:val="24"/>
                <w:szCs w:val="24"/>
              </w:rPr>
              <w:t xml:space="preserve">                                   МП</w:t>
            </w:r>
          </w:p>
        </w:tc>
        <w:tc>
          <w:tcPr>
            <w:tcW w:w="4993" w:type="dxa"/>
          </w:tcPr>
          <w:p w:rsidR="00651543" w:rsidRPr="00651543" w:rsidRDefault="00651543" w:rsidP="00651543">
            <w:pPr>
              <w:jc w:val="center"/>
              <w:rPr>
                <w:rFonts w:ascii="Times New Roman" w:hAnsi="Times New Roman" w:cs="Times New Roman"/>
                <w:b/>
                <w:i/>
                <w:sz w:val="24"/>
                <w:szCs w:val="24"/>
                <w:u w:val="single"/>
              </w:rPr>
            </w:pPr>
            <w:r w:rsidRPr="00651543">
              <w:rPr>
                <w:rFonts w:ascii="Times New Roman" w:hAnsi="Times New Roman" w:cs="Times New Roman"/>
                <w:b/>
                <w:i/>
                <w:sz w:val="24"/>
                <w:szCs w:val="24"/>
                <w:u w:val="single"/>
              </w:rPr>
              <w:t>ОАО «Томскэнергосбыт»</w:t>
            </w:r>
          </w:p>
          <w:p w:rsidR="00651543" w:rsidRPr="00651543" w:rsidRDefault="00651543" w:rsidP="00651543">
            <w:pPr>
              <w:jc w:val="both"/>
              <w:rPr>
                <w:rStyle w:val="FontStyle13"/>
                <w:sz w:val="24"/>
                <w:szCs w:val="24"/>
              </w:rPr>
            </w:pPr>
            <w:smartTag w:uri="urn:schemas-microsoft-com:office:smarttags" w:element="metricconverter">
              <w:smartTagPr>
                <w:attr w:name="ProductID" w:val="634034, г"/>
              </w:smartTagPr>
              <w:r w:rsidRPr="00651543">
                <w:rPr>
                  <w:rStyle w:val="FontStyle13"/>
                  <w:sz w:val="24"/>
                  <w:szCs w:val="24"/>
                </w:rPr>
                <w:t>634034, г</w:t>
              </w:r>
            </w:smartTag>
            <w:r w:rsidRPr="00651543">
              <w:rPr>
                <w:rStyle w:val="FontStyle13"/>
                <w:sz w:val="24"/>
                <w:szCs w:val="24"/>
              </w:rPr>
              <w:t xml:space="preserve">. Томск, ул. Котовского, 19 </w:t>
            </w:r>
          </w:p>
          <w:p w:rsidR="00651543" w:rsidRPr="00651543" w:rsidRDefault="00651543" w:rsidP="00651543">
            <w:pPr>
              <w:jc w:val="both"/>
              <w:rPr>
                <w:rStyle w:val="FontStyle13"/>
                <w:sz w:val="24"/>
                <w:szCs w:val="24"/>
              </w:rPr>
            </w:pPr>
            <w:r w:rsidRPr="00651543">
              <w:rPr>
                <w:rStyle w:val="FontStyle13"/>
                <w:sz w:val="24"/>
                <w:szCs w:val="24"/>
              </w:rPr>
              <w:t>ОГРН 1057000128184</w:t>
            </w:r>
          </w:p>
          <w:p w:rsidR="00651543" w:rsidRPr="00651543" w:rsidRDefault="00651543" w:rsidP="00651543">
            <w:pPr>
              <w:jc w:val="both"/>
              <w:rPr>
                <w:rStyle w:val="FontStyle13"/>
                <w:sz w:val="24"/>
                <w:szCs w:val="24"/>
              </w:rPr>
            </w:pPr>
            <w:r w:rsidRPr="00651543">
              <w:rPr>
                <w:rStyle w:val="FontStyle13"/>
                <w:sz w:val="24"/>
                <w:szCs w:val="24"/>
              </w:rPr>
              <w:t>ИНН / КПП 7017114680 / 701701001</w:t>
            </w:r>
          </w:p>
          <w:p w:rsidR="00651543" w:rsidRPr="00651543" w:rsidRDefault="00651543" w:rsidP="00651543">
            <w:pPr>
              <w:jc w:val="both"/>
              <w:rPr>
                <w:rStyle w:val="FontStyle13"/>
                <w:sz w:val="24"/>
                <w:szCs w:val="24"/>
              </w:rPr>
            </w:pPr>
            <w:r w:rsidRPr="00651543">
              <w:rPr>
                <w:rStyle w:val="FontStyle13"/>
                <w:sz w:val="24"/>
                <w:szCs w:val="24"/>
              </w:rPr>
              <w:t>р/с 40702810100000008850</w:t>
            </w:r>
          </w:p>
          <w:p w:rsidR="00651543" w:rsidRPr="00651543" w:rsidRDefault="00651543" w:rsidP="00651543">
            <w:pPr>
              <w:jc w:val="both"/>
              <w:rPr>
                <w:rStyle w:val="FontStyle13"/>
                <w:sz w:val="24"/>
                <w:szCs w:val="24"/>
              </w:rPr>
            </w:pPr>
            <w:r w:rsidRPr="00651543">
              <w:rPr>
                <w:rStyle w:val="FontStyle13"/>
                <w:sz w:val="24"/>
                <w:szCs w:val="24"/>
              </w:rPr>
              <w:t xml:space="preserve">Филиал «Газпромбанк» </w:t>
            </w:r>
          </w:p>
          <w:p w:rsidR="00651543" w:rsidRPr="00651543" w:rsidRDefault="00651543" w:rsidP="00651543">
            <w:pPr>
              <w:jc w:val="both"/>
              <w:rPr>
                <w:rStyle w:val="FontStyle13"/>
                <w:sz w:val="24"/>
                <w:szCs w:val="24"/>
              </w:rPr>
            </w:pPr>
            <w:r w:rsidRPr="00651543">
              <w:rPr>
                <w:rStyle w:val="FontStyle13"/>
                <w:sz w:val="24"/>
                <w:szCs w:val="24"/>
              </w:rPr>
              <w:t>(Открытое акционерное общество) в г. Томске</w:t>
            </w:r>
          </w:p>
          <w:p w:rsidR="00651543" w:rsidRPr="00651543" w:rsidRDefault="00651543" w:rsidP="00651543">
            <w:pPr>
              <w:jc w:val="both"/>
              <w:rPr>
                <w:rStyle w:val="FontStyle13"/>
                <w:sz w:val="24"/>
                <w:szCs w:val="24"/>
              </w:rPr>
            </w:pPr>
            <w:r w:rsidRPr="00651543">
              <w:rPr>
                <w:rStyle w:val="FontStyle13"/>
                <w:sz w:val="24"/>
                <w:szCs w:val="24"/>
              </w:rPr>
              <w:t>к/с 30101810800000000758</w:t>
            </w:r>
          </w:p>
          <w:p w:rsidR="00651543" w:rsidRPr="00651543" w:rsidRDefault="00651543" w:rsidP="00651543">
            <w:pPr>
              <w:jc w:val="both"/>
              <w:rPr>
                <w:rStyle w:val="FontStyle13"/>
                <w:sz w:val="24"/>
                <w:szCs w:val="24"/>
              </w:rPr>
            </w:pPr>
            <w:r w:rsidRPr="00651543">
              <w:rPr>
                <w:rStyle w:val="FontStyle13"/>
                <w:sz w:val="24"/>
                <w:szCs w:val="24"/>
              </w:rPr>
              <w:t xml:space="preserve">БИК 046902758 </w:t>
            </w:r>
          </w:p>
          <w:p w:rsidR="00651543" w:rsidRPr="00651543" w:rsidRDefault="00651543" w:rsidP="00651543">
            <w:pPr>
              <w:jc w:val="both"/>
              <w:rPr>
                <w:rStyle w:val="FontStyle13"/>
                <w:sz w:val="24"/>
                <w:szCs w:val="24"/>
              </w:rPr>
            </w:pPr>
            <w:r w:rsidRPr="00651543">
              <w:rPr>
                <w:rStyle w:val="FontStyle13"/>
                <w:sz w:val="24"/>
                <w:szCs w:val="24"/>
              </w:rPr>
              <w:t>тел. (3822) 48-47-00, факс (3822) 48-47-77</w:t>
            </w:r>
          </w:p>
          <w:p w:rsidR="00651543" w:rsidRPr="00651543" w:rsidRDefault="00651543" w:rsidP="00651543">
            <w:pPr>
              <w:pStyle w:val="Style3"/>
              <w:widowControl/>
              <w:spacing w:line="240" w:lineRule="auto"/>
              <w:ind w:firstLine="0"/>
              <w:contextualSpacing/>
              <w:rPr>
                <w:rStyle w:val="FontStyle13"/>
                <w:sz w:val="24"/>
                <w:szCs w:val="24"/>
              </w:rPr>
            </w:pPr>
          </w:p>
          <w:p w:rsidR="00651543" w:rsidRPr="00651543" w:rsidRDefault="00651543" w:rsidP="00651543">
            <w:pPr>
              <w:pStyle w:val="Style3"/>
              <w:widowControl/>
              <w:spacing w:line="240" w:lineRule="auto"/>
              <w:ind w:firstLine="0"/>
              <w:contextualSpacing/>
              <w:rPr>
                <w:rStyle w:val="FontStyle13"/>
                <w:b/>
                <w:sz w:val="24"/>
                <w:szCs w:val="24"/>
              </w:rPr>
            </w:pPr>
            <w:r w:rsidRPr="00651543">
              <w:rPr>
                <w:rStyle w:val="FontStyle13"/>
                <w:b/>
                <w:sz w:val="24"/>
                <w:szCs w:val="24"/>
              </w:rPr>
              <w:t>Генеральный  директор</w:t>
            </w:r>
          </w:p>
          <w:p w:rsidR="00651543" w:rsidRPr="00651543" w:rsidRDefault="00651543" w:rsidP="00651543">
            <w:pPr>
              <w:pStyle w:val="Style3"/>
              <w:widowControl/>
              <w:spacing w:line="240" w:lineRule="auto"/>
              <w:ind w:firstLine="0"/>
              <w:contextualSpacing/>
              <w:rPr>
                <w:rStyle w:val="FontStyle13"/>
                <w:b/>
                <w:sz w:val="24"/>
                <w:szCs w:val="24"/>
              </w:rPr>
            </w:pPr>
          </w:p>
          <w:p w:rsidR="00651543" w:rsidRPr="00651543" w:rsidRDefault="00651543" w:rsidP="00651543">
            <w:pPr>
              <w:pStyle w:val="Style3"/>
              <w:widowControl/>
              <w:spacing w:line="240" w:lineRule="auto"/>
              <w:ind w:firstLine="0"/>
              <w:contextualSpacing/>
              <w:jc w:val="right"/>
              <w:rPr>
                <w:rStyle w:val="FontStyle13"/>
                <w:b/>
                <w:sz w:val="24"/>
                <w:szCs w:val="24"/>
              </w:rPr>
            </w:pPr>
            <w:r w:rsidRPr="00651543">
              <w:rPr>
                <w:rStyle w:val="FontStyle13"/>
                <w:b/>
                <w:sz w:val="24"/>
                <w:szCs w:val="24"/>
              </w:rPr>
              <w:t>____________________А.А. Буздалкин</w:t>
            </w:r>
          </w:p>
          <w:p w:rsidR="00651543" w:rsidRPr="00651543" w:rsidRDefault="00651543" w:rsidP="00651543">
            <w:pPr>
              <w:pStyle w:val="Style3"/>
              <w:widowControl/>
              <w:spacing w:line="240" w:lineRule="auto"/>
              <w:ind w:firstLine="0"/>
              <w:contextualSpacing/>
            </w:pPr>
            <w:r w:rsidRPr="00651543">
              <w:rPr>
                <w:rStyle w:val="FontStyle13"/>
                <w:b/>
                <w:sz w:val="24"/>
                <w:szCs w:val="24"/>
              </w:rPr>
              <w:t xml:space="preserve">                                    МП</w:t>
            </w:r>
          </w:p>
        </w:tc>
      </w:tr>
    </w:tbl>
    <w:p w:rsidR="00651543" w:rsidRPr="00651543" w:rsidRDefault="00651543" w:rsidP="00651543">
      <w:pPr>
        <w:ind w:right="-1134"/>
        <w:jc w:val="center"/>
        <w:rPr>
          <w:rFonts w:ascii="Times New Roman" w:hAnsi="Times New Roman" w:cs="Times New Roman"/>
          <w:snapToGrid w:val="0"/>
          <w:sz w:val="24"/>
          <w:szCs w:val="24"/>
        </w:rPr>
      </w:pPr>
    </w:p>
    <w:p w:rsidR="00651543" w:rsidRPr="00651543" w:rsidRDefault="00651543" w:rsidP="00651543">
      <w:pPr>
        <w:ind w:right="-1134"/>
        <w:jc w:val="center"/>
        <w:rPr>
          <w:rFonts w:ascii="Times New Roman" w:hAnsi="Times New Roman" w:cs="Times New Roman"/>
          <w:snapToGrid w:val="0"/>
          <w:sz w:val="24"/>
          <w:szCs w:val="24"/>
        </w:rPr>
      </w:pPr>
      <w:r w:rsidRPr="00651543">
        <w:rPr>
          <w:rFonts w:ascii="Times New Roman" w:hAnsi="Times New Roman" w:cs="Times New Roman"/>
          <w:snapToGrid w:val="0"/>
          <w:sz w:val="24"/>
          <w:szCs w:val="24"/>
        </w:rPr>
        <w:br w:type="page"/>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lastRenderedPageBreak/>
        <w:t>Приложение №2</w:t>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t xml:space="preserve"> к договору  </w:t>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t xml:space="preserve">                                                                                                                           № _______________________      </w:t>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t xml:space="preserve">                                                                                                        от «____»_________________ 2012 г.</w:t>
      </w:r>
    </w:p>
    <w:p w:rsidR="00651543" w:rsidRDefault="00651543" w:rsidP="00651543">
      <w:pPr>
        <w:jc w:val="center"/>
        <w:rPr>
          <w:rFonts w:ascii="Times New Roman" w:hAnsi="Times New Roman" w:cs="Times New Roman"/>
          <w:b/>
          <w:i/>
          <w:sz w:val="24"/>
          <w:szCs w:val="24"/>
        </w:rPr>
      </w:pPr>
    </w:p>
    <w:p w:rsidR="00F065E7" w:rsidRPr="00651543" w:rsidRDefault="00F065E7" w:rsidP="00651543">
      <w:pPr>
        <w:jc w:val="center"/>
        <w:rPr>
          <w:rFonts w:ascii="Times New Roman" w:hAnsi="Times New Roman" w:cs="Times New Roman"/>
          <w:b/>
          <w:i/>
          <w:sz w:val="24"/>
          <w:szCs w:val="24"/>
        </w:rPr>
      </w:pPr>
    </w:p>
    <w:p w:rsidR="00651543" w:rsidRPr="00F065E7" w:rsidRDefault="00651543" w:rsidP="00651543">
      <w:pPr>
        <w:jc w:val="center"/>
        <w:rPr>
          <w:rFonts w:ascii="Times New Roman" w:hAnsi="Times New Roman" w:cs="Times New Roman"/>
          <w:b/>
          <w:sz w:val="28"/>
          <w:szCs w:val="28"/>
        </w:rPr>
      </w:pPr>
      <w:r w:rsidRPr="00F065E7">
        <w:rPr>
          <w:rFonts w:ascii="Times New Roman" w:hAnsi="Times New Roman" w:cs="Times New Roman"/>
          <w:b/>
          <w:sz w:val="28"/>
          <w:szCs w:val="28"/>
        </w:rPr>
        <w:t>Перечень материала и оборудования.</w:t>
      </w:r>
    </w:p>
    <w:p w:rsidR="00F065E7" w:rsidRPr="00651543" w:rsidRDefault="00F065E7" w:rsidP="00651543">
      <w:pPr>
        <w:jc w:val="center"/>
        <w:rPr>
          <w:rFonts w:ascii="Times New Roman" w:hAnsi="Times New Roman" w:cs="Times New Roman"/>
          <w:b/>
          <w:i/>
          <w:sz w:val="24"/>
          <w:szCs w:val="24"/>
        </w:rPr>
      </w:pPr>
    </w:p>
    <w:tbl>
      <w:tblPr>
        <w:tblW w:w="10386" w:type="dxa"/>
        <w:tblInd w:w="-471" w:type="dxa"/>
        <w:tblLayout w:type="fixed"/>
        <w:tblLook w:val="0000" w:firstRow="0" w:lastRow="0" w:firstColumn="0" w:lastColumn="0" w:noHBand="0" w:noVBand="0"/>
      </w:tblPr>
      <w:tblGrid>
        <w:gridCol w:w="560"/>
        <w:gridCol w:w="4990"/>
        <w:gridCol w:w="680"/>
        <w:gridCol w:w="645"/>
        <w:gridCol w:w="2122"/>
        <w:gridCol w:w="1389"/>
      </w:tblGrid>
      <w:tr w:rsidR="00651543" w:rsidRPr="00651543" w:rsidTr="00651543">
        <w:tc>
          <w:tcPr>
            <w:tcW w:w="56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 п/п</w:t>
            </w:r>
          </w:p>
        </w:tc>
        <w:tc>
          <w:tcPr>
            <w:tcW w:w="499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Наименование продукции  (марка, тип)</w:t>
            </w:r>
          </w:p>
        </w:tc>
        <w:tc>
          <w:tcPr>
            <w:tcW w:w="68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Ед. изм.</w:t>
            </w:r>
          </w:p>
        </w:tc>
        <w:tc>
          <w:tcPr>
            <w:tcW w:w="645"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Кол-во</w:t>
            </w:r>
          </w:p>
        </w:tc>
        <w:tc>
          <w:tcPr>
            <w:tcW w:w="2122"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Стоимость 1-й ед. продукции, в т.ч. НДС, руб.</w:t>
            </w: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Сумма, в т.ч. НДС, руб.</w:t>
            </w:r>
          </w:p>
        </w:tc>
      </w:tr>
      <w:tr w:rsidR="00651543" w:rsidRPr="00651543" w:rsidTr="00651543">
        <w:tc>
          <w:tcPr>
            <w:tcW w:w="56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w:t>
            </w:r>
          </w:p>
        </w:tc>
        <w:tc>
          <w:tcPr>
            <w:tcW w:w="4990" w:type="dxa"/>
            <w:tcBorders>
              <w:top w:val="single" w:sz="4" w:space="0" w:color="000000"/>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Теплосчетчик "СТ Сибирь" с электромагнитными расходомерами Ду 50 мм(в комплекте тепловычислитель ВКТ-7-02-1 шт,преобразователь расхода ПРЭМ-2 шт,платиновые преобразователи Pt-500(3м) с защитными гильзами)</w:t>
            </w:r>
          </w:p>
        </w:tc>
        <w:tc>
          <w:tcPr>
            <w:tcW w:w="68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комп</w:t>
            </w:r>
          </w:p>
          <w:p w:rsidR="00651543" w:rsidRPr="00651543" w:rsidRDefault="00651543" w:rsidP="00651543">
            <w:pPr>
              <w:snapToGrid w:val="0"/>
              <w:jc w:val="center"/>
              <w:rPr>
                <w:rFonts w:ascii="Times New Roman" w:hAnsi="Times New Roman" w:cs="Times New Roman"/>
                <w:sz w:val="24"/>
                <w:szCs w:val="24"/>
              </w:rPr>
            </w:pPr>
          </w:p>
        </w:tc>
        <w:tc>
          <w:tcPr>
            <w:tcW w:w="645"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3</w:t>
            </w:r>
          </w:p>
        </w:tc>
        <w:tc>
          <w:tcPr>
            <w:tcW w:w="2122"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2</w:t>
            </w:r>
          </w:p>
        </w:tc>
        <w:tc>
          <w:tcPr>
            <w:tcW w:w="4990" w:type="dxa"/>
            <w:tcBorders>
              <w:top w:val="single" w:sz="4" w:space="0" w:color="000000"/>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Теплосчетчик "СТ Сибирь" с электромагнитными расходомерами Ду 80 мм(в комплекте тепловычислитель ВКТ-7-02-1 шт,преобразователь расхода ПРЭМ-2 шт,платиновые преобразователи Pt-500(3м) с защитными гильзами)</w:t>
            </w:r>
          </w:p>
        </w:tc>
        <w:tc>
          <w:tcPr>
            <w:tcW w:w="68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комп</w:t>
            </w:r>
          </w:p>
        </w:tc>
        <w:tc>
          <w:tcPr>
            <w:tcW w:w="645"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c>
          <w:tcPr>
            <w:tcW w:w="2122"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3</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Щиты распределительные навесные с монтажной панелью ЩРНМ-1, 395х310х220 мм, шт</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4</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"Danfoss"для установки между фланцами, с металлической позиционной рукояткой, корпус из высокопрочного чугуна, диаметром: 50 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5</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Затворы дисковые поворотные SYLAX фирмы "Danfoss"для установки между фланцами, с металлической позиционной </w:t>
            </w:r>
            <w:r w:rsidRPr="00651543">
              <w:rPr>
                <w:rFonts w:ascii="Times New Roman" w:hAnsi="Times New Roman" w:cs="Times New Roman"/>
                <w:sz w:val="24"/>
                <w:szCs w:val="24"/>
              </w:rPr>
              <w:lastRenderedPageBreak/>
              <w:t>рукояткой, корпус из высокопрочного чугуна, диаметром: 65 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lastRenderedPageBreak/>
              <w:t>шт</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lastRenderedPageBreak/>
              <w:t>6</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"Danfoss"для установки между фланцами, с металлической позиционной рукояткой, корпус из высокопрочного чугуна, диаметром: 80мм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7</w:t>
            </w:r>
          </w:p>
        </w:tc>
        <w:tc>
          <w:tcPr>
            <w:tcW w:w="4990" w:type="dxa"/>
            <w:tcBorders>
              <w:top w:val="single" w:sz="4" w:space="0" w:color="000000"/>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"Danfoss"для установки между фланцами, с металлической позиционной рукояткой, корпус из высокопрочного чугуна, диаметром: 100мм</w:t>
            </w:r>
          </w:p>
        </w:tc>
        <w:tc>
          <w:tcPr>
            <w:tcW w:w="68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8</w:t>
            </w:r>
          </w:p>
        </w:tc>
        <w:tc>
          <w:tcPr>
            <w:tcW w:w="4990" w:type="dxa"/>
            <w:tcBorders>
              <w:top w:val="single" w:sz="4" w:space="0" w:color="000000"/>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Задвижка чугунная  с обрезининым клином Ду 50 мм ГРАНАР серия КR 11(PN 16.Траб.=95*С,Тмах=120 о С)</w:t>
            </w:r>
          </w:p>
        </w:tc>
        <w:tc>
          <w:tcPr>
            <w:tcW w:w="68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9</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Задвижка чугунная  с обрезининым клином Ду 65 мм ГРАНАР серия КR 11(PN 16.Траб.=95*С,Тмах=120 о С)</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10</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Задвижка чугунная  с обрезининым клином Ду 80 мм ГРАНАР серия КR 11(PN 16.Траб.=95*С,Тмах=120 о С)</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11</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Задвижка чугунная  с обрезининым клином Ду 100 мм ГРАНАР серия КR 11(PN 16.Траб.=95*С,Тмах=120 о С)</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12</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Стальные электросварные трубы диаметром 50 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м</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5</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13</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Стальные электросварные трубы диаметром 65 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м</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15</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14</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Стальные электросварные трубы диаметром 80 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м</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5</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15</w:t>
            </w:r>
          </w:p>
        </w:tc>
        <w:tc>
          <w:tcPr>
            <w:tcW w:w="4990" w:type="dxa"/>
            <w:tcBorders>
              <w:left w:val="single" w:sz="4" w:space="0" w:color="000000"/>
              <w:bottom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Стальные электросварные трубы диаметром 100мм</w:t>
            </w:r>
          </w:p>
        </w:tc>
        <w:tc>
          <w:tcPr>
            <w:tcW w:w="680" w:type="dxa"/>
            <w:tcBorders>
              <w:left w:val="single" w:sz="4" w:space="0" w:color="000000"/>
              <w:bottom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м</w:t>
            </w:r>
          </w:p>
        </w:tc>
        <w:tc>
          <w:tcPr>
            <w:tcW w:w="645" w:type="dxa"/>
            <w:tcBorders>
              <w:left w:val="single" w:sz="4" w:space="0" w:color="000000"/>
              <w:bottom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5</w:t>
            </w:r>
          </w:p>
        </w:tc>
        <w:tc>
          <w:tcPr>
            <w:tcW w:w="2122" w:type="dxa"/>
            <w:tcBorders>
              <w:left w:val="single" w:sz="4" w:space="0" w:color="000000"/>
              <w:bottom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auto"/>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16</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"Danfoss"для установки между фланцами, с металлической позиционной рукояткой, корпус из высокопрочного чугуна, диаметром: 80мм</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8</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lastRenderedPageBreak/>
              <w:t>17</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"Danfoss"для установки между фланцами, с металлической позиционной рукояткой, корпус из высокопрочного чугуна, диаметром: 65мм</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18</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"Danfoss"для установки между фланцами, с металлической позиционной рукояткой, корпус из высокопрочного чугуна, диаметром: 50мм</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19</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Задвижка чугунная  с обрезининым клином Ду 80 мм ГРАНАР серия КR 11(PN 16.Траб.=95*С,Тмах=120 о С)</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8</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20</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Задвижка чугунная  с обрезининым клином Ду 65 мм ГРАНАР серия КR 11(PN 16.Траб.=95*С,Тмах=120 о С)</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21</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Задвижка чугунная  с обрезининым клином Ду 50 мм ГРАНАР серия КR 11(PN 16.Траб.=95*С,Тмах=120 о С)</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22</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Розетка двухполюсная для скрытой проводки с заземлением</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23</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Шнуры с ПВХ изоляцией и болочкой, с параллельно уложенными жилами, гибкие ШВВП сечением: 2х0,75 мм2</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км</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42</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24</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Шнуры с ПВХ изоляцией и болочкой, с параллельно уложенными жилами, гибкие ШВВП сечением:  3х0,75 мм3</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км</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35</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25</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F065E7"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Рукава металлические, диаметром 15 мм</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м</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77</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26</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Теплосчетчик "СТ Сибирь" с электромагнитными расходомерами Ду 50 мм(в комплекте тепловычислитель ВКТ-7-02-1 шт,преобразователь расхода ПРЭМ-2 шт,платиновые преобразователи Pt-500(3м) с защитными гильзами)</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комп</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27</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Щиты распределительные навесные с монтажной панелью ЩРНМ-1, 395х310х220 мм, шт</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шт</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Default="00F065E7" w:rsidP="00651543">
            <w:pPr>
              <w:snapToGrid w:val="0"/>
              <w:jc w:val="center"/>
              <w:rPr>
                <w:rFonts w:ascii="Times New Roman" w:hAnsi="Times New Roman" w:cs="Times New Roman"/>
                <w:sz w:val="24"/>
                <w:szCs w:val="24"/>
              </w:rPr>
            </w:pPr>
            <w:r>
              <w:rPr>
                <w:rFonts w:ascii="Times New Roman" w:hAnsi="Times New Roman" w:cs="Times New Roman"/>
                <w:sz w:val="24"/>
                <w:szCs w:val="24"/>
              </w:rPr>
              <w:lastRenderedPageBreak/>
              <w:t>28</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F065E7" w:rsidRDefault="00F065E7" w:rsidP="00651543">
            <w:pPr>
              <w:rPr>
                <w:rFonts w:ascii="Times New Roman" w:hAnsi="Times New Roman" w:cs="Times New Roman"/>
                <w:sz w:val="24"/>
                <w:szCs w:val="24"/>
              </w:rPr>
            </w:pPr>
            <w:r w:rsidRPr="00F065E7">
              <w:rPr>
                <w:rFonts w:ascii="Times New Roman" w:hAnsi="Times New Roman" w:cs="Times New Roman"/>
                <w:sz w:val="24"/>
                <w:szCs w:val="24"/>
              </w:rPr>
              <w:t>Выключатель автоматический трехполюсный ВА 47-9 3Р 6А</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F065E7" w:rsidP="00651543">
            <w:pPr>
              <w:snapToGrid w:val="0"/>
              <w:jc w:val="center"/>
              <w:rPr>
                <w:rFonts w:ascii="Times New Roman" w:hAnsi="Times New Roman" w:cs="Times New Roman"/>
                <w:sz w:val="24"/>
                <w:szCs w:val="24"/>
              </w:rPr>
            </w:pPr>
            <w:r>
              <w:rPr>
                <w:rFonts w:ascii="Times New Roman" w:hAnsi="Times New Roman" w:cs="Times New Roman"/>
                <w:sz w:val="24"/>
                <w:szCs w:val="24"/>
              </w:rPr>
              <w:t>шт</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F065E7" w:rsidP="00651543">
            <w:pPr>
              <w:jc w:val="center"/>
              <w:rPr>
                <w:rFonts w:ascii="Times New Roman" w:hAnsi="Times New Roman" w:cs="Times New Roman"/>
                <w:sz w:val="24"/>
                <w:szCs w:val="24"/>
              </w:rPr>
            </w:pPr>
            <w:r>
              <w:rPr>
                <w:rFonts w:ascii="Times New Roman" w:hAnsi="Times New Roman" w:cs="Times New Roman"/>
                <w:sz w:val="24"/>
                <w:szCs w:val="24"/>
              </w:rPr>
              <w:t>7</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b/>
                <w:sz w:val="24"/>
                <w:szCs w:val="24"/>
              </w:rPr>
            </w:pPr>
            <w:r w:rsidRPr="00651543">
              <w:rPr>
                <w:rFonts w:ascii="Times New Roman" w:hAnsi="Times New Roman" w:cs="Times New Roman"/>
                <w:b/>
                <w:sz w:val="24"/>
                <w:szCs w:val="24"/>
              </w:rPr>
              <w:t>ИТОГО, в т.ч. НДС:</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b/>
                <w:sz w:val="24"/>
                <w:szCs w:val="24"/>
              </w:rPr>
            </w:pP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b/>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b/>
                <w:sz w:val="24"/>
                <w:szCs w:val="24"/>
              </w:rPr>
            </w:pPr>
          </w:p>
        </w:tc>
      </w:tr>
    </w:tbl>
    <w:p w:rsidR="00651543" w:rsidRPr="00651543" w:rsidRDefault="00651543" w:rsidP="00651543">
      <w:pPr>
        <w:jc w:val="center"/>
        <w:rPr>
          <w:rFonts w:ascii="Times New Roman" w:hAnsi="Times New Roman" w:cs="Times New Roman"/>
          <w:b/>
          <w:i/>
          <w:sz w:val="24"/>
          <w:szCs w:val="24"/>
        </w:rPr>
      </w:pPr>
    </w:p>
    <w:p w:rsidR="00651543" w:rsidRPr="00651543" w:rsidRDefault="00651543" w:rsidP="00651543">
      <w:pPr>
        <w:jc w:val="center"/>
        <w:rPr>
          <w:rFonts w:ascii="Times New Roman" w:hAnsi="Times New Roman" w:cs="Times New Roman"/>
          <w:b/>
          <w:i/>
          <w:sz w:val="24"/>
          <w:szCs w:val="24"/>
        </w:rPr>
      </w:pPr>
    </w:p>
    <w:tbl>
      <w:tblPr>
        <w:tblW w:w="0" w:type="auto"/>
        <w:tblLook w:val="04A0" w:firstRow="1" w:lastRow="0" w:firstColumn="1" w:lastColumn="0" w:noHBand="0" w:noVBand="1"/>
      </w:tblPr>
      <w:tblGrid>
        <w:gridCol w:w="4756"/>
        <w:gridCol w:w="4814"/>
      </w:tblGrid>
      <w:tr w:rsidR="00651543" w:rsidRPr="00651543" w:rsidTr="00651543">
        <w:trPr>
          <w:trHeight w:val="826"/>
        </w:trPr>
        <w:tc>
          <w:tcPr>
            <w:tcW w:w="4928" w:type="dxa"/>
          </w:tcPr>
          <w:p w:rsidR="00651543" w:rsidRPr="00651543" w:rsidRDefault="00651543" w:rsidP="00651543">
            <w:pPr>
              <w:pStyle w:val="Style3"/>
              <w:widowControl/>
              <w:spacing w:line="240" w:lineRule="auto"/>
              <w:ind w:firstLine="0"/>
              <w:contextualSpacing/>
              <w:jc w:val="center"/>
              <w:rPr>
                <w:b/>
                <w:bCs/>
              </w:rPr>
            </w:pPr>
            <w:r w:rsidRPr="00651543">
              <w:rPr>
                <w:b/>
                <w:bCs/>
              </w:rPr>
              <w:t>Подрядчик:</w:t>
            </w:r>
          </w:p>
          <w:p w:rsidR="00651543" w:rsidRPr="00651543" w:rsidRDefault="00651543" w:rsidP="00651543">
            <w:pPr>
              <w:pStyle w:val="Style3"/>
              <w:widowControl/>
              <w:spacing w:line="240" w:lineRule="auto"/>
              <w:ind w:firstLine="0"/>
              <w:contextualSpacing/>
              <w:jc w:val="center"/>
              <w:rPr>
                <w:b/>
                <w:bCs/>
              </w:rPr>
            </w:pPr>
            <w:r w:rsidRPr="00651543">
              <w:rPr>
                <w:b/>
                <w:bCs/>
              </w:rPr>
              <w:t>______________</w:t>
            </w:r>
          </w:p>
          <w:p w:rsidR="00651543" w:rsidRPr="00651543" w:rsidRDefault="00651543" w:rsidP="00651543">
            <w:pPr>
              <w:pStyle w:val="Style3"/>
              <w:contextualSpacing/>
              <w:rPr>
                <w:rStyle w:val="FontStyle13"/>
                <w:b/>
                <w:sz w:val="24"/>
                <w:szCs w:val="24"/>
              </w:rPr>
            </w:pPr>
            <w:r w:rsidRPr="00651543">
              <w:rPr>
                <w:rStyle w:val="FontStyle13"/>
                <w:b/>
                <w:sz w:val="24"/>
                <w:szCs w:val="24"/>
              </w:rPr>
              <w:t xml:space="preserve">               ______________</w:t>
            </w:r>
          </w:p>
          <w:p w:rsidR="00651543" w:rsidRPr="00651543" w:rsidRDefault="00651543" w:rsidP="00651543">
            <w:pPr>
              <w:pStyle w:val="Style3"/>
              <w:contextualSpacing/>
              <w:rPr>
                <w:rStyle w:val="FontStyle13"/>
                <w:b/>
                <w:sz w:val="24"/>
                <w:szCs w:val="24"/>
              </w:rPr>
            </w:pPr>
          </w:p>
          <w:p w:rsidR="00651543" w:rsidRPr="00651543" w:rsidRDefault="00651543" w:rsidP="00651543">
            <w:pPr>
              <w:pStyle w:val="Style3"/>
              <w:contextualSpacing/>
              <w:jc w:val="center"/>
              <w:rPr>
                <w:rStyle w:val="FontStyle13"/>
                <w:b/>
                <w:sz w:val="24"/>
                <w:szCs w:val="24"/>
              </w:rPr>
            </w:pPr>
          </w:p>
          <w:p w:rsidR="00651543" w:rsidRPr="00651543" w:rsidRDefault="00651543" w:rsidP="00651543">
            <w:pPr>
              <w:pStyle w:val="Style3"/>
              <w:contextualSpacing/>
              <w:jc w:val="center"/>
              <w:rPr>
                <w:rStyle w:val="FontStyle13"/>
                <w:b/>
                <w:sz w:val="24"/>
                <w:szCs w:val="24"/>
              </w:rPr>
            </w:pPr>
          </w:p>
          <w:p w:rsidR="00651543" w:rsidRPr="00651543" w:rsidRDefault="00651543" w:rsidP="00651543">
            <w:pPr>
              <w:pStyle w:val="Style3"/>
              <w:contextualSpacing/>
              <w:jc w:val="center"/>
              <w:rPr>
                <w:rStyle w:val="FontStyle13"/>
                <w:b/>
                <w:sz w:val="24"/>
                <w:szCs w:val="24"/>
              </w:rPr>
            </w:pPr>
            <w:r w:rsidRPr="00651543">
              <w:rPr>
                <w:rStyle w:val="FontStyle13"/>
                <w:b/>
                <w:sz w:val="24"/>
                <w:szCs w:val="24"/>
              </w:rPr>
              <w:t>_____________________ /____________/</w:t>
            </w:r>
          </w:p>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rStyle w:val="FontStyle13"/>
                <w:b/>
                <w:sz w:val="24"/>
                <w:szCs w:val="24"/>
              </w:rPr>
              <w:t>МП</w:t>
            </w:r>
          </w:p>
        </w:tc>
        <w:tc>
          <w:tcPr>
            <w:tcW w:w="4961" w:type="dxa"/>
          </w:tcPr>
          <w:p w:rsidR="00651543" w:rsidRPr="00651543" w:rsidRDefault="00651543" w:rsidP="00651543">
            <w:pPr>
              <w:pStyle w:val="Style3"/>
              <w:widowControl/>
              <w:spacing w:line="240" w:lineRule="auto"/>
              <w:ind w:firstLine="0"/>
              <w:contextualSpacing/>
              <w:jc w:val="center"/>
              <w:rPr>
                <w:b/>
                <w:bCs/>
              </w:rPr>
            </w:pPr>
            <w:r w:rsidRPr="00651543">
              <w:rPr>
                <w:b/>
                <w:bCs/>
              </w:rPr>
              <w:t>Заказчик:</w:t>
            </w:r>
          </w:p>
          <w:p w:rsidR="00651543" w:rsidRPr="00651543" w:rsidRDefault="00651543" w:rsidP="00651543">
            <w:pPr>
              <w:pStyle w:val="Style3"/>
              <w:widowControl/>
              <w:spacing w:line="240" w:lineRule="auto"/>
              <w:ind w:firstLine="0"/>
              <w:contextualSpacing/>
              <w:jc w:val="center"/>
              <w:rPr>
                <w:b/>
                <w:bCs/>
              </w:rPr>
            </w:pPr>
            <w:r w:rsidRPr="00651543">
              <w:rPr>
                <w:b/>
                <w:bCs/>
              </w:rPr>
              <w:t>Генеральный директор</w:t>
            </w:r>
          </w:p>
          <w:p w:rsidR="00651543" w:rsidRPr="00651543" w:rsidRDefault="00651543" w:rsidP="00651543">
            <w:pPr>
              <w:pStyle w:val="Style3"/>
              <w:contextualSpacing/>
              <w:rPr>
                <w:rStyle w:val="FontStyle13"/>
                <w:b/>
                <w:sz w:val="24"/>
                <w:szCs w:val="24"/>
              </w:rPr>
            </w:pPr>
            <w:r w:rsidRPr="00651543">
              <w:rPr>
                <w:rStyle w:val="FontStyle13"/>
                <w:b/>
                <w:sz w:val="24"/>
                <w:szCs w:val="24"/>
              </w:rPr>
              <w:t xml:space="preserve">       ОАО «Томскэнергосбыт»</w:t>
            </w:r>
          </w:p>
          <w:p w:rsidR="00651543" w:rsidRPr="00651543" w:rsidRDefault="00651543" w:rsidP="00651543">
            <w:pPr>
              <w:pStyle w:val="Style3"/>
              <w:contextualSpacing/>
              <w:rPr>
                <w:rStyle w:val="FontStyle13"/>
                <w:b/>
                <w:sz w:val="24"/>
                <w:szCs w:val="24"/>
              </w:rPr>
            </w:pPr>
          </w:p>
          <w:p w:rsidR="00651543" w:rsidRPr="00651543" w:rsidRDefault="00651543" w:rsidP="00651543">
            <w:pPr>
              <w:pStyle w:val="Style3"/>
              <w:contextualSpacing/>
              <w:jc w:val="center"/>
              <w:rPr>
                <w:rStyle w:val="FontStyle13"/>
                <w:b/>
                <w:sz w:val="24"/>
                <w:szCs w:val="24"/>
              </w:rPr>
            </w:pPr>
          </w:p>
          <w:p w:rsidR="00651543" w:rsidRPr="00651543" w:rsidRDefault="00651543" w:rsidP="00651543">
            <w:pPr>
              <w:pStyle w:val="Style3"/>
              <w:contextualSpacing/>
              <w:jc w:val="center"/>
              <w:rPr>
                <w:rStyle w:val="FontStyle13"/>
                <w:b/>
                <w:sz w:val="24"/>
                <w:szCs w:val="24"/>
              </w:rPr>
            </w:pPr>
          </w:p>
          <w:p w:rsidR="00651543" w:rsidRPr="00651543" w:rsidRDefault="00651543" w:rsidP="00651543">
            <w:pPr>
              <w:pStyle w:val="Style3"/>
              <w:contextualSpacing/>
              <w:jc w:val="center"/>
              <w:rPr>
                <w:rStyle w:val="FontStyle13"/>
                <w:b/>
                <w:sz w:val="24"/>
                <w:szCs w:val="24"/>
              </w:rPr>
            </w:pPr>
            <w:r w:rsidRPr="00651543">
              <w:rPr>
                <w:rStyle w:val="FontStyle13"/>
                <w:b/>
                <w:sz w:val="24"/>
                <w:szCs w:val="24"/>
              </w:rPr>
              <w:t>____________________А.А. Буздалкин</w:t>
            </w:r>
          </w:p>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rStyle w:val="FontStyle13"/>
                <w:b/>
                <w:sz w:val="24"/>
                <w:szCs w:val="24"/>
              </w:rPr>
              <w:t>МП</w:t>
            </w:r>
          </w:p>
          <w:p w:rsidR="00651543" w:rsidRPr="00651543" w:rsidRDefault="00651543" w:rsidP="00651543">
            <w:pPr>
              <w:pStyle w:val="Style3"/>
              <w:widowControl/>
              <w:spacing w:line="240" w:lineRule="auto"/>
              <w:ind w:firstLine="0"/>
              <w:contextualSpacing/>
              <w:jc w:val="center"/>
              <w:rPr>
                <w:rStyle w:val="FontStyle13"/>
                <w:b/>
                <w:sz w:val="24"/>
                <w:szCs w:val="24"/>
              </w:rPr>
            </w:pPr>
          </w:p>
        </w:tc>
      </w:tr>
    </w:tbl>
    <w:p w:rsidR="00651543" w:rsidRPr="00651543" w:rsidRDefault="00651543" w:rsidP="00651543">
      <w:pPr>
        <w:ind w:right="-1134"/>
        <w:rPr>
          <w:rFonts w:ascii="Times New Roman" w:hAnsi="Times New Roman" w:cs="Times New Roman"/>
          <w:snapToGrid w:val="0"/>
          <w:sz w:val="24"/>
          <w:szCs w:val="24"/>
        </w:rPr>
      </w:pPr>
    </w:p>
    <w:p w:rsidR="00025B16" w:rsidRDefault="00025B16" w:rsidP="00025B16">
      <w:pPr>
        <w:tabs>
          <w:tab w:val="left" w:pos="9255"/>
        </w:tabs>
        <w:rPr>
          <w:rFonts w:ascii="Times New Roman" w:hAnsi="Times New Roman" w:cs="Times New Roman"/>
          <w:sz w:val="24"/>
          <w:szCs w:val="24"/>
        </w:rPr>
      </w:pPr>
    </w:p>
    <w:p w:rsidR="00025B16" w:rsidRDefault="00025B16">
      <w:pPr>
        <w:rPr>
          <w:rFonts w:ascii="Times New Roman" w:hAnsi="Times New Roman" w:cs="Times New Roman"/>
          <w:sz w:val="24"/>
          <w:szCs w:val="24"/>
        </w:rPr>
      </w:pPr>
      <w:r>
        <w:rPr>
          <w:rFonts w:ascii="Times New Roman" w:hAnsi="Times New Roman" w:cs="Times New Roman"/>
          <w:sz w:val="24"/>
          <w:szCs w:val="24"/>
        </w:rPr>
        <w:br w:type="page"/>
      </w:r>
    </w:p>
    <w:p w:rsidR="006C2A2F" w:rsidRPr="00CE3A2A" w:rsidRDefault="00595FAD" w:rsidP="0008362A">
      <w:pPr>
        <w:pStyle w:val="2"/>
        <w:rPr>
          <w:rFonts w:ascii="Times New Roman" w:hAnsi="Times New Roman" w:cs="Times New Roman"/>
          <w:color w:val="auto"/>
          <w:sz w:val="28"/>
          <w:szCs w:val="28"/>
        </w:rPr>
      </w:pPr>
      <w:bookmarkStart w:id="53" w:name="_Toc323824111"/>
      <w:r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3"/>
    </w:p>
    <w:p w:rsidR="00772FF8" w:rsidRDefault="00772FF8" w:rsidP="008D0DD0">
      <w:pPr>
        <w:rPr>
          <w:rFonts w:ascii="Times New Roman" w:hAnsi="Times New Roman" w:cs="Times New Roman"/>
          <w:sz w:val="24"/>
          <w:szCs w:val="24"/>
        </w:rPr>
      </w:pPr>
    </w:p>
    <w:tbl>
      <w:tblPr>
        <w:tblW w:w="10601" w:type="dxa"/>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1"/>
      </w:tblGrid>
      <w:tr w:rsidR="00F065E7" w:rsidRPr="00E213FF" w:rsidTr="00F065E7">
        <w:trPr>
          <w:trHeight w:val="561"/>
        </w:trPr>
        <w:tc>
          <w:tcPr>
            <w:tcW w:w="10601" w:type="dxa"/>
            <w:shd w:val="clear" w:color="auto" w:fill="auto"/>
          </w:tcPr>
          <w:p w:rsidR="00F065E7" w:rsidRPr="00F065E7" w:rsidRDefault="00F065E7" w:rsidP="00F065E7">
            <w:pPr>
              <w:pStyle w:val="a6"/>
              <w:spacing w:before="240"/>
              <w:ind w:left="0"/>
              <w:jc w:val="center"/>
              <w:rPr>
                <w:rFonts w:ascii="Times New Roman" w:hAnsi="Times New Roman" w:cs="Times New Roman"/>
                <w:b/>
                <w:sz w:val="24"/>
                <w:szCs w:val="24"/>
              </w:rPr>
            </w:pPr>
            <w:r w:rsidRPr="00F065E7">
              <w:rPr>
                <w:rFonts w:ascii="Times New Roman" w:hAnsi="Times New Roman" w:cs="Times New Roman"/>
                <w:b/>
                <w:bCs/>
                <w:sz w:val="24"/>
                <w:szCs w:val="24"/>
              </w:rPr>
              <w:t>Наименование и количество товаров, работ, услуг по каждой номенклатурной позиции</w:t>
            </w:r>
          </w:p>
        </w:tc>
      </w:tr>
      <w:tr w:rsidR="00F065E7" w:rsidRPr="007B65BC" w:rsidTr="00F065E7">
        <w:trPr>
          <w:trHeight w:val="1178"/>
        </w:trPr>
        <w:tc>
          <w:tcPr>
            <w:tcW w:w="10601" w:type="dxa"/>
            <w:shd w:val="clear" w:color="auto" w:fill="auto"/>
          </w:tcPr>
          <w:tbl>
            <w:tblPr>
              <w:tblW w:w="10380" w:type="dxa"/>
              <w:tblLook w:val="04A0" w:firstRow="1" w:lastRow="0" w:firstColumn="1" w:lastColumn="0" w:noHBand="0" w:noVBand="1"/>
            </w:tblPr>
            <w:tblGrid>
              <w:gridCol w:w="845"/>
              <w:gridCol w:w="7534"/>
              <w:gridCol w:w="1027"/>
              <w:gridCol w:w="974"/>
            </w:tblGrid>
            <w:tr w:rsidR="00F065E7" w:rsidRPr="00F065E7" w:rsidTr="00F065E7">
              <w:tc>
                <w:tcPr>
                  <w:tcW w:w="845"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 п/п</w:t>
                  </w:r>
                </w:p>
              </w:tc>
              <w:tc>
                <w:tcPr>
                  <w:tcW w:w="753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Наименование</w:t>
                  </w:r>
                </w:p>
              </w:tc>
              <w:tc>
                <w:tcPr>
                  <w:tcW w:w="1027"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Ед. изм.</w:t>
                  </w:r>
                </w:p>
              </w:tc>
              <w:tc>
                <w:tcPr>
                  <w:tcW w:w="97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Кол-во</w:t>
                  </w:r>
                </w:p>
              </w:tc>
            </w:tr>
            <w:tr w:rsidR="00F065E7" w:rsidRPr="00F065E7" w:rsidTr="00F065E7">
              <w:tc>
                <w:tcPr>
                  <w:tcW w:w="845"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1</w:t>
                  </w:r>
                </w:p>
              </w:tc>
              <w:tc>
                <w:tcPr>
                  <w:tcW w:w="7534" w:type="dxa"/>
                  <w:tcBorders>
                    <w:top w:val="single" w:sz="4" w:space="0" w:color="000000"/>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Теплосчетчик "СТ Сибирь" с электромагнитными расходомерами Ду 50 мм(в комплекте тепловычислитель ВКТ-7-02-1 шт,</w:t>
                  </w:r>
                  <w:r>
                    <w:rPr>
                      <w:rFonts w:ascii="Times New Roman" w:hAnsi="Times New Roman" w:cs="Times New Roman"/>
                      <w:sz w:val="24"/>
                      <w:szCs w:val="24"/>
                    </w:rPr>
                    <w:t xml:space="preserve"> </w:t>
                  </w:r>
                  <w:r w:rsidRPr="00F065E7">
                    <w:rPr>
                      <w:rFonts w:ascii="Times New Roman" w:hAnsi="Times New Roman" w:cs="Times New Roman"/>
                      <w:sz w:val="24"/>
                      <w:szCs w:val="24"/>
                    </w:rPr>
                    <w:t>преобразователь расхода ПРЭМ-2 шт,</w:t>
                  </w:r>
                  <w:r>
                    <w:rPr>
                      <w:rFonts w:ascii="Times New Roman" w:hAnsi="Times New Roman" w:cs="Times New Roman"/>
                      <w:sz w:val="24"/>
                      <w:szCs w:val="24"/>
                    </w:rPr>
                    <w:t xml:space="preserve"> </w:t>
                  </w:r>
                  <w:r w:rsidRPr="00F065E7">
                    <w:rPr>
                      <w:rFonts w:ascii="Times New Roman" w:hAnsi="Times New Roman" w:cs="Times New Roman"/>
                      <w:sz w:val="24"/>
                      <w:szCs w:val="24"/>
                    </w:rPr>
                    <w:t>платиновые преобразователи Pt-500(3м) с защитными гильзами)</w:t>
                  </w:r>
                </w:p>
              </w:tc>
              <w:tc>
                <w:tcPr>
                  <w:tcW w:w="1027" w:type="dxa"/>
                  <w:tcBorders>
                    <w:top w:val="single" w:sz="4" w:space="0" w:color="000000"/>
                    <w:left w:val="single" w:sz="4" w:space="0" w:color="000000"/>
                    <w:bottom w:val="single" w:sz="4" w:space="0" w:color="000000"/>
                    <w:right w:val="nil"/>
                  </w:tcBorders>
                  <w:vAlign w:val="center"/>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комп</w:t>
                  </w:r>
                </w:p>
                <w:p w:rsidR="00F065E7" w:rsidRPr="00F065E7" w:rsidRDefault="00F065E7" w:rsidP="00F065E7">
                  <w:pPr>
                    <w:snapToGrid w:val="0"/>
                    <w:jc w:val="center"/>
                    <w:rPr>
                      <w:rFonts w:ascii="Times New Roman" w:hAnsi="Times New Roman" w:cs="Times New Roman"/>
                      <w:sz w:val="24"/>
                      <w:szCs w:val="24"/>
                    </w:rPr>
                  </w:pPr>
                </w:p>
              </w:tc>
              <w:tc>
                <w:tcPr>
                  <w:tcW w:w="97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3</w:t>
                  </w:r>
                </w:p>
              </w:tc>
            </w:tr>
            <w:tr w:rsidR="00F065E7" w:rsidRPr="00F065E7" w:rsidTr="00F065E7">
              <w:tc>
                <w:tcPr>
                  <w:tcW w:w="845"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2</w:t>
                  </w:r>
                </w:p>
              </w:tc>
              <w:tc>
                <w:tcPr>
                  <w:tcW w:w="7534" w:type="dxa"/>
                  <w:tcBorders>
                    <w:top w:val="single" w:sz="4" w:space="0" w:color="000000"/>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Теплосчетчик "СТ Сибирь" с электромагнитными расходомерами Ду 80 мм(в комплекте тепловычислитель ВКТ-7-02-1 шт,</w:t>
                  </w:r>
                  <w:r>
                    <w:rPr>
                      <w:rFonts w:ascii="Times New Roman" w:hAnsi="Times New Roman" w:cs="Times New Roman"/>
                      <w:sz w:val="24"/>
                      <w:szCs w:val="24"/>
                    </w:rPr>
                    <w:t xml:space="preserve"> </w:t>
                  </w:r>
                  <w:r w:rsidRPr="00F065E7">
                    <w:rPr>
                      <w:rFonts w:ascii="Times New Roman" w:hAnsi="Times New Roman" w:cs="Times New Roman"/>
                      <w:sz w:val="24"/>
                      <w:szCs w:val="24"/>
                    </w:rPr>
                    <w:t>преобразователь расхода ПРЭМ-2 шт,</w:t>
                  </w:r>
                  <w:r>
                    <w:rPr>
                      <w:rFonts w:ascii="Times New Roman" w:hAnsi="Times New Roman" w:cs="Times New Roman"/>
                      <w:sz w:val="24"/>
                      <w:szCs w:val="24"/>
                    </w:rPr>
                    <w:t xml:space="preserve"> </w:t>
                  </w:r>
                  <w:r w:rsidRPr="00F065E7">
                    <w:rPr>
                      <w:rFonts w:ascii="Times New Roman" w:hAnsi="Times New Roman" w:cs="Times New Roman"/>
                      <w:sz w:val="24"/>
                      <w:szCs w:val="24"/>
                    </w:rPr>
                    <w:t>платиновые преобразователи Pt-500(3м) с защитными гильзами)</w:t>
                  </w:r>
                </w:p>
              </w:tc>
              <w:tc>
                <w:tcPr>
                  <w:tcW w:w="1027"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комп</w:t>
                  </w:r>
                </w:p>
              </w:tc>
              <w:tc>
                <w:tcPr>
                  <w:tcW w:w="97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1</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3</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Щиты распределительные навесные с монтажной панелью ЩРНМ-1, 395х310х220 мм, шт</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4</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4</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"Danfoss"</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50 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5</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"Danfoss"</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65 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6</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"Danfoss"</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80мм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7</w:t>
                  </w:r>
                </w:p>
              </w:tc>
              <w:tc>
                <w:tcPr>
                  <w:tcW w:w="7534" w:type="dxa"/>
                  <w:tcBorders>
                    <w:top w:val="single" w:sz="4" w:space="0" w:color="000000"/>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"Danfoss"</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100мм</w:t>
                  </w:r>
                </w:p>
              </w:tc>
              <w:tc>
                <w:tcPr>
                  <w:tcW w:w="1027"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8</w:t>
                  </w:r>
                </w:p>
              </w:tc>
              <w:tc>
                <w:tcPr>
                  <w:tcW w:w="7534" w:type="dxa"/>
                  <w:tcBorders>
                    <w:top w:val="single" w:sz="4" w:space="0" w:color="000000"/>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Задвижка чугунная  с обрезининым клином Ду 50 мм ГРАНАР серия КR 11(PN 16.Траб.=95*С,</w:t>
                  </w:r>
                  <w:r>
                    <w:rPr>
                      <w:rFonts w:ascii="Times New Roman" w:hAnsi="Times New Roman" w:cs="Times New Roman"/>
                      <w:sz w:val="24"/>
                      <w:szCs w:val="24"/>
                    </w:rPr>
                    <w:t xml:space="preserve"> </w:t>
                  </w:r>
                  <w:r w:rsidRPr="00F065E7">
                    <w:rPr>
                      <w:rFonts w:ascii="Times New Roman" w:hAnsi="Times New Roman" w:cs="Times New Roman"/>
                      <w:sz w:val="24"/>
                      <w:szCs w:val="24"/>
                    </w:rPr>
                    <w:t>Тмах=120 о С)</w:t>
                  </w:r>
                </w:p>
              </w:tc>
              <w:tc>
                <w:tcPr>
                  <w:tcW w:w="1027"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9</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Задвижка чугунная  с обрезининым клином Ду 65 мм ГРАНАР серия КR 11(PN 16.Траб.=95*С,</w:t>
                  </w:r>
                  <w:r>
                    <w:rPr>
                      <w:rFonts w:ascii="Times New Roman" w:hAnsi="Times New Roman" w:cs="Times New Roman"/>
                      <w:sz w:val="24"/>
                      <w:szCs w:val="24"/>
                    </w:rPr>
                    <w:t xml:space="preserve"> </w:t>
                  </w:r>
                  <w:r w:rsidRPr="00F065E7">
                    <w:rPr>
                      <w:rFonts w:ascii="Times New Roman" w:hAnsi="Times New Roman" w:cs="Times New Roman"/>
                      <w:sz w:val="24"/>
                      <w:szCs w:val="24"/>
                    </w:rPr>
                    <w:t>Тмах=120 о С)</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10</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Задвижка чугунная  с обрезининым клином Ду 80 мм ГРАНАР серия КR 11(PN 16.Траб.=95*С,</w:t>
                  </w:r>
                  <w:r>
                    <w:rPr>
                      <w:rFonts w:ascii="Times New Roman" w:hAnsi="Times New Roman" w:cs="Times New Roman"/>
                      <w:sz w:val="24"/>
                      <w:szCs w:val="24"/>
                    </w:rPr>
                    <w:t xml:space="preserve"> </w:t>
                  </w:r>
                  <w:r w:rsidRPr="00F065E7">
                    <w:rPr>
                      <w:rFonts w:ascii="Times New Roman" w:hAnsi="Times New Roman" w:cs="Times New Roman"/>
                      <w:sz w:val="24"/>
                      <w:szCs w:val="24"/>
                    </w:rPr>
                    <w:t>Тмах=120 о С)</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11</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Задвижка чугунная  с обрезининым клином Ду 100 мм ГРАНАР серия КR 11(PN 16.Траб.=95*С,</w:t>
                  </w:r>
                  <w:r>
                    <w:rPr>
                      <w:rFonts w:ascii="Times New Roman" w:hAnsi="Times New Roman" w:cs="Times New Roman"/>
                      <w:sz w:val="24"/>
                      <w:szCs w:val="24"/>
                    </w:rPr>
                    <w:t xml:space="preserve"> </w:t>
                  </w:r>
                  <w:r w:rsidRPr="00F065E7">
                    <w:rPr>
                      <w:rFonts w:ascii="Times New Roman" w:hAnsi="Times New Roman" w:cs="Times New Roman"/>
                      <w:sz w:val="24"/>
                      <w:szCs w:val="24"/>
                    </w:rPr>
                    <w:t>Тмах=120 о С)</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lastRenderedPageBreak/>
                    <w:t>12</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 Стальные электросварные трубы диаметром 50 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5</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13</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 Стальные электросварные трубы диаметром 65 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15</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14</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 Стальные электросварные трубы диаметром 80 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5</w:t>
                  </w:r>
                </w:p>
              </w:tc>
            </w:tr>
            <w:tr w:rsidR="00F065E7" w:rsidRPr="00F065E7" w:rsidTr="00F065E7">
              <w:tc>
                <w:tcPr>
                  <w:tcW w:w="845" w:type="dxa"/>
                  <w:tcBorders>
                    <w:top w:val="nil"/>
                    <w:left w:val="single" w:sz="4" w:space="0" w:color="000000"/>
                    <w:bottom w:val="single" w:sz="4" w:space="0" w:color="auto"/>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15</w:t>
                  </w:r>
                </w:p>
              </w:tc>
              <w:tc>
                <w:tcPr>
                  <w:tcW w:w="7534" w:type="dxa"/>
                  <w:tcBorders>
                    <w:top w:val="nil"/>
                    <w:left w:val="single" w:sz="4" w:space="0" w:color="000000"/>
                    <w:bottom w:val="single" w:sz="4" w:space="0" w:color="auto"/>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 Стальные электросварные трубы диаметром 100мм</w:t>
                  </w:r>
                </w:p>
              </w:tc>
              <w:tc>
                <w:tcPr>
                  <w:tcW w:w="1027" w:type="dxa"/>
                  <w:tcBorders>
                    <w:top w:val="nil"/>
                    <w:left w:val="single" w:sz="4" w:space="0" w:color="000000"/>
                    <w:bottom w:val="single" w:sz="4" w:space="0" w:color="auto"/>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nil"/>
                    <w:left w:val="single" w:sz="4" w:space="0" w:color="000000"/>
                    <w:bottom w:val="single" w:sz="4" w:space="0" w:color="auto"/>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5</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16</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"Danfoss"</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80мм</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8</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17</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"Danfoss"</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65мм</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4</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18</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"Danfoss"</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50мм</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19</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Задвижка чугунная  с обрезининым клином Ду 80 мм ГРАНАР серия КR 11(PN 16.Траб.=95*С,</w:t>
                  </w:r>
                  <w:r>
                    <w:rPr>
                      <w:rFonts w:ascii="Times New Roman" w:hAnsi="Times New Roman" w:cs="Times New Roman"/>
                      <w:sz w:val="24"/>
                      <w:szCs w:val="24"/>
                    </w:rPr>
                    <w:t xml:space="preserve"> </w:t>
                  </w:r>
                  <w:r w:rsidRPr="00F065E7">
                    <w:rPr>
                      <w:rFonts w:ascii="Times New Roman" w:hAnsi="Times New Roman" w:cs="Times New Roman"/>
                      <w:sz w:val="24"/>
                      <w:szCs w:val="24"/>
                    </w:rPr>
                    <w:t>Тмах=120 о С)</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8</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20</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Задвижка чугунная  с обрезининым клином Ду 65 мм ГРАНАР серия КR 11(PN 16.Траб.=95*С,</w:t>
                  </w:r>
                  <w:r>
                    <w:rPr>
                      <w:rFonts w:ascii="Times New Roman" w:hAnsi="Times New Roman" w:cs="Times New Roman"/>
                      <w:sz w:val="24"/>
                      <w:szCs w:val="24"/>
                    </w:rPr>
                    <w:t xml:space="preserve"> </w:t>
                  </w:r>
                  <w:r w:rsidRPr="00F065E7">
                    <w:rPr>
                      <w:rFonts w:ascii="Times New Roman" w:hAnsi="Times New Roman" w:cs="Times New Roman"/>
                      <w:sz w:val="24"/>
                      <w:szCs w:val="24"/>
                    </w:rPr>
                    <w:t>Тмах=120 о С)</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4</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21</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Задвижка чугунная  с обрезининым клином Ду 50 мм ГРАНАР серия КR 11(PN 16.Траб.=95*С,</w:t>
                  </w:r>
                  <w:r>
                    <w:rPr>
                      <w:rFonts w:ascii="Times New Roman" w:hAnsi="Times New Roman" w:cs="Times New Roman"/>
                      <w:sz w:val="24"/>
                      <w:szCs w:val="24"/>
                    </w:rPr>
                    <w:t xml:space="preserve"> </w:t>
                  </w:r>
                  <w:r w:rsidRPr="00F065E7">
                    <w:rPr>
                      <w:rFonts w:ascii="Times New Roman" w:hAnsi="Times New Roman" w:cs="Times New Roman"/>
                      <w:sz w:val="24"/>
                      <w:szCs w:val="24"/>
                    </w:rPr>
                    <w:t>Тмах=120 о С)</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22</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Розетка двухполюсная для скрытой проводки с заземлением</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7</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23</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Шнуры с ПВХ изоляцией и </w:t>
                  </w:r>
                  <w:r>
                    <w:rPr>
                      <w:rFonts w:ascii="Times New Roman" w:hAnsi="Times New Roman" w:cs="Times New Roman"/>
                      <w:sz w:val="24"/>
                      <w:szCs w:val="24"/>
                    </w:rPr>
                    <w:t>о</w:t>
                  </w:r>
                  <w:r w:rsidRPr="00F065E7">
                    <w:rPr>
                      <w:rFonts w:ascii="Times New Roman" w:hAnsi="Times New Roman" w:cs="Times New Roman"/>
                      <w:sz w:val="24"/>
                      <w:szCs w:val="24"/>
                    </w:rPr>
                    <w:t>болочкой, с параллельно уложенными жилами, гибкие ШВВП сечением: 2х0,75 мм2</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км</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42</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24</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Шнуры с ПВХ изоляцией и </w:t>
                  </w:r>
                  <w:r>
                    <w:rPr>
                      <w:rFonts w:ascii="Times New Roman" w:hAnsi="Times New Roman" w:cs="Times New Roman"/>
                      <w:sz w:val="24"/>
                      <w:szCs w:val="24"/>
                    </w:rPr>
                    <w:t>о</w:t>
                  </w:r>
                  <w:r w:rsidRPr="00F065E7">
                    <w:rPr>
                      <w:rFonts w:ascii="Times New Roman" w:hAnsi="Times New Roman" w:cs="Times New Roman"/>
                      <w:sz w:val="24"/>
                      <w:szCs w:val="24"/>
                    </w:rPr>
                    <w:t>болочкой, с параллельно уложенными жилами, гибкие ШВВП сечением:  3х0,75 мм3</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км</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35</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25</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Рукава металлические, диаметром 15 мм</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77</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26</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Теплосчетчик "СТ Сибирь" с электромагнитными расходомерами Ду 50 мм(в комплекте тепловычислитель ВКТ-7-02-1 шт,</w:t>
                  </w:r>
                  <w:r>
                    <w:rPr>
                      <w:rFonts w:ascii="Times New Roman" w:hAnsi="Times New Roman" w:cs="Times New Roman"/>
                      <w:sz w:val="24"/>
                      <w:szCs w:val="24"/>
                    </w:rPr>
                    <w:t xml:space="preserve"> </w:t>
                  </w:r>
                  <w:r w:rsidRPr="00F065E7">
                    <w:rPr>
                      <w:rFonts w:ascii="Times New Roman" w:hAnsi="Times New Roman" w:cs="Times New Roman"/>
                      <w:sz w:val="24"/>
                      <w:szCs w:val="24"/>
                    </w:rPr>
                    <w:t>преобразователь расхода ПРЭМ-2 шт,</w:t>
                  </w:r>
                  <w:r>
                    <w:rPr>
                      <w:rFonts w:ascii="Times New Roman" w:hAnsi="Times New Roman" w:cs="Times New Roman"/>
                      <w:sz w:val="24"/>
                      <w:szCs w:val="24"/>
                    </w:rPr>
                    <w:t xml:space="preserve"> </w:t>
                  </w:r>
                  <w:r w:rsidRPr="00F065E7">
                    <w:rPr>
                      <w:rFonts w:ascii="Times New Roman" w:hAnsi="Times New Roman" w:cs="Times New Roman"/>
                      <w:sz w:val="24"/>
                      <w:szCs w:val="24"/>
                    </w:rPr>
                    <w:t>платиновые преобразователи Pt-500(3м) с защитными гильзами)</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комп</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7</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27</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Щиты распределительные навесные с монтажной панелью ЩРНМ-1, 395х310х220 мм, шт</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7</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28</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Выключатель автоматический трехполюсный ВА 47-9 3Р 6А</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шт</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7</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29</w:t>
                  </w:r>
                </w:p>
              </w:tc>
              <w:tc>
                <w:tcPr>
                  <w:tcW w:w="7534" w:type="dxa"/>
                  <w:tcBorders>
                    <w:top w:val="single" w:sz="4" w:space="0" w:color="auto"/>
                    <w:left w:val="single" w:sz="4" w:space="0" w:color="auto"/>
                    <w:bottom w:val="single" w:sz="4" w:space="0" w:color="auto"/>
                    <w:right w:val="single" w:sz="4" w:space="0" w:color="auto"/>
                  </w:tcBorders>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Комплекс работ по монтажу узла учета тепловой энергии Ду50-Ду80 </w:t>
                  </w:r>
                  <w:r w:rsidRPr="00F065E7">
                    <w:rPr>
                      <w:rFonts w:ascii="Times New Roman" w:hAnsi="Times New Roman" w:cs="Times New Roman"/>
                      <w:sz w:val="24"/>
                      <w:szCs w:val="24"/>
                    </w:rPr>
                    <w:lastRenderedPageBreak/>
                    <w:t>мм</w:t>
                  </w:r>
                </w:p>
              </w:tc>
              <w:tc>
                <w:tcPr>
                  <w:tcW w:w="1027"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lastRenderedPageBreak/>
                    <w:t>1 узел</w:t>
                  </w:r>
                </w:p>
              </w:tc>
              <w:tc>
                <w:tcPr>
                  <w:tcW w:w="974"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11</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lastRenderedPageBreak/>
                    <w:t>30</w:t>
                  </w:r>
                </w:p>
              </w:tc>
              <w:tc>
                <w:tcPr>
                  <w:tcW w:w="7534" w:type="dxa"/>
                  <w:tcBorders>
                    <w:top w:val="single" w:sz="4" w:space="0" w:color="auto"/>
                    <w:left w:val="single" w:sz="4" w:space="0" w:color="auto"/>
                    <w:bottom w:val="single" w:sz="4" w:space="0" w:color="auto"/>
                    <w:right w:val="single" w:sz="4" w:space="0" w:color="auto"/>
                  </w:tcBorders>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Комплекс пусконаладочных работ на узле учета тепловой энергии Ду50-Ду80 мм</w:t>
                  </w:r>
                </w:p>
              </w:tc>
              <w:tc>
                <w:tcPr>
                  <w:tcW w:w="1027"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1 узел</w:t>
                  </w:r>
                </w:p>
              </w:tc>
              <w:tc>
                <w:tcPr>
                  <w:tcW w:w="974"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11</w:t>
                  </w:r>
                </w:p>
              </w:tc>
            </w:tr>
          </w:tbl>
          <w:p w:rsidR="00F065E7" w:rsidRPr="00F065E7" w:rsidRDefault="00F065E7" w:rsidP="00F065E7">
            <w:pPr>
              <w:pStyle w:val="a6"/>
              <w:spacing w:before="240"/>
              <w:ind w:left="0"/>
              <w:rPr>
                <w:rFonts w:ascii="Times New Roman" w:hAnsi="Times New Roman" w:cs="Times New Roman"/>
                <w:sz w:val="24"/>
                <w:szCs w:val="24"/>
              </w:rPr>
            </w:pPr>
          </w:p>
        </w:tc>
      </w:tr>
    </w:tbl>
    <w:p w:rsidR="00452F4D" w:rsidRPr="001F5732" w:rsidRDefault="00452F4D" w:rsidP="008D0DD0">
      <w:pPr>
        <w:rPr>
          <w:rFonts w:ascii="Times New Roman" w:hAnsi="Times New Roman" w:cs="Times New Roman"/>
          <w:sz w:val="24"/>
          <w:szCs w:val="24"/>
        </w:rPr>
      </w:pPr>
    </w:p>
    <w:sectPr w:rsidR="00452F4D" w:rsidRPr="001F5732" w:rsidSect="001E2F29">
      <w:footerReference w:type="default" r:id="rId45"/>
      <w:footerReference w:type="first" r:id="rId46"/>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F29" w:rsidRDefault="001E2F29" w:rsidP="00607B66">
      <w:pPr>
        <w:spacing w:after="0" w:line="240" w:lineRule="auto"/>
      </w:pPr>
      <w:r>
        <w:separator/>
      </w:r>
    </w:p>
  </w:endnote>
  <w:endnote w:type="continuationSeparator" w:id="0">
    <w:p w:rsidR="001E2F29" w:rsidRDefault="001E2F2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Content>
      <w:p w:rsidR="001E2F29" w:rsidRDefault="001E2F29">
        <w:pPr>
          <w:pStyle w:val="af2"/>
          <w:jc w:val="right"/>
        </w:pPr>
        <w:r>
          <w:fldChar w:fldCharType="begin"/>
        </w:r>
        <w:r>
          <w:instrText>PAGE   \* MERGEFORMAT</w:instrText>
        </w:r>
        <w:r>
          <w:fldChar w:fldCharType="separate"/>
        </w:r>
        <w:r w:rsidR="00566C0C">
          <w:rPr>
            <w:noProof/>
          </w:rPr>
          <w:t>20</w:t>
        </w:r>
        <w:r>
          <w:fldChar w:fldCharType="end"/>
        </w:r>
      </w:p>
    </w:sdtContent>
  </w:sdt>
  <w:p w:rsidR="001E2F29" w:rsidRDefault="001E2F29">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29" w:rsidRDefault="001E2F29">
    <w:pPr>
      <w:pStyle w:val="af2"/>
      <w:jc w:val="right"/>
    </w:pPr>
  </w:p>
  <w:p w:rsidR="001E2F29" w:rsidRDefault="001E2F29">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F29" w:rsidRDefault="001E2F29" w:rsidP="00607B66">
      <w:pPr>
        <w:spacing w:after="0" w:line="240" w:lineRule="auto"/>
      </w:pPr>
      <w:r>
        <w:separator/>
      </w:r>
    </w:p>
  </w:footnote>
  <w:footnote w:type="continuationSeparator" w:id="0">
    <w:p w:rsidR="001E2F29" w:rsidRDefault="001E2F2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8E822DE"/>
    <w:multiLevelType w:val="multilevel"/>
    <w:tmpl w:val="8FDC89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CEF18C2"/>
    <w:multiLevelType w:val="multilevel"/>
    <w:tmpl w:val="8D6600CC"/>
    <w:lvl w:ilvl="0">
      <w:start w:val="2"/>
      <w:numFmt w:val="decimal"/>
      <w:lvlText w:val="%1."/>
      <w:lvlJc w:val="left"/>
      <w:pPr>
        <w:tabs>
          <w:tab w:val="num" w:pos="400"/>
        </w:tabs>
        <w:ind w:left="400" w:hanging="4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EBA7067"/>
    <w:multiLevelType w:val="multilevel"/>
    <w:tmpl w:val="27D0AEF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625C2346"/>
    <w:multiLevelType w:val="multilevel"/>
    <w:tmpl w:val="6AF00022"/>
    <w:lvl w:ilvl="0">
      <w:start w:val="1"/>
      <w:numFmt w:val="decimal"/>
      <w:isLgl/>
      <w:suff w:val="space"/>
      <w:lvlText w:val="%1."/>
      <w:lvlJc w:val="left"/>
      <w:pPr>
        <w:ind w:left="1406" w:hanging="1406"/>
      </w:pPr>
      <w:rPr>
        <w:rFonts w:hint="default"/>
        <w:b/>
      </w:rPr>
    </w:lvl>
    <w:lvl w:ilvl="1">
      <w:start w:val="1"/>
      <w:numFmt w:val="decimal"/>
      <w:isLg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2">
    <w:nsid w:val="730310C9"/>
    <w:multiLevelType w:val="multilevel"/>
    <w:tmpl w:val="370E85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6"/>
  </w:num>
  <w:num w:numId="2">
    <w:abstractNumId w:val="2"/>
  </w:num>
  <w:num w:numId="3">
    <w:abstractNumId w:val="9"/>
  </w:num>
  <w:num w:numId="4">
    <w:abstractNumId w:val="11"/>
  </w:num>
  <w:num w:numId="5">
    <w:abstractNumId w:val="12"/>
  </w:num>
  <w:num w:numId="6">
    <w:abstractNumId w:val="5"/>
  </w:num>
  <w:num w:numId="7">
    <w:abstractNumId w:val="3"/>
  </w:num>
  <w:num w:numId="8">
    <w:abstractNumId w:val="8"/>
  </w:num>
  <w:num w:numId="9">
    <w:abstractNumId w:val="7"/>
  </w:num>
  <w:num w:numId="10">
    <w:abstractNumId w:val="4"/>
  </w:num>
  <w:num w:numId="11">
    <w:abstractNumId w:val="1"/>
  </w:num>
  <w:num w:numId="12">
    <w:abstractNumId w:val="0"/>
  </w:num>
  <w:num w:numId="13">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25B16"/>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5ED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D7ED6"/>
    <w:rsid w:val="001E22FC"/>
    <w:rsid w:val="001E2711"/>
    <w:rsid w:val="001E2E73"/>
    <w:rsid w:val="001E2F29"/>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2F4D"/>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66C0C"/>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1543"/>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4B29"/>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306"/>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A4F53"/>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065E7"/>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0"/>
    <w:next w:val="a0"/>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0"/>
    <w:next w:val="a0"/>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character" w:customStyle="1" w:styleId="50">
    <w:name w:val="Заголовок 5 Знак"/>
    <w:basedOn w:val="a1"/>
    <w:link w:val="5"/>
    <w:rsid w:val="00485B3C"/>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uiPriority w:val="9"/>
    <w:semiHidden/>
    <w:rsid w:val="008F41E3"/>
    <w:rPr>
      <w:rFonts w:asciiTheme="majorHAnsi" w:eastAsiaTheme="majorEastAsia" w:hAnsiTheme="majorHAnsi" w:cstheme="majorBidi"/>
      <w:i/>
      <w:iCs/>
      <w:color w:val="243F60" w:themeColor="accent1" w:themeShade="7F"/>
    </w:rPr>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paragraph" w:customStyle="1" w:styleId="22">
    <w:name w:val="Знак Знак2 Знак Знак Знак Знак Знак Знак Знак Знак"/>
    <w:basedOn w:val="a0"/>
    <w:rsid w:val="00817692"/>
    <w:pPr>
      <w:spacing w:after="160" w:line="240" w:lineRule="exact"/>
    </w:pPr>
    <w:rPr>
      <w:rFonts w:ascii="Verdana" w:eastAsia="Times New Roman" w:hAnsi="Verdana" w:cs="Verdana"/>
      <w:sz w:val="20"/>
      <w:szCs w:val="20"/>
      <w:lang w:val="en-US"/>
    </w:rPr>
  </w:style>
  <w:style w:type="paragraph" w:customStyle="1" w:styleId="af4">
    <w:name w:val="Таблица текст"/>
    <w:basedOn w:val="a0"/>
    <w:link w:val="af5"/>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5">
    <w:name w:val="Таблица текст Знак"/>
    <w:basedOn w:val="a1"/>
    <w:link w:val="af4"/>
    <w:locked/>
    <w:rsid w:val="009A1B0B"/>
    <w:rPr>
      <w:rFonts w:ascii="Times New Roman" w:eastAsia="Times New Roman" w:hAnsi="Times New Roman" w:cs="Times New Roman"/>
      <w:sz w:val="24"/>
      <w:szCs w:val="24"/>
      <w:lang w:eastAsia="ru-RU"/>
    </w:rPr>
  </w:style>
  <w:style w:type="paragraph" w:customStyle="1" w:styleId="caaieiaie1">
    <w:name w:val="caaieiaie 1"/>
    <w:basedOn w:val="a0"/>
    <w:next w:val="a0"/>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6">
    <w:name w:val="Title"/>
    <w:basedOn w:val="a0"/>
    <w:link w:val="af7"/>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7">
    <w:name w:val="Название Знак"/>
    <w:basedOn w:val="a1"/>
    <w:link w:val="af6"/>
    <w:rsid w:val="008F41E3"/>
    <w:rPr>
      <w:rFonts w:ascii="Times New Roman" w:eastAsia="Times New Roman" w:hAnsi="Times New Roman" w:cs="Times New Roman"/>
      <w:b/>
      <w:sz w:val="32"/>
      <w:szCs w:val="20"/>
      <w:lang w:eastAsia="ru-RU"/>
    </w:rPr>
  </w:style>
  <w:style w:type="table" w:styleId="af8">
    <w:name w:val="Table Grid"/>
    <w:basedOn w:val="a2"/>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Подподпункт договора"/>
    <w:basedOn w:val="afa"/>
    <w:rsid w:val="008F41E3"/>
    <w:pPr>
      <w:numPr>
        <w:ilvl w:val="3"/>
      </w:numPr>
      <w:tabs>
        <w:tab w:val="num" w:pos="705"/>
      </w:tabs>
      <w:ind w:left="705" w:hanging="705"/>
    </w:pPr>
  </w:style>
  <w:style w:type="paragraph" w:customStyle="1" w:styleId="afa">
    <w:name w:val="Подпункт договора"/>
    <w:basedOn w:val="afb"/>
    <w:rsid w:val="008F41E3"/>
    <w:pPr>
      <w:widowControl/>
      <w:numPr>
        <w:ilvl w:val="2"/>
      </w:numPr>
      <w:tabs>
        <w:tab w:val="num" w:pos="705"/>
      </w:tabs>
      <w:ind w:left="705" w:hanging="705"/>
    </w:pPr>
  </w:style>
  <w:style w:type="paragraph" w:customStyle="1" w:styleId="afb">
    <w:name w:val="Пункт договора"/>
    <w:basedOn w:val="a0"/>
    <w:rsid w:val="008F41E3"/>
    <w:pPr>
      <w:widowControl w:val="0"/>
      <w:tabs>
        <w:tab w:val="num" w:pos="705"/>
      </w:tabs>
      <w:spacing w:after="0" w:line="240" w:lineRule="auto"/>
      <w:ind w:left="705" w:hanging="705"/>
      <w:jc w:val="both"/>
    </w:pPr>
    <w:rPr>
      <w:rFonts w:ascii="Arial" w:eastAsia="Times New Roman" w:hAnsi="Arial" w:cs="Times New Roman"/>
      <w:sz w:val="20"/>
      <w:szCs w:val="20"/>
      <w:lang w:eastAsia="ru-RU"/>
    </w:rPr>
  </w:style>
  <w:style w:type="paragraph" w:customStyle="1" w:styleId="afc">
    <w:name w:val="Раздел договора"/>
    <w:basedOn w:val="a0"/>
    <w:next w:val="afb"/>
    <w:rsid w:val="008F41E3"/>
    <w:pPr>
      <w:keepNext/>
      <w:keepLines/>
      <w:widowControl w:val="0"/>
      <w:spacing w:before="240" w:line="240" w:lineRule="auto"/>
      <w:ind w:left="953" w:hanging="227"/>
    </w:pPr>
    <w:rPr>
      <w:rFonts w:ascii="Arial" w:eastAsia="Times New Roman" w:hAnsi="Arial" w:cs="Times New Roman"/>
      <w:b/>
      <w:caps/>
      <w:sz w:val="20"/>
      <w:szCs w:val="20"/>
      <w:lang w:eastAsia="ru-RU"/>
    </w:rPr>
  </w:style>
  <w:style w:type="paragraph" w:styleId="afd">
    <w:name w:val="List Number"/>
    <w:basedOn w:val="a0"/>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styleId="afe">
    <w:name w:val="footnote text"/>
    <w:basedOn w:val="a0"/>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1"/>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0"/>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0"/>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0"/>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1"/>
    <w:link w:val="aff0"/>
    <w:semiHidden/>
    <w:rsid w:val="00150922"/>
    <w:rPr>
      <w:rFonts w:ascii="Tahoma" w:eastAsia="Times New Roman" w:hAnsi="Tahoma" w:cs="Tahoma"/>
      <w:sz w:val="20"/>
      <w:szCs w:val="20"/>
      <w:shd w:val="clear" w:color="auto" w:fill="000080"/>
      <w:lang w:eastAsia="ru-RU"/>
    </w:rPr>
  </w:style>
  <w:style w:type="paragraph" w:styleId="31">
    <w:name w:val="Body Text 3"/>
    <w:basedOn w:val="a0"/>
    <w:link w:val="32"/>
    <w:unhideWhenUsed/>
    <w:rsid w:val="00025B16"/>
    <w:pPr>
      <w:spacing w:after="120"/>
    </w:pPr>
    <w:rPr>
      <w:sz w:val="16"/>
      <w:szCs w:val="16"/>
    </w:rPr>
  </w:style>
  <w:style w:type="character" w:customStyle="1" w:styleId="32">
    <w:name w:val="Основной текст 3 Знак"/>
    <w:basedOn w:val="a1"/>
    <w:link w:val="31"/>
    <w:uiPriority w:val="99"/>
    <w:semiHidden/>
    <w:rsid w:val="00025B16"/>
    <w:rPr>
      <w:sz w:val="16"/>
      <w:szCs w:val="16"/>
    </w:rPr>
  </w:style>
  <w:style w:type="character" w:styleId="aff2">
    <w:name w:val="page number"/>
    <w:basedOn w:val="a1"/>
    <w:rsid w:val="00025B16"/>
  </w:style>
  <w:style w:type="paragraph" w:styleId="aff3">
    <w:name w:val="Body Text Indent"/>
    <w:basedOn w:val="a0"/>
    <w:link w:val="aff4"/>
    <w:rsid w:val="00025B16"/>
    <w:pPr>
      <w:spacing w:after="120" w:line="240" w:lineRule="auto"/>
      <w:ind w:left="283"/>
    </w:pPr>
    <w:rPr>
      <w:rFonts w:ascii="Times New Roman" w:eastAsia="Times New Roman" w:hAnsi="Times New Roman" w:cs="Times New Roman"/>
      <w:sz w:val="20"/>
      <w:szCs w:val="20"/>
      <w:lang w:eastAsia="ru-RU"/>
    </w:rPr>
  </w:style>
  <w:style w:type="character" w:customStyle="1" w:styleId="aff4">
    <w:name w:val="Основной текст с отступом Знак"/>
    <w:basedOn w:val="a1"/>
    <w:link w:val="aff3"/>
    <w:rsid w:val="00025B16"/>
    <w:rPr>
      <w:rFonts w:ascii="Times New Roman" w:eastAsia="Times New Roman" w:hAnsi="Times New Roman" w:cs="Times New Roman"/>
      <w:sz w:val="20"/>
      <w:szCs w:val="20"/>
      <w:lang w:eastAsia="ru-RU"/>
    </w:rPr>
  </w:style>
  <w:style w:type="paragraph" w:customStyle="1" w:styleId="13">
    <w:name w:val="Обычный1"/>
    <w:rsid w:val="00025B16"/>
    <w:pPr>
      <w:widowControl w:val="0"/>
      <w:spacing w:after="0" w:line="300" w:lineRule="auto"/>
      <w:ind w:left="40" w:firstLine="380"/>
    </w:pPr>
    <w:rPr>
      <w:rFonts w:ascii="Times New Roman" w:eastAsia="Times New Roman" w:hAnsi="Times New Roman" w:cs="Times New Roman"/>
      <w:snapToGrid w:val="0"/>
      <w:sz w:val="16"/>
      <w:szCs w:val="20"/>
      <w:lang w:eastAsia="ru-RU"/>
    </w:rPr>
  </w:style>
  <w:style w:type="paragraph" w:customStyle="1" w:styleId="xl63">
    <w:name w:val="xl63"/>
    <w:basedOn w:val="a0"/>
    <w:rsid w:val="00452F4D"/>
    <w:pPr>
      <w:spacing w:before="100" w:beforeAutospacing="1" w:after="100" w:afterAutospacing="1" w:line="240" w:lineRule="auto"/>
    </w:pPr>
    <w:rPr>
      <w:rFonts w:ascii="Arial" w:eastAsia="Times New Roman" w:hAnsi="Arial" w:cs="Arial"/>
      <w:sz w:val="18"/>
      <w:szCs w:val="18"/>
      <w:lang w:eastAsia="ru-RU"/>
    </w:rPr>
  </w:style>
  <w:style w:type="paragraph" w:customStyle="1" w:styleId="xl64">
    <w:name w:val="xl64"/>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5">
    <w:name w:val="xl65"/>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6">
    <w:name w:val="xl66"/>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7">
    <w:name w:val="xl67"/>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68">
    <w:name w:val="xl68"/>
    <w:basedOn w:val="a0"/>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69">
    <w:name w:val="xl69"/>
    <w:basedOn w:val="a0"/>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sz w:val="18"/>
      <w:szCs w:val="18"/>
      <w:lang w:eastAsia="ru-RU"/>
    </w:rPr>
  </w:style>
  <w:style w:type="paragraph" w:customStyle="1" w:styleId="xl70">
    <w:name w:val="xl70"/>
    <w:basedOn w:val="a0"/>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0"/>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2">
    <w:name w:val="xl72"/>
    <w:basedOn w:val="a0"/>
    <w:rsid w:val="00452F4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0"/>
    <w:rsid w:val="00452F4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4">
    <w:name w:val="xl74"/>
    <w:basedOn w:val="a0"/>
    <w:rsid w:val="00452F4D"/>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0"/>
    <w:rsid w:val="00452F4D"/>
    <w:pPr>
      <w:pBdr>
        <w:top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6">
    <w:name w:val="xl76"/>
    <w:basedOn w:val="a0"/>
    <w:rsid w:val="00452F4D"/>
    <w:pPr>
      <w:pBdr>
        <w:top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character" w:customStyle="1" w:styleId="FontStyle13">
    <w:name w:val="Font Style13"/>
    <w:rsid w:val="00651543"/>
    <w:rPr>
      <w:rFonts w:ascii="Times New Roman" w:hAnsi="Times New Roman" w:cs="Times New Roman"/>
      <w:sz w:val="20"/>
      <w:szCs w:val="20"/>
    </w:rPr>
  </w:style>
  <w:style w:type="paragraph" w:customStyle="1" w:styleId="Style3">
    <w:name w:val="Style3"/>
    <w:basedOn w:val="a0"/>
    <w:rsid w:val="00651543"/>
    <w:pPr>
      <w:widowControl w:val="0"/>
      <w:autoSpaceDE w:val="0"/>
      <w:autoSpaceDN w:val="0"/>
      <w:adjustRightInd w:val="0"/>
      <w:spacing w:after="0" w:line="250" w:lineRule="exact"/>
      <w:ind w:firstLine="730"/>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0"/>
    <w:next w:val="a0"/>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0"/>
    <w:next w:val="a0"/>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character" w:customStyle="1" w:styleId="50">
    <w:name w:val="Заголовок 5 Знак"/>
    <w:basedOn w:val="a1"/>
    <w:link w:val="5"/>
    <w:rsid w:val="00485B3C"/>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uiPriority w:val="9"/>
    <w:semiHidden/>
    <w:rsid w:val="008F41E3"/>
    <w:rPr>
      <w:rFonts w:asciiTheme="majorHAnsi" w:eastAsiaTheme="majorEastAsia" w:hAnsiTheme="majorHAnsi" w:cstheme="majorBidi"/>
      <w:i/>
      <w:iCs/>
      <w:color w:val="243F60" w:themeColor="accent1" w:themeShade="7F"/>
    </w:rPr>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paragraph" w:customStyle="1" w:styleId="22">
    <w:name w:val="Знак Знак2 Знак Знак Знак Знак Знак Знак Знак Знак"/>
    <w:basedOn w:val="a0"/>
    <w:rsid w:val="00817692"/>
    <w:pPr>
      <w:spacing w:after="160" w:line="240" w:lineRule="exact"/>
    </w:pPr>
    <w:rPr>
      <w:rFonts w:ascii="Verdana" w:eastAsia="Times New Roman" w:hAnsi="Verdana" w:cs="Verdana"/>
      <w:sz w:val="20"/>
      <w:szCs w:val="20"/>
      <w:lang w:val="en-US"/>
    </w:rPr>
  </w:style>
  <w:style w:type="paragraph" w:customStyle="1" w:styleId="af4">
    <w:name w:val="Таблица текст"/>
    <w:basedOn w:val="a0"/>
    <w:link w:val="af5"/>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5">
    <w:name w:val="Таблица текст Знак"/>
    <w:basedOn w:val="a1"/>
    <w:link w:val="af4"/>
    <w:locked/>
    <w:rsid w:val="009A1B0B"/>
    <w:rPr>
      <w:rFonts w:ascii="Times New Roman" w:eastAsia="Times New Roman" w:hAnsi="Times New Roman" w:cs="Times New Roman"/>
      <w:sz w:val="24"/>
      <w:szCs w:val="24"/>
      <w:lang w:eastAsia="ru-RU"/>
    </w:rPr>
  </w:style>
  <w:style w:type="paragraph" w:customStyle="1" w:styleId="caaieiaie1">
    <w:name w:val="caaieiaie 1"/>
    <w:basedOn w:val="a0"/>
    <w:next w:val="a0"/>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6">
    <w:name w:val="Title"/>
    <w:basedOn w:val="a0"/>
    <w:link w:val="af7"/>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7">
    <w:name w:val="Название Знак"/>
    <w:basedOn w:val="a1"/>
    <w:link w:val="af6"/>
    <w:rsid w:val="008F41E3"/>
    <w:rPr>
      <w:rFonts w:ascii="Times New Roman" w:eastAsia="Times New Roman" w:hAnsi="Times New Roman" w:cs="Times New Roman"/>
      <w:b/>
      <w:sz w:val="32"/>
      <w:szCs w:val="20"/>
      <w:lang w:eastAsia="ru-RU"/>
    </w:rPr>
  </w:style>
  <w:style w:type="table" w:styleId="af8">
    <w:name w:val="Table Grid"/>
    <w:basedOn w:val="a2"/>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Подподпункт договора"/>
    <w:basedOn w:val="afa"/>
    <w:rsid w:val="008F41E3"/>
    <w:pPr>
      <w:numPr>
        <w:ilvl w:val="3"/>
      </w:numPr>
      <w:tabs>
        <w:tab w:val="num" w:pos="705"/>
      </w:tabs>
      <w:ind w:left="705" w:hanging="705"/>
    </w:pPr>
  </w:style>
  <w:style w:type="paragraph" w:customStyle="1" w:styleId="afa">
    <w:name w:val="Подпункт договора"/>
    <w:basedOn w:val="afb"/>
    <w:rsid w:val="008F41E3"/>
    <w:pPr>
      <w:widowControl/>
      <w:numPr>
        <w:ilvl w:val="2"/>
      </w:numPr>
      <w:tabs>
        <w:tab w:val="num" w:pos="705"/>
      </w:tabs>
      <w:ind w:left="705" w:hanging="705"/>
    </w:pPr>
  </w:style>
  <w:style w:type="paragraph" w:customStyle="1" w:styleId="afb">
    <w:name w:val="Пункт договора"/>
    <w:basedOn w:val="a0"/>
    <w:rsid w:val="008F41E3"/>
    <w:pPr>
      <w:widowControl w:val="0"/>
      <w:tabs>
        <w:tab w:val="num" w:pos="705"/>
      </w:tabs>
      <w:spacing w:after="0" w:line="240" w:lineRule="auto"/>
      <w:ind w:left="705" w:hanging="705"/>
      <w:jc w:val="both"/>
    </w:pPr>
    <w:rPr>
      <w:rFonts w:ascii="Arial" w:eastAsia="Times New Roman" w:hAnsi="Arial" w:cs="Times New Roman"/>
      <w:sz w:val="20"/>
      <w:szCs w:val="20"/>
      <w:lang w:eastAsia="ru-RU"/>
    </w:rPr>
  </w:style>
  <w:style w:type="paragraph" w:customStyle="1" w:styleId="afc">
    <w:name w:val="Раздел договора"/>
    <w:basedOn w:val="a0"/>
    <w:next w:val="afb"/>
    <w:rsid w:val="008F41E3"/>
    <w:pPr>
      <w:keepNext/>
      <w:keepLines/>
      <w:widowControl w:val="0"/>
      <w:spacing w:before="240" w:line="240" w:lineRule="auto"/>
      <w:ind w:left="953" w:hanging="227"/>
    </w:pPr>
    <w:rPr>
      <w:rFonts w:ascii="Arial" w:eastAsia="Times New Roman" w:hAnsi="Arial" w:cs="Times New Roman"/>
      <w:b/>
      <w:caps/>
      <w:sz w:val="20"/>
      <w:szCs w:val="20"/>
      <w:lang w:eastAsia="ru-RU"/>
    </w:rPr>
  </w:style>
  <w:style w:type="paragraph" w:styleId="afd">
    <w:name w:val="List Number"/>
    <w:basedOn w:val="a0"/>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styleId="afe">
    <w:name w:val="footnote text"/>
    <w:basedOn w:val="a0"/>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1"/>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0"/>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0"/>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0"/>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1"/>
    <w:link w:val="aff0"/>
    <w:semiHidden/>
    <w:rsid w:val="00150922"/>
    <w:rPr>
      <w:rFonts w:ascii="Tahoma" w:eastAsia="Times New Roman" w:hAnsi="Tahoma" w:cs="Tahoma"/>
      <w:sz w:val="20"/>
      <w:szCs w:val="20"/>
      <w:shd w:val="clear" w:color="auto" w:fill="000080"/>
      <w:lang w:eastAsia="ru-RU"/>
    </w:rPr>
  </w:style>
  <w:style w:type="paragraph" w:styleId="31">
    <w:name w:val="Body Text 3"/>
    <w:basedOn w:val="a0"/>
    <w:link w:val="32"/>
    <w:unhideWhenUsed/>
    <w:rsid w:val="00025B16"/>
    <w:pPr>
      <w:spacing w:after="120"/>
    </w:pPr>
    <w:rPr>
      <w:sz w:val="16"/>
      <w:szCs w:val="16"/>
    </w:rPr>
  </w:style>
  <w:style w:type="character" w:customStyle="1" w:styleId="32">
    <w:name w:val="Основной текст 3 Знак"/>
    <w:basedOn w:val="a1"/>
    <w:link w:val="31"/>
    <w:uiPriority w:val="99"/>
    <w:semiHidden/>
    <w:rsid w:val="00025B16"/>
    <w:rPr>
      <w:sz w:val="16"/>
      <w:szCs w:val="16"/>
    </w:rPr>
  </w:style>
  <w:style w:type="character" w:styleId="aff2">
    <w:name w:val="page number"/>
    <w:basedOn w:val="a1"/>
    <w:rsid w:val="00025B16"/>
  </w:style>
  <w:style w:type="paragraph" w:styleId="aff3">
    <w:name w:val="Body Text Indent"/>
    <w:basedOn w:val="a0"/>
    <w:link w:val="aff4"/>
    <w:rsid w:val="00025B16"/>
    <w:pPr>
      <w:spacing w:after="120" w:line="240" w:lineRule="auto"/>
      <w:ind w:left="283"/>
    </w:pPr>
    <w:rPr>
      <w:rFonts w:ascii="Times New Roman" w:eastAsia="Times New Roman" w:hAnsi="Times New Roman" w:cs="Times New Roman"/>
      <w:sz w:val="20"/>
      <w:szCs w:val="20"/>
      <w:lang w:eastAsia="ru-RU"/>
    </w:rPr>
  </w:style>
  <w:style w:type="character" w:customStyle="1" w:styleId="aff4">
    <w:name w:val="Основной текст с отступом Знак"/>
    <w:basedOn w:val="a1"/>
    <w:link w:val="aff3"/>
    <w:rsid w:val="00025B16"/>
    <w:rPr>
      <w:rFonts w:ascii="Times New Roman" w:eastAsia="Times New Roman" w:hAnsi="Times New Roman" w:cs="Times New Roman"/>
      <w:sz w:val="20"/>
      <w:szCs w:val="20"/>
      <w:lang w:eastAsia="ru-RU"/>
    </w:rPr>
  </w:style>
  <w:style w:type="paragraph" w:customStyle="1" w:styleId="13">
    <w:name w:val="Обычный1"/>
    <w:rsid w:val="00025B16"/>
    <w:pPr>
      <w:widowControl w:val="0"/>
      <w:spacing w:after="0" w:line="300" w:lineRule="auto"/>
      <w:ind w:left="40" w:firstLine="380"/>
    </w:pPr>
    <w:rPr>
      <w:rFonts w:ascii="Times New Roman" w:eastAsia="Times New Roman" w:hAnsi="Times New Roman" w:cs="Times New Roman"/>
      <w:snapToGrid w:val="0"/>
      <w:sz w:val="16"/>
      <w:szCs w:val="20"/>
      <w:lang w:eastAsia="ru-RU"/>
    </w:rPr>
  </w:style>
  <w:style w:type="paragraph" w:customStyle="1" w:styleId="xl63">
    <w:name w:val="xl63"/>
    <w:basedOn w:val="a0"/>
    <w:rsid w:val="00452F4D"/>
    <w:pPr>
      <w:spacing w:before="100" w:beforeAutospacing="1" w:after="100" w:afterAutospacing="1" w:line="240" w:lineRule="auto"/>
    </w:pPr>
    <w:rPr>
      <w:rFonts w:ascii="Arial" w:eastAsia="Times New Roman" w:hAnsi="Arial" w:cs="Arial"/>
      <w:sz w:val="18"/>
      <w:szCs w:val="18"/>
      <w:lang w:eastAsia="ru-RU"/>
    </w:rPr>
  </w:style>
  <w:style w:type="paragraph" w:customStyle="1" w:styleId="xl64">
    <w:name w:val="xl64"/>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5">
    <w:name w:val="xl65"/>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6">
    <w:name w:val="xl66"/>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7">
    <w:name w:val="xl67"/>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68">
    <w:name w:val="xl68"/>
    <w:basedOn w:val="a0"/>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69">
    <w:name w:val="xl69"/>
    <w:basedOn w:val="a0"/>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sz w:val="18"/>
      <w:szCs w:val="18"/>
      <w:lang w:eastAsia="ru-RU"/>
    </w:rPr>
  </w:style>
  <w:style w:type="paragraph" w:customStyle="1" w:styleId="xl70">
    <w:name w:val="xl70"/>
    <w:basedOn w:val="a0"/>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0"/>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2">
    <w:name w:val="xl72"/>
    <w:basedOn w:val="a0"/>
    <w:rsid w:val="00452F4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0"/>
    <w:rsid w:val="00452F4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4">
    <w:name w:val="xl74"/>
    <w:basedOn w:val="a0"/>
    <w:rsid w:val="00452F4D"/>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0"/>
    <w:rsid w:val="00452F4D"/>
    <w:pPr>
      <w:pBdr>
        <w:top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6">
    <w:name w:val="xl76"/>
    <w:basedOn w:val="a0"/>
    <w:rsid w:val="00452F4D"/>
    <w:pPr>
      <w:pBdr>
        <w:top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character" w:customStyle="1" w:styleId="FontStyle13">
    <w:name w:val="Font Style13"/>
    <w:rsid w:val="00651543"/>
    <w:rPr>
      <w:rFonts w:ascii="Times New Roman" w:hAnsi="Times New Roman" w:cs="Times New Roman"/>
      <w:sz w:val="20"/>
      <w:szCs w:val="20"/>
    </w:rPr>
  </w:style>
  <w:style w:type="paragraph" w:customStyle="1" w:styleId="Style3">
    <w:name w:val="Style3"/>
    <w:basedOn w:val="a0"/>
    <w:rsid w:val="00651543"/>
    <w:pPr>
      <w:widowControl w:val="0"/>
      <w:autoSpaceDE w:val="0"/>
      <w:autoSpaceDN w:val="0"/>
      <w:adjustRightInd w:val="0"/>
      <w:spacing w:after="0" w:line="250" w:lineRule="exact"/>
      <w:ind w:firstLine="730"/>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75624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brendel@ensb.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59A66-6844-4DBD-9AD6-EF94B0DC6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1457</TotalTime>
  <Pages>69</Pages>
  <Words>22268</Words>
  <Characters>126934</Characters>
  <Application>Microsoft Office Word</Application>
  <DocSecurity>0</DocSecurity>
  <Lines>1057</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cp:revision>
  <cp:lastPrinted>2012-04-19T11:02:00Z</cp:lastPrinted>
  <dcterms:created xsi:type="dcterms:W3CDTF">2012-03-03T10:24:00Z</dcterms:created>
  <dcterms:modified xsi:type="dcterms:W3CDTF">2012-05-18T11:00:00Z</dcterms:modified>
</cp:coreProperties>
</file>