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2D7" w:rsidRPr="006802D7" w:rsidRDefault="006802D7" w:rsidP="006802D7">
      <w:pPr>
        <w:suppressAutoHyphens/>
        <w:ind w:right="-1" w:firstLine="426"/>
        <w:rPr>
          <w:rFonts w:eastAsia="Times New Roman"/>
          <w:b/>
          <w:lang w:eastAsia="ar-SA"/>
        </w:rPr>
      </w:pPr>
      <w:r w:rsidRPr="006802D7">
        <w:rPr>
          <w:rFonts w:eastAsia="Times New Roman"/>
          <w:b/>
          <w:lang w:eastAsia="ar-SA"/>
        </w:rPr>
        <w:t xml:space="preserve">«ТЕХНИЧЕСКАЯ ЧАСТЬ» </w:t>
      </w: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 xml:space="preserve">оборудования 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  <w:r w:rsidRPr="006802D7">
        <w:rPr>
          <w:rFonts w:eastAsia="Times New Roman"/>
          <w:lang w:eastAsia="ar-SA"/>
        </w:rPr>
        <w:t>Предмет закупки: поставка программного обеспечения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  <w:r w:rsidRPr="006802D7">
        <w:rPr>
          <w:rFonts w:eastAsia="Times New Roman"/>
          <w:lang w:eastAsia="ar-SA"/>
        </w:rPr>
        <w:t>Обнинск</w:t>
      </w: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  <w:r w:rsidRPr="006802D7">
        <w:rPr>
          <w:rFonts w:eastAsia="Times New Roman"/>
          <w:lang w:eastAsia="ar-SA"/>
        </w:rPr>
        <w:t>2014</w:t>
      </w:r>
    </w:p>
    <w:p w:rsid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для ФГУП «ГНЦ РФ-ФЭИ»</w:t>
      </w: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СОДЕРЖАНИЕ</w:t>
      </w: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2. СВЕДЕНИЯ О НОВИЗНЕ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6802D7" w:rsidRPr="006802D7" w:rsidRDefault="006802D7" w:rsidP="006802D7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6802D7" w:rsidRPr="006802D7" w:rsidRDefault="006802D7" w:rsidP="006802D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3260"/>
        <w:gridCol w:w="1843"/>
        <w:gridCol w:w="2126"/>
        <w:gridCol w:w="708"/>
        <w:gridCol w:w="1418"/>
        <w:gridCol w:w="709"/>
        <w:gridCol w:w="1276"/>
        <w:gridCol w:w="1843"/>
      </w:tblGrid>
      <w:tr w:rsidR="006802D7" w:rsidRPr="006802D7" w:rsidTr="0025441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6802D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802D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6802D7" w:rsidRPr="006802D7" w:rsidTr="0025441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6802D7" w:rsidRPr="006802D7" w:rsidTr="0025441F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Программное обеспечение </w:t>
            </w:r>
            <w:proofErr w:type="spellStart"/>
            <w:r w:rsidRPr="006802D7">
              <w:rPr>
                <w:rFonts w:eastAsia="Times New Roman"/>
                <w:lang w:val="en-US" w:eastAsia="ar-SA"/>
              </w:rPr>
              <w:t>Solidworks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</w:t>
            </w:r>
            <w:r w:rsidRPr="006802D7">
              <w:rPr>
                <w:rFonts w:eastAsia="Times New Roman"/>
                <w:lang w:val="en-US" w:eastAsia="ar-SA"/>
              </w:rPr>
              <w:t>Professional</w:t>
            </w:r>
            <w:r w:rsidRPr="006802D7">
              <w:rPr>
                <w:rFonts w:eastAsia="Times New Roman"/>
                <w:lang w:eastAsia="ar-SA"/>
              </w:rPr>
              <w:t xml:space="preserve"> 2013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Программное обеспечение, локальная лицензия русская х-32, х-64 </w:t>
            </w:r>
            <w:proofErr w:type="spellStart"/>
            <w:r w:rsidRPr="006802D7">
              <w:rPr>
                <w:rFonts w:eastAsia="Times New Roman"/>
                <w:lang w:eastAsia="ar-SA"/>
              </w:rPr>
              <w:t>bit</w:t>
            </w:r>
            <w:proofErr w:type="spellEnd"/>
            <w:r w:rsidRPr="006802D7">
              <w:rPr>
                <w:rFonts w:eastAsia="Times New Roman"/>
                <w:lang w:eastAsia="ar-SA"/>
              </w:rPr>
              <w:t>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Программное обеспечение должно включать  следующие функциональные возможности: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- Интерактивная документация: подготовка данных для ИЭТР – </w:t>
            </w:r>
            <w:proofErr w:type="spellStart"/>
            <w:r w:rsidRPr="006802D7">
              <w:rPr>
                <w:rFonts w:eastAsia="Times New Roman"/>
                <w:lang w:val="en-US" w:eastAsia="ar-SA"/>
              </w:rPr>
              <w:t>Photoview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360, </w:t>
            </w:r>
            <w:proofErr w:type="spellStart"/>
            <w:r w:rsidRPr="006802D7">
              <w:rPr>
                <w:rFonts w:eastAsia="Times New Roman"/>
                <w:lang w:val="en-US" w:eastAsia="ar-SA"/>
              </w:rPr>
              <w:t>eDrawings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</w:t>
            </w:r>
            <w:r w:rsidRPr="006802D7">
              <w:rPr>
                <w:rFonts w:eastAsia="Times New Roman"/>
                <w:lang w:val="en-US" w:eastAsia="ar-SA"/>
              </w:rPr>
              <w:t>Professional</w:t>
            </w:r>
            <w:r w:rsidRPr="006802D7">
              <w:rPr>
                <w:rFonts w:eastAsia="Times New Roman"/>
                <w:lang w:eastAsia="ar-SA"/>
              </w:rPr>
              <w:t>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- Распознавание и параметризация импортированной геометрии: технологии </w:t>
            </w:r>
            <w:proofErr w:type="spellStart"/>
            <w:r w:rsidRPr="006802D7">
              <w:rPr>
                <w:rFonts w:eastAsia="Times New Roman"/>
                <w:bCs/>
                <w:lang w:val="en-US" w:eastAsia="ar-SA"/>
              </w:rPr>
              <w:t>FeatureWorks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>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bCs/>
                <w:lang w:eastAsia="ar-SA"/>
              </w:rPr>
              <w:t xml:space="preserve">- Автоматическая проверка и корректировка </w:t>
            </w:r>
            <w:r w:rsidRPr="006802D7">
              <w:rPr>
                <w:rFonts w:eastAsia="Times New Roman"/>
                <w:bCs/>
                <w:lang w:eastAsia="ar-SA"/>
              </w:rPr>
              <w:lastRenderedPageBreak/>
              <w:t xml:space="preserve">моделей/чертежей на соответствие </w:t>
            </w:r>
            <w:proofErr w:type="spellStart"/>
            <w:r w:rsidRPr="006802D7">
              <w:rPr>
                <w:rFonts w:eastAsia="Times New Roman"/>
                <w:bCs/>
                <w:lang w:eastAsia="ar-SA"/>
              </w:rPr>
              <w:t>СтП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 xml:space="preserve">: технологии </w:t>
            </w:r>
            <w:proofErr w:type="spellStart"/>
            <w:r w:rsidRPr="006802D7">
              <w:rPr>
                <w:rFonts w:eastAsia="Times New Roman"/>
                <w:bCs/>
                <w:lang w:eastAsia="ar-SA"/>
              </w:rPr>
              <w:t>Design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 xml:space="preserve"> </w:t>
            </w:r>
            <w:proofErr w:type="spellStart"/>
            <w:r w:rsidRPr="006802D7">
              <w:rPr>
                <w:rFonts w:eastAsia="Times New Roman"/>
                <w:lang w:eastAsia="ar-SA"/>
              </w:rPr>
              <w:t>Checker</w:t>
            </w:r>
            <w:proofErr w:type="spellEnd"/>
            <w:r w:rsidRPr="006802D7">
              <w:rPr>
                <w:rFonts w:eastAsia="Times New Roman"/>
                <w:lang w:eastAsia="ar-SA"/>
              </w:rPr>
              <w:t>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- Сравнение документов </w:t>
            </w:r>
            <w:proofErr w:type="spellStart"/>
            <w:r w:rsidRPr="006802D7">
              <w:rPr>
                <w:rFonts w:eastAsia="Times New Roman"/>
                <w:lang w:eastAsia="ar-SA"/>
              </w:rPr>
              <w:t>SolidWorks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или эквивалент: детали, сборки, чертежи: технологии </w:t>
            </w:r>
            <w:proofErr w:type="spellStart"/>
            <w:r w:rsidRPr="006802D7">
              <w:rPr>
                <w:rFonts w:eastAsia="Times New Roman"/>
                <w:lang w:eastAsia="ar-SA"/>
              </w:rPr>
              <w:t>SolidWorks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6802D7">
              <w:rPr>
                <w:rFonts w:eastAsia="Times New Roman"/>
                <w:lang w:eastAsia="ar-SA"/>
              </w:rPr>
              <w:t>Utilities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или эквивалент.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- Планирование задач</w:t>
            </w:r>
            <w:r w:rsidRPr="006802D7">
              <w:rPr>
                <w:rFonts w:eastAsia="Times New Roman"/>
                <w:bCs/>
                <w:lang w:eastAsia="ar-SA"/>
              </w:rPr>
              <w:t xml:space="preserve"> (</w:t>
            </w:r>
            <w:proofErr w:type="spellStart"/>
            <w:r w:rsidRPr="006802D7">
              <w:rPr>
                <w:rFonts w:eastAsia="Times New Roman"/>
                <w:bCs/>
                <w:lang w:eastAsia="ar-SA"/>
              </w:rPr>
              <w:t>Task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 xml:space="preserve"> </w:t>
            </w:r>
            <w:proofErr w:type="spellStart"/>
            <w:r w:rsidRPr="006802D7">
              <w:rPr>
                <w:rFonts w:eastAsia="Times New Roman"/>
                <w:bCs/>
                <w:lang w:eastAsia="ar-SA"/>
              </w:rPr>
              <w:t>Scheduler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>)</w:t>
            </w:r>
            <w:r w:rsidRPr="006802D7">
              <w:rPr>
                <w:rFonts w:eastAsia="Times New Roman"/>
                <w:lang w:eastAsia="ar-SA"/>
              </w:rPr>
              <w:t>: настройка задач для выполнения по расписанию. Планируемые задачи: групповая печать, импорт/экспорт, проверка проекта на соответствие стандартам предприятия и т.д.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6802D7">
              <w:rPr>
                <w:rFonts w:eastAsia="Times New Roman"/>
                <w:lang w:eastAsia="ar-SA"/>
              </w:rPr>
              <w:t>Лицензионное соглашение; упаковка, носитель (диск с голограммой), программное обеспечение, ярлык с номером лицензии (серийным номером); коды активации; руководства по эксплуатации; бухгалтерские документы, подтверждающие факт покупки</w:t>
            </w:r>
            <w:proofErr w:type="gramEnd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20 августа 2014 года. Возможна досрочная поставка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Сроки гарантийного обслуживания Товара, гарантию на который производитель не представляет, составляет 12 месяцев с момента поставки товара Покупателю</w:t>
            </w:r>
          </w:p>
        </w:tc>
      </w:tr>
      <w:tr w:rsidR="006802D7" w:rsidRPr="006802D7" w:rsidTr="0025441F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Программное обеспечение </w:t>
            </w:r>
            <w:proofErr w:type="spellStart"/>
            <w:r w:rsidRPr="006802D7">
              <w:rPr>
                <w:rFonts w:eastAsia="Times New Roman"/>
                <w:lang w:val="en-US" w:eastAsia="ar-SA"/>
              </w:rPr>
              <w:t>Solidworks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</w:t>
            </w:r>
            <w:r w:rsidRPr="006802D7">
              <w:rPr>
                <w:rFonts w:eastAsia="Times New Roman"/>
                <w:lang w:val="en-US" w:eastAsia="ar-SA"/>
              </w:rPr>
              <w:t>Premium</w:t>
            </w:r>
            <w:r w:rsidRPr="006802D7">
              <w:rPr>
                <w:rFonts w:eastAsia="Times New Roman"/>
                <w:lang w:eastAsia="ar-SA"/>
              </w:rPr>
              <w:t xml:space="preserve"> 2013 или 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Программное обеспечение, локальная лицензия русская х-32, х-64 </w:t>
            </w:r>
            <w:proofErr w:type="spellStart"/>
            <w:r w:rsidRPr="006802D7">
              <w:rPr>
                <w:rFonts w:eastAsia="Times New Roman"/>
                <w:lang w:eastAsia="ar-SA"/>
              </w:rPr>
              <w:t>bit</w:t>
            </w:r>
            <w:proofErr w:type="spellEnd"/>
            <w:r w:rsidRPr="006802D7">
              <w:rPr>
                <w:rFonts w:eastAsia="Times New Roman"/>
                <w:lang w:eastAsia="ar-SA"/>
              </w:rPr>
              <w:t>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Программное обеспечение должно включать  следующие функциональные возможности: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- Интерактивная документация: подготовка данных для ИЭТР – </w:t>
            </w:r>
            <w:proofErr w:type="spellStart"/>
            <w:r w:rsidRPr="006802D7">
              <w:rPr>
                <w:rFonts w:eastAsia="Times New Roman"/>
                <w:lang w:val="en-US" w:eastAsia="ar-SA"/>
              </w:rPr>
              <w:t>Photoview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360, </w:t>
            </w:r>
            <w:proofErr w:type="spellStart"/>
            <w:r w:rsidRPr="006802D7">
              <w:rPr>
                <w:rFonts w:eastAsia="Times New Roman"/>
                <w:lang w:val="en-US" w:eastAsia="ar-SA"/>
              </w:rPr>
              <w:t>eDrawings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</w:t>
            </w:r>
            <w:r w:rsidRPr="006802D7">
              <w:rPr>
                <w:rFonts w:eastAsia="Times New Roman"/>
                <w:lang w:val="en-US" w:eastAsia="ar-SA"/>
              </w:rPr>
              <w:t>Professional</w:t>
            </w:r>
            <w:r w:rsidRPr="006802D7">
              <w:rPr>
                <w:rFonts w:eastAsia="Times New Roman"/>
                <w:lang w:eastAsia="ar-SA"/>
              </w:rPr>
              <w:t>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- Распознавание и параметризация импортированной геометрии: технологии </w:t>
            </w:r>
            <w:proofErr w:type="spellStart"/>
            <w:r w:rsidRPr="006802D7">
              <w:rPr>
                <w:rFonts w:eastAsia="Times New Roman"/>
                <w:bCs/>
                <w:lang w:val="en-US" w:eastAsia="ar-SA"/>
              </w:rPr>
              <w:t>FeatureWorks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>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bCs/>
                <w:lang w:eastAsia="ar-SA"/>
              </w:rPr>
              <w:t xml:space="preserve">- Автоматическая проверка и корректировка </w:t>
            </w:r>
            <w:r w:rsidRPr="006802D7">
              <w:rPr>
                <w:rFonts w:eastAsia="Times New Roman"/>
                <w:bCs/>
                <w:lang w:eastAsia="ar-SA"/>
              </w:rPr>
              <w:lastRenderedPageBreak/>
              <w:t xml:space="preserve">моделей/чертежей на соответствие </w:t>
            </w:r>
            <w:proofErr w:type="spellStart"/>
            <w:r w:rsidRPr="006802D7">
              <w:rPr>
                <w:rFonts w:eastAsia="Times New Roman"/>
                <w:bCs/>
                <w:lang w:eastAsia="ar-SA"/>
              </w:rPr>
              <w:t>СтП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 xml:space="preserve">: технологии </w:t>
            </w:r>
            <w:proofErr w:type="spellStart"/>
            <w:r w:rsidRPr="006802D7">
              <w:rPr>
                <w:rFonts w:eastAsia="Times New Roman"/>
                <w:bCs/>
                <w:lang w:eastAsia="ar-SA"/>
              </w:rPr>
              <w:t>Design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 xml:space="preserve"> </w:t>
            </w:r>
            <w:proofErr w:type="spellStart"/>
            <w:r w:rsidRPr="006802D7">
              <w:rPr>
                <w:rFonts w:eastAsia="Times New Roman"/>
                <w:lang w:eastAsia="ar-SA"/>
              </w:rPr>
              <w:t>Checker</w:t>
            </w:r>
            <w:proofErr w:type="spellEnd"/>
            <w:r w:rsidRPr="006802D7">
              <w:rPr>
                <w:rFonts w:eastAsia="Times New Roman"/>
                <w:lang w:eastAsia="ar-SA"/>
              </w:rPr>
              <w:t>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- Сравнение документов </w:t>
            </w:r>
            <w:proofErr w:type="spellStart"/>
            <w:r w:rsidRPr="006802D7">
              <w:rPr>
                <w:rFonts w:eastAsia="Times New Roman"/>
                <w:lang w:eastAsia="ar-SA"/>
              </w:rPr>
              <w:t>SolidWorks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или эквивалент: детали, сборки, чертежи: технологии </w:t>
            </w:r>
            <w:proofErr w:type="spellStart"/>
            <w:r w:rsidRPr="006802D7">
              <w:rPr>
                <w:rFonts w:eastAsia="Times New Roman"/>
                <w:lang w:eastAsia="ar-SA"/>
              </w:rPr>
              <w:t>SolidWorks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6802D7">
              <w:rPr>
                <w:rFonts w:eastAsia="Times New Roman"/>
                <w:lang w:eastAsia="ar-SA"/>
              </w:rPr>
              <w:t>Utilities</w:t>
            </w:r>
            <w:proofErr w:type="spellEnd"/>
            <w:r w:rsidRPr="006802D7">
              <w:rPr>
                <w:rFonts w:eastAsia="Times New Roman"/>
                <w:lang w:eastAsia="ar-SA"/>
              </w:rPr>
              <w:t xml:space="preserve"> или эквивалент.</w:t>
            </w:r>
          </w:p>
          <w:p w:rsidR="006802D7" w:rsidRPr="006802D7" w:rsidRDefault="006802D7" w:rsidP="006802D7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- Планирование задач</w:t>
            </w:r>
            <w:r w:rsidRPr="006802D7">
              <w:rPr>
                <w:rFonts w:eastAsia="Times New Roman"/>
                <w:bCs/>
                <w:lang w:eastAsia="ar-SA"/>
              </w:rPr>
              <w:t xml:space="preserve"> (</w:t>
            </w:r>
            <w:proofErr w:type="spellStart"/>
            <w:r w:rsidRPr="006802D7">
              <w:rPr>
                <w:rFonts w:eastAsia="Times New Roman"/>
                <w:bCs/>
                <w:lang w:eastAsia="ar-SA"/>
              </w:rPr>
              <w:t>Task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 xml:space="preserve"> </w:t>
            </w:r>
            <w:proofErr w:type="spellStart"/>
            <w:r w:rsidRPr="006802D7">
              <w:rPr>
                <w:rFonts w:eastAsia="Times New Roman"/>
                <w:bCs/>
                <w:lang w:eastAsia="ar-SA"/>
              </w:rPr>
              <w:t>Scheduler</w:t>
            </w:r>
            <w:proofErr w:type="spellEnd"/>
            <w:r w:rsidRPr="006802D7">
              <w:rPr>
                <w:rFonts w:eastAsia="Times New Roman"/>
                <w:bCs/>
                <w:lang w:eastAsia="ar-SA"/>
              </w:rPr>
              <w:t>)</w:t>
            </w:r>
            <w:r w:rsidRPr="006802D7">
              <w:rPr>
                <w:rFonts w:eastAsia="Times New Roman"/>
                <w:lang w:eastAsia="ar-SA"/>
              </w:rPr>
              <w:t>: настройка задач для выполнения по расписанию. Планируемые задачи: групповая печать, импорт/экспорт, проверка проекта на соответствие стандартам предприятия и т.д.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6802D7">
              <w:rPr>
                <w:rFonts w:eastAsia="Times New Roman"/>
                <w:lang w:eastAsia="ar-SA"/>
              </w:rPr>
              <w:t>Лицензионное соглашение; упаковка, носитель (диск с голограммой), программное обеспечение, ярлык с номером лицензии (серийным номером); коды активации; руководства по эксплуатации; бухгалтерские документы, подтверждающие факт покупки</w:t>
            </w:r>
            <w:proofErr w:type="gramEnd"/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20 августа 2014 года. Возможна досрочная поставка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Сроки гарантийного обслуживания Товара,  гарантию на который производитель не представляет, составляет 12 месяцев с момента поставки товара Покупателю</w:t>
            </w:r>
          </w:p>
        </w:tc>
      </w:tr>
    </w:tbl>
    <w:p w:rsidR="006802D7" w:rsidRPr="006802D7" w:rsidRDefault="006802D7" w:rsidP="006802D7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ind w:firstLine="540"/>
        <w:jc w:val="both"/>
        <w:rPr>
          <w:rFonts w:eastAsia="Times New Roman"/>
          <w:lang w:eastAsia="ar-SA"/>
        </w:rPr>
      </w:pPr>
      <w:r w:rsidRPr="006802D7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6802D7" w:rsidRPr="006802D7" w:rsidRDefault="006802D7" w:rsidP="006802D7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2. СВЕДЕНИЯ О НОВИЗНЕ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Поставляемый товар должен быть новым, не восстановленным.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94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802D7">
              <w:rPr>
                <w:rFonts w:eastAsia="Times New Roman"/>
                <w:lang w:eastAsia="ru-RU"/>
              </w:rPr>
              <w:t>Товар должен находиться в упаковке производителя.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6802D7" w:rsidRPr="006802D7" w:rsidTr="0025441F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</w:t>
            </w:r>
            <w:r w:rsidRPr="006802D7">
              <w:rPr>
                <w:rFonts w:eastAsia="Times New Roman"/>
                <w:lang w:eastAsia="ar-SA"/>
              </w:rPr>
              <w:lastRenderedPageBreak/>
              <w:t>передачи Товара Покупателю на территории Покупателя в Калужской области, г. Обнинске, пл. Бондаренко, д.1</w:t>
            </w:r>
            <w:r w:rsidRPr="006802D7">
              <w:rPr>
                <w:rFonts w:eastAsia="Times New Roman"/>
                <w:b/>
                <w:lang w:eastAsia="ar-SA"/>
              </w:rPr>
              <w:t>.</w:t>
            </w:r>
            <w:r w:rsidRPr="006802D7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6802D7" w:rsidRPr="006802D7" w:rsidTr="0025441F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11. ТРЕБОВАНИЯ К КАЧЕСТВУ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802D7" w:rsidRPr="006802D7" w:rsidTr="0025441F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Информация должна быть предоставлена в виде технического предложения по форме № 2 в электронном виде.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6802D7" w:rsidRPr="006802D7" w:rsidTr="0025441F"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lastRenderedPageBreak/>
              <w:t>Не предусмотрено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90"/>
      </w:tblGrid>
      <w:tr w:rsidR="006802D7" w:rsidRPr="006802D7" w:rsidTr="002544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802D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802D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D7" w:rsidRPr="006802D7" w:rsidRDefault="006802D7" w:rsidP="006802D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6802D7" w:rsidRPr="006802D7" w:rsidTr="0025441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color w:val="000000"/>
          <w:lang w:eastAsia="ar-SA"/>
        </w:rPr>
      </w:pPr>
      <w:r w:rsidRPr="006802D7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71"/>
      </w:tblGrid>
      <w:tr w:rsidR="006802D7" w:rsidRPr="006802D7" w:rsidTr="002544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802D7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802D7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D7" w:rsidRPr="006802D7" w:rsidRDefault="006802D7" w:rsidP="006802D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6802D7" w:rsidRPr="006802D7" w:rsidTr="0025441F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2D7" w:rsidRPr="006802D7" w:rsidRDefault="006802D7" w:rsidP="006802D7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802D7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rPr>
          <w:rFonts w:eastAsia="Times New Roman"/>
          <w:lang w:eastAsia="ar-SA"/>
        </w:rPr>
      </w:pPr>
    </w:p>
    <w:p w:rsidR="006802D7" w:rsidRPr="006802D7" w:rsidRDefault="006802D7" w:rsidP="006802D7">
      <w:pPr>
        <w:suppressAutoHyphens/>
        <w:ind w:right="-1" w:firstLine="426"/>
        <w:jc w:val="both"/>
        <w:rPr>
          <w:rFonts w:eastAsia="Times New Roman"/>
          <w:b/>
          <w:lang w:val="en-US" w:eastAsia="ar-SA"/>
        </w:rPr>
      </w:pPr>
    </w:p>
    <w:p w:rsidR="006802D7" w:rsidRPr="006802D7" w:rsidRDefault="006802D7" w:rsidP="006802D7">
      <w:pPr>
        <w:suppressAutoHyphens/>
        <w:ind w:right="-1" w:firstLine="426"/>
        <w:jc w:val="both"/>
        <w:rPr>
          <w:rFonts w:eastAsia="Times New Roman"/>
          <w:lang w:eastAsia="ar-SA"/>
        </w:rPr>
      </w:pPr>
      <w:r w:rsidRPr="006802D7">
        <w:rPr>
          <w:rFonts w:eastAsia="Times New Roman"/>
          <w:b/>
          <w:lang w:eastAsia="ar-SA"/>
        </w:rPr>
        <w:t>Контактное лицо:</w:t>
      </w:r>
      <w:r w:rsidRPr="006802D7">
        <w:rPr>
          <w:rFonts w:eastAsia="Times New Roman"/>
          <w:lang w:eastAsia="ar-SA"/>
        </w:rPr>
        <w:t xml:space="preserve"> Павлова Юлия Викторовна (48439) 9-</w:t>
      </w:r>
      <w:r w:rsidRPr="006802D7">
        <w:rPr>
          <w:rFonts w:eastAsia="Times New Roman"/>
          <w:bCs/>
          <w:color w:val="000000"/>
          <w:szCs w:val="20"/>
          <w:lang w:eastAsia="ar-SA"/>
        </w:rPr>
        <w:t>47-50.</w:t>
      </w:r>
    </w:p>
    <w:p w:rsidR="008E3C0C" w:rsidRDefault="008E3C0C"/>
    <w:sectPr w:rsidR="008E3C0C" w:rsidSect="00AE4CB5">
      <w:pgSz w:w="16840" w:h="11907" w:orient="landscape" w:code="9"/>
      <w:pgMar w:top="567" w:right="1134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9F3"/>
    <w:rsid w:val="006802D7"/>
    <w:rsid w:val="008E3C0C"/>
    <w:rsid w:val="00D42E6F"/>
    <w:rsid w:val="00EA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979</Words>
  <Characters>5583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2014-06-19T08:39:00Z</dcterms:created>
  <dcterms:modified xsi:type="dcterms:W3CDTF">2014-06-19T08:40:00Z</dcterms:modified>
</cp:coreProperties>
</file>