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F83E61">
        <w:rPr>
          <w:rFonts w:ascii="Times New Roman" w:hAnsi="Times New Roman" w:cs="Times New Roman"/>
          <w:sz w:val="24"/>
          <w:szCs w:val="24"/>
        </w:rPr>
        <w:t>27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C266BA" w:rsidP="003A27E0">
      <w:pPr>
        <w:pStyle w:val="a3"/>
        <w:spacing w:before="0" w:after="0"/>
        <w:jc w:val="center"/>
        <w:rPr>
          <w:b/>
          <w:sz w:val="32"/>
          <w:szCs w:val="32"/>
        </w:rPr>
      </w:pPr>
      <w:r w:rsidRPr="003A27E0">
        <w:rPr>
          <w:b/>
          <w:sz w:val="32"/>
          <w:szCs w:val="32"/>
        </w:rPr>
        <w:t xml:space="preserve">на право заключения </w:t>
      </w:r>
      <w:proofErr w:type="gramStart"/>
      <w:r w:rsidRPr="003A27E0">
        <w:rPr>
          <w:b/>
          <w:sz w:val="32"/>
          <w:szCs w:val="32"/>
        </w:rPr>
        <w:t>договора</w:t>
      </w:r>
      <w:proofErr w:type="gramEnd"/>
      <w:r w:rsidRPr="003A27E0">
        <w:rPr>
          <w:b/>
          <w:sz w:val="32"/>
          <w:szCs w:val="32"/>
        </w:rPr>
        <w:t xml:space="preserve"> на</w:t>
      </w:r>
      <w:r w:rsidR="00927D18" w:rsidRPr="003A27E0">
        <w:rPr>
          <w:b/>
          <w:sz w:val="32"/>
          <w:szCs w:val="32"/>
        </w:rPr>
        <w:t xml:space="preserve"> </w:t>
      </w:r>
      <w:r w:rsidR="0088463B" w:rsidRPr="003A27E0">
        <w:rPr>
          <w:b/>
          <w:sz w:val="32"/>
          <w:szCs w:val="32"/>
        </w:rPr>
        <w:t>право предоставления</w:t>
      </w:r>
      <w:r w:rsidR="00F87B52" w:rsidRPr="003A27E0">
        <w:rPr>
          <w:b/>
          <w:sz w:val="32"/>
          <w:szCs w:val="32"/>
        </w:rPr>
        <w:t xml:space="preserve"> услуг </w:t>
      </w:r>
      <w:r w:rsidR="00F83E61">
        <w:rPr>
          <w:b/>
          <w:sz w:val="32"/>
          <w:szCs w:val="32"/>
        </w:rPr>
        <w:t>страхования</w:t>
      </w:r>
      <w:r w:rsidR="00F83E61" w:rsidRPr="00F83E61">
        <w:rPr>
          <w:b/>
          <w:sz w:val="32"/>
          <w:szCs w:val="32"/>
        </w:rPr>
        <w:t xml:space="preserve"> гражданской ответственности организации (ОАО "</w:t>
      </w:r>
      <w:proofErr w:type="spellStart"/>
      <w:r w:rsidR="00F83E61" w:rsidRPr="00F83E61">
        <w:rPr>
          <w:b/>
          <w:sz w:val="32"/>
          <w:szCs w:val="32"/>
        </w:rPr>
        <w:t>Пензаэнергосбыт</w:t>
      </w:r>
      <w:proofErr w:type="spellEnd"/>
      <w:r w:rsidR="00F83E61" w:rsidRPr="00F83E61">
        <w:rPr>
          <w:b/>
          <w:sz w:val="32"/>
          <w:szCs w:val="32"/>
        </w:rPr>
        <w:t xml:space="preserve">"), эксплуатирующей </w:t>
      </w:r>
      <w:r w:rsidR="00F83E61">
        <w:rPr>
          <w:b/>
          <w:sz w:val="32"/>
          <w:szCs w:val="32"/>
        </w:rPr>
        <w:t xml:space="preserve">опасный производственный объект </w:t>
      </w:r>
      <w:r w:rsidR="003A27E0" w:rsidRPr="003A27E0">
        <w:rPr>
          <w:b/>
          <w:sz w:val="32"/>
          <w:szCs w:val="32"/>
        </w:rPr>
        <w:t>в 2012 году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83E61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27D18" w:rsidRPr="00ED2DD2">
        <w:rPr>
          <w:rFonts w:ascii="Times New Roman" w:hAnsi="Times New Roman" w:cs="Times New Roman"/>
          <w:sz w:val="24"/>
          <w:szCs w:val="24"/>
          <w:lang w:eastAsia="ru-RU"/>
        </w:rPr>
        <w:t>марта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rPr>
          <w:sz w:val="28"/>
          <w:szCs w:val="28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Pr="00832A13">
        <w:rPr>
          <w:rStyle w:val="aa"/>
          <w:rFonts w:eastAsiaTheme="minorHAnsi"/>
        </w:rPr>
        <w:t>440</w:t>
      </w:r>
      <w:r>
        <w:rPr>
          <w:rStyle w:val="aa"/>
          <w:rFonts w:eastAsiaTheme="minorHAnsi"/>
        </w:rPr>
        <w:t>0</w:t>
      </w:r>
      <w:r w:rsidRPr="00832A13">
        <w:rPr>
          <w:rStyle w:val="aa"/>
          <w:rFonts w:eastAsiaTheme="minorHAnsi"/>
        </w:rPr>
        <w:t>3</w:t>
      </w:r>
      <w:r>
        <w:rPr>
          <w:rStyle w:val="aa"/>
          <w:rFonts w:eastAsiaTheme="minorHAnsi"/>
        </w:rPr>
        <w:t>9</w:t>
      </w:r>
      <w:r w:rsidRPr="00832A13">
        <w:rPr>
          <w:rStyle w:val="aa"/>
          <w:rFonts w:eastAsiaTheme="minorHAnsi"/>
        </w:rPr>
        <w:t>, г. Пенза, ул. Гагарина, 11 б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Pr="00832A13">
        <w:rPr>
          <w:rStyle w:val="aa"/>
          <w:rFonts w:eastAsiaTheme="minorHAnsi"/>
        </w:rPr>
        <w:t>440</w:t>
      </w:r>
      <w:r>
        <w:rPr>
          <w:rStyle w:val="aa"/>
          <w:rFonts w:eastAsiaTheme="minorHAnsi"/>
        </w:rPr>
        <w:t>0</w:t>
      </w:r>
      <w:r w:rsidRPr="00832A13">
        <w:rPr>
          <w:rStyle w:val="aa"/>
          <w:rFonts w:eastAsiaTheme="minorHAnsi"/>
        </w:rPr>
        <w:t>3</w:t>
      </w:r>
      <w:r>
        <w:rPr>
          <w:rStyle w:val="aa"/>
          <w:rFonts w:eastAsiaTheme="minorHAnsi"/>
        </w:rPr>
        <w:t>9</w:t>
      </w:r>
      <w:r w:rsidRPr="00832A13">
        <w:rPr>
          <w:rStyle w:val="aa"/>
          <w:rFonts w:eastAsiaTheme="minorHAnsi"/>
        </w:rPr>
        <w:t>, г. Пенза, ул. Гагарина, 11 б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3A27E0" w:rsidRPr="003A27E0" w:rsidRDefault="003A27E0" w:rsidP="003A27E0">
      <w:pPr>
        <w:pStyle w:val="a3"/>
        <w:spacing w:before="0" w:after="0"/>
        <w:rPr>
          <w:b/>
          <w:sz w:val="32"/>
          <w:szCs w:val="32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F83E61" w:rsidRPr="00F83E61">
        <w:rPr>
          <w:bCs/>
          <w:color w:val="000000"/>
          <w:szCs w:val="24"/>
        </w:rPr>
        <w:t>право предоставления услуг страхования гражданс</w:t>
      </w:r>
      <w:r w:rsidR="00F83E61">
        <w:rPr>
          <w:bCs/>
          <w:color w:val="000000"/>
          <w:szCs w:val="24"/>
        </w:rPr>
        <w:t>кой ответственности организации</w:t>
      </w:r>
      <w:r w:rsidR="00F83E61" w:rsidRPr="00F83E61">
        <w:rPr>
          <w:bCs/>
          <w:color w:val="000000"/>
          <w:szCs w:val="24"/>
        </w:rPr>
        <w:t>, эксплуатирующей опасный производственный объект в 2012 году</w:t>
      </w:r>
      <w:r w:rsidR="00F83E61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83E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5000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F83E61" w:rsidRPr="00F83E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 тысяч рублей 00 копеек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 не облагается</w:t>
      </w:r>
      <w:r w:rsidR="001C0544">
        <w:rPr>
          <w:rStyle w:val="aa"/>
          <w:rFonts w:eastAsiaTheme="minorHAnsi"/>
        </w:rPr>
        <w:t>.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A05FF9" w:rsidRPr="00C921B4">
        <w:rPr>
          <w:rStyle w:val="aa"/>
          <w:rFonts w:eastAsia="Calibri"/>
        </w:rPr>
        <w:t>г. Пенза, ул. Гагарина, 11-б, административный корпус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A05FF9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05FF9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83E61" w:rsidRDefault="00F83E61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3E6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«27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марта 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="00103F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время </w:t>
      </w:r>
      <w:bookmarkStart w:id="0" w:name="_GoBack"/>
      <w:bookmarkEnd w:id="0"/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009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200968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</w:t>
      </w:r>
      <w:r w:rsidR="002009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«10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14 </w:t>
      </w:r>
      <w:r w:rsidR="008822F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03FD6"/>
    <w:rsid w:val="00152C57"/>
    <w:rsid w:val="001C0544"/>
    <w:rsid w:val="00200968"/>
    <w:rsid w:val="00210890"/>
    <w:rsid w:val="0028785F"/>
    <w:rsid w:val="00292D15"/>
    <w:rsid w:val="00294FB0"/>
    <w:rsid w:val="002A09C8"/>
    <w:rsid w:val="002B1805"/>
    <w:rsid w:val="003026E0"/>
    <w:rsid w:val="003534EC"/>
    <w:rsid w:val="003A27E0"/>
    <w:rsid w:val="003C3D19"/>
    <w:rsid w:val="00434CF3"/>
    <w:rsid w:val="00446AEF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822F2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05FF9"/>
    <w:rsid w:val="00A738DB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B27E9"/>
    <w:rsid w:val="00E229BA"/>
    <w:rsid w:val="00E339F4"/>
    <w:rsid w:val="00E57B51"/>
    <w:rsid w:val="00E940DF"/>
    <w:rsid w:val="00ED2DD2"/>
    <w:rsid w:val="00F06AC6"/>
    <w:rsid w:val="00F3528B"/>
    <w:rsid w:val="00F83E61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13</cp:revision>
  <dcterms:created xsi:type="dcterms:W3CDTF">2012-03-16T05:28:00Z</dcterms:created>
  <dcterms:modified xsi:type="dcterms:W3CDTF">2012-03-27T07:12:00Z</dcterms:modified>
</cp:coreProperties>
</file>