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006D595E">
        <w:rPr>
          <w:sz w:val="21"/>
          <w:szCs w:val="21"/>
        </w:rPr>
        <w:t xml:space="preserve"> – директора филиала </w:t>
      </w:r>
      <w:r w:rsidRPr="00953E95">
        <w:rPr>
          <w:sz w:val="21"/>
          <w:szCs w:val="21"/>
        </w:rPr>
        <w:t>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6D595E">
        <w:rPr>
          <w:sz w:val="21"/>
          <w:szCs w:val="21"/>
        </w:rPr>
        <w:t>промышленные газы</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86AA5" w:rsidRDefault="001108BA" w:rsidP="001108BA">
      <w:pPr>
        <w:tabs>
          <w:tab w:val="num" w:pos="779"/>
          <w:tab w:val="left" w:pos="1080"/>
        </w:tabs>
        <w:spacing w:after="0"/>
        <w:ind w:left="567"/>
        <w:rPr>
          <w:bCs/>
          <w:sz w:val="21"/>
          <w:szCs w:val="21"/>
        </w:rPr>
      </w:pPr>
      <w:r w:rsidRPr="00686AA5">
        <w:rPr>
          <w:bCs/>
          <w:sz w:val="21"/>
          <w:szCs w:val="21"/>
        </w:rPr>
        <w:t>1.2.</w:t>
      </w:r>
      <w:r w:rsidR="005D36B3" w:rsidRPr="00686AA5">
        <w:rPr>
          <w:bCs/>
          <w:sz w:val="21"/>
          <w:szCs w:val="21"/>
        </w:rPr>
        <w:t>Срок</w:t>
      </w:r>
      <w:r w:rsidR="00D124EC" w:rsidRPr="00686AA5">
        <w:rPr>
          <w:bCs/>
          <w:sz w:val="21"/>
          <w:szCs w:val="21"/>
        </w:rPr>
        <w:t>и</w:t>
      </w:r>
      <w:r w:rsidR="005D36B3" w:rsidRPr="00686AA5">
        <w:rPr>
          <w:bCs/>
          <w:sz w:val="21"/>
          <w:szCs w:val="21"/>
        </w:rPr>
        <w:t xml:space="preserve"> поставки Товара:</w:t>
      </w:r>
      <w:r w:rsidR="00D124EC" w:rsidRPr="00686AA5">
        <w:rPr>
          <w:sz w:val="21"/>
          <w:szCs w:val="21"/>
        </w:rPr>
        <w:t xml:space="preserve"> </w:t>
      </w:r>
      <w:r w:rsidR="00686AA5" w:rsidRPr="00686AA5">
        <w:rPr>
          <w:rStyle w:val="FontStyle61"/>
          <w:b w:val="0"/>
          <w:i w:val="0"/>
          <w:sz w:val="21"/>
          <w:szCs w:val="21"/>
        </w:rPr>
        <w:t xml:space="preserve">с </w:t>
      </w:r>
      <w:r w:rsidR="006D595E">
        <w:rPr>
          <w:rStyle w:val="FontStyle61"/>
          <w:b w:val="0"/>
          <w:i w:val="0"/>
          <w:sz w:val="21"/>
          <w:szCs w:val="21"/>
        </w:rPr>
        <w:t>01.01.2014 г.</w:t>
      </w:r>
      <w:r w:rsidR="00686AA5" w:rsidRPr="00686AA5">
        <w:rPr>
          <w:rStyle w:val="FontStyle61"/>
          <w:b w:val="0"/>
          <w:i w:val="0"/>
          <w:sz w:val="21"/>
          <w:szCs w:val="21"/>
        </w:rPr>
        <w:t xml:space="preserve"> по 30.12.2014г.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4D4AC5">
      <w:pPr>
        <w:pStyle w:val="a3"/>
        <w:numPr>
          <w:ilvl w:val="1"/>
          <w:numId w:val="5"/>
        </w:numPr>
        <w:tabs>
          <w:tab w:val="left" w:pos="1080"/>
        </w:tabs>
        <w:spacing w:after="0"/>
        <w:ind w:left="0" w:firstLine="0"/>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D920F4" w:rsidRDefault="00D920F4"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D920F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4AC5" w:rsidRDefault="004D4AC5" w:rsidP="00D920F4">
      <w:pPr>
        <w:pStyle w:val="a8"/>
        <w:numPr>
          <w:ilvl w:val="1"/>
          <w:numId w:val="5"/>
        </w:numPr>
        <w:tabs>
          <w:tab w:val="num" w:pos="0"/>
          <w:tab w:val="left" w:pos="1080"/>
        </w:tabs>
        <w:spacing w:after="0"/>
        <w:ind w:left="0" w:firstLine="567"/>
        <w:contextualSpacing w:val="0"/>
        <w:rPr>
          <w:bCs/>
          <w:sz w:val="21"/>
          <w:szCs w:val="21"/>
        </w:rPr>
      </w:pPr>
      <w:r w:rsidRPr="00953C81">
        <w:rPr>
          <w:sz w:val="21"/>
          <w:szCs w:val="21"/>
        </w:rPr>
        <w:t xml:space="preserve">Аванс перечисляется Поставщику после предоставления Покупателю банковской гарантии возврата </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B16B8D">
        <w:rPr>
          <w:sz w:val="21"/>
          <w:szCs w:val="21"/>
        </w:rPr>
        <w:t xml:space="preserve"> № 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партиями </w:t>
      </w:r>
      <w:r w:rsidR="006D595E">
        <w:rPr>
          <w:sz w:val="21"/>
          <w:szCs w:val="21"/>
        </w:rPr>
        <w:t xml:space="preserve">по 10-20 баллонов ежедневно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w:t>
      </w:r>
      <w:r w:rsidR="006D595E">
        <w:rPr>
          <w:sz w:val="21"/>
          <w:szCs w:val="21"/>
        </w:rPr>
        <w:t>2</w:t>
      </w:r>
      <w:r w:rsidRPr="00953E95">
        <w:rPr>
          <w:sz w:val="21"/>
          <w:szCs w:val="21"/>
        </w:rPr>
        <w:t xml:space="preserve">.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B16B8D">
        <w:rPr>
          <w:sz w:val="21"/>
          <w:szCs w:val="21"/>
        </w:rPr>
        <w:t>3</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w:t>
      </w:r>
      <w:r w:rsidR="006D595E">
        <w:rPr>
          <w:sz w:val="21"/>
          <w:szCs w:val="21"/>
        </w:rPr>
        <w:t>3</w:t>
      </w:r>
      <w:r w:rsidRPr="00953E95">
        <w:rPr>
          <w:sz w:val="21"/>
          <w:szCs w:val="21"/>
        </w:rPr>
        <w:t>.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lastRenderedPageBreak/>
        <w:t xml:space="preserve">       4.</w:t>
      </w:r>
      <w:r w:rsidR="006D595E">
        <w:rPr>
          <w:sz w:val="21"/>
          <w:szCs w:val="21"/>
        </w:rPr>
        <w:t>4</w:t>
      </w:r>
      <w:r w:rsidRPr="00953E95">
        <w:rPr>
          <w:sz w:val="21"/>
          <w:szCs w:val="21"/>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w:t>
      </w:r>
      <w:r w:rsidR="006D595E">
        <w:rPr>
          <w:sz w:val="21"/>
          <w:szCs w:val="21"/>
        </w:rPr>
        <w:t>5</w:t>
      </w:r>
      <w:r w:rsidRPr="00953E95">
        <w:rPr>
          <w:sz w:val="21"/>
          <w:szCs w:val="21"/>
        </w:rPr>
        <w:t>.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w:t>
      </w:r>
      <w:r w:rsidR="006D595E">
        <w:rPr>
          <w:sz w:val="21"/>
          <w:szCs w:val="21"/>
        </w:rPr>
        <w:t>6</w:t>
      </w:r>
      <w:r w:rsidRPr="00953E95">
        <w:rPr>
          <w:sz w:val="21"/>
          <w:szCs w:val="21"/>
        </w:rPr>
        <w:t xml:space="preserve">.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w:t>
      </w:r>
      <w:r w:rsidRPr="00953E95">
        <w:rPr>
          <w:rFonts w:ascii="Times New Roman" w:hAnsi="Times New Roman" w:cs="Times New Roman"/>
          <w:sz w:val="21"/>
          <w:szCs w:val="21"/>
        </w:rPr>
        <w:lastRenderedPageBreak/>
        <w:t>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006D595E" w:rsidRPr="00692DE9">
        <w:rPr>
          <w:rFonts w:ascii="Times New Roman" w:hAnsi="Times New Roman" w:cs="Times New Roman"/>
          <w:sz w:val="22"/>
          <w:szCs w:val="22"/>
        </w:rPr>
        <w:t>Настоящий Договор вступает в силу с даты его подписания и действует   до полного исполнения обязатель</w:t>
      </w:r>
      <w:proofErr w:type="gramStart"/>
      <w:r w:rsidR="006D595E" w:rsidRPr="00692DE9">
        <w:rPr>
          <w:rFonts w:ascii="Times New Roman" w:hAnsi="Times New Roman" w:cs="Times New Roman"/>
          <w:sz w:val="22"/>
          <w:szCs w:val="22"/>
        </w:rPr>
        <w:t>ств Ст</w:t>
      </w:r>
      <w:proofErr w:type="gramEnd"/>
      <w:r w:rsidR="006D595E" w:rsidRPr="00692DE9">
        <w:rPr>
          <w:rFonts w:ascii="Times New Roman" w:hAnsi="Times New Roman" w:cs="Times New Roman"/>
          <w:sz w:val="22"/>
          <w:szCs w:val="22"/>
        </w:rPr>
        <w:t>оронами</w:t>
      </w:r>
      <w:r w:rsidR="006D595E" w:rsidRPr="00692DE9">
        <w:rPr>
          <w:rFonts w:ascii="Times New Roman" w:hAnsi="Times New Roman" w:cs="Times New Roman"/>
          <w:iCs/>
          <w:sz w:val="22"/>
          <w:szCs w:val="22"/>
        </w:rPr>
        <w:t xml:space="preserve">. </w:t>
      </w:r>
      <w:r w:rsidR="006D595E" w:rsidRPr="00692DE9">
        <w:rPr>
          <w:rFonts w:ascii="Times New Roman" w:hAnsi="Times New Roman" w:cs="Times New Roman"/>
          <w:bCs/>
          <w:sz w:val="22"/>
          <w:szCs w:val="22"/>
        </w:rPr>
        <w:t>В</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случае</w:t>
      </w:r>
      <w:proofErr w:type="gramStart"/>
      <w:r w:rsidR="006D595E" w:rsidRPr="00692DE9">
        <w:rPr>
          <w:rFonts w:ascii="Times New Roman" w:hAnsi="Times New Roman" w:cs="Times New Roman"/>
          <w:sz w:val="22"/>
          <w:szCs w:val="22"/>
        </w:rPr>
        <w:t>,</w:t>
      </w:r>
      <w:proofErr w:type="gramEnd"/>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если</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ни</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одна</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из</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Сторон</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не</w:t>
      </w:r>
      <w:r w:rsidR="006D595E" w:rsidRPr="00692DE9">
        <w:rPr>
          <w:rFonts w:ascii="Times New Roman" w:hAnsi="Times New Roman" w:cs="Times New Roman"/>
          <w:sz w:val="22"/>
          <w:szCs w:val="22"/>
        </w:rPr>
        <w:t xml:space="preserve"> </w:t>
      </w:r>
      <w:r w:rsidR="006D595E" w:rsidRPr="00692DE9">
        <w:rPr>
          <w:rFonts w:ascii="Times New Roman" w:hAnsi="Times New Roman" w:cs="Times New Roman"/>
          <w:bCs/>
          <w:sz w:val="22"/>
          <w:szCs w:val="22"/>
        </w:rPr>
        <w:t>заявит</w:t>
      </w:r>
      <w:r w:rsidR="006D595E"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w:t>
      </w:r>
      <w:r w:rsidRPr="00953E95">
        <w:rPr>
          <w:rFonts w:eastAsia="HiddenHorzOCR"/>
          <w:sz w:val="21"/>
          <w:szCs w:val="21"/>
        </w:rPr>
        <w:lastRenderedPageBreak/>
        <w:t xml:space="preserve">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586D8C">
        <w:rPr>
          <w:sz w:val="21"/>
          <w:szCs w:val="21"/>
        </w:rPr>
        <w:t xml:space="preserve">на поставку </w:t>
      </w:r>
      <w:r w:rsidR="006D595E">
        <w:rPr>
          <w:sz w:val="21"/>
          <w:szCs w:val="21"/>
        </w:rPr>
        <w:t>промышленных газов.</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6D595E">
        <w:trPr>
          <w:trHeight w:val="450"/>
        </w:trPr>
        <w:tc>
          <w:tcPr>
            <w:tcW w:w="15593" w:type="dxa"/>
            <w:gridSpan w:val="12"/>
            <w:tcBorders>
              <w:top w:val="nil"/>
              <w:left w:val="nil"/>
              <w:bottom w:val="nil"/>
              <w:right w:val="nil"/>
            </w:tcBorders>
            <w:noWrap/>
            <w:vAlign w:val="bottom"/>
            <w:hideMark/>
          </w:tcPr>
          <w:p w:rsidR="00B16B8D" w:rsidRPr="009B5FE2" w:rsidRDefault="00B16B8D" w:rsidP="006D595E">
            <w:pPr>
              <w:spacing w:line="276" w:lineRule="auto"/>
              <w:jc w:val="right"/>
              <w:rPr>
                <w:b/>
                <w:bCs/>
              </w:rPr>
            </w:pPr>
            <w:r w:rsidRPr="009B5FE2">
              <w:rPr>
                <w:b/>
                <w:bCs/>
                <w:sz w:val="22"/>
                <w:szCs w:val="22"/>
              </w:rPr>
              <w:lastRenderedPageBreak/>
              <w:t>Приложение №2</w:t>
            </w:r>
          </w:p>
          <w:p w:rsidR="00B16B8D" w:rsidRDefault="00B16B8D" w:rsidP="006D595E">
            <w:pPr>
              <w:spacing w:line="276" w:lineRule="auto"/>
              <w:jc w:val="right"/>
              <w:rPr>
                <w:bCs/>
              </w:rPr>
            </w:pPr>
            <w:r w:rsidRPr="00A362B9">
              <w:rPr>
                <w:bCs/>
                <w:sz w:val="22"/>
                <w:szCs w:val="22"/>
              </w:rPr>
              <w:t xml:space="preserve">к договору №_______________ </w:t>
            </w:r>
          </w:p>
          <w:p w:rsidR="00B16B8D" w:rsidRPr="00A362B9" w:rsidRDefault="00B16B8D" w:rsidP="006D595E">
            <w:pPr>
              <w:spacing w:line="276" w:lineRule="auto"/>
              <w:jc w:val="right"/>
              <w:rPr>
                <w:bCs/>
              </w:rPr>
            </w:pPr>
            <w:r w:rsidRPr="00A362B9">
              <w:rPr>
                <w:bCs/>
                <w:sz w:val="22"/>
                <w:szCs w:val="22"/>
              </w:rPr>
              <w:t>от «__» __________2013г.</w:t>
            </w:r>
          </w:p>
          <w:p w:rsidR="00B16B8D" w:rsidRDefault="00B16B8D" w:rsidP="006D595E">
            <w:pPr>
              <w:spacing w:line="276" w:lineRule="auto"/>
              <w:jc w:val="center"/>
              <w:rPr>
                <w:b/>
                <w:bCs/>
              </w:rPr>
            </w:pPr>
          </w:p>
          <w:p w:rsidR="00B16B8D" w:rsidRDefault="00B16B8D" w:rsidP="006D595E">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6D595E">
            <w:pPr>
              <w:spacing w:line="276" w:lineRule="auto"/>
            </w:pPr>
          </w:p>
        </w:tc>
      </w:tr>
      <w:tr w:rsidR="00B16B8D" w:rsidTr="006D595E">
        <w:trPr>
          <w:trHeight w:val="450"/>
        </w:trPr>
        <w:tc>
          <w:tcPr>
            <w:tcW w:w="15593" w:type="dxa"/>
            <w:gridSpan w:val="12"/>
            <w:tcBorders>
              <w:top w:val="nil"/>
              <w:left w:val="nil"/>
              <w:bottom w:val="nil"/>
              <w:right w:val="nil"/>
            </w:tcBorders>
            <w:noWrap/>
            <w:vAlign w:val="bottom"/>
          </w:tcPr>
          <w:p w:rsidR="00B16B8D" w:rsidRDefault="00B16B8D" w:rsidP="006D595E">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6D595E">
            <w:pPr>
              <w:spacing w:line="276" w:lineRule="auto"/>
            </w:pPr>
          </w:p>
        </w:tc>
      </w:tr>
      <w:tr w:rsidR="00B16B8D" w:rsidTr="006D595E">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6D595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6D595E">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6D595E">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6D595E">
                  <w:pPr>
                    <w:rPr>
                      <w:sz w:val="21"/>
                      <w:szCs w:val="21"/>
                    </w:rPr>
                  </w:pPr>
                </w:p>
              </w:tc>
            </w:tr>
            <w:tr w:rsidR="00B16B8D" w:rsidTr="006D595E">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6D595E">
                  <w:pPr>
                    <w:widowControl w:val="0"/>
                    <w:autoSpaceDE w:val="0"/>
                    <w:autoSpaceDN w:val="0"/>
                    <w:adjustRightInd w:val="0"/>
                    <w:spacing w:line="276" w:lineRule="auto"/>
                    <w:jc w:val="center"/>
                    <w:rPr>
                      <w:iCs/>
                      <w:sz w:val="21"/>
                      <w:szCs w:val="21"/>
                    </w:rPr>
                  </w:pPr>
                  <w:r>
                    <w:rPr>
                      <w:iCs/>
                      <w:sz w:val="21"/>
                      <w:szCs w:val="21"/>
                    </w:rPr>
                    <w:t>15</w:t>
                  </w:r>
                </w:p>
              </w:tc>
            </w:tr>
            <w:tr w:rsidR="00B16B8D" w:rsidTr="006D595E">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r>
            <w:tr w:rsidR="00B16B8D" w:rsidTr="006D5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iCs/>
                      <w:sz w:val="21"/>
                      <w:szCs w:val="21"/>
                    </w:rPr>
                  </w:pPr>
                </w:p>
              </w:tc>
            </w:tr>
            <w:tr w:rsidR="00B16B8D" w:rsidTr="006D5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6D595E">
                  <w:pPr>
                    <w:widowControl w:val="0"/>
                    <w:autoSpaceDE w:val="0"/>
                    <w:autoSpaceDN w:val="0"/>
                    <w:adjustRightInd w:val="0"/>
                    <w:spacing w:line="276" w:lineRule="auto"/>
                    <w:rPr>
                      <w:iCs/>
                      <w:sz w:val="21"/>
                      <w:szCs w:val="21"/>
                    </w:rPr>
                  </w:pPr>
                  <w:r>
                    <w:rPr>
                      <w:iCs/>
                      <w:sz w:val="21"/>
                      <w:szCs w:val="21"/>
                    </w:rPr>
                    <w:t> </w:t>
                  </w:r>
                </w:p>
              </w:tc>
            </w:tr>
            <w:tr w:rsidR="00B16B8D" w:rsidTr="006D595E">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r>
            <w:tr w:rsidR="00B16B8D" w:rsidTr="006D595E">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6D595E">
                  <w:pPr>
                    <w:widowControl w:val="0"/>
                    <w:autoSpaceDE w:val="0"/>
                    <w:autoSpaceDN w:val="0"/>
                    <w:adjustRightInd w:val="0"/>
                    <w:spacing w:line="276" w:lineRule="auto"/>
                    <w:rPr>
                      <w:sz w:val="21"/>
                      <w:szCs w:val="21"/>
                    </w:rPr>
                  </w:pPr>
                </w:p>
              </w:tc>
            </w:tr>
          </w:tbl>
          <w:p w:rsidR="00B16B8D" w:rsidRDefault="00B16B8D" w:rsidP="006D595E">
            <w:pPr>
              <w:spacing w:line="276" w:lineRule="auto"/>
              <w:jc w:val="center"/>
            </w:pPr>
          </w:p>
        </w:tc>
        <w:tc>
          <w:tcPr>
            <w:tcW w:w="1129" w:type="dxa"/>
            <w:gridSpan w:val="2"/>
            <w:tcBorders>
              <w:top w:val="nil"/>
              <w:left w:val="nil"/>
              <w:bottom w:val="nil"/>
              <w:right w:val="nil"/>
            </w:tcBorders>
            <w:noWrap/>
            <w:vAlign w:val="bottom"/>
          </w:tcPr>
          <w:p w:rsidR="00B16B8D" w:rsidRDefault="00B16B8D" w:rsidP="006D595E">
            <w:pPr>
              <w:spacing w:line="276" w:lineRule="auto"/>
            </w:pPr>
          </w:p>
        </w:tc>
      </w:tr>
      <w:tr w:rsidR="00B16B8D" w:rsidTr="006D595E">
        <w:trPr>
          <w:trHeight w:val="315"/>
        </w:trPr>
        <w:tc>
          <w:tcPr>
            <w:tcW w:w="425" w:type="dxa"/>
            <w:tcBorders>
              <w:top w:val="nil"/>
              <w:left w:val="nil"/>
              <w:bottom w:val="nil"/>
              <w:right w:val="nil"/>
            </w:tcBorders>
            <w:noWrap/>
            <w:vAlign w:val="bottom"/>
          </w:tcPr>
          <w:p w:rsidR="00B16B8D" w:rsidRDefault="00B16B8D" w:rsidP="006D595E">
            <w:pPr>
              <w:spacing w:line="276" w:lineRule="auto"/>
            </w:pPr>
          </w:p>
        </w:tc>
        <w:tc>
          <w:tcPr>
            <w:tcW w:w="424" w:type="dxa"/>
            <w:tcBorders>
              <w:top w:val="nil"/>
              <w:left w:val="nil"/>
              <w:bottom w:val="nil"/>
              <w:right w:val="nil"/>
            </w:tcBorders>
            <w:noWrap/>
            <w:vAlign w:val="bottom"/>
          </w:tcPr>
          <w:p w:rsidR="00B16B8D" w:rsidRDefault="00B16B8D" w:rsidP="006D595E">
            <w:pPr>
              <w:spacing w:line="276" w:lineRule="auto"/>
            </w:pPr>
          </w:p>
        </w:tc>
        <w:tc>
          <w:tcPr>
            <w:tcW w:w="6421" w:type="dxa"/>
            <w:tcBorders>
              <w:top w:val="nil"/>
              <w:left w:val="nil"/>
              <w:bottom w:val="nil"/>
              <w:right w:val="nil"/>
            </w:tcBorders>
            <w:noWrap/>
            <w:vAlign w:val="bottom"/>
          </w:tcPr>
          <w:p w:rsidR="00B16B8D" w:rsidRDefault="00B16B8D" w:rsidP="006D595E">
            <w:pPr>
              <w:spacing w:line="276" w:lineRule="auto"/>
            </w:pPr>
          </w:p>
        </w:tc>
        <w:tc>
          <w:tcPr>
            <w:tcW w:w="1085" w:type="dxa"/>
            <w:tcBorders>
              <w:top w:val="nil"/>
              <w:left w:val="nil"/>
              <w:bottom w:val="nil"/>
              <w:right w:val="nil"/>
            </w:tcBorders>
            <w:noWrap/>
            <w:vAlign w:val="bottom"/>
          </w:tcPr>
          <w:p w:rsidR="00B16B8D" w:rsidRDefault="00B16B8D" w:rsidP="006D595E">
            <w:pPr>
              <w:spacing w:line="276" w:lineRule="auto"/>
            </w:pPr>
          </w:p>
        </w:tc>
        <w:tc>
          <w:tcPr>
            <w:tcW w:w="338" w:type="dxa"/>
            <w:tcBorders>
              <w:top w:val="nil"/>
              <w:left w:val="nil"/>
              <w:bottom w:val="nil"/>
              <w:right w:val="nil"/>
            </w:tcBorders>
            <w:noWrap/>
            <w:vAlign w:val="bottom"/>
          </w:tcPr>
          <w:p w:rsidR="00B16B8D" w:rsidRDefault="00B16B8D" w:rsidP="006D595E">
            <w:pPr>
              <w:spacing w:line="276" w:lineRule="auto"/>
            </w:pPr>
          </w:p>
        </w:tc>
        <w:tc>
          <w:tcPr>
            <w:tcW w:w="513" w:type="dxa"/>
            <w:tcBorders>
              <w:top w:val="nil"/>
              <w:left w:val="nil"/>
              <w:bottom w:val="nil"/>
              <w:right w:val="nil"/>
            </w:tcBorders>
            <w:noWrap/>
            <w:vAlign w:val="bottom"/>
          </w:tcPr>
          <w:p w:rsidR="00B16B8D" w:rsidRDefault="00B16B8D" w:rsidP="006D595E">
            <w:pPr>
              <w:spacing w:line="276" w:lineRule="auto"/>
            </w:pPr>
          </w:p>
        </w:tc>
        <w:tc>
          <w:tcPr>
            <w:tcW w:w="288" w:type="dxa"/>
            <w:tcBorders>
              <w:top w:val="nil"/>
              <w:left w:val="nil"/>
              <w:bottom w:val="nil"/>
              <w:right w:val="nil"/>
            </w:tcBorders>
            <w:noWrap/>
            <w:vAlign w:val="bottom"/>
          </w:tcPr>
          <w:p w:rsidR="00B16B8D" w:rsidRDefault="00B16B8D" w:rsidP="006D595E">
            <w:pPr>
              <w:spacing w:line="276" w:lineRule="auto"/>
            </w:pPr>
          </w:p>
        </w:tc>
        <w:tc>
          <w:tcPr>
            <w:tcW w:w="872" w:type="dxa"/>
            <w:tcBorders>
              <w:top w:val="nil"/>
              <w:left w:val="nil"/>
              <w:bottom w:val="nil"/>
              <w:right w:val="nil"/>
            </w:tcBorders>
            <w:noWrap/>
            <w:vAlign w:val="bottom"/>
          </w:tcPr>
          <w:p w:rsidR="00B16B8D" w:rsidRDefault="00B16B8D" w:rsidP="006D595E">
            <w:pPr>
              <w:spacing w:line="276" w:lineRule="auto"/>
            </w:pPr>
          </w:p>
        </w:tc>
        <w:tc>
          <w:tcPr>
            <w:tcW w:w="896" w:type="dxa"/>
            <w:tcBorders>
              <w:top w:val="nil"/>
              <w:left w:val="nil"/>
              <w:bottom w:val="nil"/>
              <w:right w:val="nil"/>
            </w:tcBorders>
            <w:noWrap/>
            <w:vAlign w:val="bottom"/>
          </w:tcPr>
          <w:p w:rsidR="00B16B8D" w:rsidRDefault="00B16B8D" w:rsidP="006D595E">
            <w:pPr>
              <w:spacing w:line="276" w:lineRule="auto"/>
            </w:pPr>
          </w:p>
        </w:tc>
        <w:tc>
          <w:tcPr>
            <w:tcW w:w="1191" w:type="dxa"/>
            <w:tcBorders>
              <w:top w:val="nil"/>
              <w:left w:val="nil"/>
              <w:bottom w:val="nil"/>
              <w:right w:val="nil"/>
            </w:tcBorders>
            <w:noWrap/>
            <w:vAlign w:val="bottom"/>
          </w:tcPr>
          <w:p w:rsidR="00B16B8D" w:rsidRDefault="00B16B8D" w:rsidP="006D595E">
            <w:pPr>
              <w:spacing w:line="276" w:lineRule="auto"/>
            </w:pPr>
          </w:p>
        </w:tc>
        <w:tc>
          <w:tcPr>
            <w:tcW w:w="969" w:type="dxa"/>
            <w:tcBorders>
              <w:top w:val="nil"/>
              <w:left w:val="nil"/>
              <w:bottom w:val="nil"/>
              <w:right w:val="nil"/>
            </w:tcBorders>
            <w:noWrap/>
            <w:vAlign w:val="bottom"/>
          </w:tcPr>
          <w:p w:rsidR="00B16B8D" w:rsidRDefault="00B16B8D" w:rsidP="006D595E">
            <w:pPr>
              <w:spacing w:line="276" w:lineRule="auto"/>
            </w:pPr>
          </w:p>
        </w:tc>
        <w:tc>
          <w:tcPr>
            <w:tcW w:w="2384" w:type="dxa"/>
            <w:gridSpan w:val="2"/>
            <w:tcBorders>
              <w:top w:val="nil"/>
              <w:left w:val="nil"/>
              <w:bottom w:val="nil"/>
              <w:right w:val="nil"/>
            </w:tcBorders>
            <w:noWrap/>
            <w:vAlign w:val="bottom"/>
          </w:tcPr>
          <w:p w:rsidR="00B16B8D" w:rsidRDefault="00B16B8D" w:rsidP="006D595E">
            <w:pPr>
              <w:spacing w:line="276" w:lineRule="auto"/>
            </w:pPr>
          </w:p>
        </w:tc>
        <w:tc>
          <w:tcPr>
            <w:tcW w:w="916" w:type="dxa"/>
            <w:tcBorders>
              <w:top w:val="nil"/>
              <w:left w:val="nil"/>
              <w:bottom w:val="nil"/>
              <w:right w:val="nil"/>
            </w:tcBorders>
            <w:noWrap/>
            <w:vAlign w:val="bottom"/>
          </w:tcPr>
          <w:p w:rsidR="00B16B8D" w:rsidRDefault="00B16B8D" w:rsidP="006D595E">
            <w:pPr>
              <w:spacing w:line="276" w:lineRule="auto"/>
            </w:pPr>
          </w:p>
        </w:tc>
      </w:tr>
      <w:tr w:rsidR="00B16B8D" w:rsidTr="006D595E">
        <w:trPr>
          <w:trHeight w:val="315"/>
        </w:trPr>
        <w:tc>
          <w:tcPr>
            <w:tcW w:w="425" w:type="dxa"/>
            <w:tcBorders>
              <w:top w:val="nil"/>
              <w:left w:val="nil"/>
              <w:bottom w:val="nil"/>
              <w:right w:val="nil"/>
            </w:tcBorders>
            <w:noWrap/>
            <w:vAlign w:val="bottom"/>
          </w:tcPr>
          <w:p w:rsidR="00B16B8D" w:rsidRDefault="00B16B8D" w:rsidP="006D595E">
            <w:pPr>
              <w:spacing w:line="276" w:lineRule="auto"/>
            </w:pPr>
          </w:p>
        </w:tc>
        <w:tc>
          <w:tcPr>
            <w:tcW w:w="424" w:type="dxa"/>
            <w:tcBorders>
              <w:top w:val="nil"/>
              <w:left w:val="nil"/>
              <w:bottom w:val="nil"/>
              <w:right w:val="nil"/>
            </w:tcBorders>
            <w:noWrap/>
            <w:vAlign w:val="bottom"/>
          </w:tcPr>
          <w:p w:rsidR="00B16B8D" w:rsidRDefault="00B16B8D" w:rsidP="006D595E">
            <w:pPr>
              <w:spacing w:line="276" w:lineRule="auto"/>
            </w:pPr>
          </w:p>
        </w:tc>
        <w:tc>
          <w:tcPr>
            <w:tcW w:w="6421" w:type="dxa"/>
            <w:tcBorders>
              <w:top w:val="nil"/>
              <w:left w:val="nil"/>
              <w:bottom w:val="nil"/>
              <w:right w:val="nil"/>
            </w:tcBorders>
            <w:noWrap/>
            <w:vAlign w:val="bottom"/>
          </w:tcPr>
          <w:p w:rsidR="00B16B8D" w:rsidRDefault="00B16B8D" w:rsidP="006D595E">
            <w:pPr>
              <w:spacing w:line="276" w:lineRule="auto"/>
            </w:pPr>
          </w:p>
        </w:tc>
        <w:tc>
          <w:tcPr>
            <w:tcW w:w="1085" w:type="dxa"/>
            <w:tcBorders>
              <w:top w:val="nil"/>
              <w:left w:val="nil"/>
              <w:bottom w:val="nil"/>
              <w:right w:val="nil"/>
            </w:tcBorders>
            <w:noWrap/>
            <w:vAlign w:val="bottom"/>
          </w:tcPr>
          <w:p w:rsidR="00B16B8D" w:rsidRDefault="00B16B8D" w:rsidP="006D595E">
            <w:pPr>
              <w:spacing w:line="276" w:lineRule="auto"/>
            </w:pPr>
          </w:p>
        </w:tc>
        <w:tc>
          <w:tcPr>
            <w:tcW w:w="338" w:type="dxa"/>
            <w:tcBorders>
              <w:top w:val="nil"/>
              <w:left w:val="nil"/>
              <w:bottom w:val="nil"/>
              <w:right w:val="nil"/>
            </w:tcBorders>
            <w:noWrap/>
            <w:vAlign w:val="bottom"/>
          </w:tcPr>
          <w:p w:rsidR="00B16B8D" w:rsidRDefault="00B16B8D" w:rsidP="006D595E">
            <w:pPr>
              <w:spacing w:line="276" w:lineRule="auto"/>
            </w:pPr>
          </w:p>
        </w:tc>
        <w:tc>
          <w:tcPr>
            <w:tcW w:w="513" w:type="dxa"/>
            <w:tcBorders>
              <w:top w:val="nil"/>
              <w:left w:val="nil"/>
              <w:bottom w:val="nil"/>
              <w:right w:val="nil"/>
            </w:tcBorders>
            <w:noWrap/>
            <w:vAlign w:val="bottom"/>
          </w:tcPr>
          <w:p w:rsidR="00B16B8D" w:rsidRDefault="00B16B8D" w:rsidP="006D595E">
            <w:pPr>
              <w:spacing w:line="276" w:lineRule="auto"/>
            </w:pPr>
          </w:p>
        </w:tc>
        <w:tc>
          <w:tcPr>
            <w:tcW w:w="288" w:type="dxa"/>
            <w:tcBorders>
              <w:top w:val="nil"/>
              <w:left w:val="nil"/>
              <w:bottom w:val="nil"/>
              <w:right w:val="nil"/>
            </w:tcBorders>
            <w:noWrap/>
            <w:vAlign w:val="bottom"/>
          </w:tcPr>
          <w:p w:rsidR="00B16B8D" w:rsidRDefault="00B16B8D" w:rsidP="006D595E">
            <w:pPr>
              <w:spacing w:line="276" w:lineRule="auto"/>
            </w:pPr>
          </w:p>
        </w:tc>
        <w:tc>
          <w:tcPr>
            <w:tcW w:w="872" w:type="dxa"/>
            <w:tcBorders>
              <w:top w:val="nil"/>
              <w:left w:val="nil"/>
              <w:bottom w:val="nil"/>
              <w:right w:val="nil"/>
            </w:tcBorders>
            <w:noWrap/>
            <w:vAlign w:val="bottom"/>
          </w:tcPr>
          <w:p w:rsidR="00B16B8D" w:rsidRDefault="00B16B8D" w:rsidP="006D595E">
            <w:pPr>
              <w:spacing w:line="276" w:lineRule="auto"/>
            </w:pPr>
          </w:p>
        </w:tc>
        <w:tc>
          <w:tcPr>
            <w:tcW w:w="896" w:type="dxa"/>
            <w:tcBorders>
              <w:top w:val="nil"/>
              <w:left w:val="nil"/>
              <w:bottom w:val="nil"/>
              <w:right w:val="nil"/>
            </w:tcBorders>
            <w:noWrap/>
            <w:vAlign w:val="bottom"/>
          </w:tcPr>
          <w:p w:rsidR="00B16B8D" w:rsidRDefault="00B16B8D" w:rsidP="006D595E">
            <w:pPr>
              <w:spacing w:line="276" w:lineRule="auto"/>
            </w:pPr>
          </w:p>
        </w:tc>
        <w:tc>
          <w:tcPr>
            <w:tcW w:w="1191" w:type="dxa"/>
            <w:tcBorders>
              <w:top w:val="nil"/>
              <w:left w:val="nil"/>
              <w:bottom w:val="nil"/>
              <w:right w:val="nil"/>
            </w:tcBorders>
            <w:noWrap/>
            <w:vAlign w:val="bottom"/>
          </w:tcPr>
          <w:p w:rsidR="00B16B8D" w:rsidRDefault="00B16B8D" w:rsidP="006D595E">
            <w:pPr>
              <w:spacing w:line="276" w:lineRule="auto"/>
            </w:pPr>
          </w:p>
        </w:tc>
        <w:tc>
          <w:tcPr>
            <w:tcW w:w="969" w:type="dxa"/>
            <w:tcBorders>
              <w:top w:val="nil"/>
              <w:left w:val="nil"/>
              <w:bottom w:val="nil"/>
              <w:right w:val="nil"/>
            </w:tcBorders>
            <w:noWrap/>
            <w:vAlign w:val="bottom"/>
          </w:tcPr>
          <w:p w:rsidR="00B16B8D" w:rsidRDefault="00B16B8D" w:rsidP="006D595E">
            <w:pPr>
              <w:spacing w:line="276" w:lineRule="auto"/>
            </w:pPr>
          </w:p>
        </w:tc>
        <w:tc>
          <w:tcPr>
            <w:tcW w:w="2384" w:type="dxa"/>
            <w:gridSpan w:val="2"/>
            <w:tcBorders>
              <w:top w:val="nil"/>
              <w:left w:val="nil"/>
              <w:bottom w:val="nil"/>
              <w:right w:val="nil"/>
            </w:tcBorders>
            <w:noWrap/>
            <w:vAlign w:val="bottom"/>
          </w:tcPr>
          <w:p w:rsidR="00B16B8D" w:rsidRDefault="00B16B8D" w:rsidP="006D595E">
            <w:pPr>
              <w:spacing w:line="276" w:lineRule="auto"/>
            </w:pPr>
          </w:p>
        </w:tc>
        <w:tc>
          <w:tcPr>
            <w:tcW w:w="916" w:type="dxa"/>
            <w:tcBorders>
              <w:top w:val="nil"/>
              <w:left w:val="nil"/>
              <w:bottom w:val="nil"/>
              <w:right w:val="nil"/>
            </w:tcBorders>
            <w:noWrap/>
            <w:vAlign w:val="bottom"/>
          </w:tcPr>
          <w:p w:rsidR="00B16B8D" w:rsidRDefault="00B16B8D" w:rsidP="006D595E">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6D595E">
        <w:tc>
          <w:tcPr>
            <w:tcW w:w="4786" w:type="dxa"/>
          </w:tcPr>
          <w:p w:rsidR="00B16B8D" w:rsidRPr="00FB52AB" w:rsidRDefault="00B16B8D" w:rsidP="006D595E">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6D595E">
            <w:pPr>
              <w:pStyle w:val="Style3"/>
              <w:widowControl/>
              <w:ind w:firstLine="0"/>
              <w:jc w:val="left"/>
              <w:rPr>
                <w:rStyle w:val="FontStyle12"/>
                <w:b/>
                <w:lang w:eastAsia="en-US"/>
              </w:rPr>
            </w:pPr>
          </w:p>
          <w:p w:rsidR="00B16B8D" w:rsidRPr="00FB52AB" w:rsidRDefault="00B16B8D" w:rsidP="006D595E">
            <w:pPr>
              <w:pStyle w:val="Style3"/>
              <w:widowControl/>
              <w:ind w:firstLine="0"/>
              <w:jc w:val="left"/>
              <w:rPr>
                <w:rStyle w:val="FontStyle12"/>
                <w:b/>
                <w:lang w:eastAsia="en-US"/>
              </w:rPr>
            </w:pPr>
          </w:p>
          <w:p w:rsidR="00B16B8D" w:rsidRPr="00FB52AB" w:rsidRDefault="00B16B8D" w:rsidP="006D595E">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6D595E">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6D595E">
            <w:pPr>
              <w:pStyle w:val="Style3"/>
              <w:widowControl/>
              <w:ind w:firstLine="0"/>
              <w:jc w:val="left"/>
              <w:rPr>
                <w:rStyle w:val="FontStyle12"/>
                <w:b/>
                <w:lang w:eastAsia="en-US"/>
              </w:rPr>
            </w:pPr>
          </w:p>
          <w:p w:rsidR="00B16B8D" w:rsidRPr="00FB52AB" w:rsidRDefault="00B16B8D" w:rsidP="006D595E">
            <w:pPr>
              <w:pStyle w:val="Style3"/>
              <w:widowControl/>
              <w:ind w:firstLine="0"/>
              <w:jc w:val="left"/>
              <w:rPr>
                <w:rStyle w:val="FontStyle12"/>
                <w:b/>
                <w:lang w:eastAsia="en-US"/>
              </w:rPr>
            </w:pPr>
          </w:p>
          <w:p w:rsidR="00B16B8D" w:rsidRPr="00FB52AB" w:rsidRDefault="00B16B8D" w:rsidP="006D595E">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95E" w:rsidRDefault="006D595E" w:rsidP="008934B3">
      <w:pPr>
        <w:spacing w:after="0"/>
      </w:pPr>
      <w:r>
        <w:separator/>
      </w:r>
    </w:p>
  </w:endnote>
  <w:endnote w:type="continuationSeparator" w:id="1">
    <w:p w:rsidR="006D595E" w:rsidRDefault="006D595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95E" w:rsidRDefault="006D595E"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D595E" w:rsidRDefault="006D595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95E" w:rsidRDefault="006D595E" w:rsidP="008934B3">
      <w:pPr>
        <w:spacing w:after="0"/>
      </w:pPr>
      <w:r>
        <w:separator/>
      </w:r>
    </w:p>
  </w:footnote>
  <w:footnote w:type="continuationSeparator" w:id="1">
    <w:p w:rsidR="006D595E" w:rsidRDefault="006D595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95E" w:rsidRDefault="006D595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5"/>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6D8C"/>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6AA5"/>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595E"/>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6BC"/>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47719"/>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1F3"/>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14C1"/>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0169"/>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0F4"/>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4767"/>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5EC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6656B"/>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semiHidden/>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5</Pages>
  <Words>2471</Words>
  <Characters>14090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38</cp:revision>
  <dcterms:created xsi:type="dcterms:W3CDTF">2012-04-18T05:30:00Z</dcterms:created>
  <dcterms:modified xsi:type="dcterms:W3CDTF">2013-11-14T05:57:00Z</dcterms:modified>
</cp:coreProperties>
</file>