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EE1883" w:rsidRPr="00031871" w:rsidRDefault="004F7824" w:rsidP="00EE1883">
      <w:pPr>
        <w:jc w:val="both"/>
        <w:rPr>
          <w:b/>
          <w:sz w:val="28"/>
          <w:szCs w:val="28"/>
        </w:rPr>
      </w:pPr>
      <w:r w:rsidRPr="004F7824"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Default="00EE1883" w:rsidP="00EE188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57"/>
        <w:tblW w:w="11307" w:type="dxa"/>
        <w:tblLook w:val="0000"/>
      </w:tblPr>
      <w:tblGrid>
        <w:gridCol w:w="5211"/>
        <w:gridCol w:w="6096"/>
      </w:tblGrid>
      <w:tr w:rsidR="00354D73" w:rsidRPr="00FC009D" w:rsidTr="00D6422C">
        <w:trPr>
          <w:trHeight w:val="70"/>
        </w:trPr>
        <w:tc>
          <w:tcPr>
            <w:tcW w:w="5211" w:type="dxa"/>
          </w:tcPr>
          <w:bookmarkEnd w:id="0"/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862B11">
              <w:rPr>
                <w:rFonts w:ascii="Times New Roman" w:hAnsi="Times New Roman"/>
                <w:sz w:val="28"/>
                <w:szCs w:val="28"/>
              </w:rPr>
              <w:t>Н.В. Завьялов</w:t>
            </w:r>
          </w:p>
          <w:p w:rsidR="00354D73" w:rsidRPr="00B2328F" w:rsidRDefault="00354D73" w:rsidP="0044367C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44367C">
              <w:rPr>
                <w:rFonts w:ascii="Times New Roman" w:hAnsi="Times New Roman"/>
                <w:sz w:val="28"/>
                <w:szCs w:val="28"/>
              </w:rPr>
              <w:t>04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862B11">
              <w:rPr>
                <w:rFonts w:ascii="Times New Roman" w:hAnsi="Times New Roman"/>
                <w:sz w:val="28"/>
                <w:szCs w:val="28"/>
              </w:rPr>
              <w:t>июня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D726AC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УТВЕРЖДАЮ: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Заместитель Председателя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Закупочного комитета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______________ 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О.В. Кривошеев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ab/>
            </w:r>
          </w:p>
          <w:p w:rsidR="00354D73" w:rsidRPr="00B2328F" w:rsidRDefault="00354D73" w:rsidP="00F816A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«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   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»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но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ября 2014 г.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EE1883" w:rsidRPr="00862B11" w:rsidRDefault="00EE1883" w:rsidP="00EE18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 xml:space="preserve">запрос </w:t>
      </w:r>
      <w:r w:rsidRPr="00862B11">
        <w:rPr>
          <w:rFonts w:ascii="Times New Roman" w:hAnsi="Times New Roman" w:cs="Times New Roman"/>
          <w:sz w:val="28"/>
          <w:szCs w:val="28"/>
        </w:rPr>
        <w:t>предложений в электронной форме без квалификационного</w:t>
      </w:r>
    </w:p>
    <w:p w:rsidR="00EE1883" w:rsidRPr="00862B11" w:rsidRDefault="00EE188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62B11">
        <w:rPr>
          <w:rFonts w:ascii="Times New Roman" w:hAnsi="Times New Roman" w:cs="Times New Roman"/>
          <w:sz w:val="28"/>
          <w:szCs w:val="28"/>
        </w:rPr>
        <w:t xml:space="preserve">отбора на право заключения договора на </w:t>
      </w:r>
      <w:r w:rsidR="00862B11" w:rsidRPr="00862B11">
        <w:rPr>
          <w:rFonts w:ascii="Times New Roman" w:hAnsi="Times New Roman" w:cs="Times New Roman"/>
          <w:sz w:val="28"/>
          <w:szCs w:val="28"/>
        </w:rPr>
        <w:t>выполнение монтажа систем автоматизированного управления вентиляционными установками производственного здания промышленной площадки</w:t>
      </w:r>
      <w:r w:rsidR="00354D73" w:rsidRPr="00862B11">
        <w:rPr>
          <w:rFonts w:ascii="Times New Roman" w:hAnsi="Times New Roman" w:cs="Times New Roman"/>
          <w:sz w:val="28"/>
          <w:szCs w:val="28"/>
        </w:rPr>
        <w:t>.</w:t>
      </w: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54D73" w:rsidRDefault="00354D73" w:rsidP="00354D73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Default="0016367C" w:rsidP="00EE1883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EE1883" w:rsidRDefault="00EE1883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726AC" w:rsidRDefault="00FF1BCA" w:rsidP="00862B1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г. Саров</w:t>
      </w:r>
      <w:r w:rsidR="00031871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D726AC">
        <w:rPr>
          <w:snapToGrid/>
          <w:sz w:val="28"/>
          <w:szCs w:val="24"/>
        </w:rPr>
        <w:t>5</w:t>
      </w:r>
      <w:r>
        <w:rPr>
          <w:snapToGrid/>
          <w:sz w:val="28"/>
          <w:szCs w:val="24"/>
        </w:rPr>
        <w:t>г.</w:t>
      </w:r>
    </w:p>
    <w:p w:rsidR="00862B11" w:rsidRPr="00862B11" w:rsidRDefault="00862B11" w:rsidP="00862B11"/>
    <w:p w:rsidR="00862B11" w:rsidRPr="00862B11" w:rsidRDefault="00862B11" w:rsidP="00862B11">
      <w:pPr>
        <w:spacing w:line="360" w:lineRule="auto"/>
        <w:jc w:val="center"/>
        <w:rPr>
          <w:rStyle w:val="af8"/>
          <w:rFonts w:ascii="Times New Roman" w:hAnsi="Times New Roman" w:cs="Times New Roman"/>
          <w:b/>
          <w:i w:val="0"/>
          <w:sz w:val="28"/>
          <w:szCs w:val="28"/>
        </w:rPr>
      </w:pPr>
      <w:r w:rsidRPr="00862B11">
        <w:rPr>
          <w:rStyle w:val="af8"/>
          <w:rFonts w:ascii="Times New Roman" w:hAnsi="Times New Roman" w:cs="Times New Roman"/>
          <w:b/>
          <w:i w:val="0"/>
          <w:sz w:val="28"/>
          <w:szCs w:val="28"/>
        </w:rPr>
        <w:lastRenderedPageBreak/>
        <w:t>Техническое задание</w:t>
      </w:r>
    </w:p>
    <w:p w:rsidR="00862B11" w:rsidRPr="00862B11" w:rsidRDefault="00862B11" w:rsidP="00862B11">
      <w:pPr>
        <w:jc w:val="center"/>
        <w:rPr>
          <w:rFonts w:ascii="Times New Roman" w:hAnsi="Times New Roman" w:cs="Times New Roman"/>
          <w:sz w:val="24"/>
          <w:szCs w:val="24"/>
        </w:rPr>
      </w:pPr>
      <w:r w:rsidRPr="00862B11">
        <w:rPr>
          <w:rStyle w:val="af8"/>
          <w:rFonts w:ascii="Times New Roman" w:hAnsi="Times New Roman" w:cs="Times New Roman"/>
          <w:b/>
          <w:i w:val="0"/>
          <w:sz w:val="24"/>
          <w:szCs w:val="24"/>
        </w:rPr>
        <w:t xml:space="preserve">на поставку </w:t>
      </w:r>
      <w:r w:rsidRPr="00862B11">
        <w:rPr>
          <w:rStyle w:val="af8"/>
          <w:rFonts w:ascii="Times New Roman" w:hAnsi="Times New Roman" w:cs="Times New Roman"/>
          <w:i w:val="0"/>
          <w:sz w:val="24"/>
          <w:szCs w:val="24"/>
          <w:u w:val="single"/>
        </w:rPr>
        <w:t>выполнение монтажа систем автоматизированного управления вентиляционными установками производственного здания промышленной площадки</w:t>
      </w:r>
    </w:p>
    <w:p w:rsidR="00862B11" w:rsidRPr="00862B11" w:rsidRDefault="00862B11" w:rsidP="00862B11">
      <w:pPr>
        <w:spacing w:after="120"/>
        <w:ind w:hanging="709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2B11">
        <w:rPr>
          <w:rFonts w:ascii="Times New Roman" w:hAnsi="Times New Roman" w:cs="Times New Roman"/>
          <w:b/>
          <w:color w:val="000000"/>
          <w:sz w:val="24"/>
          <w:szCs w:val="24"/>
        </w:rPr>
        <w:t>РАЗДЕЛ 1. ОБЩИЕ СВЕДЕНИЯ</w:t>
      </w:r>
    </w:p>
    <w:p w:rsidR="00862B11" w:rsidRPr="00862B11" w:rsidRDefault="00862B11" w:rsidP="00862B11">
      <w:pPr>
        <w:spacing w:after="120"/>
        <w:ind w:hanging="709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862B11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Подраздел 1.1 ПЕРЕЧЕНЬ ТОВАРОВ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3828"/>
        <w:gridCol w:w="992"/>
        <w:gridCol w:w="1133"/>
        <w:gridCol w:w="1418"/>
        <w:gridCol w:w="1985"/>
      </w:tblGrid>
      <w:tr w:rsidR="00862B11" w:rsidRPr="00862B11" w:rsidTr="00F7445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B11" w:rsidRPr="00862B11" w:rsidRDefault="00862B11" w:rsidP="0094035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862B11" w:rsidRPr="00862B11" w:rsidRDefault="00862B11" w:rsidP="0094035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Коли-чество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862B11" w:rsidRPr="00862B11" w:rsidTr="00F74451">
        <w:trPr>
          <w:trHeight w:val="11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Style w:val="af8"/>
                <w:rFonts w:ascii="Times New Roman" w:hAnsi="Times New Roman" w:cs="Times New Roman"/>
                <w:i w:val="0"/>
                <w:sz w:val="24"/>
                <w:szCs w:val="24"/>
              </w:rPr>
              <w:t>выполнение монтажа систем автоматизированного управления вентиляционными установками производственного здания промышленной площадки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 30 октября 2015г.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 месяцев</w:t>
            </w:r>
          </w:p>
        </w:tc>
      </w:tr>
      <w:tr w:rsidR="00862B11" w:rsidRPr="00862B11" w:rsidTr="00F74451">
        <w:trPr>
          <w:trHeight w:val="399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862B11" w:rsidRPr="00862B11" w:rsidTr="00F74451">
        <w:trPr>
          <w:trHeight w:val="399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2014</w:t>
            </w: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 прав третьих лиц.</w:t>
            </w:r>
          </w:p>
        </w:tc>
      </w:tr>
    </w:tbl>
    <w:p w:rsidR="00862B11" w:rsidRPr="00862B11" w:rsidRDefault="00862B11" w:rsidP="00862B11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pPr w:leftFromText="180" w:rightFromText="180" w:vertAnchor="text" w:tblpX="-318" w:tblpY="14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 УСЛОВИЯ ЭКСПЛУАТАЦИИ</w:t>
            </w:r>
          </w:p>
        </w:tc>
      </w:tr>
      <w:tr w:rsidR="00862B11" w:rsidRPr="00862B11" w:rsidTr="00940351">
        <w:trPr>
          <w:trHeight w:val="31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 ТЕХНИЧЕСКИЕ ТРЕБОВАНИЯ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862B11" w:rsidRPr="00862B11" w:rsidTr="00940351">
        <w:trPr>
          <w:trHeight w:val="626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Выполнить СМР и ПНР по </w:t>
            </w:r>
            <w:r w:rsidRPr="00862B11">
              <w:rPr>
                <w:rStyle w:val="af8"/>
                <w:rFonts w:ascii="Times New Roman" w:hAnsi="Times New Roman" w:cs="Times New Roman"/>
                <w:i w:val="0"/>
                <w:sz w:val="24"/>
                <w:szCs w:val="24"/>
              </w:rPr>
              <w:t>монтажу систем автоматизированного управления вентиляционными установками производственного здания промышленной площадки  в соответствии  с  ведомостями  объёмов работ №1-6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3.2. Основные технико-экономические и эксплуатационные показатели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3.3. Требования по надежности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3.4. Требования к конструкции, монтажно-технические требования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Выполнить в соответствии с существующими нормами и правилами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3.5. Требования к материалам и комплектующим оборудования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сертификатов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3.7. Требования к электропитанию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Выполнить в соответствии с существующими нормами  и  правилами 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3.8 Требования к контрольно-измерительным приборам и автоматике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Выполнить в соответствии с существующими нормами и  правилами 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3.9 Требования к комплектности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Выполнить в соответствии с существующими  нормами, правилами 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3.10 Требования к маркировке 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Выполнить в соответствии с существующими нормами и правилами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3.11 Требования к упаковке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862B11" w:rsidRPr="00862B11" w:rsidTr="00940351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4.1 Порядок сдачи и приемки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Выполнить сдачу и приёмку работ по акту. Передача полного пакета документов Заказчику осуществляется до подписания акта сдачи-приёмки выполненных работ по форме КС-2 и КС-3, в соответствии с условиями договора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Выполнить монтажные и пуско-наладочные работы. По окончанию завершения работ предоставить исполнительную документацию ‹‹Заказчику››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5. ТРЕБОВАНИЯ К ТРАНСПОРТИРОВАНИЮ И МОНТАЖУ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6. ТРЕБОВАНИЯ К ХРАНЕНИЮ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7. ТРЕБОВАНИЯ К ОБЪЕМУ И/ИЛИ СРОКУ ПРЕДОСТАВЛЕНИЯ ГАРАНТИЙ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Гарантийный срок на выполненные работы устанавливается в течении 60 месяцев с момента подписания акта выполненных работ ‹‹Заказчиком››.</w:t>
            </w:r>
          </w:p>
          <w:p w:rsidR="00862B11" w:rsidRPr="00862B11" w:rsidRDefault="00862B11" w:rsidP="009403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Предметом гарантии является сохранение результатов работ своих свойств в соответствии с ГОСТ, СниП, СП и иными НТД, в течении гарантийного срока.</w:t>
            </w:r>
          </w:p>
          <w:p w:rsidR="00862B11" w:rsidRPr="00862B11" w:rsidRDefault="00862B11" w:rsidP="00940351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Гарантия распространяется на результат работ в целом, на отдельные виды работ и материалы.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РАЗДЕЛ 8. ТРЕБОВАНИЯ ПО РЕМОНТОПРИГОДНОСТИ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9. ТРЕБОВАНИЯ К ОБСЛУЖИВАНИЮ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10. ТРЕБОВАНИЯ ПО БЕЗОПАСНОСТИ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11. ТРЕБОВАНИЯ К КАЧЕСТВУ И КЛАССИФИКАЦИЯ ОБОРУДОВАНИЯ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Style w:val="af8"/>
                <w:rFonts w:ascii="Times New Roman" w:hAnsi="Times New Roman" w:cs="Times New Roman"/>
                <w:i w:val="0"/>
                <w:sz w:val="24"/>
                <w:szCs w:val="24"/>
              </w:rPr>
              <w:t>В соответствии  с  ведомостями  объёмов работ №1-6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12. ДОПОЛНИТЕЛЬНЫЕ (ИНЫЕ) ТРЕБОВАНИЯ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начала производства работ ‹‹Подрядчик›› обязан предоставить на согласование ‹‹Заказчику›› график производства работ.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13. ТРЕБОВАНИЯ К КОЛИЧЕСТВУ И СРОКУ (ПЕРИОДИЧНОСТИ) ПОСТАВКИ</w:t>
            </w:r>
          </w:p>
        </w:tc>
      </w:tr>
      <w:tr w:rsidR="00862B11" w:rsidRPr="00862B11" w:rsidTr="00940351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B11" w:rsidRPr="00862B11" w:rsidRDefault="00862B11" w:rsidP="009403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2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6C21FC" w:rsidRDefault="006C21FC" w:rsidP="00B040CC">
      <w:pPr>
        <w:pStyle w:val="a9"/>
        <w:rPr>
          <w:rFonts w:ascii="Times New Roman" w:hAnsi="Times New Roman"/>
          <w:sz w:val="18"/>
          <w:szCs w:val="18"/>
        </w:rPr>
      </w:pPr>
    </w:p>
    <w:tbl>
      <w:tblPr>
        <w:tblW w:w="10800" w:type="dxa"/>
        <w:tblLayout w:type="fixed"/>
        <w:tblLook w:val="04A0"/>
      </w:tblPr>
      <w:tblGrid>
        <w:gridCol w:w="712"/>
        <w:gridCol w:w="4783"/>
        <w:gridCol w:w="2126"/>
        <w:gridCol w:w="1134"/>
        <w:gridCol w:w="2045"/>
      </w:tblGrid>
      <w:tr w:rsidR="00940351" w:rsidRPr="00940351" w:rsidTr="00940351">
        <w:trPr>
          <w:trHeight w:val="253"/>
        </w:trPr>
        <w:tc>
          <w:tcPr>
            <w:tcW w:w="10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58BE" w:rsidRDefault="009758BE" w:rsidP="009758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758BE" w:rsidRDefault="009758BE" w:rsidP="009758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758BE" w:rsidRDefault="009758BE" w:rsidP="009758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40351" w:rsidRPr="00940351" w:rsidRDefault="00940351" w:rsidP="009758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ВЕДОМОСТИ ОБЪЕМОВ РАБОТ</w:t>
            </w:r>
          </w:p>
        </w:tc>
      </w:tr>
      <w:tr w:rsidR="00940351" w:rsidRPr="00940351" w:rsidTr="00940351">
        <w:trPr>
          <w:trHeight w:val="1025"/>
        </w:trPr>
        <w:tc>
          <w:tcPr>
            <w:tcW w:w="10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0351" w:rsidRPr="009758BE" w:rsidRDefault="00940351" w:rsidP="009758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sz w:val="24"/>
                <w:szCs w:val="24"/>
              </w:rPr>
              <w:t>На выполнение монтажа систем автоматизированного управления вентиляционными установками производственного здания промышленной площадки</w:t>
            </w:r>
          </w:p>
          <w:tbl>
            <w:tblPr>
              <w:tblW w:w="10320" w:type="dxa"/>
              <w:tblLayout w:type="fixed"/>
              <w:tblLook w:val="04A0"/>
            </w:tblPr>
            <w:tblGrid>
              <w:gridCol w:w="680"/>
              <w:gridCol w:w="4707"/>
              <w:gridCol w:w="2126"/>
              <w:gridCol w:w="1134"/>
              <w:gridCol w:w="1673"/>
            </w:tblGrid>
            <w:tr w:rsidR="00940351" w:rsidRPr="00940351" w:rsidTr="00940351">
              <w:trPr>
                <w:trHeight w:val="300"/>
              </w:trPr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640" w:type="dxa"/>
                  <w:gridSpan w:val="4"/>
                  <w:vMerge w:val="restart"/>
                  <w:tcBorders>
                    <w:top w:val="nil"/>
                    <w:left w:val="nil"/>
                  </w:tcBorders>
                  <w:shd w:val="clear" w:color="auto" w:fill="auto"/>
                  <w:hideMark/>
                </w:tcPr>
                <w:p w:rsidR="009758BE" w:rsidRDefault="00940351" w:rsidP="009758B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           </w:t>
                  </w:r>
                </w:p>
                <w:p w:rsidR="00940351" w:rsidRDefault="00940351" w:rsidP="009758B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ВЕДОМОСТЬ ОБЪЕМОВ РАБОТ №1</w:t>
                  </w:r>
                </w:p>
                <w:p w:rsidR="009758BE" w:rsidRPr="009758BE" w:rsidRDefault="009758BE" w:rsidP="009758BE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940351" w:rsidRPr="00940351" w:rsidTr="00940351">
              <w:trPr>
                <w:trHeight w:val="285"/>
              </w:trPr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640" w:type="dxa"/>
                  <w:gridSpan w:val="4"/>
                  <w:vMerge/>
                  <w:tcBorders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40351" w:rsidRPr="00940351" w:rsidTr="009758BE">
              <w:trPr>
                <w:trHeight w:val="495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пп</w:t>
                  </w:r>
                </w:p>
              </w:tc>
              <w:tc>
                <w:tcPr>
                  <w:tcW w:w="470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Кол.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940351" w:rsidRPr="00940351" w:rsidTr="009758BE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940351" w:rsidRPr="00940351" w:rsidTr="00940351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   Раздел 1. </w:t>
                  </w:r>
                </w:p>
              </w:tc>
            </w:tr>
            <w:tr w:rsidR="00940351" w:rsidRPr="00940351" w:rsidTr="00940351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Оборудование</w:t>
                  </w:r>
                </w:p>
              </w:tc>
            </w:tr>
            <w:tr w:rsidR="00940351" w:rsidRPr="00940351" w:rsidTr="009758BE">
              <w:trPr>
                <w:trHeight w:val="102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Блок управления шкафного исполнения или распределительный пункт (шкаф), устанавливаемый: на стене, высота и ширина до 600х600 мм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Ящик УАВР-ЩАП-Н-М- 43АТ УХЛ4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40351">
              <w:trPr>
                <w:trHeight w:val="398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Материалы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Кабель до 35 кВ с креплением накладными скобами, масса 1 м кабеля: до 1 кг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Кабель ВВГнг(А)-FRLS 5х2,5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30,6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Кабель до 35 кВ в проложенных трубах, блоках и коробах, масса 1 м кабеля: до 2 кг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0,35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Кабель до 35 кВ с креплением накладными скобами, масса 1 м кабеля: до 2 кг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0,35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Кабель ВВГнг(А)-FRLS 5х16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71,4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Разводка по устройствам и подключение жил кабелей или проводов сечением: до 16 мм2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 жил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0,6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Провод по установленным стальным конструкциям и панелям, сечение: до 16 мм2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0,17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Провод ПВЗ 1х6,0 З-Ж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12,24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Провод ПВЗ 1х2,5 Ч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2,04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Провод ПВЗ 1х10,0 Ч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3,06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40351">
              <w:trPr>
                <w:trHeight w:val="413"/>
              </w:trPr>
              <w:tc>
                <w:tcPr>
                  <w:tcW w:w="103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            Раздел 2. Система кабелепровода здания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Короб металлический по стенам и потолкам, длина: 3 м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0,12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14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Лоток перфорированный сталь оцинкованная 50х100х3000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Крышка лотка прямаясталь оцинкованная осн. 100мм L=3000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Угол горизонтальный 90 гр., сталь оцинк СР090, 50х100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Крышка угла  гориз. 90 сталь оцинк. СР090,  осн.100мм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18</w:t>
                  </w:r>
                </w:p>
              </w:tc>
              <w:tc>
                <w:tcPr>
                  <w:tcW w:w="4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Скоба SPC для лотка с основ. 100мм, сталь оцинк. SPC L=100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Пластина соединительная, сталь оцинкованная GTO 50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6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Пластина для электрического контакта, медь PTCE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Винт с квадратным подголовником М6х10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Гайка с насечкой, препятствующей откручиванию М6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Винт для обеспечения электрического контакта крышек М5х8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Винт с гладкой головкой и квадратными подголовником М6х20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Шпилька резьбовая М8х1000, гальванически оцинкованная сталь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Гайка шестигранная М8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Шайба кузовная М8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Стальной забивной анкер М8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940351" w:rsidRPr="00940351" w:rsidTr="009758BE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Пробивка в бетонных стенах и полах толщиной 100 мм отверстий площадью: до 20 см2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40351" w:rsidRPr="00940351" w:rsidRDefault="00940351" w:rsidP="0094035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 отверстий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0,03</w:t>
                  </w: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351" w:rsidRPr="00940351" w:rsidRDefault="00940351" w:rsidP="009403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03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351" w:rsidRPr="00940351" w:rsidTr="009758BE">
        <w:trPr>
          <w:trHeight w:val="300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8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9758BE" w:rsidRDefault="009758BE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758BE" w:rsidRDefault="009758BE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758BE" w:rsidRDefault="009758BE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758BE" w:rsidRDefault="009758BE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758BE" w:rsidRDefault="009758BE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758BE" w:rsidRDefault="009758BE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758BE" w:rsidRDefault="009758BE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758BE" w:rsidRDefault="009758BE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758BE" w:rsidRDefault="009758BE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758BE" w:rsidRDefault="009758BE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758BE" w:rsidRPr="00940351" w:rsidRDefault="009758BE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40351" w:rsidRPr="00940351" w:rsidRDefault="00940351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ВЕДОМОСТЬ ОБЪЕМОВ РАБОТ №2</w:t>
            </w:r>
          </w:p>
          <w:p w:rsid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58BE" w:rsidRPr="009758BE" w:rsidRDefault="009758BE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351" w:rsidRPr="00940351" w:rsidTr="009758BE">
        <w:trPr>
          <w:trHeight w:val="285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8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351" w:rsidRPr="00940351" w:rsidTr="009758BE">
        <w:trPr>
          <w:trHeight w:val="495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пп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40351" w:rsidRPr="00940351" w:rsidTr="009758BE">
        <w:trPr>
          <w:trHeight w:val="255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40351" w:rsidRPr="00940351" w:rsidTr="009758BE">
        <w:trPr>
          <w:trHeight w:val="413"/>
        </w:trPr>
        <w:tc>
          <w:tcPr>
            <w:tcW w:w="10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ДЕМОНТАЖ</w:t>
            </w:r>
          </w:p>
        </w:tc>
      </w:tr>
      <w:tr w:rsidR="00940351" w:rsidRPr="00940351" w:rsidTr="009758BE">
        <w:trPr>
          <w:trHeight w:val="51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вентиляторов радиальных массой: до 2 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вентилятор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51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блоков приемных производительностью: до 20 тыс.м3/час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блок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воздухонагревателей двухрядных без обводного канала производительностью: до 31,5 тыс.м3/час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воздухонагреватель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1275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Прокладка воздуховодов из листовой, оцинкованной стали и алюминия класса Н (нормальные) толщиной: 0,9 мм, периметром до 5200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м2 поверхности воздуховодов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Пробивка проемов в конструкциях: из кирпича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Мусор строительный с погрузкой вручную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т груза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102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Блок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40351" w:rsidRDefault="00940351" w:rsidP="00940351">
      <w:pPr>
        <w:rPr>
          <w:rFonts w:ascii="Times New Roman" w:hAnsi="Times New Roman" w:cs="Times New Roman"/>
          <w:sz w:val="24"/>
          <w:szCs w:val="24"/>
        </w:rPr>
      </w:pPr>
    </w:p>
    <w:p w:rsidR="009758BE" w:rsidRDefault="009758BE" w:rsidP="00940351">
      <w:pPr>
        <w:rPr>
          <w:rFonts w:ascii="Times New Roman" w:hAnsi="Times New Roman" w:cs="Times New Roman"/>
          <w:sz w:val="24"/>
          <w:szCs w:val="24"/>
        </w:rPr>
      </w:pPr>
    </w:p>
    <w:p w:rsidR="009758BE" w:rsidRDefault="009758BE" w:rsidP="00940351">
      <w:pPr>
        <w:rPr>
          <w:rFonts w:ascii="Times New Roman" w:hAnsi="Times New Roman" w:cs="Times New Roman"/>
          <w:sz w:val="24"/>
          <w:szCs w:val="24"/>
        </w:rPr>
      </w:pPr>
    </w:p>
    <w:p w:rsidR="009758BE" w:rsidRDefault="009758BE" w:rsidP="00940351">
      <w:pPr>
        <w:rPr>
          <w:rFonts w:ascii="Times New Roman" w:hAnsi="Times New Roman" w:cs="Times New Roman"/>
          <w:sz w:val="24"/>
          <w:szCs w:val="24"/>
        </w:rPr>
      </w:pPr>
    </w:p>
    <w:p w:rsidR="009758BE" w:rsidRDefault="009758BE" w:rsidP="00940351">
      <w:pPr>
        <w:rPr>
          <w:rFonts w:ascii="Times New Roman" w:hAnsi="Times New Roman" w:cs="Times New Roman"/>
          <w:sz w:val="24"/>
          <w:szCs w:val="24"/>
        </w:rPr>
      </w:pPr>
    </w:p>
    <w:p w:rsidR="009758BE" w:rsidRDefault="009758BE" w:rsidP="00940351">
      <w:pPr>
        <w:rPr>
          <w:rFonts w:ascii="Times New Roman" w:hAnsi="Times New Roman" w:cs="Times New Roman"/>
          <w:sz w:val="24"/>
          <w:szCs w:val="24"/>
        </w:rPr>
      </w:pPr>
    </w:p>
    <w:p w:rsidR="009758BE" w:rsidRDefault="009758BE" w:rsidP="00940351">
      <w:pPr>
        <w:rPr>
          <w:rFonts w:ascii="Times New Roman" w:hAnsi="Times New Roman" w:cs="Times New Roman"/>
          <w:sz w:val="24"/>
          <w:szCs w:val="24"/>
        </w:rPr>
      </w:pPr>
    </w:p>
    <w:p w:rsidR="009758BE" w:rsidRPr="009758BE" w:rsidRDefault="009758BE" w:rsidP="0094035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320" w:type="dxa"/>
        <w:tblInd w:w="93" w:type="dxa"/>
        <w:tblLook w:val="04A0"/>
      </w:tblPr>
      <w:tblGrid>
        <w:gridCol w:w="680"/>
        <w:gridCol w:w="4722"/>
        <w:gridCol w:w="2126"/>
        <w:gridCol w:w="1134"/>
        <w:gridCol w:w="1658"/>
      </w:tblGrid>
      <w:tr w:rsidR="00940351" w:rsidRPr="00940351" w:rsidTr="00940351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№3</w:t>
            </w:r>
          </w:p>
        </w:tc>
      </w:tr>
      <w:tr w:rsidR="00940351" w:rsidRPr="00940351" w:rsidTr="009758BE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sz w:val="24"/>
                <w:szCs w:val="24"/>
              </w:rPr>
              <w:t>Кол.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40351" w:rsidRPr="00940351" w:rsidTr="00940351">
        <w:trPr>
          <w:trHeight w:val="413"/>
        </w:trPr>
        <w:tc>
          <w:tcPr>
            <w:tcW w:w="10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ВЕНТИЛЯЦИЯ</w:t>
            </w:r>
          </w:p>
        </w:tc>
      </w:tr>
      <w:tr w:rsidR="00940351" w:rsidRPr="00940351" w:rsidTr="00940351">
        <w:trPr>
          <w:trHeight w:val="307"/>
        </w:trPr>
        <w:tc>
          <w:tcPr>
            <w:tcW w:w="10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ОБОРУДОВАНИЕ</w:t>
            </w:r>
          </w:p>
        </w:tc>
      </w:tr>
      <w:tr w:rsidR="00940351" w:rsidRPr="00940351" w:rsidTr="009758B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камер приточных типовых: без секции орошения производительностью до 31,5 тыс.м3/час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камера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агрегатов вентиляторных производительностью: до 40 тыс.м3/час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агрегат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глушителей шума вентиляционных установок пластинчатых типа: ПП 3-3, ВП 3-3, размер пластин 400х1000х1000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пластина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Агрегат приточный канальный</w:t>
            </w:r>
            <w:r w:rsidRPr="00940351">
              <w:rPr>
                <w:rFonts w:ascii="Times New Roman" w:hAnsi="Times New Roman" w:cs="Times New Roman"/>
                <w:sz w:val="24"/>
                <w:szCs w:val="24"/>
              </w:rPr>
              <w:br/>
              <w:t>АПК-ИННОВЕНТ-О5-5-2 ИК-417 В-РВ-М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Гибкая вставка ВГ-8-2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Циркуляционный насос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Регулирующий клапан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Глушитель ГШП-8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камер приточных типовых: без секции орошения производительностью до 10 тыс.м3/час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камера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агрегатов вентиляторных производительностью: до 10 тыс.м3/час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агрегат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глушителей шума вентиляционных установок пластинчатых типа: ПП 3-3, ВП 3-3, размер пластин 400х1000х1000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пластина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Агрегат приточный канальный</w:t>
            </w:r>
            <w:r w:rsidRPr="00940351">
              <w:rPr>
                <w:rFonts w:ascii="Times New Roman" w:hAnsi="Times New Roman" w:cs="Times New Roman"/>
                <w:sz w:val="24"/>
                <w:szCs w:val="24"/>
              </w:rPr>
              <w:br/>
              <w:t>АПК-ИННОВЕНТ-О5-4-2 ИК-79 В-М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Гибкая вставка ВГ-4-1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Узел обвязки УО-ИННОВЕНТ25-00-01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Глушитель ГШП-4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40351">
        <w:trPr>
          <w:trHeight w:val="206"/>
        </w:trPr>
        <w:tc>
          <w:tcPr>
            <w:tcW w:w="10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СЕТЬ</w:t>
            </w:r>
          </w:p>
        </w:tc>
      </w:tr>
      <w:tr w:rsidR="00940351" w:rsidRPr="00940351" w:rsidTr="009758BE">
        <w:trPr>
          <w:trHeight w:val="91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Прокладка воздуховодов из листовой, оцинкованной стали и алюминия класса Н (нормальные) толщиной: 0,9 мм, периметром до 5200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м2 поверхности воздуховодов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Воздуховоды из оцинкованной стали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Крепления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12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Изоляция плоских и криволинейных поверхностей пластинами (плитами) из вспененного каучука («Армофлекс»), вспененного полиэтилена («Термофлекс»)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 м2 изолируемой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Теплоизоляция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40351">
        <w:trPr>
          <w:trHeight w:val="224"/>
        </w:trPr>
        <w:tc>
          <w:tcPr>
            <w:tcW w:w="10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ТЕПЛОСНАБЖЕНИЕ</w:t>
            </w:r>
          </w:p>
        </w:tc>
      </w:tr>
      <w:tr w:rsidR="00940351" w:rsidRPr="00940351" w:rsidTr="009758B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Прокладка трубопроводов отопления и водоснабжения из стальных электросварных труб диаметром: 80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м трубопровода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Прокладка трубопроводов водоснабжения из стальных водогазопроводных оцинкованных труб диаметром: 25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м трубопровода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вентилей, задвижек, затворов, клапанов обратных, кранов проходных на трубопроводах из стальных труб диаметром: до 100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Кран  Jip-FF d65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Балансировочный клапан  MSV-F2 d65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Обратный клапан тип 402 d65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Двухходовой клапан ESBE d65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вентилей, задвижек, затворов, клапанов обратных, кранов проходных на трубопроводах из стальных труб диаметром: до 50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Кран 11625 i d25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Балансировочный клапан MSV-F2 d25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Обратный клапан 11625 i d25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Двухходовой клапан ESBE d25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3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фильтров диаметром: 65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 фильтров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Фильтр FVF d65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9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фильтров диаметром: 25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 фильтров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Фильтр ITAP d25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кранов воздушных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компл.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Автоматический воздухоотводчик ITAP d15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манометров: с трехходовым краном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компл.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термометров в оправе прямых и угловых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компл.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Краны ITAP диаметром 15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51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насосов центробежных с электродвигателем, масса агрегата: до 0,1 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насос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51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Установка насосов центробежных с электродвигателем, масса агрегата: до 0,1 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насос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Эмаль ПФ 115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ГФ-021 за 1раз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Монтаж опорных конструкций: для крепления трубопроводов внутри зданий и сооружений массой до 0,1 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т конструкций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Крепеж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Изоляция трубопроводов изделиями из вспененного каучука («Армофлекс»), вспененного полиэтилена («Термофлекс»): трубками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 м трубопровода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Трубная теплоизоляция d76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Трубная теплоизоляция d30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Гидравлическое испытание трубопроводов систем отопления, водопровода и горячего водоснабжения диаметром: до 100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м трубопровода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C21FC" w:rsidRPr="00940351" w:rsidRDefault="006C21FC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940351" w:rsidRPr="00940351" w:rsidRDefault="00940351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Y="1478"/>
        <w:tblW w:w="10740" w:type="dxa"/>
        <w:tblLayout w:type="fixed"/>
        <w:tblLook w:val="04A0"/>
      </w:tblPr>
      <w:tblGrid>
        <w:gridCol w:w="817"/>
        <w:gridCol w:w="4820"/>
        <w:gridCol w:w="1984"/>
        <w:gridCol w:w="1134"/>
        <w:gridCol w:w="1985"/>
      </w:tblGrid>
      <w:tr w:rsidR="00A87653" w:rsidRPr="00940351" w:rsidTr="007A25B2">
        <w:trPr>
          <w:trHeight w:val="165"/>
        </w:trPr>
        <w:tc>
          <w:tcPr>
            <w:tcW w:w="10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653" w:rsidRPr="00940351" w:rsidRDefault="00A87653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ВЕДОМОСТЬ ОБЪЕМОВ РАБОТ №4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40351" w:rsidRPr="00940351" w:rsidTr="00A87653">
        <w:trPr>
          <w:trHeight w:val="165"/>
        </w:trPr>
        <w:tc>
          <w:tcPr>
            <w:tcW w:w="10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Оборудование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Устройства промежуточные на количество лучей: 10 (С2000-КПБ)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Контрольно-пусковой блок С2000-КПБ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Устройства промежуточные на количество лучей: 1 (УК-ВК/01)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Контрольно-пусковой блок УК-ВК/01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A87653">
        <w:trPr>
          <w:trHeight w:val="165"/>
        </w:trPr>
        <w:tc>
          <w:tcPr>
            <w:tcW w:w="10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3. Монтажные работы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Закладное устройство: с фланцем на металлической стенке (аппаратов, трубопроводов)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Прибор, устанавливаемый на фланцевых соединениях, масса: до 1,5 кг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Дифференциальное реле давления (пресостат) DPD5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Наружный датчик температуры STN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Датчик температуры приточного воздуха канальный датчик STK-1M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Датчик температуры обратноготеплоносителья VSP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Термостат защиты от обмерзания AZT-3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Механизм исполнительный, масса: до 20 кг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Преобразователь частоты векторный ПВЧ103-3К0-В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Преобразователь частоты векторный ПВЧ205-22К-В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Блок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Ящик универсальный навесной ЯН-М-19, IP 54 600х500х350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Приборы ПС приемно-контрольные, пусковые, концентратор: блок базовый на 20 лучей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Контроллер TRM133M-02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Контроллер МВ110-16Д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Устройства промежуточные на количество лучей: 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Контроллер МР1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концов: до 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Лампа сигнальная зелёная BLS20-AL-K06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Лампа сигнальная красная  BLS20-AL-K04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Устройство сигнально-блокировочное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Электромагнитное реле РК-3Р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Зажим наборный без кожуха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Блок зажимов БЗ24-4П16-10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Дополнительная установка на пультах и панелях: колодки клеммной на 20 клемм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Колодка клеммная ЗВИ-30 12х16мм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Колодка клеммная ЗВИ-10 12х16мм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Профиль перфорированный монтажный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DIN-рейка металлическая ТН 35/7,5 длиной 1000 мм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Отдельно устанавливаемый: преобразователь или блок питания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Блок питания  БП15Б-Д2-24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Прибор или аппарат (автоматический выключатель)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Разводка по устройствам и подключение жил кабелей или проводов сечением: до 10 мм2 (автоматический выключатель)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жил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Автомат ОptiDin ВМ63-1 С1Iном=1А арт. 103542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Автомат ОptiDin ВМ63-1 С6Iном=6А арт. 103555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Блок управления открытого исполнения высотой и шириной до 1000х800 мм, устанавливаемый: на металлическом основании (прим)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Локальная панель управления оператора для ПЧВ1 и ПЧВ2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A87653">
        <w:trPr>
          <w:trHeight w:val="21"/>
        </w:trPr>
        <w:tc>
          <w:tcPr>
            <w:tcW w:w="10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Материалы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Кабель до 35 кВ в проложенных трубах, блоках и коробах, масса 1 м кабеля: до 1 кг (Кабель ParLan F/UTP cat. 5e 4x2x0,52 ZH нг(A)-HF)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м кабеля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Кабель</w:t>
            </w:r>
            <w:r w:rsidRPr="009403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ParLan F/UTP cat. 5e 4x2x0,52 ZH </w:t>
            </w: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нг</w:t>
            </w:r>
            <w:r w:rsidRPr="009403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(A)-HF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Кабель двух-четырехжильный сечением жилы до 16 мм2 с креплением накладными скобами, полосками с установкой ответвительных коробок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Кабель КСРЭВнг(А)-FRLS 6х0,64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Провод в коробах, сечением: до 6 мм2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Провода силовые для электрических установок на напряжение до 450В с медной жилой марки: ПВ3, сечением2,5мм2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Провода силовые для электрических установок на напряжение до 450 В с медной жилой марки: ПВ3, сечением 6 мм2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1000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Провода монтажные с волокнистой или пленочной и поливинилхлоридной изоляцией МГШВ сечением 0,75 мм2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 xml:space="preserve">Разделка и включение кабелей (проводов) в аппаратуру  при сечении кабеля до 6 мм2 </w:t>
            </w: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(прим)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концов кабеля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Наконечник кабельный 6-5-3-М-УХЛЗ ГОСТ 7386-80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Труба винипластовая по установленным конструкциям, по основанию пола, диаметр: до 50 мм (гофрированная)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Трубы гибкие гофрированные из самозатухающего ПВХ-пластиката легкого типа диаметром 32 мм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Держатель для трубы с защёлкой CF C32G арт.41632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Муфта для труб гофррованныхDy=32 арт.50832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Коробка ответвительная с гладкими стенками, IP56. 150х110х70 арт. 54010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Муфта "труба-коробка" BS32 арт.42732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Зажим наборный без кожуха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Блок зажимов БЗ24-4П16-10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Коробка распределительная настенная на кабеле с пластмассовой оболочкой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коробка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Коробка телефонная распределительная марки: КРТ-10 (КРТП 10х2)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A87653">
        <w:trPr>
          <w:trHeight w:val="21"/>
        </w:trPr>
        <w:tc>
          <w:tcPr>
            <w:tcW w:w="10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Система кабелепровода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Короб металлический по стенам и потолкам, длина: 3 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Лоток перфорированный с крышкой 50х50х3000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Ответвитель горизонтальный Т-образный DРЕ, 50х50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Ответвитель горизонтальный универсальный, сталь оцинкованная  DL. 50х50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Угол горизонтальный 90 гр., сталь оцинкованная СРО90, 50х50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 xml:space="preserve">Угол вертикальный  внутренний 90 гр., </w:t>
            </w: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сталь оцинкованная СS90, 50х50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Крышка Т-ответвительная горизонтальная сталь оцинкованная  DPT осн. 50мм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Крышка угла горизонтальная 90 гр.  сталь оцинкованная СРО90 осн. 50мм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Консоль потолочная CS на лоток с осн.50, сталь оцинкованная CS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Пластина соединительная, сталь оцинкованная GTO 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Пластина для электрического контакта, медь PTCE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Винт с квадратным подголовником М6х10 МС010610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Гайка с насечкой, препядствующей откручиванию М6 СМ100600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Винт для обеспечения электрического контакта крышек М5х8 СМ030508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Шпилька резьбовая М8х1000, гальванически оцинкованная сталь СМ200801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Гайка шестигранная М8, гальванически оцинкованная сталь СМ110800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Шайба кузовная М8, гальванически оцинкованная сталь СМ120800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2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Стальной забивной анкер М8 СМ400830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A87653">
        <w:trPr>
          <w:trHeight w:val="165"/>
        </w:trPr>
        <w:tc>
          <w:tcPr>
            <w:tcW w:w="10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4. Строительные работы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Пробивка в кирпичных стенах отверстий круглых диаметром до 25 мм при толщине стен до 25 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100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Заделка отверстий, гнезд и борозд: в стенах и перегородках бетонных площадью до 0,1 м2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м3 заделки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A87653">
        <w:trPr>
          <w:trHeight w:val="165"/>
        </w:trPr>
        <w:tc>
          <w:tcPr>
            <w:tcW w:w="10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5. Пусконаладочные работы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 xml:space="preserve">Выключатель однополюсный напряжением до 1 кВ: с электромагнитным, тепловым или </w:t>
            </w: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комбинированным расцепителем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87653" w:rsidRPr="00940351" w:rsidTr="00A87653"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Система постоянного тока с одной аккумуляторной батареей без элементного коммутатора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A87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система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A87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tbl>
      <w:tblPr>
        <w:tblW w:w="10535" w:type="dxa"/>
        <w:tblInd w:w="93" w:type="dxa"/>
        <w:tblLook w:val="04A0"/>
      </w:tblPr>
      <w:tblGrid>
        <w:gridCol w:w="680"/>
        <w:gridCol w:w="4864"/>
        <w:gridCol w:w="1984"/>
        <w:gridCol w:w="1134"/>
        <w:gridCol w:w="1873"/>
      </w:tblGrid>
      <w:tr w:rsidR="00940351" w:rsidRPr="00940351" w:rsidTr="00940351">
        <w:trPr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351" w:rsidRPr="00940351" w:rsidRDefault="00940351" w:rsidP="009758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40351" w:rsidRPr="00940351" w:rsidRDefault="00940351" w:rsidP="00975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№5</w:t>
            </w:r>
          </w:p>
        </w:tc>
      </w:tr>
      <w:tr w:rsidR="00940351" w:rsidRPr="00940351" w:rsidTr="00A87653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351" w:rsidRPr="00940351" w:rsidTr="00A87653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40351" w:rsidRPr="00940351" w:rsidTr="00A87653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40351" w:rsidRPr="00940351" w:rsidTr="00940351">
        <w:trPr>
          <w:trHeight w:val="413"/>
        </w:trPr>
        <w:tc>
          <w:tcPr>
            <w:tcW w:w="10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Пусконаладочные работы</w:t>
            </w:r>
          </w:p>
        </w:tc>
      </w:tr>
      <w:tr w:rsidR="00940351" w:rsidRPr="00940351" w:rsidTr="00A87653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Измерение сопротивления изоляции мегаомметром: кабельных и других линий напряжением до 1 кВ, предназначенных для передачи электроэнергии к распределительным устройствам, щитам, шкафам, коммутационным аппаратам и электропотребителям (2-проводная линия)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линия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A87653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Измерение сопротивления изоляции мегаомметром: кабельных и других линий напряжением до 1 кВ, предназначенных для передачи электроэнергии к распределительным устройствам, щитам, шкафам, коммутационным аппаратам и электропотребителям (3-проводная линия)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линия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A87653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Измерение сопротивления изоляции мегаомметром: кабельных и других линий напряжением до 1 кВ, предназначенных для передачи электроэнергии к распределительным устройствам, щитам, шкафам, коммутационным аппаратам и электропотребителям (5-проводная линия)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линия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A87653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Замер полного сопротивления цепи «фаза-нуль»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токоприемник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A87653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Выключатель трехполюсный напряжением до 1 кВ с: электромагнитным, тепловым или комбинированным расцепителем, номинальный ток до 50 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C21FC" w:rsidRPr="00940351" w:rsidRDefault="006C21FC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940351" w:rsidRDefault="00940351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87653" w:rsidRDefault="00A87653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87653" w:rsidRDefault="00A87653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87653" w:rsidRPr="00940351" w:rsidRDefault="00A87653" w:rsidP="00B040CC">
      <w:pPr>
        <w:pStyle w:val="a9"/>
        <w:rPr>
          <w:rFonts w:ascii="Times New Roman" w:hAnsi="Times New Roman" w:cs="Times New Roman"/>
          <w:sz w:val="24"/>
          <w:szCs w:val="24"/>
        </w:rPr>
      </w:pPr>
    </w:p>
    <w:tbl>
      <w:tblPr>
        <w:tblW w:w="10647" w:type="dxa"/>
        <w:tblInd w:w="93" w:type="dxa"/>
        <w:tblLook w:val="04A0"/>
      </w:tblPr>
      <w:tblGrid>
        <w:gridCol w:w="553"/>
        <w:gridCol w:w="4849"/>
        <w:gridCol w:w="2126"/>
        <w:gridCol w:w="1095"/>
        <w:gridCol w:w="2024"/>
      </w:tblGrid>
      <w:tr w:rsidR="00940351" w:rsidRPr="00940351" w:rsidTr="00940351">
        <w:trPr>
          <w:trHeight w:val="30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ВЕДОМОСТЬ ОБЪЕМОВ РАБОТ №6</w:t>
            </w:r>
          </w:p>
        </w:tc>
      </w:tr>
      <w:tr w:rsidR="00940351" w:rsidRPr="00940351" w:rsidTr="009758BE">
        <w:trPr>
          <w:trHeight w:val="25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351" w:rsidRPr="00940351" w:rsidTr="009758BE">
        <w:trPr>
          <w:trHeight w:val="49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4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40351" w:rsidRPr="00940351" w:rsidTr="009758BE">
        <w:trPr>
          <w:trHeight w:val="25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40351" w:rsidRPr="00940351" w:rsidTr="00940351">
        <w:trPr>
          <w:trHeight w:val="413"/>
        </w:trPr>
        <w:tc>
          <w:tcPr>
            <w:tcW w:w="10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Раздел 1. </w:t>
            </w:r>
          </w:p>
        </w:tc>
      </w:tr>
      <w:tr w:rsidR="00940351" w:rsidRPr="00940351" w:rsidTr="009758BE">
        <w:trPr>
          <w:trHeight w:val="51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Датчик бесконтактный с числом «вход-выход» (аналоговые температурные датчики)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Бесконтактный дискретный элемент с числом «вход-выход»: до 5 с числом органов настройки до 2 (датчики с релейным выходом)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Функциональная группа управления аналоговая бесконтактная с общим числом элементов и органов настройки: до 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Функциональная группа управления дискретная бесконтактная с общим числом элементов и числом «вход-выход»: до 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76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Автоматизированная система управления II категории технической сложности с количеством каналов (Кобщ): 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система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40351" w:rsidRPr="00940351" w:rsidTr="009758BE">
        <w:trPr>
          <w:trHeight w:val="102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Автоматизированная система управления II категории технической сложности с количеством каналов (Кобщ): за каждый канал свыше 40 до 79 добавлять к расценке 02-01-002-07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0351" w:rsidRPr="00940351" w:rsidRDefault="00940351" w:rsidP="009403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1 канал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0351" w:rsidRPr="00940351" w:rsidRDefault="00940351" w:rsidP="00940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35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40351" w:rsidRDefault="0094035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C21FC" w:rsidRDefault="006C21FC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C21FC" w:rsidRDefault="006C21FC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A87653" w:rsidRDefault="00A87653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A87653" w:rsidRDefault="00A87653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A87653" w:rsidRDefault="00A87653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A87653" w:rsidRDefault="00A87653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A87653" w:rsidRDefault="00A87653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A87653" w:rsidRDefault="00A87653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A87653" w:rsidRDefault="00A87653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A87653" w:rsidRDefault="00A87653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A87653" w:rsidRDefault="00A87653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A87653" w:rsidRDefault="00A87653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040CC" w:rsidRPr="009E2FB2" w:rsidRDefault="00B040CC" w:rsidP="00B040CC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B040CC" w:rsidRDefault="00B040CC" w:rsidP="00B040CC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072D5C" w:rsidRPr="00B040CC" w:rsidRDefault="00F7561D" w:rsidP="00B040CC">
      <w:pPr>
        <w:pStyle w:val="a9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2</w:t>
      </w:r>
      <w:r w:rsidR="009758BE">
        <w:rPr>
          <w:rFonts w:ascii="Times New Roman" w:hAnsi="Times New Roman"/>
          <w:sz w:val="18"/>
          <w:szCs w:val="18"/>
        </w:rPr>
        <w:t>9</w:t>
      </w:r>
      <w:r w:rsidR="00DB6F90">
        <w:rPr>
          <w:rFonts w:ascii="Times New Roman" w:hAnsi="Times New Roman"/>
          <w:sz w:val="18"/>
          <w:szCs w:val="18"/>
        </w:rPr>
        <w:t>.0</w:t>
      </w:r>
      <w:r>
        <w:rPr>
          <w:rFonts w:ascii="Times New Roman" w:hAnsi="Times New Roman"/>
          <w:sz w:val="18"/>
          <w:szCs w:val="18"/>
        </w:rPr>
        <w:t>5</w:t>
      </w:r>
      <w:r w:rsidR="00B040CC" w:rsidRPr="009E2FB2">
        <w:rPr>
          <w:rFonts w:ascii="Times New Roman" w:hAnsi="Times New Roman"/>
          <w:sz w:val="18"/>
          <w:szCs w:val="18"/>
        </w:rPr>
        <w:t>.201</w:t>
      </w:r>
      <w:r w:rsidR="00DB6F90">
        <w:rPr>
          <w:rFonts w:ascii="Times New Roman" w:hAnsi="Times New Roman"/>
          <w:sz w:val="18"/>
          <w:szCs w:val="18"/>
        </w:rPr>
        <w:t>5</w:t>
      </w:r>
      <w:r w:rsidR="00B040CC" w:rsidRPr="009E2FB2">
        <w:rPr>
          <w:rFonts w:ascii="Times New Roman" w:hAnsi="Times New Roman"/>
          <w:sz w:val="18"/>
          <w:szCs w:val="18"/>
        </w:rPr>
        <w:t>г</w:t>
      </w:r>
      <w:r w:rsidR="00B040CC">
        <w:rPr>
          <w:rFonts w:ascii="Times New Roman" w:hAnsi="Times New Roman"/>
          <w:sz w:val="18"/>
          <w:szCs w:val="18"/>
        </w:rPr>
        <w:t>.</w:t>
      </w:r>
    </w:p>
    <w:sectPr w:rsidR="00072D5C" w:rsidRPr="00B040CC" w:rsidSect="006C313E">
      <w:headerReference w:type="default" r:id="rId8"/>
      <w:pgSz w:w="11906" w:h="16838"/>
      <w:pgMar w:top="720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62A" w:rsidRDefault="0070262A" w:rsidP="004F7824">
      <w:pPr>
        <w:spacing w:after="0" w:line="240" w:lineRule="auto"/>
      </w:pPr>
      <w:r>
        <w:separator/>
      </w:r>
    </w:p>
  </w:endnote>
  <w:endnote w:type="continuationSeparator" w:id="1">
    <w:p w:rsidR="0070262A" w:rsidRDefault="0070262A" w:rsidP="004F7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62A" w:rsidRDefault="0070262A" w:rsidP="004F7824">
      <w:pPr>
        <w:spacing w:after="0" w:line="240" w:lineRule="auto"/>
      </w:pPr>
      <w:r>
        <w:separator/>
      </w:r>
    </w:p>
  </w:footnote>
  <w:footnote w:type="continuationSeparator" w:id="1">
    <w:p w:rsidR="0070262A" w:rsidRDefault="0070262A" w:rsidP="004F7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351" w:rsidRDefault="00940351">
    <w:pPr>
      <w:pStyle w:val="af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4314EEC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AA0316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0775C99"/>
    <w:multiLevelType w:val="hybridMultilevel"/>
    <w:tmpl w:val="648A9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D5141B8"/>
    <w:multiLevelType w:val="hybridMultilevel"/>
    <w:tmpl w:val="CC9E4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3"/>
  </w:num>
  <w:num w:numId="5">
    <w:abstractNumId w:val="4"/>
  </w:num>
  <w:num w:numId="6">
    <w:abstractNumId w:val="13"/>
  </w:num>
  <w:num w:numId="7">
    <w:abstractNumId w:val="23"/>
  </w:num>
  <w:num w:numId="8">
    <w:abstractNumId w:val="15"/>
  </w:num>
  <w:num w:numId="9">
    <w:abstractNumId w:val="18"/>
  </w:num>
  <w:num w:numId="10">
    <w:abstractNumId w:val="0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4"/>
  </w:num>
  <w:num w:numId="13">
    <w:abstractNumId w:val="16"/>
  </w:num>
  <w:num w:numId="14">
    <w:abstractNumId w:val="19"/>
  </w:num>
  <w:num w:numId="15">
    <w:abstractNumId w:val="26"/>
  </w:num>
  <w:num w:numId="16">
    <w:abstractNumId w:val="17"/>
  </w:num>
  <w:num w:numId="17">
    <w:abstractNumId w:val="1"/>
  </w:num>
  <w:num w:numId="1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2"/>
  </w:num>
  <w:num w:numId="20">
    <w:abstractNumId w:val="12"/>
  </w:num>
  <w:num w:numId="21">
    <w:abstractNumId w:val="14"/>
  </w:num>
  <w:num w:numId="22">
    <w:abstractNumId w:val="20"/>
  </w:num>
  <w:num w:numId="23">
    <w:abstractNumId w:val="25"/>
  </w:num>
  <w:num w:numId="24">
    <w:abstractNumId w:val="11"/>
  </w:num>
  <w:num w:numId="25">
    <w:abstractNumId w:val="21"/>
  </w:num>
  <w:num w:numId="26">
    <w:abstractNumId w:val="2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313E"/>
    <w:rsid w:val="00000E3B"/>
    <w:rsid w:val="00031871"/>
    <w:rsid w:val="00065D49"/>
    <w:rsid w:val="00072D5C"/>
    <w:rsid w:val="000A1877"/>
    <w:rsid w:val="000C43DE"/>
    <w:rsid w:val="00146887"/>
    <w:rsid w:val="0016367C"/>
    <w:rsid w:val="001A6547"/>
    <w:rsid w:val="00311A0C"/>
    <w:rsid w:val="0033636A"/>
    <w:rsid w:val="00336540"/>
    <w:rsid w:val="00354D73"/>
    <w:rsid w:val="0044367C"/>
    <w:rsid w:val="00471BDD"/>
    <w:rsid w:val="004C48AE"/>
    <w:rsid w:val="004D789E"/>
    <w:rsid w:val="004E02B3"/>
    <w:rsid w:val="004F1B0F"/>
    <w:rsid w:val="004F7824"/>
    <w:rsid w:val="00562B66"/>
    <w:rsid w:val="00621842"/>
    <w:rsid w:val="00677CD7"/>
    <w:rsid w:val="006A167E"/>
    <w:rsid w:val="006B7A22"/>
    <w:rsid w:val="006C21FC"/>
    <w:rsid w:val="006C313E"/>
    <w:rsid w:val="006E6C68"/>
    <w:rsid w:val="006E7474"/>
    <w:rsid w:val="0070262A"/>
    <w:rsid w:val="0070488D"/>
    <w:rsid w:val="00730C45"/>
    <w:rsid w:val="007704E8"/>
    <w:rsid w:val="007C6444"/>
    <w:rsid w:val="007C6A05"/>
    <w:rsid w:val="007E0710"/>
    <w:rsid w:val="007F611B"/>
    <w:rsid w:val="00801845"/>
    <w:rsid w:val="008209F3"/>
    <w:rsid w:val="00862B11"/>
    <w:rsid w:val="00864016"/>
    <w:rsid w:val="008B3204"/>
    <w:rsid w:val="00940351"/>
    <w:rsid w:val="009449FB"/>
    <w:rsid w:val="00972E0A"/>
    <w:rsid w:val="009758BE"/>
    <w:rsid w:val="00994E38"/>
    <w:rsid w:val="00996A75"/>
    <w:rsid w:val="00A246AF"/>
    <w:rsid w:val="00A46E0A"/>
    <w:rsid w:val="00A87653"/>
    <w:rsid w:val="00A94D62"/>
    <w:rsid w:val="00AC0F59"/>
    <w:rsid w:val="00AF3BBC"/>
    <w:rsid w:val="00B040CC"/>
    <w:rsid w:val="00BD1980"/>
    <w:rsid w:val="00BE49F1"/>
    <w:rsid w:val="00C10483"/>
    <w:rsid w:val="00C13EB4"/>
    <w:rsid w:val="00C2297C"/>
    <w:rsid w:val="00C8642B"/>
    <w:rsid w:val="00CC755D"/>
    <w:rsid w:val="00D27A25"/>
    <w:rsid w:val="00D6422C"/>
    <w:rsid w:val="00D726AC"/>
    <w:rsid w:val="00DB6F90"/>
    <w:rsid w:val="00E90652"/>
    <w:rsid w:val="00EC09DA"/>
    <w:rsid w:val="00EE1883"/>
    <w:rsid w:val="00F65C05"/>
    <w:rsid w:val="00F74451"/>
    <w:rsid w:val="00F7561D"/>
    <w:rsid w:val="00F816A1"/>
    <w:rsid w:val="00FE15AA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tabs>
        <w:tab w:val="clear" w:pos="1985"/>
        <w:tab w:val="num" w:pos="360"/>
      </w:tabs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0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354D73"/>
    <w:rPr>
      <w:i/>
      <w:iCs/>
    </w:rPr>
  </w:style>
  <w:style w:type="paragraph" w:customStyle="1" w:styleId="ConsPlusNonformat">
    <w:name w:val="ConsPlusNonformat"/>
    <w:uiPriority w:val="99"/>
    <w:rsid w:val="00354D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9">
    <w:name w:val="Body Text Indent"/>
    <w:basedOn w:val="a"/>
    <w:link w:val="afa"/>
    <w:rsid w:val="00677CD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с отступом Знак"/>
    <w:basedOn w:val="a0"/>
    <w:link w:val="af9"/>
    <w:rsid w:val="00677CD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2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17</Pages>
  <Words>3014</Words>
  <Characters>17185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38</cp:revision>
  <dcterms:created xsi:type="dcterms:W3CDTF">2012-11-29T12:55:00Z</dcterms:created>
  <dcterms:modified xsi:type="dcterms:W3CDTF">2015-06-04T09:46:00Z</dcterms:modified>
</cp:coreProperties>
</file>