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Default="002E6E59" w:rsidP="00A0704E">
      <w:pPr>
        <w:spacing w:after="0" w:line="240" w:lineRule="auto"/>
        <w:ind w:right="22"/>
        <w:jc w:val="center"/>
        <w:rPr>
          <w:rFonts w:ascii="Times New Roman" w:hAnsi="Times New Roman" w:cs="Times New Roman"/>
          <w:b/>
          <w:sz w:val="28"/>
          <w:szCs w:val="28"/>
        </w:rPr>
      </w:pP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EB3171">
            <w:pPr>
              <w:pStyle w:val="a3"/>
              <w:spacing w:before="0" w:after="0"/>
              <w:jc w:val="center"/>
              <w:rPr>
                <w:b/>
                <w:sz w:val="28"/>
                <w:szCs w:val="28"/>
              </w:rPr>
            </w:pPr>
            <w:r w:rsidRPr="00435A95">
              <w:rPr>
                <w:sz w:val="28"/>
                <w:szCs w:val="28"/>
              </w:rPr>
              <w:t xml:space="preserve">«__» </w:t>
            </w:r>
            <w:r w:rsidR="00EB3171">
              <w:rPr>
                <w:sz w:val="28"/>
                <w:szCs w:val="28"/>
              </w:rPr>
              <w:t>февраль</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963FE7" w:rsidP="00A0704E">
      <w:pPr>
        <w:spacing w:after="0" w:line="240" w:lineRule="auto"/>
        <w:jc w:val="center"/>
        <w:rPr>
          <w:rFonts w:ascii="Times New Roman" w:hAnsi="Times New Roman" w:cs="Times New Roman"/>
          <w:b/>
          <w:sz w:val="28"/>
          <w:szCs w:val="28"/>
          <w:lang w:eastAsia="en-US"/>
        </w:rPr>
      </w:pPr>
      <w:r w:rsidRPr="00963FE7">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26372F" w:rsidRDefault="00B85839" w:rsidP="00A0704E">
      <w:pPr>
        <w:spacing w:after="0" w:line="240" w:lineRule="auto"/>
        <w:jc w:val="center"/>
        <w:rPr>
          <w:rFonts w:ascii="Times New Roman" w:hAnsi="Times New Roman" w:cs="Times New Roman"/>
          <w:b/>
          <w:i/>
          <w:sz w:val="28"/>
          <w:szCs w:val="28"/>
        </w:rPr>
      </w:pPr>
      <w:r>
        <w:rPr>
          <w:rFonts w:ascii="Times New Roman" w:eastAsia="Times New Roman" w:hAnsi="Times New Roman" w:cs="Times New Roman"/>
          <w:b/>
          <w:i/>
          <w:sz w:val="28"/>
          <w:szCs w:val="28"/>
          <w:highlight w:val="yellow"/>
        </w:rPr>
        <w:t xml:space="preserve">На </w:t>
      </w:r>
      <w:r w:rsidRPr="000F501D">
        <w:rPr>
          <w:rFonts w:ascii="Times New Roman" w:eastAsia="Times New Roman" w:hAnsi="Times New Roman" w:cs="Times New Roman"/>
          <w:b/>
          <w:i/>
          <w:sz w:val="28"/>
          <w:szCs w:val="28"/>
          <w:highlight w:val="yellow"/>
        </w:rPr>
        <w:t xml:space="preserve">поставку </w:t>
      </w:r>
      <w:r w:rsidR="000F501D" w:rsidRPr="000F501D">
        <w:rPr>
          <w:rFonts w:ascii="Times New Roman" w:eastAsia="Times New Roman" w:hAnsi="Times New Roman" w:cs="Times New Roman"/>
          <w:b/>
          <w:i/>
          <w:sz w:val="28"/>
          <w:szCs w:val="28"/>
          <w:highlight w:val="yellow"/>
        </w:rPr>
        <w:t>металло</w:t>
      </w:r>
      <w:r w:rsidR="00EB3171">
        <w:rPr>
          <w:rFonts w:ascii="Times New Roman" w:eastAsia="Times New Roman" w:hAnsi="Times New Roman" w:cs="Times New Roman"/>
          <w:b/>
          <w:i/>
          <w:sz w:val="28"/>
          <w:szCs w:val="28"/>
          <w:highlight w:val="yellow"/>
        </w:rPr>
        <w:t>проката</w:t>
      </w:r>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2E6E59" w:rsidRDefault="002E6E59" w:rsidP="00A0704E">
      <w:pPr>
        <w:pStyle w:val="a3"/>
        <w:spacing w:before="0" w:after="0"/>
        <w:ind w:firstLine="851"/>
        <w:jc w:val="both"/>
        <w:rPr>
          <w:i/>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86"/>
        <w:gridCol w:w="5812"/>
      </w:tblGrid>
      <w:tr w:rsidR="002E6E59" w:rsidRPr="002E6E59" w:rsidTr="002E6E59">
        <w:tc>
          <w:tcPr>
            <w:tcW w:w="3686" w:type="dxa"/>
          </w:tcPr>
          <w:p w:rsidR="002E6E59" w:rsidRPr="002E6E59" w:rsidRDefault="002E6E59" w:rsidP="007A20A8">
            <w:pPr>
              <w:tabs>
                <w:tab w:val="left" w:pos="0"/>
              </w:tabs>
              <w:rPr>
                <w:rFonts w:ascii="Times New Roman" w:hAnsi="Times New Roman" w:cs="Times New Roman"/>
              </w:rPr>
            </w:pPr>
            <w:r w:rsidRPr="002E6E59">
              <w:rPr>
                <w:rFonts w:ascii="Times New Roman" w:hAnsi="Times New Roman" w:cs="Times New Roman"/>
              </w:rPr>
              <w:t>Предмет закупки (наименование товаров, работ и услуг)</w:t>
            </w:r>
          </w:p>
        </w:tc>
        <w:tc>
          <w:tcPr>
            <w:tcW w:w="5812" w:type="dxa"/>
          </w:tcPr>
          <w:p w:rsidR="002E6E59" w:rsidRPr="002E6E59" w:rsidRDefault="002E6E59" w:rsidP="007A20A8">
            <w:pPr>
              <w:tabs>
                <w:tab w:val="left" w:pos="0"/>
              </w:tabs>
              <w:rPr>
                <w:rFonts w:ascii="Times New Roman" w:hAnsi="Times New Roman" w:cs="Times New Roman"/>
              </w:rPr>
            </w:pPr>
          </w:p>
          <w:p w:rsidR="002E6E59" w:rsidRPr="002E6E59" w:rsidRDefault="002E6E59" w:rsidP="007A20A8">
            <w:pPr>
              <w:tabs>
                <w:tab w:val="left" w:pos="0"/>
              </w:tabs>
              <w:jc w:val="center"/>
              <w:rPr>
                <w:rFonts w:ascii="Times New Roman" w:hAnsi="Times New Roman" w:cs="Times New Roman"/>
              </w:rPr>
            </w:pPr>
            <w:r w:rsidRPr="002E6E59">
              <w:rPr>
                <w:rFonts w:ascii="Times New Roman" w:hAnsi="Times New Roman" w:cs="Times New Roman"/>
              </w:rPr>
              <w:t>Металлопрокат согласно ТЗ.</w:t>
            </w:r>
          </w:p>
          <w:p w:rsidR="002E6E59" w:rsidRPr="002E6E59" w:rsidRDefault="002E6E59" w:rsidP="007A20A8">
            <w:pPr>
              <w:tabs>
                <w:tab w:val="left" w:pos="0"/>
              </w:tabs>
              <w:jc w:val="center"/>
              <w:rPr>
                <w:rFonts w:ascii="Times New Roman" w:hAnsi="Times New Roman" w:cs="Times New Roman"/>
              </w:rPr>
            </w:pPr>
            <w:r w:rsidRPr="002E6E59">
              <w:rPr>
                <w:rFonts w:ascii="Times New Roman" w:hAnsi="Times New Roman" w:cs="Times New Roman"/>
              </w:rPr>
              <w:t xml:space="preserve">(с учетом </w:t>
            </w:r>
            <w:proofErr w:type="spellStart"/>
            <w:r w:rsidRPr="002E6E59">
              <w:rPr>
                <w:rFonts w:ascii="Times New Roman" w:hAnsi="Times New Roman" w:cs="Times New Roman"/>
              </w:rPr>
              <w:t>толеранса</w:t>
            </w:r>
            <w:proofErr w:type="spellEnd"/>
            <w:r w:rsidRPr="002E6E59">
              <w:rPr>
                <w:rFonts w:ascii="Times New Roman" w:hAnsi="Times New Roman" w:cs="Times New Roman"/>
              </w:rPr>
              <w:t xml:space="preserve"> ±30%)</w:t>
            </w:r>
          </w:p>
        </w:tc>
      </w:tr>
      <w:tr w:rsidR="002E6E59" w:rsidRPr="002E6E59" w:rsidTr="002E6E59">
        <w:tc>
          <w:tcPr>
            <w:tcW w:w="3686" w:type="dxa"/>
          </w:tcPr>
          <w:p w:rsidR="002E6E59" w:rsidRPr="002E6E59" w:rsidRDefault="002E6E59" w:rsidP="007A20A8">
            <w:pPr>
              <w:tabs>
                <w:tab w:val="left" w:pos="0"/>
              </w:tabs>
              <w:rPr>
                <w:rFonts w:ascii="Times New Roman" w:hAnsi="Times New Roman" w:cs="Times New Roman"/>
              </w:rPr>
            </w:pPr>
            <w:r w:rsidRPr="002E6E59">
              <w:rPr>
                <w:rFonts w:ascii="Times New Roman" w:hAnsi="Times New Roman" w:cs="Times New Roman"/>
              </w:rPr>
              <w:t>Начальная максимальная цена договора, рублей</w:t>
            </w:r>
          </w:p>
        </w:tc>
        <w:tc>
          <w:tcPr>
            <w:tcW w:w="5812" w:type="dxa"/>
            <w:vAlign w:val="center"/>
          </w:tcPr>
          <w:p w:rsidR="002E6E59" w:rsidRPr="002E6E59" w:rsidRDefault="002E6E59" w:rsidP="007A20A8">
            <w:pPr>
              <w:tabs>
                <w:tab w:val="left" w:pos="0"/>
              </w:tabs>
              <w:jc w:val="center"/>
              <w:rPr>
                <w:rFonts w:ascii="Times New Roman" w:hAnsi="Times New Roman" w:cs="Times New Roman"/>
              </w:rPr>
            </w:pPr>
            <w:r w:rsidRPr="002E6E59">
              <w:rPr>
                <w:rFonts w:ascii="Times New Roman" w:hAnsi="Times New Roman" w:cs="Times New Roman"/>
              </w:rPr>
              <w:t>1 848 700,00  рублей</w:t>
            </w:r>
          </w:p>
        </w:tc>
      </w:tr>
      <w:tr w:rsidR="002E6E59" w:rsidRPr="002E6E59" w:rsidTr="002E6E59">
        <w:tc>
          <w:tcPr>
            <w:tcW w:w="3686" w:type="dxa"/>
          </w:tcPr>
          <w:p w:rsidR="002E6E59" w:rsidRPr="002E6E59" w:rsidRDefault="002E6E59" w:rsidP="007A20A8">
            <w:pPr>
              <w:tabs>
                <w:tab w:val="left" w:pos="0"/>
              </w:tabs>
              <w:rPr>
                <w:rFonts w:ascii="Times New Roman" w:hAnsi="Times New Roman" w:cs="Times New Roman"/>
              </w:rPr>
            </w:pPr>
            <w:r w:rsidRPr="002E6E59">
              <w:rPr>
                <w:rFonts w:ascii="Times New Roman" w:hAnsi="Times New Roman" w:cs="Times New Roman"/>
              </w:rPr>
              <w:t>Порядок расчетов (условия оплаты)</w:t>
            </w:r>
          </w:p>
          <w:p w:rsidR="002E6E59" w:rsidRPr="002E6E59" w:rsidRDefault="002E6E59" w:rsidP="007A20A8">
            <w:pPr>
              <w:tabs>
                <w:tab w:val="left" w:pos="0"/>
              </w:tabs>
              <w:rPr>
                <w:rFonts w:ascii="Times New Roman" w:hAnsi="Times New Roman" w:cs="Times New Roman"/>
              </w:rPr>
            </w:pPr>
          </w:p>
        </w:tc>
        <w:tc>
          <w:tcPr>
            <w:tcW w:w="5812" w:type="dxa"/>
          </w:tcPr>
          <w:p w:rsidR="002E6E59" w:rsidRPr="002E6E59" w:rsidRDefault="002E6E59" w:rsidP="007A20A8">
            <w:pPr>
              <w:tabs>
                <w:tab w:val="left" w:pos="0"/>
              </w:tabs>
              <w:jc w:val="both"/>
              <w:rPr>
                <w:rFonts w:ascii="Times New Roman" w:hAnsi="Times New Roman" w:cs="Times New Roman"/>
              </w:rPr>
            </w:pPr>
            <w:r w:rsidRPr="002E6E59">
              <w:rPr>
                <w:rFonts w:ascii="Times New Roman" w:hAnsi="Times New Roman" w:cs="Times New Roman"/>
              </w:rPr>
              <w:t>100% в течение 30 (тридцати) календарных дней после даты поставки ка</w:t>
            </w:r>
            <w:r w:rsidRPr="002E6E59">
              <w:rPr>
                <w:rFonts w:ascii="Times New Roman" w:hAnsi="Times New Roman" w:cs="Times New Roman"/>
              </w:rPr>
              <w:t>ж</w:t>
            </w:r>
            <w:r w:rsidRPr="002E6E59">
              <w:rPr>
                <w:rFonts w:ascii="Times New Roman" w:hAnsi="Times New Roman" w:cs="Times New Roman"/>
              </w:rPr>
              <w:t>дой партии продукции и сопроводительной документации (счет фактура, товарная накладная) на склад покупателя.</w:t>
            </w:r>
          </w:p>
        </w:tc>
      </w:tr>
      <w:tr w:rsidR="002E6E59" w:rsidRPr="002E6E59" w:rsidTr="002E6E59">
        <w:tc>
          <w:tcPr>
            <w:tcW w:w="3686" w:type="dxa"/>
          </w:tcPr>
          <w:p w:rsidR="002E6E59" w:rsidRPr="002E6E59" w:rsidRDefault="002E6E59" w:rsidP="007A20A8">
            <w:pPr>
              <w:tabs>
                <w:tab w:val="left" w:pos="0"/>
              </w:tabs>
              <w:rPr>
                <w:rFonts w:ascii="Times New Roman" w:hAnsi="Times New Roman" w:cs="Times New Roman"/>
              </w:rPr>
            </w:pPr>
            <w:r w:rsidRPr="002E6E59">
              <w:rPr>
                <w:rFonts w:ascii="Times New Roman" w:hAnsi="Times New Roman" w:cs="Times New Roman"/>
              </w:rPr>
              <w:t>Требуемый срок выполнения обязательств по договору</w:t>
            </w:r>
          </w:p>
        </w:tc>
        <w:tc>
          <w:tcPr>
            <w:tcW w:w="5812" w:type="dxa"/>
          </w:tcPr>
          <w:p w:rsidR="002E6E59" w:rsidRPr="002E6E59" w:rsidRDefault="002E6E59" w:rsidP="007A20A8">
            <w:pPr>
              <w:tabs>
                <w:tab w:val="left" w:pos="0"/>
              </w:tabs>
              <w:jc w:val="both"/>
              <w:rPr>
                <w:rFonts w:ascii="Times New Roman" w:hAnsi="Times New Roman" w:cs="Times New Roman"/>
              </w:rPr>
            </w:pPr>
            <w:r w:rsidRPr="002E6E59">
              <w:rPr>
                <w:rFonts w:ascii="Times New Roman" w:hAnsi="Times New Roman" w:cs="Times New Roman"/>
              </w:rPr>
              <w:t>Не позднее 60 календарных дней после подписания договора.</w:t>
            </w:r>
          </w:p>
        </w:tc>
      </w:tr>
      <w:tr w:rsidR="002E6E59" w:rsidRPr="002E6E59" w:rsidTr="002E6E59">
        <w:tc>
          <w:tcPr>
            <w:tcW w:w="3686" w:type="dxa"/>
          </w:tcPr>
          <w:p w:rsidR="002E6E59" w:rsidRPr="002E6E59" w:rsidRDefault="002E6E59" w:rsidP="007A20A8">
            <w:pPr>
              <w:tabs>
                <w:tab w:val="left" w:pos="0"/>
              </w:tabs>
              <w:rPr>
                <w:rFonts w:ascii="Times New Roman" w:hAnsi="Times New Roman" w:cs="Times New Roman"/>
              </w:rPr>
            </w:pPr>
            <w:r w:rsidRPr="002E6E59">
              <w:rPr>
                <w:rFonts w:ascii="Times New Roman" w:hAnsi="Times New Roman" w:cs="Times New Roman"/>
              </w:rPr>
              <w:t>Место и условия выпол</w:t>
            </w:r>
            <w:r w:rsidRPr="002E6E59">
              <w:rPr>
                <w:rFonts w:ascii="Times New Roman" w:hAnsi="Times New Roman" w:cs="Times New Roman"/>
              </w:rPr>
              <w:softHyphen/>
              <w:t xml:space="preserve">нения предмета закупки </w:t>
            </w:r>
          </w:p>
          <w:p w:rsidR="002E6E59" w:rsidRPr="002E6E59" w:rsidRDefault="002E6E59" w:rsidP="007A20A8">
            <w:pPr>
              <w:tabs>
                <w:tab w:val="left" w:pos="0"/>
              </w:tabs>
              <w:rPr>
                <w:rFonts w:ascii="Times New Roman" w:hAnsi="Times New Roman" w:cs="Times New Roman"/>
              </w:rPr>
            </w:pPr>
            <w:r w:rsidRPr="002E6E59">
              <w:rPr>
                <w:rFonts w:ascii="Times New Roman" w:hAnsi="Times New Roman" w:cs="Times New Roman"/>
              </w:rPr>
              <w:t>(описать)</w:t>
            </w:r>
          </w:p>
        </w:tc>
        <w:tc>
          <w:tcPr>
            <w:tcW w:w="5812" w:type="dxa"/>
          </w:tcPr>
          <w:p w:rsidR="002E6E59" w:rsidRPr="002E6E59" w:rsidRDefault="002E6E59" w:rsidP="007A20A8">
            <w:pPr>
              <w:jc w:val="both"/>
              <w:rPr>
                <w:rFonts w:ascii="Times New Roman" w:hAnsi="Times New Roman" w:cs="Times New Roman"/>
              </w:rPr>
            </w:pPr>
            <w:r w:rsidRPr="002E6E59">
              <w:rPr>
                <w:rFonts w:ascii="Times New Roman" w:hAnsi="Times New Roman" w:cs="Times New Roman"/>
              </w:rPr>
              <w:t xml:space="preserve">Склад РФЯЦ ВНИИЭФ, расположенный по адресу </w:t>
            </w:r>
            <w:proofErr w:type="gramStart"/>
            <w:r w:rsidRPr="002E6E59">
              <w:rPr>
                <w:rFonts w:ascii="Times New Roman" w:hAnsi="Times New Roman" w:cs="Times New Roman"/>
              </w:rPr>
              <w:t>г</w:t>
            </w:r>
            <w:proofErr w:type="gramEnd"/>
            <w:r w:rsidRPr="002E6E59">
              <w:rPr>
                <w:rFonts w:ascii="Times New Roman" w:hAnsi="Times New Roman" w:cs="Times New Roman"/>
              </w:rPr>
              <w:t xml:space="preserve">. </w:t>
            </w:r>
            <w:proofErr w:type="spellStart"/>
            <w:r w:rsidRPr="002E6E59">
              <w:rPr>
                <w:rFonts w:ascii="Times New Roman" w:hAnsi="Times New Roman" w:cs="Times New Roman"/>
              </w:rPr>
              <w:t>Саров</w:t>
            </w:r>
            <w:proofErr w:type="spellEnd"/>
            <w:r w:rsidRPr="002E6E59">
              <w:rPr>
                <w:rFonts w:ascii="Times New Roman" w:hAnsi="Times New Roman" w:cs="Times New Roman"/>
              </w:rPr>
              <w:t xml:space="preserve">, Нижегородской области. </w:t>
            </w:r>
          </w:p>
        </w:tc>
      </w:tr>
      <w:tr w:rsidR="002E6E59" w:rsidRPr="002E6E59" w:rsidTr="002E6E59">
        <w:tc>
          <w:tcPr>
            <w:tcW w:w="3686" w:type="dxa"/>
          </w:tcPr>
          <w:p w:rsidR="002E6E59" w:rsidRPr="002E6E59" w:rsidRDefault="002E6E59" w:rsidP="007A20A8">
            <w:pPr>
              <w:tabs>
                <w:tab w:val="left" w:pos="0"/>
              </w:tabs>
              <w:rPr>
                <w:rFonts w:ascii="Times New Roman" w:hAnsi="Times New Roman" w:cs="Times New Roman"/>
              </w:rPr>
            </w:pPr>
            <w:r w:rsidRPr="002E6E59">
              <w:rPr>
                <w:rFonts w:ascii="Times New Roman" w:hAnsi="Times New Roman" w:cs="Times New Roman"/>
              </w:rPr>
              <w:t>Требования к участнику процедуры закупки</w:t>
            </w:r>
          </w:p>
        </w:tc>
        <w:tc>
          <w:tcPr>
            <w:tcW w:w="5812" w:type="dxa"/>
          </w:tcPr>
          <w:p w:rsidR="002E6E59" w:rsidRPr="002E6E59" w:rsidRDefault="002E6E59" w:rsidP="007A20A8">
            <w:pPr>
              <w:pStyle w:val="Default"/>
              <w:jc w:val="both"/>
            </w:pPr>
            <w:r w:rsidRPr="002E6E59">
              <w:t>2.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w:t>
            </w:r>
            <w:r w:rsidRPr="002E6E59">
              <w:t>ь</w:t>
            </w:r>
            <w:r w:rsidRPr="002E6E59">
              <w:t>ством Российской Федерации, и являющихся предметом заключаемого договора;</w:t>
            </w:r>
          </w:p>
          <w:p w:rsidR="002E6E59" w:rsidRPr="002E6E59" w:rsidRDefault="002E6E59" w:rsidP="007A20A8">
            <w:pPr>
              <w:pStyle w:val="Default"/>
              <w:jc w:val="both"/>
            </w:pPr>
            <w:r w:rsidRPr="002E6E59">
              <w:t xml:space="preserve">3. Обладать необходимыми сертификатами на поставляемую продукцию, являющуюся предметом заключаемого договора в соответствии указанным </w:t>
            </w:r>
            <w:proofErr w:type="spellStart"/>
            <w:r w:rsidRPr="002E6E59">
              <w:t>ГОСТам</w:t>
            </w:r>
            <w:proofErr w:type="spellEnd"/>
            <w:r w:rsidRPr="002E6E59">
              <w:t xml:space="preserve">; </w:t>
            </w:r>
          </w:p>
          <w:p w:rsidR="002E6E59" w:rsidRPr="002E6E59" w:rsidRDefault="002E6E59" w:rsidP="007A20A8">
            <w:pPr>
              <w:tabs>
                <w:tab w:val="left" w:pos="0"/>
              </w:tabs>
              <w:jc w:val="both"/>
              <w:rPr>
                <w:rFonts w:ascii="Times New Roman" w:hAnsi="Times New Roman" w:cs="Times New Roman"/>
              </w:rPr>
            </w:pPr>
            <w:r w:rsidRPr="002E6E59">
              <w:rPr>
                <w:rFonts w:ascii="Times New Roman" w:hAnsi="Times New Roman" w:cs="Times New Roman"/>
              </w:rPr>
              <w:t>4. Победитель в проведении запроса цен должен подписать Договор и направить его (два экземпляра) Заказчику в течение 10 календарных дней с момента подписания протокола рассмотрения и оценки запроса предложений. В случае</w:t>
            </w:r>
            <w:proofErr w:type="gramStart"/>
            <w:r w:rsidRPr="002E6E59">
              <w:rPr>
                <w:rFonts w:ascii="Times New Roman" w:hAnsi="Times New Roman" w:cs="Times New Roman"/>
              </w:rPr>
              <w:t>,</w:t>
            </w:r>
            <w:proofErr w:type="gramEnd"/>
            <w:r w:rsidRPr="002E6E59">
              <w:rPr>
                <w:rFonts w:ascii="Times New Roman" w:hAnsi="Times New Roman" w:cs="Times New Roman"/>
              </w:rPr>
              <w:t xml:space="preserve"> если в указанный срок победитель в проведении запроса предложений не представил Заказчику подписанный Договор, он признается уклонившимся от заключения Договора. 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w:t>
            </w:r>
          </w:p>
        </w:tc>
      </w:tr>
      <w:tr w:rsidR="002E6E59" w:rsidRPr="002E6E59" w:rsidTr="002E6E59">
        <w:tc>
          <w:tcPr>
            <w:tcW w:w="3686" w:type="dxa"/>
          </w:tcPr>
          <w:p w:rsidR="002E6E59" w:rsidRPr="002E6E59" w:rsidRDefault="002E6E59" w:rsidP="007A20A8">
            <w:pPr>
              <w:tabs>
                <w:tab w:val="left" w:pos="0"/>
              </w:tabs>
              <w:rPr>
                <w:rFonts w:ascii="Times New Roman" w:hAnsi="Times New Roman" w:cs="Times New Roman"/>
              </w:rPr>
            </w:pPr>
            <w:r w:rsidRPr="002E6E59">
              <w:rPr>
                <w:rFonts w:ascii="Times New Roman" w:hAnsi="Times New Roman" w:cs="Times New Roman"/>
              </w:rPr>
              <w:t>Техническое задание</w:t>
            </w:r>
          </w:p>
        </w:tc>
        <w:tc>
          <w:tcPr>
            <w:tcW w:w="5812" w:type="dxa"/>
            <w:vAlign w:val="center"/>
          </w:tcPr>
          <w:p w:rsidR="002E6E59" w:rsidRPr="002E6E59" w:rsidRDefault="002E6E59" w:rsidP="007A20A8">
            <w:pPr>
              <w:jc w:val="center"/>
              <w:rPr>
                <w:rFonts w:ascii="Times New Roman" w:hAnsi="Times New Roman" w:cs="Times New Roman"/>
                <w:strike/>
              </w:rPr>
            </w:pPr>
            <w:r w:rsidRPr="002E6E59">
              <w:rPr>
                <w:rFonts w:ascii="Times New Roman" w:hAnsi="Times New Roman" w:cs="Times New Roman"/>
              </w:rPr>
              <w:t xml:space="preserve">Приложено </w:t>
            </w:r>
            <w:r w:rsidRPr="002E6E59">
              <w:rPr>
                <w:rFonts w:ascii="Times New Roman" w:hAnsi="Times New Roman" w:cs="Times New Roman"/>
                <w:strike/>
              </w:rPr>
              <w:t xml:space="preserve">(отсутствует) </w:t>
            </w:r>
          </w:p>
          <w:p w:rsidR="002E6E59" w:rsidRPr="002E6E59" w:rsidRDefault="002E6E59" w:rsidP="007A20A8">
            <w:pPr>
              <w:tabs>
                <w:tab w:val="left" w:pos="0"/>
              </w:tabs>
              <w:jc w:val="center"/>
              <w:rPr>
                <w:rFonts w:ascii="Times New Roman" w:hAnsi="Times New Roman" w:cs="Times New Roman"/>
              </w:rPr>
            </w:pPr>
            <w:r w:rsidRPr="002E6E59">
              <w:rPr>
                <w:rFonts w:ascii="Times New Roman" w:hAnsi="Times New Roman" w:cs="Times New Roman"/>
              </w:rPr>
              <w:t>на 2-х листах</w:t>
            </w:r>
          </w:p>
        </w:tc>
      </w:tr>
      <w:tr w:rsidR="002E6E59" w:rsidRPr="002E6E59" w:rsidTr="002E6E59">
        <w:trPr>
          <w:trHeight w:val="1102"/>
        </w:trPr>
        <w:tc>
          <w:tcPr>
            <w:tcW w:w="3686" w:type="dxa"/>
          </w:tcPr>
          <w:p w:rsidR="002E6E59" w:rsidRPr="002E6E59" w:rsidRDefault="002E6E59" w:rsidP="007A20A8">
            <w:pPr>
              <w:tabs>
                <w:tab w:val="left" w:pos="0"/>
              </w:tabs>
              <w:rPr>
                <w:rFonts w:ascii="Times New Roman" w:hAnsi="Times New Roman" w:cs="Times New Roman"/>
              </w:rPr>
            </w:pPr>
            <w:r w:rsidRPr="002E6E59">
              <w:rPr>
                <w:rFonts w:ascii="Times New Roman" w:hAnsi="Times New Roman" w:cs="Times New Roman"/>
              </w:rPr>
              <w:lastRenderedPageBreak/>
              <w:t>Описание информации, планируемой к передаче поставщику (исполни</w:t>
            </w:r>
            <w:r w:rsidRPr="002E6E59">
              <w:rPr>
                <w:rFonts w:ascii="Times New Roman" w:hAnsi="Times New Roman" w:cs="Times New Roman"/>
              </w:rPr>
              <w:softHyphen/>
              <w:t>телю) в процессе исполнения договора</w:t>
            </w:r>
          </w:p>
        </w:tc>
        <w:tc>
          <w:tcPr>
            <w:tcW w:w="5812" w:type="dxa"/>
            <w:vAlign w:val="center"/>
          </w:tcPr>
          <w:p w:rsidR="002E6E59" w:rsidRPr="002E6E59" w:rsidRDefault="002E6E59" w:rsidP="007A20A8">
            <w:pPr>
              <w:tabs>
                <w:tab w:val="left" w:pos="0"/>
              </w:tabs>
              <w:jc w:val="center"/>
              <w:rPr>
                <w:rFonts w:ascii="Times New Roman" w:hAnsi="Times New Roman" w:cs="Times New Roman"/>
              </w:rPr>
            </w:pPr>
            <w:r w:rsidRPr="002E6E59">
              <w:rPr>
                <w:rFonts w:ascii="Times New Roman" w:hAnsi="Times New Roman" w:cs="Times New Roman"/>
                <w:strike/>
              </w:rPr>
              <w:t>Приложено</w:t>
            </w:r>
            <w:r w:rsidRPr="002E6E59">
              <w:rPr>
                <w:rFonts w:ascii="Times New Roman" w:hAnsi="Times New Roman" w:cs="Times New Roman"/>
              </w:rPr>
              <w:t xml:space="preserve"> (отсутствует)</w:t>
            </w:r>
          </w:p>
        </w:tc>
      </w:tr>
    </w:tbl>
    <w:p w:rsidR="002E6E59" w:rsidRDefault="002E6E59" w:rsidP="00A0704E">
      <w:pPr>
        <w:pStyle w:val="a3"/>
        <w:spacing w:before="0" w:after="0"/>
        <w:ind w:firstLine="851"/>
        <w:jc w:val="both"/>
        <w:rPr>
          <w:i/>
          <w:sz w:val="28"/>
          <w:szCs w:val="28"/>
        </w:rPr>
      </w:pPr>
    </w:p>
    <w:p w:rsidR="002E6E59" w:rsidRDefault="002E6E59" w:rsidP="00A0704E">
      <w:pPr>
        <w:pStyle w:val="a3"/>
        <w:spacing w:before="0" w:after="0"/>
        <w:ind w:firstLine="851"/>
        <w:jc w:val="both"/>
        <w:rPr>
          <w:i/>
          <w:sz w:val="28"/>
          <w:szCs w:val="28"/>
        </w:rPr>
      </w:pPr>
      <w:r>
        <w:rPr>
          <w:noProof/>
        </w:rPr>
        <w:drawing>
          <wp:inline distT="0" distB="0" distL="0" distR="0">
            <wp:extent cx="5079735" cy="6981245"/>
            <wp:effectExtent l="19050" t="0" r="6615" b="0"/>
            <wp:docPr id="2" name="Рисунок 1" descr="69E117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9E117DA"/>
                    <pic:cNvPicPr>
                      <a:picLocks noChangeAspect="1" noChangeArrowheads="1"/>
                    </pic:cNvPicPr>
                  </pic:nvPicPr>
                  <pic:blipFill>
                    <a:blip r:embed="rId6"/>
                    <a:srcRect/>
                    <a:stretch>
                      <a:fillRect/>
                    </a:stretch>
                  </pic:blipFill>
                  <pic:spPr bwMode="auto">
                    <a:xfrm>
                      <a:off x="0" y="0"/>
                      <a:ext cx="5079027" cy="6980272"/>
                    </a:xfrm>
                    <a:prstGeom prst="rect">
                      <a:avLst/>
                    </a:prstGeom>
                    <a:noFill/>
                    <a:ln w="9525">
                      <a:noFill/>
                      <a:miter lim="800000"/>
                      <a:headEnd/>
                      <a:tailEnd/>
                    </a:ln>
                  </pic:spPr>
                </pic:pic>
              </a:graphicData>
            </a:graphic>
          </wp:inline>
        </w:drawing>
      </w:r>
    </w:p>
    <w:p w:rsidR="002E6E59" w:rsidRDefault="002E6E59" w:rsidP="00A0704E">
      <w:pPr>
        <w:pStyle w:val="a3"/>
        <w:spacing w:before="0" w:after="0"/>
        <w:ind w:firstLine="851"/>
        <w:jc w:val="both"/>
        <w:rPr>
          <w:i/>
          <w:sz w:val="28"/>
          <w:szCs w:val="28"/>
        </w:rPr>
      </w:pPr>
      <w:r>
        <w:rPr>
          <w:noProof/>
        </w:rPr>
        <w:lastRenderedPageBreak/>
        <w:drawing>
          <wp:inline distT="0" distB="0" distL="0" distR="0">
            <wp:extent cx="4934585" cy="6781761"/>
            <wp:effectExtent l="19050" t="0" r="0" b="0"/>
            <wp:docPr id="3" name="Рисунок 4" descr="705752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705752A2"/>
                    <pic:cNvPicPr>
                      <a:picLocks noChangeAspect="1" noChangeArrowheads="1"/>
                    </pic:cNvPicPr>
                  </pic:nvPicPr>
                  <pic:blipFill>
                    <a:blip r:embed="rId7"/>
                    <a:srcRect/>
                    <a:stretch>
                      <a:fillRect/>
                    </a:stretch>
                  </pic:blipFill>
                  <pic:spPr bwMode="auto">
                    <a:xfrm>
                      <a:off x="0" y="0"/>
                      <a:ext cx="4933897" cy="6780816"/>
                    </a:xfrm>
                    <a:prstGeom prst="rect">
                      <a:avLst/>
                    </a:prstGeom>
                    <a:noFill/>
                    <a:ln w="9525">
                      <a:noFill/>
                      <a:miter lim="800000"/>
                      <a:headEnd/>
                      <a:tailEnd/>
                    </a:ln>
                  </pic:spPr>
                </pic:pic>
              </a:graphicData>
            </a:graphic>
          </wp:inline>
        </w:drawing>
      </w:r>
    </w:p>
    <w:p w:rsidR="002E6E59" w:rsidRDefault="002E6E59" w:rsidP="00A0704E">
      <w:pPr>
        <w:pStyle w:val="a3"/>
        <w:spacing w:before="0" w:after="0"/>
        <w:ind w:firstLine="851"/>
        <w:jc w:val="both"/>
        <w:rPr>
          <w:i/>
          <w:sz w:val="28"/>
          <w:szCs w:val="28"/>
        </w:rPr>
      </w:pPr>
    </w:p>
    <w:p w:rsidR="002E6E59" w:rsidRDefault="002E6E59" w:rsidP="00A0704E">
      <w:pPr>
        <w:pStyle w:val="a3"/>
        <w:spacing w:before="0" w:after="0"/>
        <w:ind w:firstLine="851"/>
        <w:jc w:val="both"/>
        <w:rPr>
          <w:i/>
          <w:sz w:val="28"/>
          <w:szCs w:val="28"/>
        </w:rPr>
      </w:pPr>
    </w:p>
    <w:p w:rsidR="002E6E59" w:rsidRDefault="002E6E59" w:rsidP="00A0704E">
      <w:pPr>
        <w:pStyle w:val="a3"/>
        <w:spacing w:before="0" w:after="0"/>
        <w:ind w:firstLine="851"/>
        <w:jc w:val="both"/>
        <w:rPr>
          <w:i/>
          <w:sz w:val="28"/>
          <w:szCs w:val="28"/>
        </w:rPr>
      </w:pPr>
    </w:p>
    <w:p w:rsidR="002E6E59" w:rsidRDefault="002E6E59" w:rsidP="00A0704E">
      <w:pPr>
        <w:pStyle w:val="a3"/>
        <w:spacing w:before="0" w:after="0"/>
        <w:ind w:firstLine="851"/>
        <w:jc w:val="both"/>
        <w:rPr>
          <w:i/>
          <w:sz w:val="28"/>
          <w:szCs w:val="28"/>
        </w:rPr>
      </w:pPr>
    </w:p>
    <w:p w:rsidR="002E6E59" w:rsidRDefault="002E6E59" w:rsidP="00A0704E">
      <w:pPr>
        <w:pStyle w:val="a3"/>
        <w:spacing w:before="0" w:after="0"/>
        <w:ind w:firstLine="851"/>
        <w:jc w:val="both"/>
        <w:rPr>
          <w:i/>
          <w:sz w:val="28"/>
          <w:szCs w:val="28"/>
        </w:rPr>
      </w:pPr>
    </w:p>
    <w:p w:rsidR="002E6E59" w:rsidRDefault="002E6E59" w:rsidP="00A0704E">
      <w:pPr>
        <w:pStyle w:val="a3"/>
        <w:spacing w:before="0" w:after="0"/>
        <w:ind w:firstLine="851"/>
        <w:jc w:val="both"/>
        <w:rPr>
          <w:i/>
          <w:sz w:val="28"/>
          <w:szCs w:val="28"/>
        </w:rPr>
      </w:pPr>
    </w:p>
    <w:p w:rsidR="002E6E59" w:rsidRDefault="002E6E59" w:rsidP="00A0704E">
      <w:pPr>
        <w:pStyle w:val="a3"/>
        <w:spacing w:before="0" w:after="0"/>
        <w:ind w:firstLine="851"/>
        <w:jc w:val="both"/>
        <w:rPr>
          <w:i/>
          <w:sz w:val="28"/>
          <w:szCs w:val="28"/>
        </w:rPr>
      </w:pPr>
    </w:p>
    <w:p w:rsidR="002E6E59" w:rsidRDefault="002E6E59" w:rsidP="00A0704E">
      <w:pPr>
        <w:pStyle w:val="a3"/>
        <w:spacing w:before="0" w:after="0"/>
        <w:ind w:firstLine="851"/>
        <w:jc w:val="both"/>
        <w:rPr>
          <w:i/>
          <w:sz w:val="28"/>
          <w:szCs w:val="28"/>
        </w:rPr>
      </w:pPr>
    </w:p>
    <w:p w:rsidR="002E6E59" w:rsidRDefault="002E6E59" w:rsidP="00A0704E">
      <w:pPr>
        <w:pStyle w:val="a3"/>
        <w:spacing w:before="0" w:after="0"/>
        <w:ind w:firstLine="851"/>
        <w:jc w:val="both"/>
        <w:rPr>
          <w:i/>
          <w:sz w:val="28"/>
          <w:szCs w:val="28"/>
        </w:rPr>
      </w:pPr>
    </w:p>
    <w:p w:rsidR="002E6E59" w:rsidRDefault="002E6E59" w:rsidP="00A0704E">
      <w:pPr>
        <w:pStyle w:val="a3"/>
        <w:spacing w:before="0" w:after="0"/>
        <w:ind w:firstLine="851"/>
        <w:jc w:val="both"/>
        <w:rPr>
          <w:i/>
          <w:sz w:val="28"/>
          <w:szCs w:val="28"/>
        </w:rPr>
      </w:pPr>
    </w:p>
    <w:p w:rsidR="002E6E59" w:rsidRDefault="002E6E59" w:rsidP="00A0704E">
      <w:pPr>
        <w:pStyle w:val="a3"/>
        <w:spacing w:before="0" w:after="0"/>
        <w:ind w:firstLine="851"/>
        <w:jc w:val="both"/>
        <w:rPr>
          <w:i/>
          <w:sz w:val="28"/>
          <w:szCs w:val="28"/>
        </w:rPr>
      </w:pPr>
    </w:p>
    <w:p w:rsidR="002E6E59" w:rsidRDefault="002E6E59" w:rsidP="00A0704E">
      <w:pPr>
        <w:pStyle w:val="a3"/>
        <w:spacing w:before="0" w:after="0"/>
        <w:ind w:firstLine="851"/>
        <w:jc w:val="both"/>
        <w:rPr>
          <w:i/>
          <w:sz w:val="28"/>
          <w:szCs w:val="28"/>
        </w:rPr>
      </w:pPr>
    </w:p>
    <w:p w:rsidR="002E6E59" w:rsidRDefault="002E6E59" w:rsidP="002E6E59">
      <w:pPr>
        <w:pStyle w:val="ConsPlusCell"/>
        <w:widowControl/>
        <w:ind w:firstLine="7230"/>
      </w:pPr>
      <w:r>
        <w:rPr>
          <w:rFonts w:ascii="Times New Roman" w:hAnsi="Times New Roman" w:cs="Times New Roman"/>
          <w:sz w:val="24"/>
          <w:szCs w:val="24"/>
        </w:rPr>
        <w:lastRenderedPageBreak/>
        <w:t>Приложение № 1</w:t>
      </w:r>
    </w:p>
    <w:p w:rsidR="002E6E59" w:rsidRDefault="002E6E59" w:rsidP="002E6E59">
      <w:pPr>
        <w:pStyle w:val="ConsPlusCell"/>
        <w:widowControl/>
        <w:ind w:firstLine="7230"/>
        <w:rPr>
          <w:rFonts w:ascii="Times New Roman" w:hAnsi="Times New Roman" w:cs="Times New Roman"/>
          <w:sz w:val="24"/>
          <w:szCs w:val="24"/>
        </w:rPr>
      </w:pPr>
      <w:r>
        <w:rPr>
          <w:rFonts w:ascii="Times New Roman" w:hAnsi="Times New Roman" w:cs="Times New Roman"/>
          <w:sz w:val="24"/>
          <w:szCs w:val="24"/>
        </w:rPr>
        <w:t xml:space="preserve">к договору </w:t>
      </w:r>
    </w:p>
    <w:p w:rsidR="002E6E59" w:rsidRDefault="002E6E59" w:rsidP="002E6E59">
      <w:pPr>
        <w:pStyle w:val="ConsPlusCell"/>
        <w:widowControl/>
        <w:ind w:firstLine="7230"/>
        <w:rPr>
          <w:rFonts w:ascii="Times New Roman" w:hAnsi="Times New Roman" w:cs="Times New Roman"/>
          <w:sz w:val="24"/>
          <w:szCs w:val="24"/>
        </w:rPr>
      </w:pPr>
      <w:r>
        <w:rPr>
          <w:rFonts w:ascii="Times New Roman" w:hAnsi="Times New Roman" w:cs="Times New Roman"/>
          <w:sz w:val="24"/>
          <w:szCs w:val="24"/>
        </w:rPr>
        <w:t xml:space="preserve">от ___.____._____ </w:t>
      </w:r>
    </w:p>
    <w:p w:rsidR="002E6E59" w:rsidRDefault="002E6E59" w:rsidP="002E6E59">
      <w:pPr>
        <w:pStyle w:val="ConsPlusCell"/>
        <w:widowControl/>
        <w:ind w:firstLine="7230"/>
        <w:rPr>
          <w:rFonts w:ascii="Times New Roman" w:hAnsi="Times New Roman" w:cs="Times New Roman"/>
          <w:sz w:val="24"/>
          <w:szCs w:val="24"/>
        </w:rPr>
      </w:pPr>
      <w:r>
        <w:rPr>
          <w:rFonts w:ascii="Times New Roman" w:hAnsi="Times New Roman" w:cs="Times New Roman"/>
          <w:sz w:val="24"/>
          <w:szCs w:val="24"/>
        </w:rPr>
        <w:t>№ _______________</w:t>
      </w:r>
    </w:p>
    <w:p w:rsidR="002E6E59" w:rsidRDefault="002E6E59" w:rsidP="002E6E59">
      <w:pPr>
        <w:pStyle w:val="ConsPlusCell"/>
        <w:widowControl/>
        <w:ind w:firstLine="7230"/>
        <w:rPr>
          <w:rFonts w:ascii="Times New Roman" w:hAnsi="Times New Roman" w:cs="Times New Roman"/>
          <w:sz w:val="24"/>
          <w:szCs w:val="24"/>
        </w:rPr>
      </w:pPr>
    </w:p>
    <w:p w:rsidR="002E6E59" w:rsidRDefault="002E6E59" w:rsidP="002E6E59">
      <w:pPr>
        <w:pStyle w:val="ConsPlusCell"/>
        <w:widowControl/>
        <w:ind w:firstLine="7230"/>
        <w:rPr>
          <w:rFonts w:ascii="Times New Roman" w:hAnsi="Times New Roman" w:cs="Times New Roman"/>
          <w:sz w:val="24"/>
          <w:szCs w:val="24"/>
        </w:rPr>
      </w:pPr>
    </w:p>
    <w:p w:rsidR="002E6E59" w:rsidRDefault="002E6E59" w:rsidP="002E6E59">
      <w:pPr>
        <w:pStyle w:val="ConsPlusNonformat"/>
        <w:widowControl/>
        <w:jc w:val="both"/>
        <w:rPr>
          <w:rFonts w:ascii="Times New Roman" w:hAnsi="Times New Roman" w:cs="Times New Roman"/>
        </w:rPr>
      </w:pPr>
    </w:p>
    <w:p w:rsidR="002E6E59" w:rsidRDefault="002E6E59" w:rsidP="002E6E59">
      <w:pPr>
        <w:pStyle w:val="ConsPlusNonformat"/>
        <w:widowControl/>
        <w:spacing w:line="360" w:lineRule="auto"/>
        <w:jc w:val="center"/>
        <w:rPr>
          <w:rFonts w:ascii="Times New Roman" w:hAnsi="Times New Roman" w:cs="Times New Roman"/>
          <w:b/>
          <w:sz w:val="24"/>
          <w:szCs w:val="24"/>
        </w:rPr>
      </w:pPr>
      <w:r>
        <w:rPr>
          <w:rFonts w:ascii="Times New Roman" w:hAnsi="Times New Roman" w:cs="Times New Roman"/>
          <w:b/>
          <w:sz w:val="24"/>
          <w:szCs w:val="24"/>
        </w:rPr>
        <w:t>СПЕЦИФИКАЦИЯ №____</w:t>
      </w:r>
    </w:p>
    <w:p w:rsidR="002E6E59" w:rsidRDefault="002E6E59" w:rsidP="002E6E59">
      <w:pPr>
        <w:autoSpaceDE w:val="0"/>
        <w:autoSpaceDN w:val="0"/>
        <w:adjustRightInd w:val="0"/>
        <w:spacing w:after="0" w:line="240" w:lineRule="auto"/>
        <w:ind w:firstLine="540"/>
        <w:jc w:val="both"/>
        <w:rPr>
          <w:rFonts w:ascii="Times New Roman" w:hAnsi="Times New Roman"/>
        </w:rPr>
      </w:pPr>
    </w:p>
    <w:tbl>
      <w:tblPr>
        <w:tblW w:w="10277" w:type="dxa"/>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50"/>
        <w:gridCol w:w="1650"/>
        <w:gridCol w:w="3630"/>
        <w:gridCol w:w="1210"/>
        <w:gridCol w:w="1320"/>
        <w:gridCol w:w="1917"/>
      </w:tblGrid>
      <w:tr w:rsidR="002E6E59" w:rsidTr="007A20A8">
        <w:trPr>
          <w:cantSplit/>
          <w:trHeight w:val="600"/>
        </w:trPr>
        <w:tc>
          <w:tcPr>
            <w:tcW w:w="550" w:type="dxa"/>
            <w:tcBorders>
              <w:top w:val="single" w:sz="4" w:space="0" w:color="auto"/>
              <w:left w:val="single" w:sz="4" w:space="0" w:color="auto"/>
              <w:bottom w:val="single" w:sz="4" w:space="0" w:color="auto"/>
              <w:right w:val="single" w:sz="4" w:space="0" w:color="auto"/>
            </w:tcBorders>
          </w:tcPr>
          <w:p w:rsidR="002E6E59" w:rsidRDefault="002E6E59" w:rsidP="007A20A8">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N </w:t>
            </w: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1650" w:type="dxa"/>
            <w:tcBorders>
              <w:top w:val="single" w:sz="4" w:space="0" w:color="auto"/>
              <w:left w:val="single" w:sz="4" w:space="0" w:color="auto"/>
              <w:bottom w:val="single" w:sz="4" w:space="0" w:color="auto"/>
              <w:right w:val="single" w:sz="4" w:space="0" w:color="auto"/>
            </w:tcBorders>
          </w:tcPr>
          <w:p w:rsidR="002E6E59" w:rsidRDefault="002E6E59" w:rsidP="007A20A8">
            <w:pPr>
              <w:pStyle w:val="ConsPlusCell"/>
              <w:widowControl/>
              <w:rPr>
                <w:rFonts w:ascii="Times New Roman" w:hAnsi="Times New Roman" w:cs="Times New Roman"/>
                <w:sz w:val="24"/>
                <w:szCs w:val="24"/>
              </w:rPr>
            </w:pPr>
            <w:r>
              <w:rPr>
                <w:rFonts w:ascii="Times New Roman" w:hAnsi="Times New Roman" w:cs="Times New Roman"/>
                <w:sz w:val="24"/>
                <w:szCs w:val="24"/>
              </w:rPr>
              <w:t>Наименование продукции</w:t>
            </w:r>
          </w:p>
          <w:p w:rsidR="002E6E59" w:rsidRDefault="002E6E59" w:rsidP="007A20A8">
            <w:pPr>
              <w:pStyle w:val="ConsPlusCell"/>
              <w:widowControl/>
              <w:rPr>
                <w:rFonts w:ascii="Times New Roman" w:hAnsi="Times New Roman" w:cs="Times New Roman"/>
                <w:sz w:val="24"/>
                <w:szCs w:val="24"/>
              </w:rPr>
            </w:pPr>
          </w:p>
        </w:tc>
        <w:tc>
          <w:tcPr>
            <w:tcW w:w="3630" w:type="dxa"/>
            <w:tcBorders>
              <w:top w:val="single" w:sz="4" w:space="0" w:color="auto"/>
              <w:left w:val="single" w:sz="4" w:space="0" w:color="auto"/>
              <w:bottom w:val="single" w:sz="4" w:space="0" w:color="auto"/>
              <w:right w:val="single" w:sz="4" w:space="0" w:color="auto"/>
            </w:tcBorders>
          </w:tcPr>
          <w:p w:rsidR="002E6E59" w:rsidRDefault="002E6E59" w:rsidP="007A20A8">
            <w:pPr>
              <w:pStyle w:val="ConsPlusCell"/>
              <w:widowControl/>
              <w:jc w:val="center"/>
              <w:rPr>
                <w:rFonts w:ascii="Times New Roman" w:hAnsi="Times New Roman" w:cs="Times New Roman"/>
                <w:sz w:val="24"/>
                <w:szCs w:val="24"/>
              </w:rPr>
            </w:pPr>
            <w:r>
              <w:rPr>
                <w:rFonts w:ascii="Times New Roman" w:hAnsi="Times New Roman"/>
                <w:sz w:val="26"/>
                <w:szCs w:val="26"/>
              </w:rPr>
              <w:t>Технические требования</w:t>
            </w:r>
          </w:p>
        </w:tc>
        <w:tc>
          <w:tcPr>
            <w:tcW w:w="1210" w:type="dxa"/>
            <w:tcBorders>
              <w:top w:val="single" w:sz="4" w:space="0" w:color="auto"/>
              <w:left w:val="single" w:sz="4" w:space="0" w:color="auto"/>
              <w:bottom w:val="single" w:sz="4" w:space="0" w:color="auto"/>
              <w:right w:val="single" w:sz="4" w:space="0" w:color="auto"/>
            </w:tcBorders>
          </w:tcPr>
          <w:p w:rsidR="002E6E59" w:rsidRDefault="002E6E59" w:rsidP="007A20A8">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Кол-во</w:t>
            </w:r>
          </w:p>
          <w:p w:rsidR="002E6E59" w:rsidRDefault="002E6E59" w:rsidP="007A20A8">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кг</w:t>
            </w:r>
            <w:proofErr w:type="gramEnd"/>
            <w:r>
              <w:rPr>
                <w:rFonts w:ascii="Times New Roman" w:hAnsi="Times New Roman" w:cs="Times New Roman"/>
                <w:sz w:val="24"/>
                <w:szCs w:val="24"/>
              </w:rPr>
              <w:t>)</w:t>
            </w:r>
          </w:p>
        </w:tc>
        <w:tc>
          <w:tcPr>
            <w:tcW w:w="1320" w:type="dxa"/>
            <w:tcBorders>
              <w:top w:val="single" w:sz="4" w:space="0" w:color="auto"/>
              <w:left w:val="single" w:sz="4" w:space="0" w:color="auto"/>
              <w:bottom w:val="single" w:sz="4" w:space="0" w:color="auto"/>
              <w:right w:val="single" w:sz="4" w:space="0" w:color="auto"/>
            </w:tcBorders>
          </w:tcPr>
          <w:p w:rsidR="002E6E59" w:rsidRDefault="002E6E59" w:rsidP="007A20A8">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Цена за ед. продукции без НДС,</w:t>
            </w:r>
          </w:p>
          <w:p w:rsidR="002E6E59" w:rsidRDefault="002E6E59" w:rsidP="007A20A8">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(руб.)</w:t>
            </w:r>
          </w:p>
        </w:tc>
        <w:tc>
          <w:tcPr>
            <w:tcW w:w="1917" w:type="dxa"/>
            <w:tcBorders>
              <w:top w:val="single" w:sz="4" w:space="0" w:color="auto"/>
              <w:left w:val="single" w:sz="4" w:space="0" w:color="auto"/>
              <w:bottom w:val="single" w:sz="4" w:space="0" w:color="auto"/>
              <w:right w:val="single" w:sz="4" w:space="0" w:color="auto"/>
            </w:tcBorders>
          </w:tcPr>
          <w:p w:rsidR="002E6E59" w:rsidRDefault="002E6E59" w:rsidP="007A20A8">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 xml:space="preserve">Общая стоимость без НДС, </w:t>
            </w:r>
            <w:r>
              <w:rPr>
                <w:rFonts w:ascii="Times New Roman" w:hAnsi="Times New Roman" w:cs="Times New Roman"/>
                <w:sz w:val="24"/>
                <w:szCs w:val="24"/>
              </w:rPr>
              <w:br/>
              <w:t>(руб.)</w:t>
            </w:r>
          </w:p>
        </w:tc>
      </w:tr>
      <w:tr w:rsidR="002E6E59" w:rsidTr="007A20A8">
        <w:trPr>
          <w:cantSplit/>
          <w:trHeight w:val="240"/>
        </w:trPr>
        <w:tc>
          <w:tcPr>
            <w:tcW w:w="550" w:type="dxa"/>
            <w:tcBorders>
              <w:top w:val="single" w:sz="4" w:space="0" w:color="auto"/>
              <w:left w:val="single" w:sz="4" w:space="0" w:color="auto"/>
              <w:bottom w:val="single" w:sz="4" w:space="0" w:color="auto"/>
              <w:right w:val="single" w:sz="4" w:space="0" w:color="auto"/>
            </w:tcBorders>
          </w:tcPr>
          <w:p w:rsidR="002E6E59" w:rsidRDefault="002E6E59" w:rsidP="007A20A8">
            <w:pPr>
              <w:pStyle w:val="ConsPlusCell"/>
              <w:widowControl/>
              <w:rPr>
                <w:rFonts w:ascii="Times New Roman" w:hAnsi="Times New Roman" w:cs="Times New Roman"/>
                <w:sz w:val="24"/>
                <w:szCs w:val="24"/>
              </w:rPr>
            </w:pPr>
          </w:p>
        </w:tc>
        <w:tc>
          <w:tcPr>
            <w:tcW w:w="1650" w:type="dxa"/>
            <w:tcBorders>
              <w:top w:val="single" w:sz="4" w:space="0" w:color="auto"/>
              <w:left w:val="single" w:sz="4" w:space="0" w:color="auto"/>
              <w:bottom w:val="single" w:sz="4" w:space="0" w:color="auto"/>
              <w:right w:val="single" w:sz="4" w:space="0" w:color="auto"/>
            </w:tcBorders>
          </w:tcPr>
          <w:p w:rsidR="002E6E59" w:rsidRDefault="002E6E59" w:rsidP="007A20A8">
            <w:pPr>
              <w:pStyle w:val="ConsPlusCell"/>
              <w:widowControl/>
              <w:rPr>
                <w:rFonts w:ascii="Times New Roman" w:hAnsi="Times New Roman" w:cs="Times New Roman"/>
                <w:sz w:val="24"/>
                <w:szCs w:val="24"/>
              </w:rPr>
            </w:pPr>
          </w:p>
        </w:tc>
        <w:tc>
          <w:tcPr>
            <w:tcW w:w="3630" w:type="dxa"/>
            <w:tcBorders>
              <w:top w:val="single" w:sz="4" w:space="0" w:color="auto"/>
              <w:left w:val="single" w:sz="4" w:space="0" w:color="auto"/>
              <w:bottom w:val="single" w:sz="4" w:space="0" w:color="auto"/>
              <w:right w:val="single" w:sz="4" w:space="0" w:color="auto"/>
            </w:tcBorders>
          </w:tcPr>
          <w:p w:rsidR="002E6E59" w:rsidRDefault="002E6E59" w:rsidP="007A20A8">
            <w:pPr>
              <w:pStyle w:val="ConsPlusCell"/>
              <w:widowControl/>
              <w:rPr>
                <w:rFonts w:ascii="Times New Roman" w:hAnsi="Times New Roman" w:cs="Times New Roman"/>
                <w:sz w:val="24"/>
                <w:szCs w:val="24"/>
              </w:rPr>
            </w:pPr>
          </w:p>
        </w:tc>
        <w:tc>
          <w:tcPr>
            <w:tcW w:w="1210" w:type="dxa"/>
            <w:tcBorders>
              <w:top w:val="single" w:sz="4" w:space="0" w:color="auto"/>
              <w:left w:val="single" w:sz="4" w:space="0" w:color="auto"/>
              <w:bottom w:val="single" w:sz="4" w:space="0" w:color="auto"/>
              <w:right w:val="single" w:sz="4" w:space="0" w:color="auto"/>
            </w:tcBorders>
          </w:tcPr>
          <w:p w:rsidR="002E6E59" w:rsidRDefault="002E6E59" w:rsidP="007A20A8">
            <w:pPr>
              <w:pStyle w:val="ConsPlusCell"/>
              <w:widowControl/>
              <w:rPr>
                <w:rFonts w:ascii="Times New Roman" w:hAnsi="Times New Roman" w:cs="Times New Roman"/>
                <w:sz w:val="24"/>
                <w:szCs w:val="24"/>
              </w:rPr>
            </w:pPr>
          </w:p>
        </w:tc>
        <w:tc>
          <w:tcPr>
            <w:tcW w:w="1320" w:type="dxa"/>
            <w:tcBorders>
              <w:top w:val="single" w:sz="4" w:space="0" w:color="auto"/>
              <w:left w:val="single" w:sz="4" w:space="0" w:color="auto"/>
              <w:bottom w:val="single" w:sz="4" w:space="0" w:color="auto"/>
              <w:right w:val="single" w:sz="4" w:space="0" w:color="auto"/>
            </w:tcBorders>
          </w:tcPr>
          <w:p w:rsidR="002E6E59" w:rsidRDefault="002E6E59" w:rsidP="007A20A8">
            <w:pPr>
              <w:pStyle w:val="ConsPlusCell"/>
              <w:widowControl/>
              <w:rPr>
                <w:rFonts w:ascii="Times New Roman" w:hAnsi="Times New Roman" w:cs="Times New Roman"/>
                <w:sz w:val="24"/>
                <w:szCs w:val="24"/>
              </w:rPr>
            </w:pPr>
          </w:p>
        </w:tc>
        <w:tc>
          <w:tcPr>
            <w:tcW w:w="1917" w:type="dxa"/>
            <w:tcBorders>
              <w:top w:val="single" w:sz="4" w:space="0" w:color="auto"/>
              <w:left w:val="single" w:sz="4" w:space="0" w:color="auto"/>
              <w:bottom w:val="single" w:sz="4" w:space="0" w:color="auto"/>
              <w:right w:val="single" w:sz="4" w:space="0" w:color="auto"/>
            </w:tcBorders>
          </w:tcPr>
          <w:p w:rsidR="002E6E59" w:rsidRDefault="002E6E59" w:rsidP="007A20A8">
            <w:pPr>
              <w:pStyle w:val="ConsPlusCell"/>
              <w:widowControl/>
              <w:rPr>
                <w:rFonts w:ascii="Times New Roman" w:hAnsi="Times New Roman" w:cs="Times New Roman"/>
                <w:sz w:val="24"/>
                <w:szCs w:val="24"/>
              </w:rPr>
            </w:pPr>
          </w:p>
        </w:tc>
      </w:tr>
      <w:tr w:rsidR="002E6E59" w:rsidTr="007A20A8">
        <w:trPr>
          <w:cantSplit/>
          <w:trHeight w:val="240"/>
        </w:trPr>
        <w:tc>
          <w:tcPr>
            <w:tcW w:w="550" w:type="dxa"/>
            <w:tcBorders>
              <w:top w:val="single" w:sz="4" w:space="0" w:color="auto"/>
              <w:left w:val="single" w:sz="4" w:space="0" w:color="auto"/>
              <w:bottom w:val="single" w:sz="4" w:space="0" w:color="auto"/>
              <w:right w:val="single" w:sz="4" w:space="0" w:color="auto"/>
            </w:tcBorders>
          </w:tcPr>
          <w:p w:rsidR="002E6E59" w:rsidRDefault="002E6E59" w:rsidP="007A20A8">
            <w:pPr>
              <w:pStyle w:val="ConsPlusCell"/>
              <w:widowControl/>
              <w:rPr>
                <w:rFonts w:ascii="Times New Roman" w:hAnsi="Times New Roman" w:cs="Times New Roman"/>
                <w:sz w:val="24"/>
                <w:szCs w:val="24"/>
              </w:rPr>
            </w:pPr>
          </w:p>
        </w:tc>
        <w:tc>
          <w:tcPr>
            <w:tcW w:w="1650" w:type="dxa"/>
            <w:tcBorders>
              <w:top w:val="single" w:sz="4" w:space="0" w:color="auto"/>
              <w:left w:val="single" w:sz="4" w:space="0" w:color="auto"/>
              <w:bottom w:val="single" w:sz="4" w:space="0" w:color="auto"/>
              <w:right w:val="single" w:sz="4" w:space="0" w:color="auto"/>
            </w:tcBorders>
          </w:tcPr>
          <w:p w:rsidR="002E6E59" w:rsidRDefault="002E6E59" w:rsidP="007A20A8">
            <w:pPr>
              <w:pStyle w:val="ConsPlusCell"/>
              <w:widowControl/>
              <w:rPr>
                <w:rFonts w:ascii="Times New Roman" w:hAnsi="Times New Roman" w:cs="Times New Roman"/>
                <w:sz w:val="24"/>
                <w:szCs w:val="24"/>
              </w:rPr>
            </w:pPr>
          </w:p>
        </w:tc>
        <w:tc>
          <w:tcPr>
            <w:tcW w:w="3630" w:type="dxa"/>
            <w:tcBorders>
              <w:top w:val="single" w:sz="4" w:space="0" w:color="auto"/>
              <w:left w:val="single" w:sz="4" w:space="0" w:color="auto"/>
              <w:bottom w:val="single" w:sz="4" w:space="0" w:color="auto"/>
              <w:right w:val="single" w:sz="4" w:space="0" w:color="auto"/>
            </w:tcBorders>
          </w:tcPr>
          <w:p w:rsidR="002E6E59" w:rsidRDefault="002E6E59" w:rsidP="007A20A8">
            <w:pPr>
              <w:pStyle w:val="ConsPlusCell"/>
              <w:widowControl/>
              <w:rPr>
                <w:rFonts w:ascii="Times New Roman" w:hAnsi="Times New Roman" w:cs="Times New Roman"/>
                <w:sz w:val="24"/>
                <w:szCs w:val="24"/>
              </w:rPr>
            </w:pPr>
          </w:p>
        </w:tc>
        <w:tc>
          <w:tcPr>
            <w:tcW w:w="1210" w:type="dxa"/>
            <w:tcBorders>
              <w:top w:val="single" w:sz="4" w:space="0" w:color="auto"/>
              <w:left w:val="single" w:sz="4" w:space="0" w:color="auto"/>
              <w:bottom w:val="single" w:sz="4" w:space="0" w:color="auto"/>
              <w:right w:val="single" w:sz="4" w:space="0" w:color="auto"/>
            </w:tcBorders>
          </w:tcPr>
          <w:p w:rsidR="002E6E59" w:rsidRDefault="002E6E59" w:rsidP="007A20A8">
            <w:pPr>
              <w:pStyle w:val="ConsPlusCell"/>
              <w:widowControl/>
              <w:rPr>
                <w:rFonts w:ascii="Times New Roman" w:hAnsi="Times New Roman" w:cs="Times New Roman"/>
                <w:sz w:val="24"/>
                <w:szCs w:val="24"/>
              </w:rPr>
            </w:pPr>
          </w:p>
        </w:tc>
        <w:tc>
          <w:tcPr>
            <w:tcW w:w="1320" w:type="dxa"/>
            <w:tcBorders>
              <w:top w:val="single" w:sz="4" w:space="0" w:color="auto"/>
              <w:left w:val="single" w:sz="4" w:space="0" w:color="auto"/>
              <w:bottom w:val="single" w:sz="4" w:space="0" w:color="auto"/>
              <w:right w:val="single" w:sz="4" w:space="0" w:color="auto"/>
            </w:tcBorders>
          </w:tcPr>
          <w:p w:rsidR="002E6E59" w:rsidRDefault="002E6E59" w:rsidP="007A20A8">
            <w:pPr>
              <w:pStyle w:val="ConsPlusCell"/>
              <w:widowControl/>
              <w:rPr>
                <w:rFonts w:ascii="Times New Roman" w:hAnsi="Times New Roman" w:cs="Times New Roman"/>
                <w:sz w:val="24"/>
                <w:szCs w:val="24"/>
              </w:rPr>
            </w:pPr>
          </w:p>
        </w:tc>
        <w:tc>
          <w:tcPr>
            <w:tcW w:w="1917" w:type="dxa"/>
            <w:tcBorders>
              <w:top w:val="single" w:sz="4" w:space="0" w:color="auto"/>
              <w:left w:val="single" w:sz="4" w:space="0" w:color="auto"/>
              <w:bottom w:val="single" w:sz="4" w:space="0" w:color="auto"/>
              <w:right w:val="single" w:sz="4" w:space="0" w:color="auto"/>
            </w:tcBorders>
          </w:tcPr>
          <w:p w:rsidR="002E6E59" w:rsidRDefault="002E6E59" w:rsidP="007A20A8">
            <w:pPr>
              <w:pStyle w:val="ConsPlusCell"/>
              <w:widowControl/>
              <w:rPr>
                <w:rFonts w:ascii="Times New Roman" w:hAnsi="Times New Roman" w:cs="Times New Roman"/>
                <w:sz w:val="24"/>
                <w:szCs w:val="24"/>
              </w:rPr>
            </w:pPr>
          </w:p>
        </w:tc>
      </w:tr>
      <w:tr w:rsidR="002E6E59" w:rsidTr="007A20A8">
        <w:trPr>
          <w:cantSplit/>
          <w:trHeight w:val="240"/>
        </w:trPr>
        <w:tc>
          <w:tcPr>
            <w:tcW w:w="550" w:type="dxa"/>
            <w:tcBorders>
              <w:top w:val="single" w:sz="4" w:space="0" w:color="auto"/>
              <w:left w:val="nil"/>
              <w:bottom w:val="nil"/>
              <w:right w:val="nil"/>
            </w:tcBorders>
          </w:tcPr>
          <w:p w:rsidR="002E6E59" w:rsidRDefault="002E6E59" w:rsidP="007A20A8">
            <w:pPr>
              <w:pStyle w:val="ConsPlusCell"/>
              <w:widowControl/>
              <w:rPr>
                <w:rFonts w:ascii="Times New Roman" w:hAnsi="Times New Roman" w:cs="Times New Roman"/>
                <w:sz w:val="24"/>
                <w:szCs w:val="24"/>
              </w:rPr>
            </w:pPr>
          </w:p>
        </w:tc>
        <w:tc>
          <w:tcPr>
            <w:tcW w:w="1650" w:type="dxa"/>
            <w:tcBorders>
              <w:top w:val="single" w:sz="4" w:space="0" w:color="auto"/>
              <w:left w:val="nil"/>
              <w:bottom w:val="nil"/>
              <w:right w:val="nil"/>
            </w:tcBorders>
          </w:tcPr>
          <w:p w:rsidR="002E6E59" w:rsidRDefault="002E6E59" w:rsidP="007A20A8">
            <w:pPr>
              <w:pStyle w:val="ConsPlusCell"/>
              <w:widowControl/>
              <w:rPr>
                <w:rFonts w:ascii="Times New Roman" w:hAnsi="Times New Roman" w:cs="Times New Roman"/>
                <w:sz w:val="24"/>
                <w:szCs w:val="24"/>
              </w:rPr>
            </w:pPr>
          </w:p>
        </w:tc>
        <w:tc>
          <w:tcPr>
            <w:tcW w:w="3630" w:type="dxa"/>
            <w:tcBorders>
              <w:top w:val="single" w:sz="4" w:space="0" w:color="auto"/>
              <w:left w:val="nil"/>
              <w:bottom w:val="nil"/>
              <w:right w:val="nil"/>
            </w:tcBorders>
          </w:tcPr>
          <w:p w:rsidR="002E6E59" w:rsidRDefault="002E6E59" w:rsidP="007A20A8">
            <w:pPr>
              <w:pStyle w:val="ConsPlusCell"/>
              <w:widowControl/>
              <w:rPr>
                <w:rFonts w:ascii="Times New Roman" w:hAnsi="Times New Roman" w:cs="Times New Roman"/>
                <w:sz w:val="24"/>
                <w:szCs w:val="24"/>
              </w:rPr>
            </w:pPr>
          </w:p>
        </w:tc>
        <w:tc>
          <w:tcPr>
            <w:tcW w:w="1210" w:type="dxa"/>
            <w:tcBorders>
              <w:top w:val="single" w:sz="4" w:space="0" w:color="auto"/>
              <w:left w:val="nil"/>
              <w:bottom w:val="nil"/>
              <w:right w:val="single" w:sz="4" w:space="0" w:color="auto"/>
            </w:tcBorders>
          </w:tcPr>
          <w:p w:rsidR="002E6E59" w:rsidRDefault="002E6E59" w:rsidP="007A20A8">
            <w:pPr>
              <w:pStyle w:val="ConsPlusCell"/>
              <w:widowControl/>
              <w:rPr>
                <w:rFonts w:ascii="Times New Roman" w:hAnsi="Times New Roman" w:cs="Times New Roman"/>
                <w:sz w:val="24"/>
                <w:szCs w:val="24"/>
              </w:rPr>
            </w:pPr>
          </w:p>
        </w:tc>
        <w:tc>
          <w:tcPr>
            <w:tcW w:w="1320" w:type="dxa"/>
            <w:tcBorders>
              <w:top w:val="single" w:sz="4" w:space="0" w:color="auto"/>
              <w:left w:val="single" w:sz="4" w:space="0" w:color="auto"/>
              <w:bottom w:val="single" w:sz="4" w:space="0" w:color="auto"/>
              <w:right w:val="single" w:sz="4" w:space="0" w:color="auto"/>
            </w:tcBorders>
          </w:tcPr>
          <w:p w:rsidR="002E6E59" w:rsidRDefault="002E6E59" w:rsidP="007A20A8">
            <w:pPr>
              <w:pStyle w:val="ConsPlusCell"/>
              <w:widowControl/>
              <w:rPr>
                <w:rFonts w:ascii="Times New Roman" w:hAnsi="Times New Roman" w:cs="Times New Roman"/>
                <w:sz w:val="24"/>
                <w:szCs w:val="24"/>
              </w:rPr>
            </w:pPr>
            <w:r>
              <w:rPr>
                <w:rFonts w:ascii="Times New Roman" w:hAnsi="Times New Roman" w:cs="Times New Roman"/>
                <w:sz w:val="24"/>
                <w:szCs w:val="24"/>
              </w:rPr>
              <w:t>Всего:</w:t>
            </w:r>
          </w:p>
        </w:tc>
        <w:tc>
          <w:tcPr>
            <w:tcW w:w="1917" w:type="dxa"/>
            <w:tcBorders>
              <w:top w:val="single" w:sz="4" w:space="0" w:color="auto"/>
              <w:left w:val="single" w:sz="4" w:space="0" w:color="auto"/>
              <w:bottom w:val="single" w:sz="4" w:space="0" w:color="auto"/>
              <w:right w:val="single" w:sz="4" w:space="0" w:color="auto"/>
            </w:tcBorders>
          </w:tcPr>
          <w:p w:rsidR="002E6E59" w:rsidRDefault="002E6E59" w:rsidP="007A20A8">
            <w:pPr>
              <w:pStyle w:val="ConsPlusCell"/>
              <w:widowControl/>
              <w:rPr>
                <w:rFonts w:ascii="Times New Roman" w:hAnsi="Times New Roman" w:cs="Times New Roman"/>
                <w:sz w:val="24"/>
                <w:szCs w:val="24"/>
              </w:rPr>
            </w:pPr>
          </w:p>
        </w:tc>
      </w:tr>
      <w:tr w:rsidR="002E6E59" w:rsidTr="007A20A8">
        <w:trPr>
          <w:cantSplit/>
          <w:trHeight w:val="240"/>
        </w:trPr>
        <w:tc>
          <w:tcPr>
            <w:tcW w:w="550" w:type="dxa"/>
            <w:tcBorders>
              <w:top w:val="nil"/>
              <w:left w:val="nil"/>
              <w:bottom w:val="nil"/>
              <w:right w:val="nil"/>
            </w:tcBorders>
          </w:tcPr>
          <w:p w:rsidR="002E6E59" w:rsidRDefault="002E6E59" w:rsidP="007A20A8">
            <w:pPr>
              <w:pStyle w:val="ConsPlusCell"/>
              <w:widowControl/>
              <w:rPr>
                <w:rFonts w:ascii="Times New Roman" w:hAnsi="Times New Roman" w:cs="Times New Roman"/>
                <w:sz w:val="24"/>
                <w:szCs w:val="24"/>
              </w:rPr>
            </w:pPr>
          </w:p>
        </w:tc>
        <w:tc>
          <w:tcPr>
            <w:tcW w:w="1650" w:type="dxa"/>
            <w:tcBorders>
              <w:top w:val="nil"/>
              <w:left w:val="nil"/>
              <w:bottom w:val="nil"/>
              <w:right w:val="nil"/>
            </w:tcBorders>
          </w:tcPr>
          <w:p w:rsidR="002E6E59" w:rsidRDefault="002E6E59" w:rsidP="007A20A8">
            <w:pPr>
              <w:pStyle w:val="ConsPlusCell"/>
              <w:widowControl/>
              <w:rPr>
                <w:rFonts w:ascii="Times New Roman" w:hAnsi="Times New Roman" w:cs="Times New Roman"/>
                <w:sz w:val="24"/>
                <w:szCs w:val="24"/>
              </w:rPr>
            </w:pPr>
          </w:p>
        </w:tc>
        <w:tc>
          <w:tcPr>
            <w:tcW w:w="3630" w:type="dxa"/>
            <w:tcBorders>
              <w:top w:val="nil"/>
              <w:left w:val="nil"/>
              <w:bottom w:val="nil"/>
              <w:right w:val="nil"/>
            </w:tcBorders>
          </w:tcPr>
          <w:p w:rsidR="002E6E59" w:rsidRDefault="002E6E59" w:rsidP="007A20A8">
            <w:pPr>
              <w:pStyle w:val="ConsPlusCell"/>
              <w:widowControl/>
              <w:rPr>
                <w:rFonts w:ascii="Times New Roman" w:hAnsi="Times New Roman" w:cs="Times New Roman"/>
                <w:sz w:val="24"/>
                <w:szCs w:val="24"/>
              </w:rPr>
            </w:pPr>
          </w:p>
        </w:tc>
        <w:tc>
          <w:tcPr>
            <w:tcW w:w="1210" w:type="dxa"/>
            <w:tcBorders>
              <w:top w:val="nil"/>
              <w:left w:val="nil"/>
              <w:bottom w:val="nil"/>
              <w:right w:val="single" w:sz="4" w:space="0" w:color="auto"/>
            </w:tcBorders>
          </w:tcPr>
          <w:p w:rsidR="002E6E59" w:rsidRDefault="002E6E59" w:rsidP="007A20A8">
            <w:pPr>
              <w:pStyle w:val="ConsPlusCell"/>
              <w:widowControl/>
              <w:rPr>
                <w:rFonts w:ascii="Times New Roman" w:hAnsi="Times New Roman" w:cs="Times New Roman"/>
                <w:sz w:val="24"/>
                <w:szCs w:val="24"/>
              </w:rPr>
            </w:pPr>
          </w:p>
        </w:tc>
        <w:tc>
          <w:tcPr>
            <w:tcW w:w="1320" w:type="dxa"/>
            <w:tcBorders>
              <w:top w:val="single" w:sz="4" w:space="0" w:color="auto"/>
              <w:left w:val="single" w:sz="4" w:space="0" w:color="auto"/>
              <w:bottom w:val="single" w:sz="4" w:space="0" w:color="auto"/>
              <w:right w:val="single" w:sz="4" w:space="0" w:color="auto"/>
            </w:tcBorders>
          </w:tcPr>
          <w:p w:rsidR="002E6E59" w:rsidRDefault="002E6E59" w:rsidP="007A20A8">
            <w:pPr>
              <w:pStyle w:val="ConsPlusCell"/>
              <w:widowControl/>
              <w:rPr>
                <w:rFonts w:ascii="Times New Roman" w:hAnsi="Times New Roman" w:cs="Times New Roman"/>
                <w:sz w:val="24"/>
                <w:szCs w:val="24"/>
              </w:rPr>
            </w:pPr>
            <w:r>
              <w:rPr>
                <w:rFonts w:ascii="Times New Roman" w:hAnsi="Times New Roman" w:cs="Times New Roman"/>
                <w:sz w:val="24"/>
                <w:szCs w:val="24"/>
              </w:rPr>
              <w:t>НДС</w:t>
            </w:r>
          </w:p>
        </w:tc>
        <w:tc>
          <w:tcPr>
            <w:tcW w:w="1917" w:type="dxa"/>
            <w:tcBorders>
              <w:top w:val="single" w:sz="4" w:space="0" w:color="auto"/>
              <w:left w:val="single" w:sz="4" w:space="0" w:color="auto"/>
              <w:bottom w:val="single" w:sz="4" w:space="0" w:color="auto"/>
              <w:right w:val="single" w:sz="4" w:space="0" w:color="auto"/>
            </w:tcBorders>
          </w:tcPr>
          <w:p w:rsidR="002E6E59" w:rsidRDefault="002E6E59" w:rsidP="007A20A8">
            <w:pPr>
              <w:pStyle w:val="ConsPlusCell"/>
              <w:widowControl/>
              <w:rPr>
                <w:rFonts w:ascii="Times New Roman" w:hAnsi="Times New Roman" w:cs="Times New Roman"/>
                <w:sz w:val="24"/>
                <w:szCs w:val="24"/>
              </w:rPr>
            </w:pPr>
          </w:p>
        </w:tc>
      </w:tr>
      <w:tr w:rsidR="002E6E59" w:rsidTr="007A20A8">
        <w:trPr>
          <w:cantSplit/>
          <w:trHeight w:val="240"/>
        </w:trPr>
        <w:tc>
          <w:tcPr>
            <w:tcW w:w="550" w:type="dxa"/>
            <w:tcBorders>
              <w:top w:val="nil"/>
              <w:left w:val="nil"/>
              <w:bottom w:val="nil"/>
              <w:right w:val="nil"/>
            </w:tcBorders>
          </w:tcPr>
          <w:p w:rsidR="002E6E59" w:rsidRDefault="002E6E59" w:rsidP="007A20A8">
            <w:pPr>
              <w:pStyle w:val="ConsPlusCell"/>
              <w:widowControl/>
              <w:rPr>
                <w:rFonts w:ascii="Times New Roman" w:hAnsi="Times New Roman" w:cs="Times New Roman"/>
                <w:sz w:val="24"/>
                <w:szCs w:val="24"/>
              </w:rPr>
            </w:pPr>
          </w:p>
        </w:tc>
        <w:tc>
          <w:tcPr>
            <w:tcW w:w="1650" w:type="dxa"/>
            <w:tcBorders>
              <w:top w:val="nil"/>
              <w:left w:val="nil"/>
              <w:bottom w:val="nil"/>
              <w:right w:val="nil"/>
            </w:tcBorders>
          </w:tcPr>
          <w:p w:rsidR="002E6E59" w:rsidRDefault="002E6E59" w:rsidP="007A20A8">
            <w:pPr>
              <w:pStyle w:val="ConsPlusCell"/>
              <w:widowControl/>
              <w:rPr>
                <w:rFonts w:ascii="Times New Roman" w:hAnsi="Times New Roman" w:cs="Times New Roman"/>
                <w:sz w:val="24"/>
                <w:szCs w:val="24"/>
              </w:rPr>
            </w:pPr>
          </w:p>
        </w:tc>
        <w:tc>
          <w:tcPr>
            <w:tcW w:w="3630" w:type="dxa"/>
            <w:tcBorders>
              <w:top w:val="nil"/>
              <w:left w:val="nil"/>
              <w:bottom w:val="nil"/>
              <w:right w:val="nil"/>
            </w:tcBorders>
          </w:tcPr>
          <w:p w:rsidR="002E6E59" w:rsidRDefault="002E6E59" w:rsidP="007A20A8">
            <w:pPr>
              <w:pStyle w:val="ConsPlusCell"/>
              <w:widowControl/>
              <w:rPr>
                <w:rFonts w:ascii="Times New Roman" w:hAnsi="Times New Roman" w:cs="Times New Roman"/>
                <w:sz w:val="24"/>
                <w:szCs w:val="24"/>
              </w:rPr>
            </w:pPr>
          </w:p>
        </w:tc>
        <w:tc>
          <w:tcPr>
            <w:tcW w:w="1210" w:type="dxa"/>
            <w:tcBorders>
              <w:top w:val="nil"/>
              <w:left w:val="nil"/>
              <w:bottom w:val="nil"/>
              <w:right w:val="single" w:sz="4" w:space="0" w:color="auto"/>
            </w:tcBorders>
          </w:tcPr>
          <w:p w:rsidR="002E6E59" w:rsidRDefault="002E6E59" w:rsidP="007A20A8">
            <w:pPr>
              <w:pStyle w:val="ConsPlusCell"/>
              <w:widowControl/>
              <w:rPr>
                <w:rFonts w:ascii="Times New Roman" w:hAnsi="Times New Roman" w:cs="Times New Roman"/>
                <w:sz w:val="24"/>
                <w:szCs w:val="24"/>
              </w:rPr>
            </w:pPr>
          </w:p>
        </w:tc>
        <w:tc>
          <w:tcPr>
            <w:tcW w:w="1320" w:type="dxa"/>
            <w:tcBorders>
              <w:top w:val="single" w:sz="4" w:space="0" w:color="auto"/>
              <w:left w:val="single" w:sz="4" w:space="0" w:color="auto"/>
              <w:bottom w:val="single" w:sz="4" w:space="0" w:color="auto"/>
              <w:right w:val="single" w:sz="4" w:space="0" w:color="auto"/>
            </w:tcBorders>
          </w:tcPr>
          <w:p w:rsidR="002E6E59" w:rsidRDefault="002E6E59" w:rsidP="007A20A8">
            <w:pPr>
              <w:pStyle w:val="ConsPlusCell"/>
              <w:widowControl/>
              <w:rPr>
                <w:rFonts w:ascii="Times New Roman" w:hAnsi="Times New Roman" w:cs="Times New Roman"/>
                <w:sz w:val="24"/>
                <w:szCs w:val="24"/>
              </w:rPr>
            </w:pPr>
            <w:r>
              <w:rPr>
                <w:rFonts w:ascii="Times New Roman" w:hAnsi="Times New Roman" w:cs="Times New Roman"/>
                <w:sz w:val="24"/>
                <w:szCs w:val="24"/>
              </w:rPr>
              <w:t>Всего с НДС</w:t>
            </w:r>
          </w:p>
        </w:tc>
        <w:tc>
          <w:tcPr>
            <w:tcW w:w="1917" w:type="dxa"/>
            <w:tcBorders>
              <w:top w:val="single" w:sz="4" w:space="0" w:color="auto"/>
              <w:left w:val="single" w:sz="4" w:space="0" w:color="auto"/>
              <w:bottom w:val="single" w:sz="4" w:space="0" w:color="auto"/>
              <w:right w:val="single" w:sz="4" w:space="0" w:color="auto"/>
            </w:tcBorders>
          </w:tcPr>
          <w:p w:rsidR="002E6E59" w:rsidRDefault="002E6E59" w:rsidP="007A20A8">
            <w:pPr>
              <w:pStyle w:val="ConsPlusCell"/>
              <w:widowControl/>
              <w:rPr>
                <w:rFonts w:ascii="Times New Roman" w:hAnsi="Times New Roman" w:cs="Times New Roman"/>
                <w:sz w:val="24"/>
                <w:szCs w:val="24"/>
              </w:rPr>
            </w:pPr>
          </w:p>
        </w:tc>
      </w:tr>
    </w:tbl>
    <w:p w:rsidR="002E6E59" w:rsidRDefault="002E6E59" w:rsidP="002E6E59">
      <w:pPr>
        <w:autoSpaceDE w:val="0"/>
        <w:autoSpaceDN w:val="0"/>
        <w:adjustRightInd w:val="0"/>
        <w:spacing w:after="0" w:line="240" w:lineRule="auto"/>
        <w:jc w:val="both"/>
        <w:rPr>
          <w:rFonts w:ascii="Times New Roman" w:hAnsi="Times New Roman"/>
        </w:rPr>
      </w:pPr>
    </w:p>
    <w:p w:rsidR="002E6E59" w:rsidRDefault="002E6E59" w:rsidP="002E6E59">
      <w:pPr>
        <w:pStyle w:val="ConsPlusNonformat"/>
        <w:widowControl/>
        <w:jc w:val="both"/>
        <w:rPr>
          <w:rFonts w:ascii="Times New Roman" w:hAnsi="Times New Roman" w:cs="Times New Roman"/>
        </w:rPr>
      </w:pPr>
    </w:p>
    <w:p w:rsidR="002E6E59" w:rsidRDefault="002E6E59" w:rsidP="002E6E59">
      <w:pPr>
        <w:autoSpaceDE w:val="0"/>
        <w:autoSpaceDN w:val="0"/>
        <w:adjustRightInd w:val="0"/>
        <w:spacing w:after="0" w:line="240" w:lineRule="auto"/>
        <w:jc w:val="both"/>
        <w:rPr>
          <w:rFonts w:ascii="Times New Roman" w:hAnsi="Times New Roman"/>
        </w:rPr>
      </w:pPr>
    </w:p>
    <w:p w:rsidR="002E6E59" w:rsidRPr="001D58A4" w:rsidRDefault="002E6E59" w:rsidP="002E6E59">
      <w:pPr>
        <w:pStyle w:val="a9"/>
        <w:autoSpaceDE w:val="0"/>
        <w:autoSpaceDN w:val="0"/>
        <w:adjustRightInd w:val="0"/>
        <w:ind w:left="0"/>
        <w:jc w:val="both"/>
        <w:rPr>
          <w:i/>
        </w:rPr>
      </w:pPr>
      <w:r w:rsidRPr="00256645">
        <w:rPr>
          <w:b/>
          <w:sz w:val="26"/>
          <w:szCs w:val="26"/>
        </w:rPr>
        <w:t>Срок поставки продукции:</w:t>
      </w:r>
      <w:r>
        <w:rPr>
          <w:sz w:val="26"/>
          <w:szCs w:val="26"/>
        </w:rPr>
        <w:t xml:space="preserve"> </w:t>
      </w:r>
      <w:r w:rsidRPr="001D58A4">
        <w:rPr>
          <w:i/>
          <w:sz w:val="26"/>
          <w:szCs w:val="26"/>
          <w:u w:val="single"/>
        </w:rPr>
        <w:t xml:space="preserve">в течение </w:t>
      </w:r>
      <w:r>
        <w:rPr>
          <w:i/>
          <w:sz w:val="26"/>
          <w:szCs w:val="26"/>
          <w:u w:val="single"/>
        </w:rPr>
        <w:t>60</w:t>
      </w:r>
      <w:r w:rsidRPr="001D58A4">
        <w:rPr>
          <w:i/>
          <w:sz w:val="26"/>
          <w:szCs w:val="26"/>
          <w:u w:val="single"/>
        </w:rPr>
        <w:t xml:space="preserve"> </w:t>
      </w:r>
      <w:r>
        <w:rPr>
          <w:i/>
          <w:sz w:val="26"/>
          <w:szCs w:val="26"/>
          <w:u w:val="single"/>
        </w:rPr>
        <w:t xml:space="preserve">календарных </w:t>
      </w:r>
      <w:r w:rsidRPr="001D58A4">
        <w:rPr>
          <w:i/>
          <w:sz w:val="26"/>
          <w:szCs w:val="26"/>
          <w:u w:val="single"/>
        </w:rPr>
        <w:t>дней с момента подписания договора</w:t>
      </w:r>
      <w:r>
        <w:rPr>
          <w:i/>
          <w:sz w:val="26"/>
          <w:szCs w:val="26"/>
          <w:u w:val="single"/>
        </w:rPr>
        <w:t>.</w:t>
      </w:r>
    </w:p>
    <w:p w:rsidR="002E6E59" w:rsidRDefault="002E6E59" w:rsidP="002E6E59">
      <w:pPr>
        <w:autoSpaceDE w:val="0"/>
        <w:autoSpaceDN w:val="0"/>
        <w:adjustRightInd w:val="0"/>
        <w:spacing w:after="0" w:line="240" w:lineRule="auto"/>
        <w:ind w:left="2844"/>
        <w:contextualSpacing/>
        <w:jc w:val="both"/>
        <w:rPr>
          <w:rFonts w:ascii="Times New Roman" w:eastAsia="Times New Roman" w:hAnsi="Times New Roman"/>
          <w:sz w:val="24"/>
          <w:szCs w:val="24"/>
        </w:rPr>
      </w:pPr>
    </w:p>
    <w:p w:rsidR="002E6E59" w:rsidRDefault="002E6E59" w:rsidP="002E6E59">
      <w:pPr>
        <w:autoSpaceDE w:val="0"/>
        <w:autoSpaceDN w:val="0"/>
        <w:adjustRightInd w:val="0"/>
        <w:spacing w:after="0" w:line="240" w:lineRule="auto"/>
        <w:contextualSpacing/>
        <w:jc w:val="both"/>
        <w:rPr>
          <w:rFonts w:ascii="Times New Roman" w:eastAsia="Times New Roman" w:hAnsi="Times New Roman"/>
          <w:i/>
          <w:sz w:val="24"/>
          <w:szCs w:val="24"/>
        </w:rPr>
      </w:pPr>
    </w:p>
    <w:p w:rsidR="002E6E59" w:rsidRPr="004F4C2F" w:rsidRDefault="002E6E59" w:rsidP="002E6E59">
      <w:pPr>
        <w:pStyle w:val="a9"/>
        <w:autoSpaceDE w:val="0"/>
        <w:autoSpaceDN w:val="0"/>
        <w:adjustRightInd w:val="0"/>
        <w:ind w:left="0"/>
        <w:jc w:val="both"/>
        <w:rPr>
          <w:i/>
          <w:sz w:val="26"/>
          <w:szCs w:val="26"/>
          <w:u w:val="single"/>
        </w:rPr>
      </w:pPr>
      <w:r w:rsidRPr="00256645">
        <w:rPr>
          <w:b/>
          <w:sz w:val="26"/>
          <w:szCs w:val="26"/>
        </w:rPr>
        <w:t>Срок оплаты продукции:</w:t>
      </w:r>
      <w:r>
        <w:rPr>
          <w:sz w:val="26"/>
          <w:szCs w:val="26"/>
        </w:rPr>
        <w:t xml:space="preserve"> </w:t>
      </w:r>
      <w:r w:rsidRPr="004F4C2F">
        <w:rPr>
          <w:i/>
          <w:sz w:val="26"/>
          <w:szCs w:val="26"/>
          <w:u w:val="single"/>
        </w:rPr>
        <w:t>100% в течение 30 (тридцати) календарных дней после даты поставки ка</w:t>
      </w:r>
      <w:r w:rsidRPr="004F4C2F">
        <w:rPr>
          <w:i/>
          <w:sz w:val="26"/>
          <w:szCs w:val="26"/>
          <w:u w:val="single"/>
        </w:rPr>
        <w:t>ж</w:t>
      </w:r>
      <w:r w:rsidRPr="004F4C2F">
        <w:rPr>
          <w:i/>
          <w:sz w:val="26"/>
          <w:szCs w:val="26"/>
          <w:u w:val="single"/>
        </w:rPr>
        <w:t>дой партии продукции и сопроводительной документации (счет фактура, товарная накладная) на склад покупателя.</w:t>
      </w:r>
    </w:p>
    <w:p w:rsidR="002E6E59" w:rsidRPr="001D58A4" w:rsidRDefault="002E6E59" w:rsidP="002E6E59">
      <w:pPr>
        <w:autoSpaceDE w:val="0"/>
        <w:autoSpaceDN w:val="0"/>
        <w:adjustRightInd w:val="0"/>
        <w:spacing w:after="0" w:line="240" w:lineRule="auto"/>
        <w:ind w:left="2844"/>
        <w:contextualSpacing/>
        <w:jc w:val="both"/>
        <w:rPr>
          <w:rFonts w:ascii="Times New Roman" w:eastAsia="Times New Roman" w:hAnsi="Times New Roman"/>
          <w:i/>
          <w:sz w:val="24"/>
          <w:szCs w:val="24"/>
        </w:rPr>
      </w:pPr>
    </w:p>
    <w:p w:rsidR="002E6E59" w:rsidRDefault="002E6E59" w:rsidP="002E6E59">
      <w:pPr>
        <w:autoSpaceDE w:val="0"/>
        <w:autoSpaceDN w:val="0"/>
        <w:adjustRightInd w:val="0"/>
        <w:spacing w:after="0" w:line="240" w:lineRule="auto"/>
        <w:contextualSpacing/>
        <w:jc w:val="both"/>
        <w:rPr>
          <w:rFonts w:ascii="Times New Roman" w:eastAsia="Times New Roman" w:hAnsi="Times New Roman"/>
          <w:i/>
          <w:sz w:val="24"/>
          <w:szCs w:val="24"/>
        </w:rPr>
      </w:pPr>
    </w:p>
    <w:p w:rsidR="002E6E59" w:rsidRPr="001D58A4" w:rsidRDefault="002E6E59" w:rsidP="002E6E59">
      <w:pPr>
        <w:pStyle w:val="a9"/>
        <w:autoSpaceDE w:val="0"/>
        <w:autoSpaceDN w:val="0"/>
        <w:adjustRightInd w:val="0"/>
        <w:ind w:left="0"/>
        <w:jc w:val="both"/>
        <w:rPr>
          <w:i/>
          <w:sz w:val="26"/>
          <w:szCs w:val="26"/>
          <w:u w:val="single"/>
        </w:rPr>
      </w:pPr>
      <w:r w:rsidRPr="00256645">
        <w:rPr>
          <w:b/>
          <w:sz w:val="26"/>
          <w:szCs w:val="26"/>
        </w:rPr>
        <w:t>Условия поставки продукции:</w:t>
      </w:r>
      <w:r>
        <w:rPr>
          <w:sz w:val="26"/>
          <w:szCs w:val="26"/>
        </w:rPr>
        <w:t xml:space="preserve"> </w:t>
      </w:r>
      <w:proofErr w:type="spellStart"/>
      <w:r w:rsidRPr="001D58A4">
        <w:rPr>
          <w:i/>
        </w:rPr>
        <w:t>__</w:t>
      </w:r>
      <w:r w:rsidRPr="001D58A4">
        <w:rPr>
          <w:i/>
          <w:sz w:val="26"/>
          <w:szCs w:val="26"/>
          <w:u w:val="single"/>
        </w:rPr>
        <w:t>скла</w:t>
      </w:r>
      <w:r>
        <w:rPr>
          <w:i/>
          <w:sz w:val="26"/>
          <w:szCs w:val="26"/>
          <w:u w:val="single"/>
        </w:rPr>
        <w:t>д</w:t>
      </w:r>
      <w:proofErr w:type="spellEnd"/>
      <w:r w:rsidRPr="001D58A4">
        <w:rPr>
          <w:i/>
          <w:sz w:val="26"/>
          <w:szCs w:val="26"/>
          <w:u w:val="single"/>
        </w:rPr>
        <w:t xml:space="preserve"> РФЯЦ ВНИИЭФ, расположенный по адресу </w:t>
      </w:r>
      <w:proofErr w:type="spellStart"/>
      <w:r w:rsidRPr="001D58A4">
        <w:rPr>
          <w:i/>
          <w:sz w:val="26"/>
          <w:szCs w:val="26"/>
          <w:u w:val="single"/>
        </w:rPr>
        <w:t>г</w:t>
      </w:r>
      <w:proofErr w:type="gramStart"/>
      <w:r w:rsidRPr="001D58A4">
        <w:rPr>
          <w:i/>
          <w:sz w:val="26"/>
          <w:szCs w:val="26"/>
          <w:u w:val="single"/>
        </w:rPr>
        <w:t>.С</w:t>
      </w:r>
      <w:proofErr w:type="gramEnd"/>
      <w:r w:rsidRPr="001D58A4">
        <w:rPr>
          <w:i/>
          <w:sz w:val="26"/>
          <w:szCs w:val="26"/>
          <w:u w:val="single"/>
        </w:rPr>
        <w:t>аров</w:t>
      </w:r>
      <w:proofErr w:type="spellEnd"/>
      <w:r w:rsidRPr="001D58A4">
        <w:rPr>
          <w:i/>
          <w:sz w:val="26"/>
          <w:szCs w:val="26"/>
          <w:u w:val="single"/>
        </w:rPr>
        <w:t xml:space="preserve"> Нижегородской области.</w:t>
      </w:r>
      <w:r>
        <w:rPr>
          <w:i/>
          <w:sz w:val="26"/>
          <w:szCs w:val="26"/>
          <w:u w:val="single"/>
        </w:rPr>
        <w:t xml:space="preserve"> </w:t>
      </w:r>
    </w:p>
    <w:p w:rsidR="002E6E59" w:rsidRDefault="002E6E59" w:rsidP="002E6E59">
      <w:pPr>
        <w:autoSpaceDE w:val="0"/>
        <w:autoSpaceDN w:val="0"/>
        <w:adjustRightInd w:val="0"/>
        <w:spacing w:after="0" w:line="240" w:lineRule="auto"/>
        <w:ind w:left="2844"/>
        <w:contextualSpacing/>
        <w:jc w:val="both"/>
        <w:rPr>
          <w:rFonts w:ascii="Times New Roman" w:eastAsia="Times New Roman" w:hAnsi="Times New Roman"/>
          <w:sz w:val="24"/>
          <w:szCs w:val="24"/>
        </w:rPr>
      </w:pPr>
    </w:p>
    <w:p w:rsidR="002E6E59" w:rsidRDefault="002E6E59" w:rsidP="002E6E59">
      <w:pPr>
        <w:autoSpaceDE w:val="0"/>
        <w:autoSpaceDN w:val="0"/>
        <w:adjustRightInd w:val="0"/>
        <w:spacing w:after="0" w:line="240" w:lineRule="auto"/>
        <w:contextualSpacing/>
        <w:jc w:val="both"/>
        <w:rPr>
          <w:rFonts w:ascii="Times New Roman" w:eastAsia="Times New Roman" w:hAnsi="Times New Roman"/>
          <w:sz w:val="24"/>
          <w:szCs w:val="24"/>
        </w:rPr>
      </w:pPr>
    </w:p>
    <w:p w:rsidR="002E6E59" w:rsidRDefault="002E6E59" w:rsidP="00A0704E">
      <w:pPr>
        <w:pStyle w:val="a3"/>
        <w:spacing w:before="0" w:after="0"/>
        <w:ind w:firstLine="851"/>
        <w:jc w:val="both"/>
        <w:rPr>
          <w:i/>
          <w:sz w:val="28"/>
          <w:szCs w:val="28"/>
        </w:rPr>
      </w:pPr>
    </w:p>
    <w:p w:rsidR="002E6E59" w:rsidRDefault="002E6E5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6AED"/>
    <w:rsid w:val="000F501D"/>
    <w:rsid w:val="001010C7"/>
    <w:rsid w:val="00136129"/>
    <w:rsid w:val="00196C4B"/>
    <w:rsid w:val="001B4489"/>
    <w:rsid w:val="001F4153"/>
    <w:rsid w:val="00232DA0"/>
    <w:rsid w:val="00240B2E"/>
    <w:rsid w:val="0026372F"/>
    <w:rsid w:val="00280B4A"/>
    <w:rsid w:val="0029423C"/>
    <w:rsid w:val="002C5427"/>
    <w:rsid w:val="002E6E59"/>
    <w:rsid w:val="00313682"/>
    <w:rsid w:val="00344916"/>
    <w:rsid w:val="00383D36"/>
    <w:rsid w:val="00387351"/>
    <w:rsid w:val="003B34D3"/>
    <w:rsid w:val="003C194E"/>
    <w:rsid w:val="003C75F6"/>
    <w:rsid w:val="00422324"/>
    <w:rsid w:val="00435A95"/>
    <w:rsid w:val="00451E2B"/>
    <w:rsid w:val="0049189D"/>
    <w:rsid w:val="00492973"/>
    <w:rsid w:val="004F44E8"/>
    <w:rsid w:val="0052562E"/>
    <w:rsid w:val="00575CEC"/>
    <w:rsid w:val="005774DA"/>
    <w:rsid w:val="005A1632"/>
    <w:rsid w:val="005F55CB"/>
    <w:rsid w:val="00600778"/>
    <w:rsid w:val="00637108"/>
    <w:rsid w:val="00646066"/>
    <w:rsid w:val="006664CD"/>
    <w:rsid w:val="00671A35"/>
    <w:rsid w:val="0067580E"/>
    <w:rsid w:val="00682C08"/>
    <w:rsid w:val="00682FF3"/>
    <w:rsid w:val="0072062D"/>
    <w:rsid w:val="00733A33"/>
    <w:rsid w:val="007A153E"/>
    <w:rsid w:val="007B02C2"/>
    <w:rsid w:val="007B3F75"/>
    <w:rsid w:val="007D57EB"/>
    <w:rsid w:val="007D7F91"/>
    <w:rsid w:val="007F47E6"/>
    <w:rsid w:val="008A39DE"/>
    <w:rsid w:val="008F0131"/>
    <w:rsid w:val="00963FE7"/>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D276B7"/>
    <w:rsid w:val="00D41E4D"/>
    <w:rsid w:val="00D948C0"/>
    <w:rsid w:val="00E27B6E"/>
    <w:rsid w:val="00E622E0"/>
    <w:rsid w:val="00E70FE9"/>
    <w:rsid w:val="00EB3171"/>
    <w:rsid w:val="00ED763A"/>
    <w:rsid w:val="00EE1C4D"/>
    <w:rsid w:val="00EF266D"/>
    <w:rsid w:val="00F01673"/>
    <w:rsid w:val="00F115F4"/>
    <w:rsid w:val="00F5342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6</Pages>
  <Words>737</Words>
  <Characters>4206</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4934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48</cp:revision>
  <cp:lastPrinted>2014-02-19T06:38:00Z</cp:lastPrinted>
  <dcterms:created xsi:type="dcterms:W3CDTF">2012-10-05T07:23:00Z</dcterms:created>
  <dcterms:modified xsi:type="dcterms:W3CDTF">2014-02-19T07:04:00Z</dcterms:modified>
</cp:coreProperties>
</file>