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7BB" w:rsidRDefault="009F3BD0" w:rsidP="009F3BD0">
      <w:pPr>
        <w:pStyle w:val="1"/>
        <w:numPr>
          <w:ilvl w:val="0"/>
          <w:numId w:val="0"/>
        </w:numPr>
        <w:tabs>
          <w:tab w:val="left" w:pos="426"/>
        </w:tabs>
        <w:jc w:val="left"/>
        <w:rPr>
          <w:sz w:val="28"/>
          <w:szCs w:val="28"/>
          <w:lang w:val="en-US"/>
        </w:rPr>
      </w:pPr>
      <w:bookmarkStart w:id="0" w:name="_Toc399408082"/>
      <w:bookmarkStart w:id="1" w:name="_Toc398564572"/>
      <w:bookmarkStart w:id="2" w:name="_Toc419200054"/>
      <w:r>
        <w:rPr>
          <w:sz w:val="28"/>
          <w:szCs w:val="28"/>
          <w:lang w:val="en-US"/>
        </w:rPr>
        <w:t xml:space="preserve">                 </w:t>
      </w:r>
      <w:r w:rsidR="008473F9">
        <w:rPr>
          <w:sz w:val="28"/>
          <w:szCs w:val="28"/>
          <w:lang w:val="en-US"/>
        </w:rPr>
        <w:t xml:space="preserve">            </w:t>
      </w:r>
    </w:p>
    <w:p w:rsidR="00677851" w:rsidRDefault="00677851" w:rsidP="003217BB">
      <w:pPr>
        <w:pStyle w:val="1"/>
        <w:numPr>
          <w:ilvl w:val="0"/>
          <w:numId w:val="0"/>
        </w:numPr>
        <w:tabs>
          <w:tab w:val="left" w:pos="426"/>
        </w:tabs>
        <w:jc w:val="center"/>
        <w:rPr>
          <w:sz w:val="28"/>
          <w:szCs w:val="28"/>
          <w:lang w:val="en-US"/>
        </w:rPr>
      </w:pPr>
    </w:p>
    <w:p w:rsidR="009F3BD0" w:rsidRDefault="009F3BD0" w:rsidP="003217BB">
      <w:pPr>
        <w:pStyle w:val="1"/>
        <w:numPr>
          <w:ilvl w:val="0"/>
          <w:numId w:val="0"/>
        </w:numPr>
        <w:tabs>
          <w:tab w:val="left" w:pos="426"/>
        </w:tabs>
        <w:jc w:val="center"/>
        <w:rPr>
          <w:sz w:val="28"/>
          <w:szCs w:val="28"/>
        </w:rPr>
      </w:pPr>
      <w:bookmarkStart w:id="3" w:name="_GoBack"/>
      <w:bookmarkEnd w:id="3"/>
      <w:r>
        <w:rPr>
          <w:sz w:val="28"/>
          <w:szCs w:val="28"/>
        </w:rPr>
        <w:t xml:space="preserve">ИЗВЕЩЕНИЕ О ПРОВЕДЕНИИ </w:t>
      </w:r>
      <w:bookmarkEnd w:id="0"/>
      <w:bookmarkEnd w:id="1"/>
      <w:r>
        <w:rPr>
          <w:sz w:val="28"/>
          <w:szCs w:val="28"/>
        </w:rPr>
        <w:t>ЗАКУПКИ</w:t>
      </w:r>
      <w:bookmarkEnd w:id="2"/>
    </w:p>
    <w:p w:rsidR="009F3BD0" w:rsidRDefault="009F3BD0" w:rsidP="009F3BD0">
      <w:pPr>
        <w:rPr>
          <w:sz w:val="28"/>
          <w:szCs w:val="28"/>
        </w:rPr>
      </w:pP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Форма и способ процедуры закупки:</w:t>
      </w:r>
      <w:r>
        <w:rPr>
          <w:rFonts w:ascii="Times New Roman" w:hAnsi="Times New Roman"/>
          <w:sz w:val="28"/>
          <w:szCs w:val="28"/>
          <w:lang w:val="x-none" w:eastAsia="ru-RU"/>
        </w:rPr>
        <w:t xml:space="preserve"> открытый запрос цен в электронной форме.</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val="x-none"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29.07.2015 №75).</w:t>
      </w:r>
    </w:p>
    <w:p w:rsidR="009F3BD0" w:rsidRDefault="009F3BD0" w:rsidP="009F3BD0">
      <w:pPr>
        <w:pStyle w:val="ListParagraph"/>
        <w:tabs>
          <w:tab w:val="left" w:pos="0"/>
        </w:tabs>
        <w:spacing w:after="0" w:line="240" w:lineRule="auto"/>
        <w:ind w:left="0" w:firstLine="709"/>
        <w:jc w:val="both"/>
        <w:rPr>
          <w:rFonts w:ascii="Times New Roman" w:hAnsi="Times New Roman"/>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 </w:t>
      </w:r>
      <w:r>
        <w:rPr>
          <w:rFonts w:ascii="Times New Roman" w:hAnsi="Times New Roman"/>
          <w:spacing w:val="-6"/>
          <w:sz w:val="28"/>
          <w:szCs w:val="28"/>
        </w:rPr>
        <w:t xml:space="preserve">право заключения договора на поставку сетей связи для сооружения АЭС </w:t>
      </w:r>
      <w:proofErr w:type="spellStart"/>
      <w:r>
        <w:rPr>
          <w:rFonts w:ascii="Times New Roman" w:hAnsi="Times New Roman"/>
          <w:spacing w:val="-6"/>
          <w:sz w:val="28"/>
          <w:szCs w:val="28"/>
        </w:rPr>
        <w:t>Руппур</w:t>
      </w:r>
      <w:proofErr w:type="spellEnd"/>
      <w:r>
        <w:rPr>
          <w:rFonts w:ascii="Times New Roman" w:hAnsi="Times New Roman"/>
          <w:spacing w:val="-6"/>
          <w:sz w:val="28"/>
          <w:szCs w:val="28"/>
        </w:rPr>
        <w:t>.</w:t>
      </w:r>
    </w:p>
    <w:p w:rsidR="009F3BD0" w:rsidRDefault="009F3BD0" w:rsidP="009F3BD0">
      <w:pPr>
        <w:pStyle w:val="ListParagraph"/>
        <w:numPr>
          <w:ilvl w:val="0"/>
          <w:numId w:val="3"/>
        </w:numPr>
        <w:tabs>
          <w:tab w:val="left" w:pos="0"/>
          <w:tab w:val="left" w:pos="1134"/>
        </w:tabs>
        <w:spacing w:before="120" w:after="0" w:line="240" w:lineRule="auto"/>
        <w:ind w:left="0" w:firstLine="709"/>
        <w:jc w:val="both"/>
        <w:rPr>
          <w:rFonts w:ascii="Times New Roman" w:hAnsi="Times New Roman"/>
          <w:b/>
          <w:i/>
          <w:szCs w:val="20"/>
        </w:rPr>
      </w:pPr>
      <w:r>
        <w:rPr>
          <w:rFonts w:ascii="Times New Roman" w:hAnsi="Times New Roman"/>
          <w:b/>
          <w:sz w:val="28"/>
          <w:szCs w:val="28"/>
        </w:rPr>
        <w:t>Заказчик:</w:t>
      </w:r>
      <w:r>
        <w:rPr>
          <w:rFonts w:ascii="Times New Roman" w:hAnsi="Times New Roman"/>
          <w:sz w:val="28"/>
          <w:szCs w:val="28"/>
        </w:rPr>
        <w:t xml:space="preserve"> Акционерное общество «</w:t>
      </w:r>
      <w:proofErr w:type="spellStart"/>
      <w:r>
        <w:rPr>
          <w:rFonts w:ascii="Times New Roman" w:hAnsi="Times New Roman"/>
          <w:sz w:val="28"/>
          <w:szCs w:val="28"/>
        </w:rPr>
        <w:t>Атомстройэкспорт</w:t>
      </w:r>
      <w:proofErr w:type="spellEnd"/>
      <w:r>
        <w:rPr>
          <w:rFonts w:ascii="Times New Roman" w:hAnsi="Times New Roman"/>
          <w:sz w:val="28"/>
          <w:szCs w:val="28"/>
        </w:rPr>
        <w:t>»</w:t>
      </w:r>
    </w:p>
    <w:p w:rsidR="009F3BD0" w:rsidRDefault="009F3BD0" w:rsidP="009F3BD0">
      <w:pPr>
        <w:ind w:firstLine="709"/>
        <w:rPr>
          <w:sz w:val="28"/>
          <w:szCs w:val="28"/>
        </w:rPr>
      </w:pPr>
      <w:r>
        <w:rPr>
          <w:sz w:val="28"/>
          <w:szCs w:val="28"/>
        </w:rPr>
        <w:t>Место нахождения: 127434, Москва, Дмитровское шоссе, д.2, стр. 1</w:t>
      </w:r>
    </w:p>
    <w:p w:rsidR="009F3BD0" w:rsidRDefault="009F3BD0" w:rsidP="009F3BD0">
      <w:pPr>
        <w:pStyle w:val="ListParagraph"/>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Почтовый адрес: 127434, Москва, Дмитровское шоссе, д.2, стр. 1</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Организатор запроса цен:</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9F3BD0" w:rsidRDefault="009F3BD0" w:rsidP="009F3BD0">
      <w:pPr>
        <w:pStyle w:val="ListParagraph"/>
        <w:rPr>
          <w:rFonts w:ascii="Times New Roman" w:hAnsi="Times New Roman"/>
          <w:sz w:val="28"/>
          <w:szCs w:val="28"/>
        </w:rPr>
      </w:pPr>
      <w:r>
        <w:rPr>
          <w:rFonts w:ascii="Times New Roman" w:hAnsi="Times New Roman"/>
          <w:b/>
          <w:sz w:val="28"/>
          <w:szCs w:val="28"/>
        </w:rPr>
        <w:t>Место нахождения</w:t>
      </w:r>
      <w:r>
        <w:rPr>
          <w:rFonts w:ascii="Times New Roman" w:hAnsi="Times New Roman"/>
          <w:sz w:val="28"/>
          <w:szCs w:val="28"/>
        </w:rPr>
        <w:t>: 603006, г. Нижний Новгород, пл. Свободы, д. 3.</w:t>
      </w:r>
    </w:p>
    <w:p w:rsidR="009F3BD0" w:rsidRDefault="009F3BD0" w:rsidP="009F3BD0">
      <w:pPr>
        <w:pStyle w:val="ListParagraph"/>
        <w:tabs>
          <w:tab w:val="left" w:pos="0"/>
          <w:tab w:val="left" w:pos="1134"/>
        </w:tabs>
        <w:spacing w:after="0" w:line="240" w:lineRule="auto"/>
        <w:ind w:left="709"/>
        <w:jc w:val="both"/>
        <w:rPr>
          <w:rFonts w:ascii="Times New Roman" w:hAnsi="Times New Roman"/>
          <w:szCs w:val="20"/>
        </w:rPr>
      </w:pPr>
      <w:r>
        <w:rPr>
          <w:rFonts w:ascii="Times New Roman" w:hAnsi="Times New Roman"/>
          <w:b/>
          <w:sz w:val="28"/>
          <w:szCs w:val="28"/>
        </w:rPr>
        <w:t>Почтовый адрес</w:t>
      </w:r>
      <w:r>
        <w:rPr>
          <w:rFonts w:ascii="Times New Roman" w:hAnsi="Times New Roman"/>
          <w:sz w:val="28"/>
          <w:szCs w:val="28"/>
        </w:rPr>
        <w:t>: 603006, г. Нижний Новгород, пл. Свободы, д. 3.</w:t>
      </w:r>
    </w:p>
    <w:p w:rsidR="009F3BD0" w:rsidRDefault="009F3BD0" w:rsidP="009F3BD0">
      <w:pPr>
        <w:pStyle w:val="ListParagraph"/>
        <w:tabs>
          <w:tab w:val="left" w:pos="0"/>
          <w:tab w:val="left" w:pos="1134"/>
        </w:tabs>
        <w:spacing w:after="0" w:line="240" w:lineRule="auto"/>
        <w:ind w:left="709"/>
        <w:jc w:val="both"/>
        <w:rPr>
          <w:rFonts w:ascii="Times New Roman" w:hAnsi="Times New Roman"/>
        </w:rPr>
      </w:pPr>
      <w:r>
        <w:rPr>
          <w:rFonts w:ascii="Times New Roman" w:hAnsi="Times New Roman"/>
          <w:sz w:val="28"/>
          <w:szCs w:val="28"/>
        </w:rPr>
        <w:t xml:space="preserve">Контактное лицо: Кульмаева Татьяна Александровна, (831) 421-79-00,  </w:t>
      </w:r>
      <w:proofErr w:type="spellStart"/>
      <w:r>
        <w:rPr>
          <w:rFonts w:ascii="Times New Roman" w:hAnsi="Times New Roman"/>
          <w:sz w:val="28"/>
          <w:szCs w:val="28"/>
        </w:rPr>
        <w:t>вн</w:t>
      </w:r>
      <w:proofErr w:type="spellEnd"/>
      <w:r>
        <w:rPr>
          <w:rFonts w:ascii="Times New Roman" w:hAnsi="Times New Roman"/>
          <w:sz w:val="28"/>
          <w:szCs w:val="28"/>
        </w:rPr>
        <w:t xml:space="preserve">. тел. 22-99, адрес электронной почты: </w:t>
      </w:r>
      <w:hyperlink r:id="rId6" w:history="1">
        <w:r>
          <w:rPr>
            <w:rStyle w:val="a4"/>
            <w:sz w:val="28"/>
            <w:szCs w:val="28"/>
            <w:lang w:val="en-US"/>
          </w:rPr>
          <w:t>zakupki</w:t>
        </w:r>
        <w:r>
          <w:rPr>
            <w:rStyle w:val="a4"/>
            <w:sz w:val="28"/>
            <w:szCs w:val="28"/>
          </w:rPr>
          <w:t>_</w:t>
        </w:r>
        <w:r>
          <w:rPr>
            <w:rStyle w:val="a4"/>
            <w:sz w:val="28"/>
            <w:szCs w:val="28"/>
            <w:lang w:val="en-US"/>
          </w:rPr>
          <w:t>niaep</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r>
        <w:rPr>
          <w:rFonts w:ascii="Times New Roman" w:hAnsi="Times New Roman"/>
        </w:rPr>
        <w:t>.</w:t>
      </w:r>
    </w:p>
    <w:p w:rsidR="009F3BD0" w:rsidRDefault="009F3BD0" w:rsidP="009F3BD0">
      <w:pPr>
        <w:pStyle w:val="ListParagraph"/>
        <w:numPr>
          <w:ilvl w:val="0"/>
          <w:numId w:val="3"/>
        </w:numPr>
        <w:tabs>
          <w:tab w:val="left" w:pos="0"/>
          <w:tab w:val="left" w:pos="1134"/>
        </w:tabs>
        <w:spacing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w:t>
      </w:r>
    </w:p>
    <w:p w:rsidR="009F3BD0" w:rsidRDefault="009F3BD0" w:rsidP="009F3BD0">
      <w:pPr>
        <w:pStyle w:val="ListParagraph"/>
        <w:numPr>
          <w:ilvl w:val="0"/>
          <w:numId w:val="3"/>
        </w:numPr>
        <w:tabs>
          <w:tab w:val="left" w:pos="0"/>
          <w:tab w:val="left" w:pos="1134"/>
        </w:tabs>
        <w:spacing w:after="0" w:line="240" w:lineRule="auto"/>
        <w:ind w:left="0" w:firstLine="709"/>
        <w:jc w:val="both"/>
        <w:rPr>
          <w:sz w:val="28"/>
          <w:szCs w:val="28"/>
        </w:rPr>
      </w:pPr>
      <w:r>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b/>
          <w:sz w:val="28"/>
          <w:szCs w:val="28"/>
        </w:rPr>
        <w:t xml:space="preserve"> </w:t>
      </w:r>
      <w:r>
        <w:rPr>
          <w:rFonts w:ascii="Times New Roman" w:hAnsi="Times New Roman"/>
          <w:sz w:val="28"/>
          <w:szCs w:val="28"/>
        </w:rPr>
        <w:t xml:space="preserve">Поставка сетей связи для сооружения АЭС </w:t>
      </w:r>
      <w:proofErr w:type="spellStart"/>
      <w:r>
        <w:rPr>
          <w:rFonts w:ascii="Times New Roman" w:hAnsi="Times New Roman"/>
          <w:sz w:val="28"/>
          <w:szCs w:val="28"/>
        </w:rPr>
        <w:t>Руппур</w:t>
      </w:r>
      <w:proofErr w:type="spellEnd"/>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Pr>
          <w:sz w:val="28"/>
          <w:szCs w:val="28"/>
        </w:rPr>
        <w:t xml:space="preserve"> </w:t>
      </w:r>
      <w:r>
        <w:rPr>
          <w:rFonts w:ascii="Times New Roman" w:hAnsi="Times New Roman"/>
          <w:sz w:val="28"/>
          <w:szCs w:val="28"/>
        </w:rPr>
        <w:t>в соответствии со Спецификацией (Приложение №1 к проекту договора (ЧАСТЬ 3 «Проект договора» Тома 1 «</w:t>
      </w:r>
      <w:r>
        <w:rPr>
          <w:rFonts w:ascii="Times New Roman" w:hAnsi="Times New Roman"/>
          <w:caps/>
          <w:sz w:val="28"/>
          <w:szCs w:val="28"/>
        </w:rPr>
        <w:t xml:space="preserve">общая и коммерческая части» </w:t>
      </w:r>
      <w:r>
        <w:rPr>
          <w:rFonts w:ascii="Times New Roman" w:hAnsi="Times New Roman"/>
          <w:sz w:val="28"/>
          <w:szCs w:val="28"/>
        </w:rPr>
        <w:t>закупочной документации)).</w:t>
      </w:r>
    </w:p>
    <w:p w:rsidR="009F3BD0" w:rsidRDefault="009F3BD0" w:rsidP="009F3BD0">
      <w:pPr>
        <w:tabs>
          <w:tab w:val="left" w:pos="0"/>
        </w:tabs>
        <w:ind w:firstLine="709"/>
        <w:jc w:val="both"/>
        <w:rPr>
          <w:sz w:val="28"/>
          <w:szCs w:val="28"/>
        </w:rPr>
      </w:pPr>
      <w:r>
        <w:rPr>
          <w:b/>
          <w:sz w:val="28"/>
          <w:szCs w:val="28"/>
        </w:rPr>
        <w:t>Место поставки</w:t>
      </w:r>
      <w:r>
        <w:rPr>
          <w:sz w:val="28"/>
          <w:szCs w:val="28"/>
        </w:rPr>
        <w:t>: пун</w:t>
      </w:r>
      <w:proofErr w:type="gramStart"/>
      <w:r>
        <w:rPr>
          <w:sz w:val="28"/>
          <w:szCs w:val="28"/>
        </w:rPr>
        <w:t>кт в стр</w:t>
      </w:r>
      <w:proofErr w:type="gramEnd"/>
      <w:r>
        <w:rPr>
          <w:sz w:val="28"/>
          <w:szCs w:val="28"/>
        </w:rPr>
        <w:t>ане отгрузки, в котором оформляется транспортный документ (коносамент/авиационная/железнодорожная/автомобильная накладная) на доставку Оборудования в Место назначения.</w:t>
      </w:r>
    </w:p>
    <w:p w:rsidR="009F3BD0" w:rsidRDefault="009F3BD0" w:rsidP="009F3BD0">
      <w:pPr>
        <w:tabs>
          <w:tab w:val="left" w:pos="0"/>
        </w:tabs>
        <w:ind w:firstLine="709"/>
        <w:jc w:val="both"/>
        <w:rPr>
          <w:b/>
          <w:sz w:val="28"/>
          <w:szCs w:val="28"/>
        </w:rPr>
      </w:pPr>
      <w:r>
        <w:rPr>
          <w:b/>
          <w:sz w:val="28"/>
          <w:szCs w:val="28"/>
        </w:rPr>
        <w:t>Место назначения:</w:t>
      </w:r>
    </w:p>
    <w:p w:rsidR="009F3BD0" w:rsidRDefault="009F3BD0" w:rsidP="009F3BD0">
      <w:pPr>
        <w:shd w:val="clear" w:color="auto" w:fill="FFFFFF"/>
        <w:tabs>
          <w:tab w:val="left" w:pos="0"/>
          <w:tab w:val="left" w:pos="1128"/>
        </w:tabs>
        <w:ind w:right="-1" w:firstLine="720"/>
        <w:jc w:val="both"/>
        <w:rPr>
          <w:sz w:val="28"/>
          <w:szCs w:val="28"/>
        </w:rPr>
      </w:pPr>
      <w:r>
        <w:rPr>
          <w:sz w:val="28"/>
          <w:szCs w:val="28"/>
        </w:rPr>
        <w:t>- указанный Покупателем порт Народной Республики Бангладеш;</w:t>
      </w:r>
    </w:p>
    <w:p w:rsidR="009F3BD0" w:rsidRDefault="009F3BD0" w:rsidP="009F3BD0">
      <w:pPr>
        <w:shd w:val="clear" w:color="auto" w:fill="FFFFFF"/>
        <w:tabs>
          <w:tab w:val="left" w:pos="0"/>
          <w:tab w:val="left" w:pos="1134"/>
        </w:tabs>
        <w:ind w:right="-1" w:firstLine="720"/>
        <w:jc w:val="both"/>
        <w:rPr>
          <w:sz w:val="28"/>
          <w:szCs w:val="28"/>
        </w:rPr>
      </w:pPr>
      <w:r>
        <w:rPr>
          <w:sz w:val="28"/>
          <w:szCs w:val="28"/>
        </w:rPr>
        <w:t>- указанный Покупателем аэропорт Народной Республики Бангладеш;</w:t>
      </w:r>
    </w:p>
    <w:p w:rsidR="009F3BD0" w:rsidRDefault="009F3BD0" w:rsidP="009F3BD0">
      <w:pPr>
        <w:tabs>
          <w:tab w:val="left" w:pos="0"/>
        </w:tabs>
        <w:ind w:firstLine="709"/>
        <w:jc w:val="both"/>
        <w:rPr>
          <w:b/>
          <w:sz w:val="28"/>
          <w:szCs w:val="28"/>
        </w:rPr>
      </w:pPr>
      <w:r>
        <w:rPr>
          <w:sz w:val="28"/>
          <w:szCs w:val="28"/>
        </w:rPr>
        <w:t>- указанный Покупателем терминал/склад на границе Народной Республики Бангладеш</w:t>
      </w:r>
      <w:r>
        <w:rPr>
          <w:bCs/>
          <w:sz w:val="28"/>
        </w:rPr>
        <w:t>.</w:t>
      </w:r>
    </w:p>
    <w:p w:rsidR="009F3BD0" w:rsidRDefault="009F3BD0" w:rsidP="009F3BD0">
      <w:pPr>
        <w:tabs>
          <w:tab w:val="left" w:pos="1134"/>
        </w:tabs>
        <w:ind w:firstLine="709"/>
        <w:jc w:val="both"/>
        <w:rPr>
          <w:sz w:val="28"/>
          <w:szCs w:val="28"/>
        </w:rPr>
      </w:pPr>
      <w:r>
        <w:rPr>
          <w:b/>
          <w:sz w:val="28"/>
          <w:szCs w:val="28"/>
        </w:rPr>
        <w:t>Состав и объем поставок</w:t>
      </w:r>
      <w:r>
        <w:rPr>
          <w:sz w:val="28"/>
          <w:szCs w:val="28"/>
        </w:rPr>
        <w:t>:</w:t>
      </w:r>
      <w:r>
        <w:t xml:space="preserve"> </w:t>
      </w:r>
      <w:r>
        <w:rPr>
          <w:sz w:val="28"/>
          <w:szCs w:val="28"/>
        </w:rPr>
        <w:t>все необходимые сведения приведены в Томе 2 закупочной документации.</w:t>
      </w:r>
    </w:p>
    <w:p w:rsidR="009F3BD0" w:rsidRDefault="009F3BD0" w:rsidP="009F3BD0">
      <w:pPr>
        <w:tabs>
          <w:tab w:val="left" w:pos="1134"/>
        </w:tabs>
        <w:ind w:firstLine="709"/>
        <w:jc w:val="both"/>
        <w:rPr>
          <w:b/>
          <w:i/>
        </w:rPr>
      </w:pPr>
      <w:r>
        <w:rPr>
          <w:sz w:val="28"/>
          <w:szCs w:val="28"/>
        </w:rPr>
        <w:t>Предложение частичного выполнения поставок не допускается.</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в соответствии с п</w:t>
      </w:r>
      <w:r>
        <w:rPr>
          <w:rFonts w:ascii="Times New Roman" w:hAnsi="Times New Roman"/>
          <w:spacing w:val="-6"/>
          <w:sz w:val="28"/>
          <w:szCs w:val="28"/>
        </w:rPr>
        <w:t>роектом договора (Часть 3 Тома 1 закупочной документации)</w:t>
      </w:r>
    </w:p>
    <w:p w:rsidR="009F3BD0" w:rsidRDefault="009F3BD0" w:rsidP="009F3BD0">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9F3BD0" w:rsidRDefault="009F3BD0" w:rsidP="009F3BD0">
      <w:pPr>
        <w:ind w:right="153" w:firstLine="709"/>
        <w:jc w:val="both"/>
        <w:rPr>
          <w:sz w:val="28"/>
          <w:szCs w:val="28"/>
        </w:rPr>
      </w:pPr>
      <w:r>
        <w:rPr>
          <w:sz w:val="28"/>
          <w:szCs w:val="28"/>
        </w:rPr>
        <w:lastRenderedPageBreak/>
        <w:t xml:space="preserve">Допускается уменьшение авансовых платежей, либо отказ от авансовых платежей. </w:t>
      </w:r>
    </w:p>
    <w:p w:rsidR="009F3BD0" w:rsidRDefault="009F3BD0" w:rsidP="009F3BD0">
      <w:pPr>
        <w:ind w:right="153" w:firstLine="709"/>
        <w:jc w:val="both"/>
        <w:rPr>
          <w:sz w:val="28"/>
          <w:szCs w:val="28"/>
        </w:rPr>
      </w:pPr>
      <w:r>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F3BD0" w:rsidRDefault="009F3BD0" w:rsidP="009F3BD0">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Начальная (максимальная) цена договора</w:t>
      </w:r>
      <w:r>
        <w:rPr>
          <w:rFonts w:ascii="Times New Roman" w:hAnsi="Times New Roman"/>
          <w:sz w:val="28"/>
          <w:szCs w:val="28"/>
          <w:lang w:val="x-none" w:eastAsia="ru-RU"/>
        </w:rPr>
        <w:t xml:space="preserve">: </w:t>
      </w:r>
    </w:p>
    <w:p w:rsidR="009F3BD0" w:rsidRDefault="009F3BD0" w:rsidP="009F3BD0">
      <w:pPr>
        <w:pStyle w:val="ListParagraph"/>
        <w:tabs>
          <w:tab w:val="left" w:pos="0"/>
          <w:tab w:val="left" w:pos="1134"/>
        </w:tabs>
        <w:spacing w:after="0" w:line="240" w:lineRule="auto"/>
        <w:ind w:left="709"/>
        <w:jc w:val="both"/>
        <w:rPr>
          <w:rFonts w:ascii="Times New Roman" w:hAnsi="Times New Roman"/>
          <w:sz w:val="28"/>
          <w:szCs w:val="28"/>
          <w:lang w:val="x-none" w:eastAsia="ru-RU"/>
        </w:rPr>
      </w:pPr>
    </w:p>
    <w:p w:rsidR="009F3BD0" w:rsidRDefault="009F3BD0" w:rsidP="009F3BD0">
      <w:pPr>
        <w:pStyle w:val="ListParagraph"/>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b/>
          <w:sz w:val="28"/>
          <w:szCs w:val="28"/>
          <w:lang w:eastAsia="ru-RU"/>
        </w:rPr>
        <w:t xml:space="preserve">         7 483</w:t>
      </w:r>
      <w:r>
        <w:rPr>
          <w:lang w:val="en-US"/>
        </w:rPr>
        <w:t> </w:t>
      </w:r>
      <w:r>
        <w:rPr>
          <w:rFonts w:ascii="Times New Roman" w:hAnsi="Times New Roman"/>
          <w:b/>
          <w:sz w:val="28"/>
          <w:szCs w:val="28"/>
          <w:lang w:eastAsia="ru-RU"/>
        </w:rPr>
        <w:t>065,74 </w:t>
      </w:r>
      <w:r>
        <w:rPr>
          <w:rFonts w:ascii="Times New Roman" w:hAnsi="Times New Roman"/>
          <w:sz w:val="28"/>
          <w:szCs w:val="28"/>
          <w:lang w:eastAsia="ru-RU"/>
        </w:rPr>
        <w:t>(Семь миллионов четыреста восемьдесят три тысячи  шестьдесят пять) рублей 74 копейки</w:t>
      </w:r>
      <w:r>
        <w:rPr>
          <w:rFonts w:ascii="Times New Roman" w:hAnsi="Times New Roman"/>
          <w:sz w:val="28"/>
          <w:szCs w:val="28"/>
          <w:lang w:val="x-none" w:eastAsia="ru-RU"/>
        </w:rPr>
        <w:t>, в том числе НДС.</w:t>
      </w:r>
    </w:p>
    <w:p w:rsidR="009F3BD0" w:rsidRDefault="009F3BD0" w:rsidP="009F3BD0">
      <w:pPr>
        <w:pStyle w:val="ListParagraph"/>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eastAsia="ru-RU"/>
        </w:rPr>
        <w:t>6 341 581,14 </w:t>
      </w:r>
      <w:r>
        <w:rPr>
          <w:rFonts w:ascii="Times New Roman" w:hAnsi="Times New Roman"/>
          <w:sz w:val="28"/>
          <w:szCs w:val="28"/>
          <w:lang w:eastAsia="ru-RU"/>
        </w:rPr>
        <w:t>(Шесть миллионов триста сорок одна тысяча пятьсот восемьдесят один) рубль 14 копеек</w:t>
      </w:r>
      <w:r>
        <w:rPr>
          <w:rFonts w:ascii="Times New Roman" w:hAnsi="Times New Roman"/>
          <w:sz w:val="28"/>
          <w:szCs w:val="28"/>
          <w:lang w:val="x-none" w:eastAsia="ru-RU"/>
        </w:rPr>
        <w:t xml:space="preserve">, без учета НДС. </w:t>
      </w:r>
    </w:p>
    <w:p w:rsidR="009F3BD0" w:rsidRDefault="009F3BD0" w:rsidP="009F3BD0">
      <w:pPr>
        <w:pStyle w:val="ListParagraph"/>
        <w:tabs>
          <w:tab w:val="left" w:pos="0"/>
          <w:tab w:val="left" w:pos="1134"/>
        </w:tabs>
        <w:spacing w:after="0" w:line="240" w:lineRule="auto"/>
        <w:ind w:left="0"/>
        <w:jc w:val="both"/>
        <w:rPr>
          <w:rFonts w:ascii="Times New Roman" w:hAnsi="Times New Roman"/>
          <w:sz w:val="28"/>
          <w:szCs w:val="28"/>
          <w:lang w:val="x-none" w:eastAsia="ru-RU"/>
        </w:rPr>
      </w:pPr>
    </w:p>
    <w:p w:rsidR="009F3BD0" w:rsidRDefault="009F3BD0" w:rsidP="009F3BD0">
      <w:pPr>
        <w:pStyle w:val="ListParagraph"/>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sz w:val="28"/>
          <w:szCs w:val="28"/>
          <w:lang w:val="x-none"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9F3BD0" w:rsidRDefault="009F3BD0" w:rsidP="009F3BD0">
      <w:pPr>
        <w:tabs>
          <w:tab w:val="left" w:pos="1134"/>
        </w:tabs>
        <w:ind w:firstLine="709"/>
        <w:jc w:val="both"/>
        <w:rPr>
          <w:sz w:val="28"/>
          <w:szCs w:val="28"/>
        </w:rPr>
      </w:pPr>
      <w:r>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9F3BD0" w:rsidRDefault="009F3BD0" w:rsidP="009F3BD0">
      <w:pPr>
        <w:tabs>
          <w:tab w:val="left" w:pos="1134"/>
        </w:tabs>
        <w:ind w:firstLine="709"/>
        <w:jc w:val="both"/>
        <w:rPr>
          <w:sz w:val="28"/>
          <w:szCs w:val="28"/>
          <w:lang w:eastAsia="en-US"/>
        </w:rPr>
      </w:pPr>
      <w:bookmarkStart w:id="4"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российский рубль.</w:t>
      </w:r>
    </w:p>
    <w:p w:rsidR="009F3BD0" w:rsidRDefault="009F3BD0" w:rsidP="009F3BD0">
      <w:pPr>
        <w:tabs>
          <w:tab w:val="left" w:pos="1134"/>
        </w:tabs>
        <w:ind w:firstLine="709"/>
        <w:jc w:val="both"/>
        <w:rPr>
          <w:sz w:val="28"/>
          <w:szCs w:val="28"/>
          <w:lang w:eastAsia="en-US"/>
        </w:rPr>
      </w:pPr>
      <w:r>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szCs w:val="20"/>
        </w:rPr>
      </w:pPr>
      <w:r>
        <w:rPr>
          <w:rFonts w:ascii="Times New Roman" w:hAnsi="Times New Roman"/>
          <w:b/>
          <w:sz w:val="28"/>
          <w:szCs w:val="28"/>
        </w:rPr>
        <w:t>Обеспечение заявки на участие в закупке</w:t>
      </w:r>
      <w:r>
        <w:rPr>
          <w:rFonts w:ascii="Times New Roman" w:hAnsi="Times New Roman"/>
          <w:sz w:val="28"/>
          <w:szCs w:val="28"/>
        </w:rPr>
        <w:t>: не требуется.</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Pr>
          <w:rFonts w:ascii="Times New Roman" w:hAnsi="Times New Roman"/>
          <w:sz w:val="28"/>
          <w:szCs w:val="28"/>
        </w:rPr>
        <w:t>:</w:t>
      </w:r>
    </w:p>
    <w:p w:rsidR="009F3BD0" w:rsidRDefault="009F3BD0" w:rsidP="009F3BD0">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sz w:val="28"/>
          <w:szCs w:val="28"/>
        </w:rPr>
        <w:t xml:space="preserve"> в порядке, </w:t>
      </w:r>
      <w:r>
        <w:rPr>
          <w:sz w:val="28"/>
          <w:szCs w:val="28"/>
        </w:rPr>
        <w:lastRenderedPageBreak/>
        <w:t>установленном регламентом данной ЭТП в соответствии с условиями и требованиями закупочной документации.</w:t>
      </w:r>
    </w:p>
    <w:p w:rsidR="009F3BD0" w:rsidRDefault="009F3BD0" w:rsidP="009F3BD0">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3BD0" w:rsidRDefault="009F3BD0" w:rsidP="009F3BD0">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9F3BD0" w:rsidRDefault="009F3BD0" w:rsidP="009F3BD0">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9F3BD0" w:rsidRDefault="009F3BD0" w:rsidP="009F3BD0">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5" w:name="_Ref320025392"/>
      <w:r>
        <w:rPr>
          <w:sz w:val="28"/>
          <w:szCs w:val="28"/>
        </w:rPr>
        <w:t>Официальный</w:t>
      </w:r>
      <w:r>
        <w:rPr>
          <w:spacing w:val="-6"/>
          <w:sz w:val="28"/>
          <w:szCs w:val="28"/>
        </w:rPr>
        <w:t xml:space="preserve"> государственный сайт </w:t>
      </w:r>
      <w:r>
        <w:rPr>
          <w:sz w:val="28"/>
          <w:szCs w:val="28"/>
        </w:rPr>
        <w:t>(</w:t>
      </w:r>
      <w:hyperlink r:id="rId8" w:history="1">
        <w:r>
          <w:rPr>
            <w:rStyle w:val="a4"/>
            <w:sz w:val="28"/>
            <w:szCs w:val="28"/>
            <w:lang w:eastAsia="en-US"/>
          </w:rPr>
          <w:t>http://www.zakupki.gov.ru</w:t>
        </w:r>
      </w:hyperlink>
      <w:r>
        <w:rPr>
          <w:sz w:val="28"/>
          <w:szCs w:val="28"/>
        </w:rPr>
        <w:t>),</w:t>
      </w:r>
      <w:bookmarkEnd w:id="5"/>
      <w:r>
        <w:rPr>
          <w:sz w:val="28"/>
          <w:szCs w:val="28"/>
        </w:rPr>
        <w:t xml:space="preserve"> </w:t>
      </w:r>
    </w:p>
    <w:p w:rsidR="009F3BD0" w:rsidRDefault="009F3BD0" w:rsidP="009F3BD0">
      <w:pPr>
        <w:tabs>
          <w:tab w:val="left" w:pos="1134"/>
        </w:tabs>
        <w:ind w:firstLine="709"/>
        <w:jc w:val="both"/>
        <w:rPr>
          <w:sz w:val="28"/>
          <w:szCs w:val="28"/>
        </w:rPr>
      </w:pPr>
      <w:r>
        <w:rPr>
          <w:sz w:val="28"/>
          <w:szCs w:val="28"/>
        </w:rPr>
        <w:t>Копии публикации документов по данной закупке:</w:t>
      </w:r>
    </w:p>
    <w:p w:rsidR="009F3BD0" w:rsidRDefault="009F3BD0" w:rsidP="009F3BD0">
      <w:pPr>
        <w:pStyle w:val="ListParagraph"/>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4"/>
            <w:sz w:val="28"/>
            <w:szCs w:val="28"/>
          </w:rPr>
          <w:t>http://zakupki.rosatom.ru</w:t>
        </w:r>
      </w:hyperlink>
      <w:r>
        <w:rPr>
          <w:rFonts w:ascii="Times New Roman" w:hAnsi="Times New Roman"/>
          <w:spacing w:val="-6"/>
          <w:sz w:val="28"/>
          <w:szCs w:val="28"/>
        </w:rPr>
        <w:t>);</w:t>
      </w:r>
    </w:p>
    <w:p w:rsidR="009F3BD0" w:rsidRDefault="009F3BD0" w:rsidP="009F3BD0">
      <w:pPr>
        <w:pStyle w:val="ListParagraph"/>
        <w:numPr>
          <w:ilvl w:val="0"/>
          <w:numId w:val="4"/>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не допускается.</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w:t>
      </w:r>
      <w:r>
        <w:rPr>
          <w:rFonts w:ascii="Times New Roman" w:hAnsi="Times New Roman"/>
          <w:sz w:val="28"/>
          <w:szCs w:val="28"/>
        </w:rPr>
        <w:t xml:space="preserve">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проведения процедуры переторжки:</w:t>
      </w:r>
      <w:r>
        <w:rPr>
          <w:rFonts w:ascii="Times New Roman" w:hAnsi="Times New Roman"/>
          <w:spacing w:val="-6"/>
          <w:sz w:val="28"/>
          <w:szCs w:val="28"/>
        </w:rPr>
        <w:t xml:space="preserve"> не допускается.</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09-00 (время московское)</w:t>
      </w:r>
      <w:r>
        <w:rPr>
          <w:rFonts w:ascii="Times New Roman" w:hAnsi="Times New Roman"/>
          <w:b/>
          <w:spacing w:val="-6"/>
          <w:sz w:val="28"/>
          <w:szCs w:val="28"/>
        </w:rPr>
        <w:t xml:space="preserve"> «08» сентября 2015 года.</w:t>
      </w:r>
      <w:r>
        <w:rPr>
          <w:rFonts w:ascii="Times New Roman" w:hAnsi="Times New Roman"/>
          <w:spacing w:val="-6"/>
          <w:sz w:val="28"/>
          <w:szCs w:val="28"/>
        </w:rPr>
        <w:t xml:space="preserve"> </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spacing w:val="-6"/>
          <w:sz w:val="28"/>
          <w:szCs w:val="28"/>
        </w:rPr>
        <w:t xml:space="preserve"> </w:t>
      </w:r>
      <w:smartTag w:uri="urn:schemas-microsoft-com:office:smarttags" w:element="metricconverter">
        <w:smartTagPr>
          <w:attr w:name="ProductID" w:val="603006, г"/>
        </w:smartTagPr>
        <w:r>
          <w:rPr>
            <w:rFonts w:ascii="Times New Roman" w:hAnsi="Times New Roman"/>
            <w:spacing w:val="-6"/>
            <w:sz w:val="28"/>
            <w:szCs w:val="28"/>
          </w:rPr>
          <w:t>603006, г</w:t>
        </w:r>
      </w:smartTag>
      <w:r>
        <w:rPr>
          <w:rFonts w:ascii="Times New Roman" w:hAnsi="Times New Roman"/>
          <w:sz w:val="28"/>
          <w:szCs w:val="28"/>
        </w:rPr>
        <w:t xml:space="preserve">. Нижний Новгород, пл. Свободы, д. 3, не позднее </w:t>
      </w:r>
      <w:r>
        <w:rPr>
          <w:rFonts w:ascii="Times New Roman" w:hAnsi="Times New Roman"/>
          <w:spacing w:val="-6"/>
          <w:sz w:val="28"/>
          <w:szCs w:val="28"/>
        </w:rPr>
        <w:t xml:space="preserve">09-00 (время московское) </w:t>
      </w:r>
      <w:r>
        <w:rPr>
          <w:rFonts w:ascii="Times New Roman" w:hAnsi="Times New Roman"/>
          <w:b/>
          <w:spacing w:val="-6"/>
          <w:sz w:val="28"/>
          <w:szCs w:val="28"/>
        </w:rPr>
        <w:t>«09» октября 2015 года.</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w:t>
      </w:r>
      <w:proofErr w:type="gramEnd"/>
      <w:r>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Pr>
          <w:rFonts w:ascii="Times New Roman" w:hAnsi="Times New Roman"/>
          <w:sz w:val="28"/>
          <w:szCs w:val="28"/>
        </w:rPr>
        <w:t xml:space="preserve">: </w:t>
      </w:r>
    </w:p>
    <w:p w:rsidR="009F3BD0" w:rsidRDefault="009F3BD0" w:rsidP="009F3BD0">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9F3BD0" w:rsidRDefault="009F3BD0" w:rsidP="009F3BD0">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F3BD0" w:rsidRPr="009F3BD0" w:rsidRDefault="009F3BD0" w:rsidP="009F3BD0">
      <w:pPr>
        <w:tabs>
          <w:tab w:val="left" w:pos="1134"/>
        </w:tabs>
        <w:ind w:firstLine="709"/>
        <w:jc w:val="both"/>
        <w:rPr>
          <w:sz w:val="28"/>
          <w:szCs w:val="28"/>
        </w:rPr>
      </w:pPr>
      <w:r>
        <w:rPr>
          <w:sz w:val="28"/>
          <w:szCs w:val="28"/>
        </w:rPr>
        <w:t xml:space="preserve">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w:t>
      </w:r>
      <w:r>
        <w:rPr>
          <w:sz w:val="28"/>
          <w:szCs w:val="28"/>
        </w:rPr>
        <w:lastRenderedPageBreak/>
        <w:t>договора; в данном случае договор заключается только после выполнения предписанных мероприятий.</w:t>
      </w:r>
    </w:p>
    <w:p w:rsidR="009F3BD0" w:rsidRDefault="009F3BD0" w:rsidP="009F3BD0">
      <w:pPr>
        <w:tabs>
          <w:tab w:val="left" w:pos="1134"/>
        </w:tabs>
        <w:ind w:firstLine="709"/>
        <w:jc w:val="both"/>
        <w:rPr>
          <w:sz w:val="28"/>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F3BD0" w:rsidRDefault="009F3BD0" w:rsidP="009F3BD0">
      <w:pPr>
        <w:jc w:val="both"/>
        <w:rPr>
          <w:sz w:val="28"/>
          <w:szCs w:val="28"/>
        </w:rPr>
      </w:pPr>
      <w:r>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r:id="rId11" w:anchor="_Анкета_Претендента_на" w:history="1">
        <w:r>
          <w:rPr>
            <w:rStyle w:val="a4"/>
            <w:sz w:val="28"/>
            <w:szCs w:val="28"/>
          </w:rPr>
          <w:t>форма  2</w:t>
        </w:r>
      </w:hyperlink>
      <w:r>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r:id="rId12" w:anchor="_АНКЕТА_УЧАСТНИКА_ЗАПРОСА" w:history="1">
        <w:r>
          <w:rPr>
            <w:rStyle w:val="a4"/>
            <w:sz w:val="28"/>
            <w:szCs w:val="28"/>
          </w:rPr>
          <w:t>форма  2</w:t>
        </w:r>
      </w:hyperlink>
      <w:r>
        <w:rPr>
          <w:sz w:val="28"/>
          <w:szCs w:val="28"/>
        </w:rPr>
        <w:t>).</w:t>
      </w:r>
    </w:p>
    <w:p w:rsidR="009F3BD0" w:rsidRDefault="009F3BD0" w:rsidP="009F3BD0">
      <w:pPr>
        <w:tabs>
          <w:tab w:val="left" w:pos="1134"/>
        </w:tabs>
        <w:jc w:val="both"/>
        <w:rPr>
          <w:spacing w:val="-6"/>
          <w:sz w:val="28"/>
          <w:szCs w:val="28"/>
          <w:lang w:eastAsia="en-US"/>
        </w:rPr>
      </w:pPr>
      <w:r>
        <w:rPr>
          <w:sz w:val="28"/>
          <w:szCs w:val="28"/>
        </w:rPr>
        <w:t xml:space="preserve">         </w:t>
      </w:r>
      <w:proofErr w:type="gramStart"/>
      <w:r>
        <w:rPr>
          <w:sz w:val="28"/>
          <w:szCs w:val="28"/>
        </w:rPr>
        <w:t>Лицо, с которым заключается договор, обязано представить заказчику</w:t>
      </w:r>
      <w:r>
        <w:t xml:space="preserve"> </w:t>
      </w:r>
      <w:r>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Pr>
          <w:spacing w:val="-6"/>
          <w:sz w:val="28"/>
          <w:szCs w:val="28"/>
          <w:lang w:eastAsia="en-US"/>
        </w:rPr>
        <w:t>.</w:t>
      </w:r>
      <w:proofErr w:type="gramEnd"/>
    </w:p>
    <w:p w:rsidR="009F3BD0" w:rsidRDefault="009F3BD0" w:rsidP="009F3BD0">
      <w:pPr>
        <w:pStyle w:val="ListParagraph"/>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9F3BD0" w:rsidRDefault="009F3BD0" w:rsidP="009F3BD0">
      <w:pPr>
        <w:numPr>
          <w:ilvl w:val="0"/>
          <w:numId w:val="3"/>
        </w:numPr>
        <w:tabs>
          <w:tab w:val="left" w:pos="0"/>
          <w:tab w:val="left" w:pos="1134"/>
        </w:tabs>
        <w:ind w:left="0" w:firstLine="709"/>
        <w:contextualSpacing/>
        <w:jc w:val="both"/>
        <w:rPr>
          <w:sz w:val="28"/>
          <w:szCs w:val="28"/>
        </w:rPr>
      </w:pPr>
      <w:r>
        <w:rPr>
          <w:sz w:val="28"/>
          <w:szCs w:val="28"/>
        </w:rPr>
        <w:t>Процедура запроса цен не является торгами по законодательству Российской Федерации.</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w:t>
      </w:r>
      <w:r>
        <w:rPr>
          <w:rFonts w:ascii="Times New Roman" w:hAnsi="Times New Roman"/>
          <w:sz w:val="32"/>
          <w:szCs w:val="28"/>
        </w:rPr>
        <w:t xml:space="preserve"> </w:t>
      </w:r>
      <w:r>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F3BD0" w:rsidRPr="009F3BD0" w:rsidRDefault="009F3BD0" w:rsidP="009F3BD0">
      <w:pPr>
        <w:pStyle w:val="a6"/>
        <w:numPr>
          <w:ilvl w:val="0"/>
          <w:numId w:val="5"/>
        </w:numPr>
        <w:spacing w:after="0"/>
        <w:ind w:left="0" w:firstLine="709"/>
        <w:jc w:val="both"/>
        <w:rPr>
          <w:rFonts w:ascii="Times New Roman" w:hAnsi="Times New Roman"/>
          <w:spacing w:val="-6"/>
          <w:sz w:val="28"/>
          <w:szCs w:val="28"/>
        </w:rPr>
      </w:pPr>
      <w:r w:rsidRPr="009F3BD0">
        <w:rPr>
          <w:rFonts w:ascii="Times New Roman" w:hAnsi="Times New Roman"/>
          <w:spacing w:val="-6"/>
          <w:sz w:val="28"/>
          <w:szCs w:val="28"/>
        </w:rPr>
        <w:t>изменения финансовых, инвестиционных, производственных и иных программ, оказавших влияние на потребность в данной закупке;</w:t>
      </w:r>
    </w:p>
    <w:p w:rsidR="009F3BD0" w:rsidRPr="009F3BD0" w:rsidRDefault="009F3BD0" w:rsidP="009F3BD0">
      <w:pPr>
        <w:pStyle w:val="a6"/>
        <w:numPr>
          <w:ilvl w:val="0"/>
          <w:numId w:val="5"/>
        </w:numPr>
        <w:spacing w:after="0"/>
        <w:ind w:left="0" w:firstLine="709"/>
        <w:jc w:val="both"/>
        <w:rPr>
          <w:rFonts w:ascii="Times New Roman" w:hAnsi="Times New Roman"/>
          <w:spacing w:val="-6"/>
          <w:sz w:val="28"/>
          <w:szCs w:val="28"/>
        </w:rPr>
      </w:pPr>
      <w:r w:rsidRPr="009F3BD0">
        <w:rPr>
          <w:rFonts w:ascii="Times New Roman" w:hAnsi="Times New Roman"/>
          <w:spacing w:val="-6"/>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F3BD0" w:rsidRPr="009F3BD0" w:rsidRDefault="009F3BD0" w:rsidP="009F3BD0">
      <w:pPr>
        <w:pStyle w:val="a6"/>
        <w:numPr>
          <w:ilvl w:val="0"/>
          <w:numId w:val="5"/>
        </w:numPr>
        <w:spacing w:after="0"/>
        <w:ind w:left="0" w:firstLine="709"/>
        <w:jc w:val="both"/>
        <w:rPr>
          <w:rFonts w:ascii="Times New Roman" w:hAnsi="Times New Roman"/>
          <w:spacing w:val="-6"/>
          <w:sz w:val="28"/>
          <w:szCs w:val="28"/>
        </w:rPr>
      </w:pPr>
      <w:r w:rsidRPr="009F3BD0">
        <w:rPr>
          <w:rFonts w:ascii="Times New Roman" w:hAnsi="Times New Roman"/>
          <w:spacing w:val="-6"/>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F3BD0" w:rsidRPr="009F3BD0" w:rsidRDefault="009F3BD0" w:rsidP="009F3BD0">
      <w:pPr>
        <w:pStyle w:val="a6"/>
        <w:spacing w:after="0"/>
        <w:ind w:left="0" w:firstLine="709"/>
        <w:jc w:val="both"/>
        <w:rPr>
          <w:rFonts w:ascii="Times New Roman" w:hAnsi="Times New Roman"/>
          <w:spacing w:val="-6"/>
          <w:sz w:val="28"/>
          <w:szCs w:val="28"/>
        </w:rPr>
      </w:pPr>
      <w:proofErr w:type="gramStart"/>
      <w:r w:rsidRPr="009F3BD0">
        <w:rPr>
          <w:rFonts w:ascii="Times New Roman" w:hAnsi="Times New Roman"/>
          <w:spacing w:val="-6"/>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9F3BD0">
        <w:rPr>
          <w:rFonts w:ascii="Times New Roman" w:hAnsi="Times New Roman"/>
          <w:spacing w:val="-6"/>
          <w:sz w:val="28"/>
          <w:szCs w:val="28"/>
        </w:rPr>
        <w:t xml:space="preserve"> закупочной документации.</w:t>
      </w:r>
    </w:p>
    <w:p w:rsidR="009F3BD0" w:rsidRDefault="009F3BD0" w:rsidP="009F3BD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F3BD0" w:rsidRDefault="009F3BD0" w:rsidP="009F3BD0">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3" w:history="1">
        <w:r>
          <w:rPr>
            <w:rStyle w:val="a4"/>
            <w:sz w:val="28"/>
            <w:szCs w:val="28"/>
          </w:rPr>
          <w:t>arbitration@rosatom.ru</w:t>
        </w:r>
      </w:hyperlink>
      <w:r>
        <w:rPr>
          <w:rFonts w:ascii="Times New Roman" w:hAnsi="Times New Roman"/>
          <w:sz w:val="28"/>
          <w:szCs w:val="28"/>
        </w:rPr>
        <w:t>.</w:t>
      </w:r>
    </w:p>
    <w:p w:rsidR="006C34E2" w:rsidRDefault="00677851" w:rsidP="009F3BD0"/>
    <w:sectPr w:rsidR="006C34E2" w:rsidSect="008473F9">
      <w:pgSz w:w="11906" w:h="16838"/>
      <w:pgMar w:top="567"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C4A"/>
    <w:multiLevelType w:val="hybridMultilevel"/>
    <w:tmpl w:val="A5E278F8"/>
    <w:lvl w:ilvl="0" w:tplc="58DC6A46">
      <w:start w:val="1"/>
      <w:numFmt w:val="russianLower"/>
      <w:lvlText w:val="%1)"/>
      <w:lvlJc w:val="left"/>
      <w:pPr>
        <w:ind w:left="1429" w:hanging="360"/>
      </w:pPr>
      <w:rPr>
        <w:rFonts w:cs="Times New Roman"/>
        <w:sz w:val="28"/>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lvlOverride w:ilvl="2"/>
    <w:lvlOverride w:ilvl="3"/>
    <w:lvlOverride w:ilvl="4"/>
    <w:lvlOverride w:ilvl="5"/>
    <w:lvlOverride w:ilvl="6"/>
    <w:lvlOverride w:ilvl="7"/>
    <w:lvlOverride w:ilv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7A0"/>
    <w:rsid w:val="00221323"/>
    <w:rsid w:val="003217BB"/>
    <w:rsid w:val="00677851"/>
    <w:rsid w:val="007A4A24"/>
    <w:rsid w:val="008473F9"/>
    <w:rsid w:val="009F3BD0"/>
    <w:rsid w:val="00A237A0"/>
    <w:rsid w:val="00AC60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F3BD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F3BD0"/>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semiHidden/>
    <w:unhideWhenUsed/>
    <w:qFormat/>
    <w:rsid w:val="009F3BD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F3BD0"/>
    <w:rPr>
      <w:rFonts w:ascii="Times New Roman" w:eastAsia="Times New Roman" w:hAnsi="Times New Roman" w:cs="Times New Roman"/>
      <w:iCs/>
      <w:sz w:val="20"/>
      <w:szCs w:val="20"/>
      <w:lang w:eastAsia="ru-RU"/>
    </w:rPr>
  </w:style>
  <w:style w:type="character" w:customStyle="1" w:styleId="20">
    <w:name w:val="Заголовок 2 Знак"/>
    <w:basedOn w:val="a1"/>
    <w:link w:val="2"/>
    <w:semiHidden/>
    <w:rsid w:val="009F3BD0"/>
    <w:rPr>
      <w:rFonts w:ascii="Arial" w:eastAsia="Times New Roman" w:hAnsi="Arial" w:cs="Arial"/>
      <w:b/>
      <w:bCs/>
      <w:i/>
      <w:iCs/>
      <w:sz w:val="28"/>
      <w:szCs w:val="28"/>
      <w:lang w:eastAsia="ru-RU"/>
    </w:rPr>
  </w:style>
  <w:style w:type="character" w:styleId="a4">
    <w:name w:val="Hyperlink"/>
    <w:semiHidden/>
    <w:unhideWhenUsed/>
    <w:rsid w:val="009F3BD0"/>
    <w:rPr>
      <w:rFonts w:ascii="Times New Roman" w:hAnsi="Times New Roman" w:cs="Times New Roman" w:hint="default"/>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9F3BD0"/>
    <w:rPr>
      <w:sz w:val="24"/>
    </w:rPr>
  </w:style>
  <w:style w:type="paragraph" w:styleId="a6">
    <w:name w:val="Normal (Web)"/>
    <w:aliases w:val="Обычный (Web),Обычный (веб) Знак Знак,Обычный (Web) Знак Знак Знак"/>
    <w:basedOn w:val="a0"/>
    <w:link w:val="a5"/>
    <w:uiPriority w:val="99"/>
    <w:semiHidden/>
    <w:unhideWhenUsed/>
    <w:rsid w:val="009F3BD0"/>
    <w:pPr>
      <w:spacing w:after="120"/>
      <w:ind w:left="283"/>
    </w:pPr>
    <w:rPr>
      <w:rFonts w:asciiTheme="minorHAnsi" w:eastAsiaTheme="minorHAnsi" w:hAnsiTheme="minorHAnsi" w:cstheme="minorBidi"/>
      <w:szCs w:val="22"/>
      <w:lang w:eastAsia="en-US"/>
    </w:rPr>
  </w:style>
  <w:style w:type="paragraph" w:customStyle="1" w:styleId="a">
    <w:name w:val="Пункт"/>
    <w:basedOn w:val="a0"/>
    <w:uiPriority w:val="99"/>
    <w:rsid w:val="009F3BD0"/>
    <w:pPr>
      <w:numPr>
        <w:ilvl w:val="2"/>
        <w:numId w:val="1"/>
      </w:numPr>
      <w:spacing w:line="360" w:lineRule="auto"/>
      <w:jc w:val="both"/>
    </w:pPr>
    <w:rPr>
      <w:sz w:val="28"/>
      <w:szCs w:val="28"/>
    </w:rPr>
  </w:style>
  <w:style w:type="character" w:customStyle="1" w:styleId="ListParagraphChar">
    <w:name w:val="List Paragraph Char"/>
    <w:link w:val="ListParagraph"/>
    <w:locked/>
    <w:rsid w:val="009F3BD0"/>
    <w:rPr>
      <w:rFonts w:ascii="Calibri" w:hAnsi="Calibri"/>
    </w:rPr>
  </w:style>
  <w:style w:type="paragraph" w:customStyle="1" w:styleId="ListParagraph">
    <w:name w:val="List Paragraph"/>
    <w:basedOn w:val="a0"/>
    <w:link w:val="ListParagraphChar"/>
    <w:rsid w:val="009F3BD0"/>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F3BD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F3BD0"/>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semiHidden/>
    <w:unhideWhenUsed/>
    <w:qFormat/>
    <w:rsid w:val="009F3BD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F3BD0"/>
    <w:rPr>
      <w:rFonts w:ascii="Times New Roman" w:eastAsia="Times New Roman" w:hAnsi="Times New Roman" w:cs="Times New Roman"/>
      <w:iCs/>
      <w:sz w:val="20"/>
      <w:szCs w:val="20"/>
      <w:lang w:eastAsia="ru-RU"/>
    </w:rPr>
  </w:style>
  <w:style w:type="character" w:customStyle="1" w:styleId="20">
    <w:name w:val="Заголовок 2 Знак"/>
    <w:basedOn w:val="a1"/>
    <w:link w:val="2"/>
    <w:semiHidden/>
    <w:rsid w:val="009F3BD0"/>
    <w:rPr>
      <w:rFonts w:ascii="Arial" w:eastAsia="Times New Roman" w:hAnsi="Arial" w:cs="Arial"/>
      <w:b/>
      <w:bCs/>
      <w:i/>
      <w:iCs/>
      <w:sz w:val="28"/>
      <w:szCs w:val="28"/>
      <w:lang w:eastAsia="ru-RU"/>
    </w:rPr>
  </w:style>
  <w:style w:type="character" w:styleId="a4">
    <w:name w:val="Hyperlink"/>
    <w:semiHidden/>
    <w:unhideWhenUsed/>
    <w:rsid w:val="009F3BD0"/>
    <w:rPr>
      <w:rFonts w:ascii="Times New Roman" w:hAnsi="Times New Roman" w:cs="Times New Roman" w:hint="default"/>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9F3BD0"/>
    <w:rPr>
      <w:sz w:val="24"/>
    </w:rPr>
  </w:style>
  <w:style w:type="paragraph" w:styleId="a6">
    <w:name w:val="Normal (Web)"/>
    <w:aliases w:val="Обычный (Web),Обычный (веб) Знак Знак,Обычный (Web) Знак Знак Знак"/>
    <w:basedOn w:val="a0"/>
    <w:link w:val="a5"/>
    <w:uiPriority w:val="99"/>
    <w:semiHidden/>
    <w:unhideWhenUsed/>
    <w:rsid w:val="009F3BD0"/>
    <w:pPr>
      <w:spacing w:after="120"/>
      <w:ind w:left="283"/>
    </w:pPr>
    <w:rPr>
      <w:rFonts w:asciiTheme="minorHAnsi" w:eastAsiaTheme="minorHAnsi" w:hAnsiTheme="minorHAnsi" w:cstheme="minorBidi"/>
      <w:szCs w:val="22"/>
      <w:lang w:eastAsia="en-US"/>
    </w:rPr>
  </w:style>
  <w:style w:type="paragraph" w:customStyle="1" w:styleId="a">
    <w:name w:val="Пункт"/>
    <w:basedOn w:val="a0"/>
    <w:uiPriority w:val="99"/>
    <w:rsid w:val="009F3BD0"/>
    <w:pPr>
      <w:numPr>
        <w:ilvl w:val="2"/>
        <w:numId w:val="1"/>
      </w:numPr>
      <w:spacing w:line="360" w:lineRule="auto"/>
      <w:jc w:val="both"/>
    </w:pPr>
    <w:rPr>
      <w:sz w:val="28"/>
      <w:szCs w:val="28"/>
    </w:rPr>
  </w:style>
  <w:style w:type="character" w:customStyle="1" w:styleId="ListParagraphChar">
    <w:name w:val="List Paragraph Char"/>
    <w:link w:val="ListParagraph"/>
    <w:locked/>
    <w:rsid w:val="009F3BD0"/>
    <w:rPr>
      <w:rFonts w:ascii="Calibri" w:hAnsi="Calibri"/>
    </w:rPr>
  </w:style>
  <w:style w:type="paragraph" w:customStyle="1" w:styleId="ListParagraph">
    <w:name w:val="List Paragraph"/>
    <w:basedOn w:val="a0"/>
    <w:link w:val="ListParagraphChar"/>
    <w:rsid w:val="009F3BD0"/>
    <w:pPr>
      <w:spacing w:after="200" w:line="276" w:lineRule="auto"/>
      <w:ind w:left="720"/>
      <w:contextualSpacing/>
    </w:pPr>
    <w:rPr>
      <w:rFonts w:ascii="Calibri" w:eastAsiaTheme="minorHAnsi" w:hAnsi="Calibr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68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hyperlink" Target="file:///C:\Users\20909176\Desktop\&#1053;&#1086;&#1074;&#1072;&#1103;%20&#1087;&#1072;&#1087;&#1082;&#1072;\7408-801%20&#1056;&#1091;&#1087;1-&#1047;-15%20&#1044;&#1086;&#1082;&#1091;&#1084;&#1077;&#1085;&#1090;&#1072;&#1094;&#1080;&#1103;%20&#1063;&#1072;&#1089;&#1090;&#1100;%201.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file:///C:\Users\20909176\Desktop\&#1053;&#1086;&#1074;&#1072;&#1103;%20&#1087;&#1072;&#1087;&#1082;&#1072;\7408-801%20&#1056;&#1091;&#1087;1-&#1047;-15%20&#1044;&#1086;&#1082;&#1091;&#1084;&#1077;&#1085;&#1090;&#1072;&#1094;&#1080;&#1103;%20&#1063;&#1072;&#1089;&#1090;&#1100;%201.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1717</Words>
  <Characters>9793</Characters>
  <Application>Microsoft Office Word</Application>
  <DocSecurity>0</DocSecurity>
  <Lines>81</Lines>
  <Paragraphs>22</Paragraphs>
  <ScaleCrop>false</ScaleCrop>
  <Company>NIAEP</Company>
  <LinksUpToDate>false</LinksUpToDate>
  <CharactersWithSpaces>11488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Кульмаева Татьяна Александровна</dc:creator>
  <cp:keywords/>
  <dc:description/>
  <cp:lastModifiedBy>Кульмаева Татьяна Александровна</cp:lastModifiedBy>
  <cp:revision>7</cp:revision>
  <dcterms:created xsi:type="dcterms:W3CDTF">2015-09-02T08:14:00Z</dcterms:created>
  <dcterms:modified xsi:type="dcterms:W3CDTF">2015-09-02T08:18:00Z</dcterms:modified>
</cp:coreProperties>
</file>