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 xml:space="preserve">Открытый одноэтапный запрос предложений в электронной форме </w:t>
      </w:r>
      <w:proofErr w:type="gramStart"/>
      <w:r w:rsidRPr="00F84822">
        <w:rPr>
          <w:spacing w:val="-6"/>
          <w:sz w:val="28"/>
          <w:szCs w:val="28"/>
        </w:rPr>
        <w:t>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310270">
        <w:rPr>
          <w:spacing w:val="-6"/>
          <w:sz w:val="28"/>
          <w:szCs w:val="28"/>
        </w:rPr>
        <w:t xml:space="preserve">на </w:t>
      </w:r>
      <w:r w:rsidR="00E23548">
        <w:rPr>
          <w:spacing w:val="-6"/>
          <w:sz w:val="28"/>
          <w:szCs w:val="28"/>
        </w:rPr>
        <w:t>оказание услуг по выводу на пульт</w:t>
      </w:r>
      <w:proofErr w:type="gramEnd"/>
      <w:r w:rsidR="00E23548">
        <w:rPr>
          <w:spacing w:val="-6"/>
          <w:sz w:val="28"/>
          <w:szCs w:val="28"/>
        </w:rPr>
        <w:t xml:space="preserve"> централизованной охраны (ПЦО) средств охранной сигнализации с объектов АО «Обеспечение РФЯЦ-ВНИИЭФ»</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310270" w:rsidRDefault="006B6557" w:rsidP="006B6557">
      <w:pPr>
        <w:jc w:val="center"/>
        <w:rPr>
          <w:b/>
          <w:i/>
          <w:lang w:val="en-US"/>
        </w:rPr>
      </w:pPr>
      <w:r>
        <w:rPr>
          <w:b/>
          <w:i/>
          <w:u w:val="single"/>
        </w:rPr>
        <w:t>от «</w:t>
      </w:r>
      <w:r w:rsidR="00E16BEB">
        <w:rPr>
          <w:b/>
          <w:i/>
          <w:u w:val="single"/>
          <w:lang w:val="en-US"/>
        </w:rPr>
        <w:t>11</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310270">
        <w:rPr>
          <w:b/>
          <w:i/>
          <w:u w:val="single"/>
          <w:lang w:val="en-US"/>
        </w:rPr>
        <w:t>2</w:t>
      </w:r>
      <w:r w:rsidR="000F6E2C">
        <w:rPr>
          <w:b/>
          <w:i/>
          <w:u w:val="single"/>
          <w:lang w:val="en-US"/>
        </w:rPr>
        <w:t>0</w:t>
      </w:r>
      <w:r w:rsidR="00E23548">
        <w:rPr>
          <w:b/>
          <w:i/>
          <w:u w:val="single"/>
          <w:lang w:val="en-US"/>
        </w:rPr>
        <w:t>0</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E16BEB">
          <w:rPr>
            <w:webHidden/>
            <w:sz w:val="20"/>
          </w:rPr>
          <w:t>1</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E16BEB">
          <w:rPr>
            <w:webHidden/>
            <w:sz w:val="20"/>
          </w:rPr>
          <w:t>2</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E16BEB">
          <w:rPr>
            <w:webHidden/>
            <w:sz w:val="20"/>
          </w:rPr>
          <w:t>3</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E16BEB">
          <w:rPr>
            <w:webHidden/>
            <w:sz w:val="20"/>
          </w:rPr>
          <w:t>8</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E16BEB">
          <w:rPr>
            <w:webHidden/>
            <w:sz w:val="20"/>
          </w:rPr>
          <w:t>8</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E16BEB">
          <w:rPr>
            <w:webHidden/>
            <w:sz w:val="20"/>
          </w:rPr>
          <w:t>8</w:t>
        </w:r>
        <w:r w:rsidR="00D968E9" w:rsidRPr="00D968E9">
          <w:rPr>
            <w:webHidden/>
            <w:sz w:val="20"/>
          </w:rPr>
          <w:fldChar w:fldCharType="end"/>
        </w:r>
      </w:hyperlink>
    </w:p>
    <w:p w:rsidR="00D968E9" w:rsidRPr="00D968E9" w:rsidRDefault="00BE477C">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E16BEB">
          <w:rPr>
            <w:webHidden/>
            <w:sz w:val="20"/>
          </w:rPr>
          <w:t>8</w:t>
        </w:r>
        <w:r w:rsidR="00D968E9" w:rsidRPr="00D968E9">
          <w:rPr>
            <w:webHidden/>
            <w:sz w:val="20"/>
          </w:rPr>
          <w:fldChar w:fldCharType="end"/>
        </w:r>
      </w:hyperlink>
    </w:p>
    <w:p w:rsidR="00D968E9" w:rsidRPr="00D968E9" w:rsidRDefault="00BE477C">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E16BEB">
          <w:rPr>
            <w:webHidden/>
            <w:sz w:val="20"/>
          </w:rPr>
          <w:t>12</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E16BEB">
          <w:rPr>
            <w:webHidden/>
            <w:sz w:val="20"/>
          </w:rPr>
          <w:t>13</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E16BEB">
          <w:rPr>
            <w:webHidden/>
            <w:sz w:val="20"/>
          </w:rPr>
          <w:t>15</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E16BEB">
          <w:rPr>
            <w:webHidden/>
            <w:sz w:val="20"/>
          </w:rPr>
          <w:t>22</w:t>
        </w:r>
        <w:r w:rsidR="00D968E9" w:rsidRPr="00D968E9">
          <w:rPr>
            <w:webHidden/>
            <w:sz w:val="20"/>
          </w:rPr>
          <w:fldChar w:fldCharType="end"/>
        </w:r>
      </w:hyperlink>
    </w:p>
    <w:p w:rsidR="00D968E9" w:rsidRPr="00D968E9" w:rsidRDefault="00BE477C">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E16BEB">
          <w:rPr>
            <w:noProof/>
            <w:webHidden/>
            <w:sz w:val="20"/>
          </w:rPr>
          <w:t>22</w:t>
        </w:r>
        <w:r w:rsidR="00D968E9" w:rsidRPr="00D968E9">
          <w:rPr>
            <w:noProof/>
            <w:webHidden/>
            <w:sz w:val="20"/>
          </w:rPr>
          <w:fldChar w:fldCharType="end"/>
        </w:r>
      </w:hyperlink>
    </w:p>
    <w:p w:rsidR="00D968E9" w:rsidRPr="00D968E9" w:rsidRDefault="00BE477C">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E16BEB">
          <w:rPr>
            <w:noProof/>
            <w:webHidden/>
            <w:sz w:val="20"/>
          </w:rPr>
          <w:t>22</w:t>
        </w:r>
        <w:r w:rsidR="00D968E9" w:rsidRPr="00D968E9">
          <w:rPr>
            <w:noProof/>
            <w:webHidden/>
            <w:sz w:val="20"/>
          </w:rPr>
          <w:fldChar w:fldCharType="end"/>
        </w:r>
      </w:hyperlink>
    </w:p>
    <w:p w:rsidR="00D968E9" w:rsidRPr="00D968E9" w:rsidRDefault="00BE477C">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E16BEB">
          <w:rPr>
            <w:webHidden/>
            <w:sz w:val="20"/>
          </w:rPr>
          <w:t>25</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E16BEB">
          <w:rPr>
            <w:webHidden/>
            <w:sz w:val="20"/>
          </w:rPr>
          <w:t>25</w:t>
        </w:r>
        <w:r w:rsidR="00D968E9" w:rsidRPr="00D968E9">
          <w:rPr>
            <w:webHidden/>
            <w:sz w:val="20"/>
          </w:rPr>
          <w:fldChar w:fldCharType="end"/>
        </w:r>
      </w:hyperlink>
    </w:p>
    <w:p w:rsidR="00D968E9" w:rsidRPr="00D968E9" w:rsidRDefault="00BE477C">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BE477C">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BE477C">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BE477C">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BE477C">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BE477C">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BE477C">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BE477C">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912E6D" w:rsidRDefault="00BE477C"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E16BEB">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3E532A" w:rsidRPr="003E532A" w:rsidRDefault="003E532A" w:rsidP="003E532A">
      <w:pPr>
        <w:rPr>
          <w:noProof/>
          <w:szCs w:val="20"/>
        </w:rPr>
      </w:pPr>
      <w:r w:rsidRPr="003E532A">
        <w:rPr>
          <w:rFonts w:eastAsiaTheme="minorEastAsia"/>
          <w:sz w:val="20"/>
        </w:rPr>
        <w:t>5.2</w:t>
      </w:r>
      <w:r w:rsidRPr="003E532A">
        <w:rPr>
          <w:rFonts w:eastAsiaTheme="minorEastAsia"/>
          <w:sz w:val="20"/>
        </w:rPr>
        <w:tab/>
        <w:t xml:space="preserve">Образцы форм обеспечения договора/заявки                                             </w:t>
      </w:r>
      <w:r>
        <w:rPr>
          <w:noProof/>
          <w:szCs w:val="20"/>
        </w:rPr>
        <w:t xml:space="preserve"> </w:t>
      </w:r>
      <w:r w:rsidRPr="003E532A">
        <w:rPr>
          <w:noProof/>
          <w:szCs w:val="20"/>
        </w:rPr>
        <w:t xml:space="preserve">                                </w:t>
      </w:r>
      <w:r>
        <w:rPr>
          <w:noProof/>
          <w:szCs w:val="20"/>
        </w:rPr>
        <w:t xml:space="preserve">                   </w:t>
      </w:r>
      <w:r w:rsidRPr="003E532A">
        <w:rPr>
          <w:noProof/>
          <w:sz w:val="20"/>
          <w:szCs w:val="20"/>
        </w:rPr>
        <w:t>48</w:t>
      </w:r>
    </w:p>
    <w:p w:rsidR="00D968E9" w:rsidRPr="00D968E9" w:rsidRDefault="00BE477C">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E16BEB">
          <w:rPr>
            <w:webHidden/>
            <w:sz w:val="20"/>
          </w:rPr>
          <w:t>49</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E16BEB">
          <w:rPr>
            <w:webHidden/>
            <w:sz w:val="20"/>
          </w:rPr>
          <w:t>49</w:t>
        </w:r>
        <w:r w:rsidR="00D968E9" w:rsidRPr="00D968E9">
          <w:rPr>
            <w:webHidden/>
            <w:sz w:val="20"/>
          </w:rPr>
          <w:fldChar w:fldCharType="end"/>
        </w:r>
      </w:hyperlink>
    </w:p>
    <w:p w:rsidR="00D968E9" w:rsidRPr="00D968E9" w:rsidRDefault="00BE477C">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E16BEB">
          <w:rPr>
            <w:webHidden/>
            <w:sz w:val="20"/>
          </w:rPr>
          <w:t>49</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E23548">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E23548" w:rsidRPr="00E23548">
        <w:rPr>
          <w:rFonts w:ascii="Times New Roman" w:hAnsi="Times New Roman"/>
          <w:sz w:val="28"/>
          <w:szCs w:val="28"/>
        </w:rPr>
        <w:t>право заключения договора на оказание услуг по выводу на пульт централизованной охраны (ПЦО) средств охранной сигнализации с объектов АО «Обеспечение РФЯЦ-ВНИИЭФ»</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310270" w:rsidRPr="0031027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E23548">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E23548" w:rsidRPr="00E23548">
        <w:rPr>
          <w:rFonts w:ascii="Times New Roman" w:hAnsi="Times New Roman"/>
          <w:sz w:val="28"/>
          <w:szCs w:val="28"/>
        </w:rPr>
        <w:t>оказание услуг по выводу на пульт централизованной охраны (ПЦО) средств охранной сигнализации с объектов АО «Обеспечение РФЯЦ-ВНИИЭФ»</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380A5F" w:rsidP="003C73C6">
      <w:pPr>
        <w:tabs>
          <w:tab w:val="left" w:pos="0"/>
          <w:tab w:val="left" w:pos="1134"/>
        </w:tabs>
        <w:jc w:val="both"/>
        <w:rPr>
          <w:sz w:val="28"/>
          <w:szCs w:val="28"/>
        </w:rPr>
      </w:pPr>
      <w:r w:rsidRPr="00380A5F">
        <w:rPr>
          <w:bCs/>
          <w:sz w:val="28"/>
          <w:szCs w:val="28"/>
        </w:rPr>
        <w:t>568 778</w:t>
      </w:r>
      <w:r w:rsidR="00E23548">
        <w:rPr>
          <w:bCs/>
          <w:sz w:val="28"/>
          <w:szCs w:val="28"/>
        </w:rPr>
        <w:t>,</w:t>
      </w:r>
      <w:r w:rsidRPr="00380A5F">
        <w:rPr>
          <w:bCs/>
          <w:sz w:val="28"/>
          <w:szCs w:val="28"/>
        </w:rPr>
        <w:t>68</w:t>
      </w:r>
      <w:r w:rsidR="00D968E9">
        <w:rPr>
          <w:bCs/>
        </w:rPr>
        <w:t xml:space="preserve"> </w:t>
      </w:r>
      <w:r w:rsidR="003C73C6" w:rsidRPr="003C73C6">
        <w:rPr>
          <w:sz w:val="28"/>
          <w:szCs w:val="28"/>
        </w:rPr>
        <w:t>(</w:t>
      </w:r>
      <w:r>
        <w:rPr>
          <w:sz w:val="28"/>
          <w:szCs w:val="28"/>
        </w:rPr>
        <w:t>Пятьсот шестьдесят восемь тысяч семьсот семьдесят восемь</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Pr>
          <w:sz w:val="28"/>
          <w:szCs w:val="28"/>
        </w:rPr>
        <w:t>68</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380A5F" w:rsidRPr="00380A5F">
        <w:rPr>
          <w:sz w:val="28"/>
          <w:szCs w:val="28"/>
        </w:rPr>
        <w:t>482</w:t>
      </w:r>
      <w:r w:rsidR="00380A5F">
        <w:rPr>
          <w:sz w:val="28"/>
          <w:szCs w:val="28"/>
        </w:rPr>
        <w:t> 015,</w:t>
      </w:r>
      <w:r w:rsidR="00380A5F" w:rsidRPr="00380A5F">
        <w:rPr>
          <w:sz w:val="28"/>
          <w:szCs w:val="28"/>
        </w:rPr>
        <w:t>83</w:t>
      </w:r>
      <w:r w:rsidR="002F02F5" w:rsidRPr="002F02F5">
        <w:rPr>
          <w:sz w:val="28"/>
          <w:szCs w:val="28"/>
        </w:rPr>
        <w:t xml:space="preserve"> </w:t>
      </w:r>
      <w:r w:rsidR="003C73C6" w:rsidRPr="00B209C0">
        <w:rPr>
          <w:sz w:val="28"/>
          <w:szCs w:val="28"/>
        </w:rPr>
        <w:t>(</w:t>
      </w:r>
      <w:r w:rsidR="00E23548">
        <w:rPr>
          <w:sz w:val="28"/>
          <w:szCs w:val="28"/>
        </w:rPr>
        <w:t xml:space="preserve">Четыреста </w:t>
      </w:r>
      <w:r w:rsidR="00380A5F">
        <w:rPr>
          <w:sz w:val="28"/>
          <w:szCs w:val="28"/>
        </w:rPr>
        <w:t>восемьдесят две тысячи пятнадцать</w:t>
      </w:r>
      <w:r w:rsidR="001E1299" w:rsidRPr="00B209C0">
        <w:rPr>
          <w:sz w:val="28"/>
          <w:szCs w:val="28"/>
        </w:rPr>
        <w:t>)</w:t>
      </w:r>
      <w:r w:rsidR="001E1299">
        <w:rPr>
          <w:sz w:val="28"/>
          <w:szCs w:val="28"/>
        </w:rPr>
        <w:t xml:space="preserve"> рубл</w:t>
      </w:r>
      <w:r w:rsidR="007478A2">
        <w:rPr>
          <w:sz w:val="28"/>
          <w:szCs w:val="28"/>
        </w:rPr>
        <w:t>ей</w:t>
      </w:r>
      <w:r w:rsidR="00696124">
        <w:rPr>
          <w:sz w:val="28"/>
          <w:szCs w:val="28"/>
        </w:rPr>
        <w:t xml:space="preserve"> </w:t>
      </w:r>
      <w:r w:rsidR="00E23548">
        <w:rPr>
          <w:sz w:val="28"/>
          <w:szCs w:val="28"/>
        </w:rPr>
        <w:t>8</w:t>
      </w:r>
      <w:r w:rsidR="00380A5F">
        <w:rPr>
          <w:sz w:val="28"/>
          <w:szCs w:val="28"/>
        </w:rPr>
        <w:t>3</w:t>
      </w:r>
      <w:r w:rsidR="00850CE2">
        <w:rPr>
          <w:sz w:val="28"/>
          <w:szCs w:val="28"/>
        </w:rPr>
        <w:t xml:space="preserve"> </w:t>
      </w:r>
      <w:r w:rsidR="00696124">
        <w:rPr>
          <w:sz w:val="28"/>
          <w:szCs w:val="28"/>
        </w:rPr>
        <w:t>коп</w:t>
      </w:r>
      <w:r w:rsidR="002B1513">
        <w:rPr>
          <w:sz w:val="28"/>
          <w:szCs w:val="28"/>
        </w:rPr>
        <w:t>е</w:t>
      </w:r>
      <w:r w:rsidR="00380A5F">
        <w:rPr>
          <w:sz w:val="28"/>
          <w:szCs w:val="28"/>
        </w:rPr>
        <w:t>й</w:t>
      </w:r>
      <w:r w:rsidR="00650589">
        <w:rPr>
          <w:sz w:val="28"/>
          <w:szCs w:val="28"/>
        </w:rPr>
        <w:t>к</w:t>
      </w:r>
      <w:r w:rsidR="00380A5F">
        <w:rPr>
          <w:sz w:val="28"/>
          <w:szCs w:val="28"/>
        </w:rPr>
        <w:t>и</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390E9F" w:rsidRPr="000D59F3"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0D59F3">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D59F3">
        <w:rPr>
          <w:rFonts w:ascii="Times New Roman" w:hAnsi="Times New Roman"/>
          <w:sz w:val="28"/>
          <w:szCs w:val="28"/>
        </w:rPr>
        <w:t>Госкорпорации</w:t>
      </w:r>
      <w:proofErr w:type="spellEnd"/>
      <w:r w:rsidRPr="000D59F3">
        <w:rPr>
          <w:rFonts w:ascii="Times New Roman" w:hAnsi="Times New Roman"/>
          <w:sz w:val="28"/>
          <w:szCs w:val="28"/>
        </w:rPr>
        <w:t xml:space="preserve"> «</w:t>
      </w:r>
      <w:proofErr w:type="spellStart"/>
      <w:r w:rsidRPr="000D59F3">
        <w:rPr>
          <w:rFonts w:ascii="Times New Roman" w:hAnsi="Times New Roman"/>
          <w:sz w:val="28"/>
          <w:szCs w:val="28"/>
        </w:rPr>
        <w:t>Росатом</w:t>
      </w:r>
      <w:proofErr w:type="spellEnd"/>
      <w:r w:rsidRPr="000D59F3">
        <w:rPr>
          <w:rFonts w:ascii="Times New Roman" w:hAnsi="Times New Roman"/>
          <w:sz w:val="28"/>
          <w:szCs w:val="28"/>
        </w:rPr>
        <w:t>» и ее организаций, приведенным в Приложении 13 к Стандарту</w:t>
      </w:r>
    </w:p>
    <w:p w:rsidR="00390E9F" w:rsidRPr="009E4F68"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9E4F68">
        <w:rPr>
          <w:rFonts w:ascii="Times New Roman" w:hAnsi="Times New Roman"/>
          <w:sz w:val="28"/>
          <w:szCs w:val="28"/>
        </w:rPr>
        <w:t>в размере 5 % (Пят</w:t>
      </w:r>
      <w:r>
        <w:rPr>
          <w:rFonts w:ascii="Times New Roman" w:hAnsi="Times New Roman"/>
          <w:sz w:val="28"/>
          <w:szCs w:val="28"/>
        </w:rPr>
        <w:t>и</w:t>
      </w:r>
      <w:r w:rsidRPr="009E4F68">
        <w:rPr>
          <w:rFonts w:ascii="Times New Roman" w:hAnsi="Times New Roman"/>
          <w:sz w:val="28"/>
          <w:szCs w:val="28"/>
        </w:rPr>
        <w:t xml:space="preserve">) процентов от начальной (максимальной) цены договора в сумме </w:t>
      </w:r>
      <w:r w:rsidR="00380A5F">
        <w:rPr>
          <w:rFonts w:ascii="Times New Roman" w:hAnsi="Times New Roman"/>
          <w:sz w:val="28"/>
          <w:szCs w:val="28"/>
        </w:rPr>
        <w:t>28 438,93</w:t>
      </w:r>
      <w:r w:rsidRPr="009E4F68">
        <w:rPr>
          <w:rFonts w:ascii="Times New Roman" w:hAnsi="Times New Roman"/>
          <w:sz w:val="28"/>
          <w:szCs w:val="28"/>
        </w:rPr>
        <w:t xml:space="preserve"> (</w:t>
      </w:r>
      <w:r w:rsidR="00E23548">
        <w:rPr>
          <w:rFonts w:ascii="Times New Roman" w:hAnsi="Times New Roman"/>
          <w:sz w:val="28"/>
          <w:szCs w:val="28"/>
        </w:rPr>
        <w:t xml:space="preserve">Двадцать </w:t>
      </w:r>
      <w:r w:rsidR="00380A5F">
        <w:rPr>
          <w:rFonts w:ascii="Times New Roman" w:hAnsi="Times New Roman"/>
          <w:sz w:val="28"/>
          <w:szCs w:val="28"/>
        </w:rPr>
        <w:t>восемь</w:t>
      </w:r>
      <w:r w:rsidR="00E23548">
        <w:rPr>
          <w:rFonts w:ascii="Times New Roman" w:hAnsi="Times New Roman"/>
          <w:sz w:val="28"/>
          <w:szCs w:val="28"/>
        </w:rPr>
        <w:t xml:space="preserve"> тысяч </w:t>
      </w:r>
      <w:r w:rsidR="00380A5F">
        <w:rPr>
          <w:rFonts w:ascii="Times New Roman" w:hAnsi="Times New Roman"/>
          <w:sz w:val="28"/>
          <w:szCs w:val="28"/>
        </w:rPr>
        <w:t>четыреста тридцать восемь</w:t>
      </w:r>
      <w:r>
        <w:rPr>
          <w:rFonts w:ascii="Times New Roman" w:hAnsi="Times New Roman"/>
          <w:sz w:val="28"/>
          <w:szCs w:val="28"/>
        </w:rPr>
        <w:t>) рубл</w:t>
      </w:r>
      <w:r w:rsidR="00E23548">
        <w:rPr>
          <w:rFonts w:ascii="Times New Roman" w:hAnsi="Times New Roman"/>
          <w:sz w:val="28"/>
          <w:szCs w:val="28"/>
        </w:rPr>
        <w:t>ей</w:t>
      </w:r>
      <w:r w:rsidRPr="009E4F68">
        <w:rPr>
          <w:rFonts w:ascii="Times New Roman" w:hAnsi="Times New Roman"/>
          <w:sz w:val="28"/>
          <w:szCs w:val="28"/>
        </w:rPr>
        <w:t xml:space="preserve"> </w:t>
      </w:r>
      <w:r w:rsidR="00E23548">
        <w:rPr>
          <w:rFonts w:ascii="Times New Roman" w:hAnsi="Times New Roman"/>
          <w:sz w:val="28"/>
          <w:szCs w:val="28"/>
        </w:rPr>
        <w:t>9</w:t>
      </w:r>
      <w:r w:rsidR="00380A5F">
        <w:rPr>
          <w:rFonts w:ascii="Times New Roman" w:hAnsi="Times New Roman"/>
          <w:sz w:val="28"/>
          <w:szCs w:val="28"/>
        </w:rPr>
        <w:t>3</w:t>
      </w:r>
      <w:r w:rsidRPr="009E4F68">
        <w:rPr>
          <w:rFonts w:ascii="Times New Roman" w:hAnsi="Times New Roman"/>
          <w:sz w:val="28"/>
          <w:szCs w:val="28"/>
        </w:rPr>
        <w:t xml:space="preserve"> коп. </w:t>
      </w:r>
    </w:p>
    <w:p w:rsidR="00390E9F" w:rsidRPr="009E4F68" w:rsidRDefault="00390E9F" w:rsidP="00390E9F">
      <w:pPr>
        <w:tabs>
          <w:tab w:val="left" w:pos="1134"/>
        </w:tabs>
        <w:ind w:right="282" w:firstLine="709"/>
        <w:contextualSpacing/>
        <w:jc w:val="both"/>
        <w:rPr>
          <w:rFonts w:eastAsia="Calibri"/>
          <w:i/>
          <w:sz w:val="28"/>
          <w:szCs w:val="28"/>
          <w:lang w:eastAsia="en-US"/>
        </w:rPr>
      </w:pPr>
      <w:r w:rsidRPr="009E4F68">
        <w:rPr>
          <w:rFonts w:eastAsia="Calibri"/>
          <w:sz w:val="28"/>
          <w:szCs w:val="28"/>
          <w:lang w:eastAsia="en-US"/>
        </w:rPr>
        <w:t xml:space="preserve">Назначение платежа: </w:t>
      </w:r>
      <w:r w:rsidRPr="009E4F68">
        <w:rPr>
          <w:rFonts w:eastAsia="Calibri"/>
          <w:i/>
          <w:sz w:val="28"/>
          <w:szCs w:val="28"/>
          <w:lang w:eastAsia="en-US"/>
        </w:rPr>
        <w:t>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390E9F" w:rsidRPr="009E4F68" w:rsidRDefault="00390E9F" w:rsidP="00390E9F">
      <w:pPr>
        <w:tabs>
          <w:tab w:val="left" w:pos="1134"/>
        </w:tabs>
        <w:ind w:right="282" w:firstLine="709"/>
        <w:contextualSpacing/>
        <w:jc w:val="both"/>
        <w:rPr>
          <w:rFonts w:eastAsia="Calibri"/>
          <w:sz w:val="28"/>
          <w:szCs w:val="28"/>
          <w:lang w:eastAsia="en-US"/>
        </w:rPr>
      </w:pPr>
      <w:r w:rsidRPr="009E4F68">
        <w:rPr>
          <w:rFonts w:eastAsia="Calibri"/>
          <w:sz w:val="28"/>
          <w:szCs w:val="28"/>
          <w:lang w:eastAsia="en-US"/>
        </w:rPr>
        <w:t>Банковские реквизиты:</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9E4F68">
        <w:rPr>
          <w:rFonts w:eastAsia="Calibri"/>
          <w:i/>
          <w:sz w:val="28"/>
          <w:szCs w:val="28"/>
          <w:lang w:eastAsia="en-US"/>
        </w:rPr>
        <w:t xml:space="preserve">Получатель: </w:t>
      </w:r>
      <w:r w:rsidRPr="00B810C8">
        <w:rPr>
          <w:rFonts w:eastAsia="Calibri"/>
          <w:i/>
          <w:sz w:val="28"/>
          <w:szCs w:val="28"/>
          <w:lang w:eastAsia="en-US"/>
        </w:rPr>
        <w:t xml:space="preserve">АО </w:t>
      </w:r>
      <w:r>
        <w:rPr>
          <w:rFonts w:eastAsia="Calibri"/>
          <w:i/>
          <w:sz w:val="28"/>
          <w:szCs w:val="28"/>
          <w:lang w:eastAsia="en-US"/>
        </w:rPr>
        <w:t>«</w:t>
      </w:r>
      <w:r w:rsidRPr="00390E9F">
        <w:rPr>
          <w:rFonts w:eastAsia="Calibri"/>
          <w:i/>
          <w:sz w:val="28"/>
          <w:szCs w:val="28"/>
          <w:lang w:eastAsia="en-US"/>
        </w:rPr>
        <w:t>Обеспечение РФЯЦ-ВНИИЭФ</w:t>
      </w:r>
      <w:r>
        <w:rPr>
          <w:rFonts w:eastAsia="Calibri"/>
          <w:i/>
          <w:sz w:val="28"/>
          <w:szCs w:val="28"/>
          <w:lang w:eastAsia="en-US"/>
        </w:rPr>
        <w:t>»</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 xml:space="preserve">Юридический адрес: </w:t>
      </w:r>
      <w:r w:rsidRPr="00390E9F">
        <w:rPr>
          <w:rFonts w:eastAsia="Calibri"/>
          <w:i/>
          <w:sz w:val="28"/>
          <w:szCs w:val="28"/>
          <w:lang w:eastAsia="en-US"/>
        </w:rPr>
        <w:t>607188, г. Саров, пр. 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Почтовый адрес: 607188, г.</w:t>
      </w:r>
      <w:r>
        <w:rPr>
          <w:rFonts w:eastAsia="Calibri"/>
          <w:i/>
          <w:sz w:val="28"/>
          <w:szCs w:val="28"/>
          <w:lang w:eastAsia="en-US"/>
        </w:rPr>
        <w:t xml:space="preserve"> </w:t>
      </w:r>
      <w:r w:rsidRPr="00B810C8">
        <w:rPr>
          <w:rFonts w:eastAsia="Calibri"/>
          <w:i/>
          <w:sz w:val="28"/>
          <w:szCs w:val="28"/>
          <w:lang w:eastAsia="en-US"/>
        </w:rPr>
        <w:t>Саров, пр.</w:t>
      </w:r>
      <w:r>
        <w:rPr>
          <w:rFonts w:eastAsia="Calibri"/>
          <w:i/>
          <w:sz w:val="28"/>
          <w:szCs w:val="28"/>
          <w:lang w:eastAsia="en-US"/>
        </w:rPr>
        <w:t xml:space="preserve"> </w:t>
      </w:r>
      <w:r w:rsidRPr="00B810C8">
        <w:rPr>
          <w:rFonts w:eastAsia="Calibri"/>
          <w:i/>
          <w:sz w:val="28"/>
          <w:szCs w:val="28"/>
          <w:lang w:eastAsia="en-US"/>
        </w:rPr>
        <w:t>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ОГРН </w:t>
      </w:r>
      <w:r w:rsidRPr="00390E9F">
        <w:rPr>
          <w:rFonts w:eastAsia="Calibri"/>
          <w:i/>
          <w:sz w:val="28"/>
          <w:szCs w:val="28"/>
          <w:lang w:eastAsia="en-US"/>
        </w:rPr>
        <w:t>1075254000216</w:t>
      </w:r>
      <w:r w:rsidRPr="00B810C8">
        <w:rPr>
          <w:rFonts w:eastAsia="Calibri"/>
          <w:i/>
          <w:sz w:val="28"/>
          <w:szCs w:val="28"/>
          <w:lang w:eastAsia="en-US"/>
        </w:rPr>
        <w:t xml:space="preserve">   </w:t>
      </w:r>
      <w:r>
        <w:rPr>
          <w:rFonts w:eastAsia="Calibri"/>
          <w:i/>
          <w:sz w:val="28"/>
          <w:szCs w:val="28"/>
          <w:lang w:eastAsia="en-US"/>
        </w:rPr>
        <w:t xml:space="preserve">ИНН </w:t>
      </w:r>
      <w:r w:rsidRPr="00390E9F">
        <w:rPr>
          <w:rFonts w:eastAsia="Calibri"/>
          <w:i/>
          <w:sz w:val="28"/>
          <w:szCs w:val="28"/>
          <w:lang w:eastAsia="en-US"/>
        </w:rPr>
        <w:t>5254081010</w:t>
      </w:r>
      <w:r>
        <w:rPr>
          <w:rFonts w:eastAsia="Calibri"/>
          <w:i/>
          <w:sz w:val="28"/>
          <w:szCs w:val="28"/>
          <w:lang w:eastAsia="en-US"/>
        </w:rPr>
        <w:t xml:space="preserve">   </w:t>
      </w:r>
      <w:r w:rsidRPr="004E0A06">
        <w:rPr>
          <w:rFonts w:eastAsia="Calibri"/>
          <w:i/>
          <w:sz w:val="28"/>
          <w:szCs w:val="28"/>
          <w:lang w:eastAsia="en-US"/>
        </w:rPr>
        <w:t xml:space="preserve">КПП </w:t>
      </w:r>
      <w:r w:rsidRPr="00390E9F">
        <w:rPr>
          <w:rFonts w:eastAsia="Calibri"/>
          <w:i/>
          <w:sz w:val="28"/>
          <w:szCs w:val="28"/>
          <w:lang w:eastAsia="en-US"/>
        </w:rPr>
        <w:t>525401001</w:t>
      </w:r>
    </w:p>
    <w:p w:rsidR="00390E9F" w:rsidRDefault="00390E9F" w:rsidP="00390E9F">
      <w:pPr>
        <w:tabs>
          <w:tab w:val="left" w:pos="1134"/>
        </w:tabs>
        <w:ind w:right="282" w:firstLine="709"/>
        <w:contextualSpacing/>
        <w:jc w:val="both"/>
        <w:rPr>
          <w:rFonts w:eastAsia="Calibri"/>
          <w:i/>
          <w:sz w:val="28"/>
          <w:szCs w:val="28"/>
          <w:lang w:eastAsia="en-US"/>
        </w:rPr>
      </w:pPr>
      <w:proofErr w:type="gramStart"/>
      <w:r w:rsidRPr="004E0A06">
        <w:rPr>
          <w:rFonts w:eastAsia="Calibri"/>
          <w:i/>
          <w:sz w:val="28"/>
          <w:szCs w:val="28"/>
          <w:lang w:eastAsia="en-US"/>
        </w:rPr>
        <w:t>р</w:t>
      </w:r>
      <w:proofErr w:type="gramEnd"/>
      <w:r w:rsidRPr="004E0A06">
        <w:rPr>
          <w:rFonts w:eastAsia="Calibri"/>
          <w:i/>
          <w:sz w:val="28"/>
          <w:szCs w:val="28"/>
          <w:lang w:eastAsia="en-US"/>
        </w:rPr>
        <w:t xml:space="preserve">/с </w:t>
      </w:r>
      <w:r w:rsidRPr="00390E9F">
        <w:rPr>
          <w:rFonts w:eastAsia="Calibri"/>
          <w:i/>
          <w:sz w:val="28"/>
          <w:szCs w:val="28"/>
          <w:lang w:eastAsia="en-US"/>
        </w:rPr>
        <w:t>40702810342410000533</w:t>
      </w:r>
    </w:p>
    <w:p w:rsidR="00390E9F" w:rsidRPr="004E0A06"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к/с </w:t>
      </w:r>
      <w:r w:rsidRPr="00390E9F">
        <w:rPr>
          <w:rFonts w:eastAsia="Calibri"/>
          <w:i/>
          <w:sz w:val="28"/>
          <w:szCs w:val="28"/>
          <w:lang w:eastAsia="en-US"/>
        </w:rPr>
        <w:t>30101810900000000603</w:t>
      </w:r>
      <w:r>
        <w:rPr>
          <w:rFonts w:eastAsia="Calibri"/>
          <w:i/>
          <w:sz w:val="28"/>
          <w:szCs w:val="28"/>
          <w:lang w:eastAsia="en-US"/>
        </w:rPr>
        <w:t xml:space="preserve"> </w:t>
      </w:r>
      <w:r w:rsidRPr="004E0A06">
        <w:rPr>
          <w:rFonts w:eastAsia="Calibri"/>
          <w:i/>
          <w:sz w:val="28"/>
          <w:szCs w:val="28"/>
          <w:lang w:eastAsia="en-US"/>
        </w:rPr>
        <w:t xml:space="preserve">БИК </w:t>
      </w:r>
      <w:r w:rsidRPr="00390E9F">
        <w:rPr>
          <w:rFonts w:eastAsia="Calibri"/>
          <w:i/>
          <w:sz w:val="28"/>
          <w:szCs w:val="28"/>
          <w:lang w:eastAsia="en-US"/>
        </w:rPr>
        <w:t>042202603</w:t>
      </w:r>
    </w:p>
    <w:p w:rsidR="00390E9F" w:rsidRPr="00390E9F" w:rsidRDefault="00390E9F" w:rsidP="00390E9F">
      <w:pPr>
        <w:pStyle w:val="afff"/>
        <w:tabs>
          <w:tab w:val="left" w:pos="0"/>
          <w:tab w:val="left" w:pos="1134"/>
        </w:tabs>
        <w:spacing w:after="0" w:line="240" w:lineRule="auto"/>
        <w:ind w:left="709"/>
        <w:jc w:val="both"/>
        <w:rPr>
          <w:rFonts w:ascii="Times New Roman" w:hAnsi="Times New Roman"/>
          <w:sz w:val="28"/>
          <w:szCs w:val="28"/>
        </w:rPr>
      </w:pPr>
      <w:r w:rsidRPr="00390E9F">
        <w:rPr>
          <w:rFonts w:ascii="Times New Roman" w:hAnsi="Times New Roman"/>
          <w:i/>
          <w:sz w:val="28"/>
          <w:szCs w:val="28"/>
        </w:rPr>
        <w:t>«Волго-Вятский банк Сбербанка РФ» г. Нижний Новгород</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1541F3" w:rsidRPr="001541F3">
        <w:rPr>
          <w:rFonts w:ascii="Times New Roman" w:hAnsi="Times New Roman"/>
          <w:sz w:val="28"/>
          <w:szCs w:val="28"/>
        </w:rPr>
        <w:t>только по согласованию с Заказчиком</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E16BEB" w:rsidRPr="00E16BEB">
        <w:rPr>
          <w:rFonts w:ascii="Times New Roman" w:hAnsi="Times New Roman"/>
          <w:spacing w:val="-6"/>
          <w:sz w:val="28"/>
          <w:szCs w:val="28"/>
        </w:rPr>
        <w:t>23</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E16BEB">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E16BEB">
        <w:rPr>
          <w:spacing w:val="-6"/>
          <w:sz w:val="28"/>
          <w:szCs w:val="28"/>
          <w:lang w:val="en-US"/>
        </w:rPr>
        <w:t>27</w:t>
      </w:r>
      <w:r w:rsidR="00813321" w:rsidRPr="00813321">
        <w:rPr>
          <w:spacing w:val="-6"/>
          <w:sz w:val="28"/>
          <w:szCs w:val="28"/>
        </w:rPr>
        <w:t xml:space="preserve">» </w:t>
      </w:r>
      <w:r w:rsidR="00256735">
        <w:rPr>
          <w:spacing w:val="-6"/>
          <w:sz w:val="28"/>
          <w:szCs w:val="28"/>
        </w:rPr>
        <w:t>ноября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E16BEB" w:rsidRPr="00E16BEB">
        <w:rPr>
          <w:rFonts w:eastAsia="Calibri"/>
          <w:spacing w:val="-6"/>
          <w:sz w:val="28"/>
          <w:szCs w:val="28"/>
          <w:lang w:eastAsia="en-US"/>
        </w:rPr>
        <w:t>24</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E16BEB" w:rsidRPr="00E16BEB">
        <w:rPr>
          <w:rFonts w:eastAsia="Calibri"/>
          <w:spacing w:val="-6"/>
          <w:sz w:val="28"/>
          <w:szCs w:val="28"/>
          <w:lang w:eastAsia="en-US"/>
        </w:rPr>
        <w:t>27</w:t>
      </w:r>
      <w:bookmarkStart w:id="10" w:name="_GoBack"/>
      <w:bookmarkEnd w:id="10"/>
      <w:r w:rsidR="00813321" w:rsidRPr="00813321">
        <w:rPr>
          <w:rFonts w:eastAsia="Calibri"/>
          <w:spacing w:val="-6"/>
          <w:sz w:val="28"/>
          <w:szCs w:val="28"/>
          <w:lang w:eastAsia="en-US"/>
        </w:rPr>
        <w:t xml:space="preserve">» </w:t>
      </w:r>
      <w:r w:rsidR="00256735">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w:t>
      </w:r>
      <w:r w:rsidR="00107A8B" w:rsidRPr="005A6BF8">
        <w:rPr>
          <w:rFonts w:eastAsia="Calibri"/>
          <w:spacing w:val="-6"/>
          <w:sz w:val="28"/>
          <w:szCs w:val="28"/>
          <w:lang w:eastAsia="en-US"/>
        </w:rPr>
        <w:lastRenderedPageBreak/>
        <w:t xml:space="preserve">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E16BEB" w:rsidRPr="00E16BE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E16BEB" w:rsidRPr="00E16BE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E16BEB" w:rsidRPr="00E16BE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541F3" w:rsidTr="001541F3">
        <w:trPr>
          <w:trHeight w:val="70"/>
        </w:trPr>
        <w:tc>
          <w:tcPr>
            <w:tcW w:w="709" w:type="dxa"/>
            <w:tcBorders>
              <w:top w:val="single" w:sz="4" w:space="0" w:color="auto"/>
              <w:left w:val="single" w:sz="4" w:space="0" w:color="auto"/>
              <w:bottom w:val="single" w:sz="4" w:space="0" w:color="auto"/>
              <w:right w:val="single" w:sz="4" w:space="0" w:color="auto"/>
            </w:tcBorders>
          </w:tcPr>
          <w:p w:rsidR="001541F3" w:rsidRDefault="001541F3" w:rsidP="001541F3">
            <w:pPr>
              <w:numPr>
                <w:ilvl w:val="0"/>
                <w:numId w:val="43"/>
              </w:numPr>
              <w:tabs>
                <w:tab w:val="clear" w:pos="720"/>
                <w:tab w:val="num" w:pos="0"/>
                <w:tab w:val="num" w:pos="426"/>
                <w:tab w:val="num" w:pos="851"/>
              </w:tabs>
              <w:spacing w:before="120"/>
              <w:ind w:left="0" w:firstLine="0"/>
              <w:jc w:val="both"/>
            </w:pPr>
          </w:p>
        </w:tc>
        <w:tc>
          <w:tcPr>
            <w:tcW w:w="14742" w:type="dxa"/>
            <w:gridSpan w:val="2"/>
            <w:tcBorders>
              <w:top w:val="single" w:sz="4" w:space="0" w:color="auto"/>
              <w:left w:val="single" w:sz="4" w:space="0" w:color="auto"/>
              <w:bottom w:val="single" w:sz="4" w:space="0" w:color="auto"/>
              <w:right w:val="single" w:sz="4" w:space="0" w:color="auto"/>
            </w:tcBorders>
          </w:tcPr>
          <w:p w:rsidR="001541F3" w:rsidRDefault="001541F3">
            <w:pPr>
              <w:widowControl w:val="0"/>
              <w:adjustRightInd w:val="0"/>
              <w:ind w:right="153" w:firstLine="660"/>
              <w:textAlignment w:val="baseline"/>
            </w:pPr>
            <w:r>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7733C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7733C7" w:rsidRPr="00381A76" w:rsidRDefault="00381A76" w:rsidP="00381A76">
            <w:pPr>
              <w:tabs>
                <w:tab w:val="left" w:pos="426"/>
              </w:tabs>
            </w:pPr>
            <w:r>
              <w:t>2.1)</w:t>
            </w:r>
          </w:p>
        </w:tc>
        <w:tc>
          <w:tcPr>
            <w:tcW w:w="6521" w:type="dxa"/>
            <w:tcBorders>
              <w:top w:val="single" w:sz="4" w:space="0" w:color="auto"/>
              <w:left w:val="single" w:sz="4" w:space="0" w:color="auto"/>
              <w:bottom w:val="single" w:sz="4" w:space="0" w:color="auto"/>
              <w:right w:val="single" w:sz="4" w:space="0" w:color="auto"/>
            </w:tcBorders>
          </w:tcPr>
          <w:p w:rsidR="007733C7" w:rsidRDefault="007733C7" w:rsidP="001541F3">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7733C7" w:rsidRDefault="007733C7" w:rsidP="001541F3">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7733C7" w:rsidRDefault="007733C7" w:rsidP="001541F3">
            <w:pPr>
              <w:ind w:right="153" w:firstLine="495"/>
              <w:jc w:val="both"/>
            </w:pPr>
            <w:r>
              <w:t xml:space="preserve">- </w:t>
            </w:r>
            <w:r w:rsidR="002D306E" w:rsidRPr="002D306E">
              <w:t>Лицензия, выданная ГУ МВД России по Нижегородской области, на осуществление частной охранной деятельности с правом охраны объектов и (или) имущества</w:t>
            </w:r>
            <w:proofErr w:type="gramStart"/>
            <w:r w:rsidR="002D306E" w:rsidRPr="002D306E">
              <w:t>.</w:t>
            </w:r>
            <w:r w:rsidRPr="00C72D19">
              <w:t>.</w:t>
            </w:r>
            <w:proofErr w:type="gramEnd"/>
          </w:p>
        </w:tc>
        <w:tc>
          <w:tcPr>
            <w:tcW w:w="8221" w:type="dxa"/>
            <w:tcBorders>
              <w:top w:val="single" w:sz="4" w:space="0" w:color="auto"/>
              <w:left w:val="single" w:sz="4" w:space="0" w:color="auto"/>
              <w:bottom w:val="single" w:sz="4" w:space="0" w:color="auto"/>
              <w:right w:val="single" w:sz="4" w:space="0" w:color="auto"/>
            </w:tcBorders>
          </w:tcPr>
          <w:p w:rsidR="007733C7" w:rsidRDefault="007733C7" w:rsidP="001541F3">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7733C7" w:rsidRDefault="007733C7" w:rsidP="001541F3">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7733C7" w:rsidRDefault="007733C7" w:rsidP="001541F3">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7733C7" w:rsidRDefault="007733C7" w:rsidP="001541F3">
            <w:pPr>
              <w:tabs>
                <w:tab w:val="left" w:pos="300"/>
              </w:tabs>
              <w:ind w:right="153"/>
              <w:jc w:val="both"/>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81A76" w:rsidP="00381A76">
            <w:r>
              <w:t>2</w:t>
            </w:r>
            <w:r w:rsidR="003E532A">
              <w:t>.</w:t>
            </w:r>
            <w:r>
              <w:t>2</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E23548" w:rsidP="00C9261F">
            <w:pPr>
              <w:numPr>
                <w:ilvl w:val="0"/>
                <w:numId w:val="50"/>
              </w:numPr>
              <w:tabs>
                <w:tab w:val="left" w:pos="353"/>
                <w:tab w:val="left" w:pos="1204"/>
              </w:tabs>
              <w:jc w:val="both"/>
              <w:rPr>
                <w:color w:val="000000"/>
              </w:rPr>
            </w:pPr>
            <w:r>
              <w:t>выводу на пульт централизованной охраны (ПЦО) средств охранной сигнализации</w:t>
            </w:r>
            <w:r w:rsidR="006C52B7">
              <w:t xml:space="preserve"> на </w:t>
            </w:r>
            <w:r w:rsidR="006C52B7">
              <w:rPr>
                <w:bCs/>
                <w:color w:val="000000"/>
              </w:rPr>
              <w:t xml:space="preserve">сумму не менее </w:t>
            </w:r>
            <w:r w:rsidR="00380A5F">
              <w:rPr>
                <w:bCs/>
                <w:color w:val="000000"/>
              </w:rPr>
              <w:t>192 806,33</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E16BEB" w:rsidRPr="00E16BE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lastRenderedPageBreak/>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E16BEB" w:rsidRPr="00E16BEB">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E16BEB">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E16BE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E16BE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E16BEB">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E16BEB">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E16BEB">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2D306E">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w:t>
      </w:r>
      <w:r w:rsidR="002D306E" w:rsidRPr="002D306E">
        <w:t>­</w:t>
      </w:r>
      <w:r w:rsidR="002D306E" w:rsidRPr="002D306E">
        <w:tab/>
        <w:t>выводу на пульт централизованной охраны (ПЦО) средств охранной сигнализации</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E16BEB">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759387"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759388"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759389"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759390"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DB1C7D" w:rsidRPr="00DB1C7D">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DB1C7D" w:rsidRPr="00DB1C7D">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средств охранной сигнализации</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средств охранной сигнализации</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средств охранной сигнализации</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D306E">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договора</w:t>
            </w:r>
            <w:r w:rsidR="002D306E">
              <w:rPr>
                <w:sz w:val="28"/>
                <w:szCs w:val="28"/>
              </w:rPr>
              <w:t xml:space="preserve"> на оказание услуг</w:t>
            </w:r>
            <w:r w:rsidR="009B1472">
              <w:rPr>
                <w:sz w:val="28"/>
                <w:szCs w:val="28"/>
              </w:rPr>
              <w:t xml:space="preserve"> </w:t>
            </w:r>
            <w:r w:rsidR="002D306E">
              <w:rPr>
                <w:sz w:val="28"/>
                <w:szCs w:val="28"/>
              </w:rPr>
              <w:t>по</w:t>
            </w:r>
            <w:r w:rsidR="002126B7">
              <w:rPr>
                <w:sz w:val="28"/>
                <w:szCs w:val="28"/>
              </w:rPr>
              <w:t xml:space="preserve"> </w:t>
            </w:r>
            <w:r w:rsidR="002D306E" w:rsidRPr="002D306E">
              <w:rPr>
                <w:sz w:val="28"/>
                <w:szCs w:val="28"/>
              </w:rPr>
              <w:t>вывод</w:t>
            </w:r>
            <w:r w:rsidR="002D306E">
              <w:rPr>
                <w:sz w:val="28"/>
                <w:szCs w:val="28"/>
              </w:rPr>
              <w:t>у</w:t>
            </w:r>
            <w:r w:rsidR="002D306E" w:rsidRPr="002D306E">
              <w:rPr>
                <w:sz w:val="28"/>
                <w:szCs w:val="28"/>
              </w:rPr>
              <w:t xml:space="preserve"> на пульт централизованной охраны (ПЦО) средств охранной сигнализации</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средств охранной сигнализации</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средств охранной сигнализации</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380A5F">
        <w:rPr>
          <w:sz w:val="28"/>
          <w:szCs w:val="28"/>
        </w:rPr>
        <w:t>964 031,66</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380A5F">
        <w:rPr>
          <w:sz w:val="28"/>
          <w:szCs w:val="28"/>
        </w:rPr>
        <w:t>964 031,66</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380A5F">
        <w:rPr>
          <w:sz w:val="28"/>
          <w:szCs w:val="28"/>
        </w:rPr>
        <w:t>964 031,66</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E16BEB">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E16BEB">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2" w:name="_Справка_об_участии_в_судебных_разби"/>
      <w:bookmarkStart w:id="213" w:name="_Справка_об_участии"/>
      <w:bookmarkEnd w:id="140"/>
      <w:bookmarkEnd w:id="141"/>
      <w:bookmarkEnd w:id="212"/>
      <w:bookmarkEnd w:id="213"/>
    </w:p>
    <w:p w:rsidR="00390E9F" w:rsidRPr="00466307" w:rsidRDefault="00390E9F" w:rsidP="00390E9F">
      <w:pPr>
        <w:pStyle w:val="afff"/>
        <w:numPr>
          <w:ilvl w:val="1"/>
          <w:numId w:val="65"/>
        </w:numPr>
        <w:ind w:left="0" w:firstLine="0"/>
        <w:rPr>
          <w:rFonts w:ascii="Times New Roman" w:hAnsi="Times New Roman"/>
          <w:b/>
          <w:bCs/>
          <w:i/>
          <w:sz w:val="28"/>
          <w:szCs w:val="28"/>
        </w:rPr>
      </w:pPr>
      <w:bookmarkStart w:id="214" w:name="_Toc430098463"/>
      <w:r w:rsidRPr="00466307">
        <w:rPr>
          <w:rFonts w:ascii="Times New Roman" w:hAnsi="Times New Roman"/>
          <w:iCs/>
          <w:sz w:val="28"/>
          <w:szCs w:val="28"/>
        </w:rPr>
        <w:t>Образцы форм обеспечения договора</w:t>
      </w:r>
      <w:bookmarkEnd w:id="214"/>
      <w:r w:rsidRPr="00466307">
        <w:rPr>
          <w:rFonts w:ascii="Times New Roman" w:hAnsi="Times New Roman"/>
          <w:iCs/>
          <w:sz w:val="28"/>
          <w:szCs w:val="28"/>
        </w:rPr>
        <w:t xml:space="preserve">/заявки </w:t>
      </w:r>
    </w:p>
    <w:p w:rsidR="00390E9F" w:rsidRDefault="00390E9F" w:rsidP="00390E9F">
      <w:pPr>
        <w:jc w:val="right"/>
        <w:rPr>
          <w:sz w:val="28"/>
          <w:szCs w:val="28"/>
        </w:rPr>
      </w:pPr>
      <w:r>
        <w:rPr>
          <w:bCs/>
          <w:sz w:val="28"/>
          <w:szCs w:val="28"/>
        </w:rPr>
        <w:t xml:space="preserve">Форма </w:t>
      </w:r>
      <w:r w:rsidR="00912E6D">
        <w:rPr>
          <w:bCs/>
          <w:sz w:val="28"/>
          <w:szCs w:val="28"/>
        </w:rPr>
        <w:t>7</w:t>
      </w:r>
      <w:r>
        <w:rPr>
          <w:bCs/>
          <w:sz w:val="28"/>
          <w:szCs w:val="28"/>
        </w:rPr>
        <w:t>.</w:t>
      </w:r>
    </w:p>
    <w:p w:rsidR="00390E9F" w:rsidRDefault="00390E9F" w:rsidP="00390E9F">
      <w:pPr>
        <w:jc w:val="both"/>
        <w:rPr>
          <w:sz w:val="28"/>
          <w:szCs w:val="28"/>
        </w:rPr>
      </w:pPr>
    </w:p>
    <w:p w:rsidR="00390E9F" w:rsidRDefault="00390E9F" w:rsidP="00390E9F">
      <w:pPr>
        <w:jc w:val="both"/>
        <w:rPr>
          <w:bCs/>
          <w:iCs/>
          <w:sz w:val="28"/>
          <w:szCs w:val="28"/>
        </w:rPr>
      </w:pPr>
      <w:bookmarkStart w:id="215" w:name="_БАНКОВСКАЯ_ГАРАНТИЯ_ОБЕСПЕЧЕНИЯ_1"/>
      <w:bookmarkStart w:id="216" w:name="_Toc402520365"/>
      <w:bookmarkStart w:id="217" w:name="_Toc414869554"/>
      <w:bookmarkStart w:id="218" w:name="_Toc420654017"/>
      <w:bookmarkStart w:id="219" w:name="_Toc430098464"/>
      <w:bookmarkEnd w:id="215"/>
      <w:r>
        <w:rPr>
          <w:bCs/>
          <w:iCs/>
          <w:sz w:val="28"/>
          <w:szCs w:val="28"/>
        </w:rPr>
        <w:t xml:space="preserve">БАНКОВСКАЯ ГАРАНТИЯ ОБЕСПЕЧЕНИЯ ЗАЯВКИ НА УЧАСТИЕ В ЗАКУПКЕ, ОБЕСПЕЧЕНИЯ ДОГОВОРА (Форма </w:t>
      </w:r>
      <w:r w:rsidR="00912E6D">
        <w:rPr>
          <w:bCs/>
          <w:iCs/>
          <w:sz w:val="28"/>
          <w:szCs w:val="28"/>
        </w:rPr>
        <w:t>7</w:t>
      </w:r>
      <w:r>
        <w:rPr>
          <w:bCs/>
          <w:iCs/>
          <w:sz w:val="28"/>
          <w:szCs w:val="28"/>
        </w:rPr>
        <w:t>)</w:t>
      </w:r>
      <w:bookmarkEnd w:id="216"/>
      <w:bookmarkEnd w:id="217"/>
      <w:bookmarkEnd w:id="218"/>
      <w:bookmarkEnd w:id="219"/>
    </w:p>
    <w:p w:rsidR="00390E9F" w:rsidRDefault="00390E9F" w:rsidP="00390E9F">
      <w:pPr>
        <w:jc w:val="both"/>
        <w:rPr>
          <w:bCs/>
          <w:iCs/>
          <w:sz w:val="28"/>
          <w:szCs w:val="28"/>
        </w:rPr>
      </w:pPr>
    </w:p>
    <w:p w:rsidR="00390E9F" w:rsidRDefault="00390E9F" w:rsidP="00390E9F">
      <w:pPr>
        <w:jc w:val="both"/>
        <w:rPr>
          <w:bCs/>
          <w:iCs/>
          <w:sz w:val="28"/>
          <w:szCs w:val="28"/>
        </w:rPr>
      </w:pPr>
    </w:p>
    <w:p w:rsidR="00390E9F" w:rsidRDefault="00390E9F" w:rsidP="00390E9F">
      <w:pPr>
        <w:jc w:val="both"/>
        <w:rPr>
          <w:bCs/>
          <w:i/>
          <w:sz w:val="28"/>
          <w:szCs w:val="28"/>
        </w:rPr>
      </w:pPr>
      <w:bookmarkStart w:id="220" w:name="_Toc247081661"/>
      <w:r>
        <w:rPr>
          <w:bCs/>
          <w:i/>
          <w:sz w:val="28"/>
          <w:szCs w:val="28"/>
        </w:rPr>
        <w:t>Бланк банка</w:t>
      </w:r>
      <w:bookmarkEnd w:id="220"/>
    </w:p>
    <w:p w:rsidR="00390E9F" w:rsidRDefault="00390E9F" w:rsidP="00390E9F">
      <w:pPr>
        <w:jc w:val="both"/>
        <w:rPr>
          <w:b/>
          <w:sz w:val="28"/>
          <w:szCs w:val="28"/>
        </w:rPr>
      </w:pPr>
      <w:bookmarkStart w:id="221" w:name="_Toc247081662"/>
      <w:r>
        <w:rPr>
          <w:b/>
          <w:sz w:val="28"/>
          <w:szCs w:val="28"/>
        </w:rPr>
        <w:t xml:space="preserve">КОМУ: </w:t>
      </w:r>
      <w:bookmarkEnd w:id="221"/>
      <w:r>
        <w:rPr>
          <w:b/>
          <w:sz w:val="28"/>
          <w:szCs w:val="28"/>
        </w:rPr>
        <w:t>______________</w:t>
      </w:r>
    </w:p>
    <w:p w:rsidR="00390E9F" w:rsidRDefault="00390E9F" w:rsidP="00390E9F">
      <w:pPr>
        <w:jc w:val="both"/>
        <w:rPr>
          <w:b/>
          <w:sz w:val="28"/>
          <w:szCs w:val="28"/>
        </w:rPr>
      </w:pPr>
    </w:p>
    <w:p w:rsidR="00390E9F" w:rsidRDefault="00390E9F" w:rsidP="00390E9F">
      <w:pPr>
        <w:jc w:val="both"/>
        <w:rPr>
          <w:b/>
          <w:sz w:val="28"/>
          <w:szCs w:val="28"/>
        </w:rPr>
      </w:pPr>
      <w:bookmarkStart w:id="222" w:name="_Toc247081663"/>
      <w:r>
        <w:rPr>
          <w:b/>
          <w:sz w:val="28"/>
          <w:szCs w:val="28"/>
        </w:rPr>
        <w:t>БАНКОВСКАЯ ГАРАНТИЯ №</w:t>
      </w:r>
      <w:bookmarkEnd w:id="222"/>
      <w:r>
        <w:rPr>
          <w:b/>
          <w:sz w:val="28"/>
          <w:szCs w:val="28"/>
        </w:rPr>
        <w:t>___</w:t>
      </w:r>
    </w:p>
    <w:p w:rsidR="00390E9F" w:rsidRDefault="00390E9F" w:rsidP="00390E9F">
      <w:pPr>
        <w:jc w:val="both"/>
        <w:rPr>
          <w:b/>
          <w:bCs/>
          <w:i/>
          <w:sz w:val="28"/>
          <w:szCs w:val="28"/>
        </w:rPr>
      </w:pPr>
    </w:p>
    <w:p w:rsidR="00390E9F" w:rsidRDefault="00390E9F" w:rsidP="00390E9F">
      <w:pPr>
        <w:jc w:val="both"/>
        <w:rPr>
          <w:bCs/>
          <w:sz w:val="28"/>
          <w:szCs w:val="28"/>
        </w:rPr>
      </w:pPr>
      <w:r>
        <w:rPr>
          <w:sz w:val="28"/>
          <w:szCs w:val="28"/>
        </w:rPr>
        <w:t>г. ________</w:t>
      </w:r>
      <w:r>
        <w:rPr>
          <w:sz w:val="28"/>
          <w:szCs w:val="28"/>
        </w:rPr>
        <w:tab/>
      </w:r>
      <w:r>
        <w:rPr>
          <w:sz w:val="28"/>
          <w:szCs w:val="28"/>
        </w:rPr>
        <w:tab/>
        <w:t>«___»___________20__ г.</w:t>
      </w:r>
    </w:p>
    <w:p w:rsidR="00390E9F" w:rsidRDefault="00390E9F" w:rsidP="00390E9F">
      <w:pPr>
        <w:jc w:val="both"/>
        <w:rPr>
          <w:b/>
          <w:bCs/>
          <w:sz w:val="28"/>
          <w:szCs w:val="28"/>
        </w:rPr>
      </w:pPr>
    </w:p>
    <w:p w:rsidR="00390E9F" w:rsidRDefault="00390E9F" w:rsidP="00390E9F">
      <w:pPr>
        <w:jc w:val="both"/>
        <w:rPr>
          <w:sz w:val="28"/>
          <w:szCs w:val="28"/>
        </w:rPr>
      </w:pPr>
      <w:r>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Pr>
          <w:b/>
          <w:i/>
          <w:sz w:val="28"/>
          <w:szCs w:val="28"/>
        </w:rPr>
        <w:t>[указывается наименование организатора закупки]</w:t>
      </w:r>
      <w:r>
        <w:rPr>
          <w:sz w:val="28"/>
          <w:szCs w:val="28"/>
        </w:rPr>
        <w:t xml:space="preserve"> (Местонахождение: __________ </w:t>
      </w:r>
      <w:r>
        <w:rPr>
          <w:b/>
          <w:i/>
          <w:sz w:val="28"/>
          <w:szCs w:val="28"/>
        </w:rPr>
        <w:t>[указывается индекс, адрес местонахождения организатора закупки]</w:t>
      </w:r>
      <w:r>
        <w:rPr>
          <w:sz w:val="28"/>
          <w:szCs w:val="28"/>
        </w:rPr>
        <w:t xml:space="preserve">; ИНН __________, КПП ___________, </w:t>
      </w:r>
      <w:proofErr w:type="gramStart"/>
      <w:r>
        <w:rPr>
          <w:sz w:val="28"/>
          <w:szCs w:val="28"/>
        </w:rPr>
        <w:t>р</w:t>
      </w:r>
      <w:proofErr w:type="gramEnd"/>
      <w:r>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390E9F" w:rsidRDefault="00390E9F" w:rsidP="00390E9F">
      <w:pPr>
        <w:jc w:val="both"/>
        <w:rPr>
          <w:sz w:val="28"/>
          <w:szCs w:val="28"/>
        </w:rPr>
      </w:pPr>
      <w:r>
        <w:rPr>
          <w:sz w:val="28"/>
          <w:szCs w:val="28"/>
        </w:rPr>
        <w:t>Учитывая вышеизложенное, по просьбе Принципала, мы, _________________________________ (</w:t>
      </w:r>
      <w:r>
        <w:rPr>
          <w:i/>
          <w:iCs/>
          <w:sz w:val="28"/>
          <w:szCs w:val="28"/>
        </w:rPr>
        <w:t>реквизиты банка-гаранта</w:t>
      </w:r>
      <w:r>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z w:val="28"/>
          <w:szCs w:val="28"/>
        </w:rPr>
        <w:t>(сумма цифрами и прописью</w:t>
      </w:r>
      <w:r>
        <w:rPr>
          <w:sz w:val="28"/>
          <w:szCs w:val="28"/>
        </w:rPr>
        <w:t>), в случае:</w:t>
      </w:r>
    </w:p>
    <w:p w:rsidR="00390E9F" w:rsidRDefault="00390E9F" w:rsidP="00390E9F">
      <w:pPr>
        <w:numPr>
          <w:ilvl w:val="0"/>
          <w:numId w:val="64"/>
        </w:numPr>
        <w:jc w:val="both"/>
        <w:rPr>
          <w:sz w:val="28"/>
          <w:szCs w:val="28"/>
        </w:rPr>
      </w:pPr>
      <w:r>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390E9F" w:rsidRDefault="00390E9F" w:rsidP="00390E9F">
      <w:pPr>
        <w:numPr>
          <w:ilvl w:val="0"/>
          <w:numId w:val="64"/>
        </w:numPr>
        <w:jc w:val="both"/>
        <w:rPr>
          <w:sz w:val="28"/>
          <w:szCs w:val="28"/>
        </w:rPr>
      </w:pPr>
      <w:r>
        <w:rPr>
          <w:sz w:val="28"/>
          <w:szCs w:val="28"/>
        </w:rPr>
        <w:t>прямого письменного отказа Принципалом подписать договор в порядке, установленном закупочной документацией;</w:t>
      </w:r>
    </w:p>
    <w:p w:rsidR="00390E9F" w:rsidRDefault="00390E9F" w:rsidP="00390E9F">
      <w:pPr>
        <w:numPr>
          <w:ilvl w:val="0"/>
          <w:numId w:val="64"/>
        </w:numPr>
        <w:jc w:val="both"/>
        <w:rPr>
          <w:sz w:val="28"/>
          <w:szCs w:val="28"/>
        </w:rPr>
      </w:pPr>
      <w:r>
        <w:rPr>
          <w:sz w:val="28"/>
          <w:szCs w:val="28"/>
        </w:rPr>
        <w:lastRenderedPageBreak/>
        <w:t>не подписания Принципалом договора в срок, установленный закупочной документацией;</w:t>
      </w:r>
    </w:p>
    <w:p w:rsidR="00390E9F" w:rsidRDefault="00390E9F" w:rsidP="00390E9F">
      <w:pPr>
        <w:numPr>
          <w:ilvl w:val="0"/>
          <w:numId w:val="64"/>
        </w:numPr>
        <w:jc w:val="both"/>
        <w:rPr>
          <w:sz w:val="28"/>
          <w:szCs w:val="28"/>
        </w:rPr>
      </w:pPr>
      <w:r>
        <w:rPr>
          <w:sz w:val="28"/>
          <w:szCs w:val="28"/>
        </w:rPr>
        <w:t>не предоставления Принципалом обеспечения исполнения обязательств по договору;</w:t>
      </w:r>
    </w:p>
    <w:p w:rsidR="00390E9F" w:rsidRDefault="00390E9F" w:rsidP="00390E9F">
      <w:pPr>
        <w:numPr>
          <w:ilvl w:val="0"/>
          <w:numId w:val="64"/>
        </w:numPr>
        <w:jc w:val="both"/>
        <w:rPr>
          <w:sz w:val="28"/>
          <w:szCs w:val="28"/>
        </w:rPr>
      </w:pPr>
      <w:r>
        <w:rPr>
          <w:sz w:val="28"/>
          <w:szCs w:val="28"/>
        </w:rPr>
        <w:t xml:space="preserve">предъявления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390E9F" w:rsidRDefault="00390E9F" w:rsidP="00390E9F">
      <w:pPr>
        <w:numPr>
          <w:ilvl w:val="0"/>
          <w:numId w:val="64"/>
        </w:numPr>
        <w:jc w:val="both"/>
        <w:rPr>
          <w:sz w:val="28"/>
          <w:szCs w:val="28"/>
        </w:rPr>
      </w:pPr>
      <w:r>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90E9F" w:rsidRDefault="00390E9F" w:rsidP="00390E9F">
      <w:pPr>
        <w:jc w:val="both"/>
        <w:rPr>
          <w:sz w:val="28"/>
          <w:szCs w:val="28"/>
        </w:rPr>
      </w:pPr>
      <w:r>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90E9F" w:rsidRDefault="00390E9F" w:rsidP="00390E9F">
      <w:pPr>
        <w:jc w:val="both"/>
        <w:rPr>
          <w:sz w:val="28"/>
          <w:szCs w:val="28"/>
        </w:rPr>
      </w:pPr>
      <w:r>
        <w:rPr>
          <w:sz w:val="28"/>
          <w:szCs w:val="28"/>
        </w:rPr>
        <w:t xml:space="preserve">Предел обязательств Гаранта по настоящей Гарантии ограничен суммой _____________ </w:t>
      </w:r>
      <w:r>
        <w:rPr>
          <w:i/>
          <w:iCs/>
          <w:sz w:val="28"/>
          <w:szCs w:val="28"/>
        </w:rPr>
        <w:t>(сумма цифрами и прописью</w:t>
      </w:r>
      <w:r>
        <w:rPr>
          <w:sz w:val="28"/>
          <w:szCs w:val="28"/>
        </w:rPr>
        <w:t>).</w:t>
      </w:r>
    </w:p>
    <w:p w:rsidR="00390E9F" w:rsidRDefault="00390E9F" w:rsidP="00390E9F">
      <w:pPr>
        <w:jc w:val="both"/>
        <w:rPr>
          <w:iCs/>
          <w:sz w:val="28"/>
          <w:szCs w:val="28"/>
        </w:rPr>
      </w:pPr>
      <w:r>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90E9F" w:rsidRDefault="00390E9F" w:rsidP="00390E9F">
      <w:pPr>
        <w:jc w:val="both"/>
        <w:rPr>
          <w:i/>
          <w:sz w:val="28"/>
          <w:szCs w:val="28"/>
        </w:rPr>
      </w:pPr>
      <w:r>
        <w:rPr>
          <w:sz w:val="28"/>
          <w:szCs w:val="28"/>
        </w:rPr>
        <w:t>Требование по настоящей Гарантии должно быть направлено Бенефициаром по адресу:</w:t>
      </w:r>
      <w:r>
        <w:rPr>
          <w:i/>
          <w:sz w:val="28"/>
          <w:szCs w:val="28"/>
        </w:rPr>
        <w:t xml:space="preserve"> ________________________________.</w:t>
      </w:r>
    </w:p>
    <w:p w:rsidR="00390E9F" w:rsidRDefault="00390E9F" w:rsidP="00390E9F">
      <w:pPr>
        <w:jc w:val="both"/>
        <w:rPr>
          <w:bCs/>
          <w:sz w:val="28"/>
          <w:szCs w:val="28"/>
        </w:rPr>
      </w:pPr>
      <w:r>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90E9F" w:rsidRDefault="00390E9F" w:rsidP="00390E9F">
      <w:pPr>
        <w:jc w:val="both"/>
        <w:rPr>
          <w:sz w:val="28"/>
          <w:szCs w:val="28"/>
        </w:rPr>
      </w:pPr>
      <w:r>
        <w:rPr>
          <w:sz w:val="28"/>
          <w:szCs w:val="28"/>
        </w:rPr>
        <w:t xml:space="preserve">Настоящая Гарантия вступает </w:t>
      </w:r>
      <w:proofErr w:type="gramStart"/>
      <w:r>
        <w:rPr>
          <w:sz w:val="28"/>
          <w:szCs w:val="28"/>
        </w:rPr>
        <w:t>в силу с окончательной даты открытия доступа к заявкам на участие в закупке</w:t>
      </w:r>
      <w:proofErr w:type="gramEnd"/>
      <w:r>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390E9F" w:rsidRDefault="00390E9F" w:rsidP="00390E9F">
      <w:pPr>
        <w:jc w:val="both"/>
        <w:rPr>
          <w:iCs/>
          <w:sz w:val="28"/>
          <w:szCs w:val="28"/>
        </w:rPr>
      </w:pPr>
      <w:r>
        <w:rPr>
          <w:iCs/>
          <w:sz w:val="28"/>
          <w:szCs w:val="28"/>
        </w:rPr>
        <w:t xml:space="preserve">Настоящая Гарантия подчиняется и регулируется в соответствии с законодательством Российской Федерации. </w:t>
      </w:r>
    </w:p>
    <w:p w:rsidR="00390E9F" w:rsidRDefault="00390E9F" w:rsidP="00390E9F">
      <w:pPr>
        <w:jc w:val="both"/>
        <w:rPr>
          <w:iCs/>
          <w:sz w:val="28"/>
          <w:szCs w:val="28"/>
        </w:rPr>
      </w:pPr>
      <w:r>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sz w:val="28"/>
          <w:szCs w:val="28"/>
        </w:rPr>
        <w:t>г</w:t>
      </w:r>
      <w:proofErr w:type="gramEnd"/>
      <w:r>
        <w:rPr>
          <w:iCs/>
          <w:sz w:val="28"/>
          <w:szCs w:val="28"/>
        </w:rPr>
        <w:t>. _____.</w:t>
      </w:r>
    </w:p>
    <w:p w:rsidR="00390E9F" w:rsidRDefault="00390E9F" w:rsidP="00390E9F">
      <w:pPr>
        <w:jc w:val="both"/>
        <w:rPr>
          <w:iCs/>
          <w:sz w:val="28"/>
          <w:szCs w:val="28"/>
        </w:rPr>
      </w:pPr>
    </w:p>
    <w:p w:rsidR="00390E9F" w:rsidRDefault="00390E9F" w:rsidP="00390E9F">
      <w:pPr>
        <w:jc w:val="both"/>
        <w:rPr>
          <w:i/>
          <w:sz w:val="28"/>
          <w:szCs w:val="28"/>
        </w:rPr>
      </w:pPr>
      <w:bookmarkStart w:id="223" w:name="_Toc247081664"/>
      <w:r>
        <w:rPr>
          <w:i/>
          <w:sz w:val="28"/>
          <w:szCs w:val="28"/>
        </w:rPr>
        <w:t>Подписи уполномоченных лиц</w:t>
      </w:r>
      <w:bookmarkEnd w:id="223"/>
    </w:p>
    <w:p w:rsidR="00390E9F" w:rsidRDefault="00390E9F" w:rsidP="00390E9F">
      <w:pPr>
        <w:jc w:val="both"/>
        <w:rPr>
          <w:sz w:val="28"/>
          <w:szCs w:val="28"/>
        </w:rPr>
      </w:pPr>
      <w:r>
        <w:rPr>
          <w:sz w:val="28"/>
          <w:szCs w:val="28"/>
        </w:rPr>
        <w:t xml:space="preserve">(печать банка)   </w:t>
      </w:r>
    </w:p>
    <w:p w:rsidR="00390E9F" w:rsidRDefault="00390E9F">
      <w:pPr>
        <w:rPr>
          <w:sz w:val="22"/>
        </w:rPr>
      </w:pPr>
    </w:p>
    <w:p w:rsidR="000F1331" w:rsidRDefault="000F1331"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lastRenderedPageBreak/>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77C" w:rsidRDefault="00BE477C">
      <w:r>
        <w:separator/>
      </w:r>
    </w:p>
  </w:endnote>
  <w:endnote w:type="continuationSeparator" w:id="0">
    <w:p w:rsidR="00BE477C" w:rsidRDefault="00BE477C">
      <w:r>
        <w:continuationSeparator/>
      </w:r>
    </w:p>
  </w:endnote>
  <w:endnote w:type="continuationNotice" w:id="1">
    <w:p w:rsidR="00BE477C" w:rsidRDefault="00BE47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Default="00E2354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23548" w:rsidRDefault="00E2354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E6219" w:rsidRDefault="00E2354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E6219" w:rsidRDefault="00E2354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E6219" w:rsidRDefault="00E2354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E6219" w:rsidRDefault="00E2354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77C" w:rsidRDefault="00BE477C">
      <w:r>
        <w:separator/>
      </w:r>
    </w:p>
  </w:footnote>
  <w:footnote w:type="continuationSeparator" w:id="0">
    <w:p w:rsidR="00BE477C" w:rsidRDefault="00BE477C">
      <w:r>
        <w:continuationSeparator/>
      </w:r>
    </w:p>
  </w:footnote>
  <w:footnote w:type="continuationNotice" w:id="1">
    <w:p w:rsidR="00BE477C" w:rsidRDefault="00BE47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429FC" w:rsidRDefault="00E235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6BEB">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429FC" w:rsidRDefault="00E235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6BEB">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429FC" w:rsidRDefault="00E235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6BEB">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548" w:rsidRPr="00F429FC" w:rsidRDefault="00E235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6BEB">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 w:numId="66">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462"/>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06E"/>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A5F"/>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5EC9"/>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178"/>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77C"/>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7FC"/>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1C7D"/>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BEB"/>
    <w:rsid w:val="00E16C2B"/>
    <w:rsid w:val="00E177D5"/>
    <w:rsid w:val="00E17958"/>
    <w:rsid w:val="00E21420"/>
    <w:rsid w:val="00E21EB5"/>
    <w:rsid w:val="00E23548"/>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0504C-C811-4E15-9E41-D3C26438D1E9}">
  <ds:schemaRefs>
    <ds:schemaRef ds:uri="http://schemas.openxmlformats.org/officeDocument/2006/bibliography"/>
  </ds:schemaRefs>
</ds:datastoreItem>
</file>

<file path=customXml/itemProps2.xml><?xml version="1.0" encoding="utf-8"?>
<ds:datastoreItem xmlns:ds="http://schemas.openxmlformats.org/officeDocument/2006/customXml" ds:itemID="{3A426EAB-947E-46D0-A6AF-DEAB06BCA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1</Pages>
  <Words>13075</Words>
  <Characters>74532</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87433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175</cp:revision>
  <cp:lastPrinted>2015-11-11T12:01:00Z</cp:lastPrinted>
  <dcterms:created xsi:type="dcterms:W3CDTF">2015-04-29T14:06:00Z</dcterms:created>
  <dcterms:modified xsi:type="dcterms:W3CDTF">2015-11-11T12:03:00Z</dcterms:modified>
</cp:coreProperties>
</file>