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861" w:rsidRDefault="00172861" w:rsidP="0043515D">
      <w:pPr>
        <w:jc w:val="center"/>
      </w:pPr>
      <w:bookmarkStart w:id="0" w:name="_Toc341885286"/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172861" w:rsidRDefault="00172861" w:rsidP="0043515D">
      <w:pPr>
        <w:jc w:val="center"/>
      </w:pPr>
    </w:p>
    <w:p w:rsidR="00B25F4D" w:rsidRDefault="00B25F4D" w:rsidP="00B25F4D">
      <w:pPr>
        <w:jc w:val="center"/>
        <w:outlineLvl w:val="0"/>
        <w:rPr>
          <w:bCs/>
        </w:rPr>
      </w:pPr>
      <w:bookmarkStart w:id="1" w:name="_Toc396752416"/>
    </w:p>
    <w:p w:rsidR="00B25F4D" w:rsidRDefault="00B25F4D" w:rsidP="00B25F4D">
      <w:pPr>
        <w:jc w:val="center"/>
        <w:outlineLvl w:val="0"/>
        <w:rPr>
          <w:bCs/>
        </w:rPr>
      </w:pPr>
    </w:p>
    <w:p w:rsidR="00B25F4D" w:rsidRDefault="00B25F4D" w:rsidP="00B25F4D">
      <w:pPr>
        <w:jc w:val="center"/>
        <w:outlineLvl w:val="0"/>
        <w:rPr>
          <w:bCs/>
        </w:rPr>
      </w:pPr>
    </w:p>
    <w:p w:rsidR="00B25F4D" w:rsidRDefault="00B25F4D" w:rsidP="00B25F4D">
      <w:pPr>
        <w:jc w:val="center"/>
        <w:outlineLvl w:val="0"/>
        <w:rPr>
          <w:bCs/>
        </w:rPr>
      </w:pPr>
    </w:p>
    <w:p w:rsidR="00B25F4D" w:rsidRDefault="00B25F4D" w:rsidP="00B25F4D">
      <w:pPr>
        <w:jc w:val="center"/>
        <w:outlineLvl w:val="0"/>
        <w:rPr>
          <w:bCs/>
        </w:rPr>
      </w:pPr>
    </w:p>
    <w:p w:rsidR="00B25F4D" w:rsidRDefault="00B25F4D" w:rsidP="00B25F4D">
      <w:pPr>
        <w:jc w:val="center"/>
        <w:outlineLvl w:val="0"/>
        <w:rPr>
          <w:bCs/>
        </w:rPr>
      </w:pPr>
    </w:p>
    <w:p w:rsidR="00B25F4D" w:rsidRPr="00DD5EEB" w:rsidRDefault="00B25F4D" w:rsidP="00B25F4D">
      <w:pPr>
        <w:jc w:val="center"/>
        <w:outlineLvl w:val="0"/>
        <w:rPr>
          <w:bCs/>
        </w:rPr>
      </w:pPr>
      <w:r w:rsidRPr="00DD5EEB">
        <w:rPr>
          <w:bCs/>
        </w:rPr>
        <w:t>ДОКУМЕНТАЦИЯ ПО ЗАПРОСУ ПРЕДЛОЖЕНИЙ</w:t>
      </w:r>
      <w:bookmarkEnd w:id="1"/>
    </w:p>
    <w:p w:rsidR="00B25F4D" w:rsidRPr="00DD5EEB" w:rsidRDefault="00B25F4D" w:rsidP="00B25F4D">
      <w:pPr>
        <w:jc w:val="center"/>
      </w:pPr>
      <w:r w:rsidRPr="00DD5EEB"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B25F4D" w:rsidRPr="00DD5EEB" w:rsidRDefault="00B25F4D" w:rsidP="00B25F4D">
      <w:pPr>
        <w:jc w:val="center"/>
      </w:pPr>
      <w:r w:rsidRPr="00DD5EEB">
        <w:t xml:space="preserve">на </w:t>
      </w:r>
      <w:r>
        <w:t xml:space="preserve">оказание услуг </w:t>
      </w:r>
      <w:r w:rsidRPr="00E32FC5">
        <w:t xml:space="preserve">по техническому сопровождению программного обеспечения </w:t>
      </w:r>
      <w:proofErr w:type="spellStart"/>
      <w:r w:rsidRPr="00E32FC5">
        <w:t>ViPNet</w:t>
      </w:r>
      <w:proofErr w:type="spellEnd"/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  <w:rPr>
          <w:caps/>
        </w:rPr>
      </w:pPr>
      <w:r w:rsidRPr="00DD5EEB">
        <w:rPr>
          <w:caps/>
        </w:rPr>
        <w:t xml:space="preserve">том </w:t>
      </w:r>
      <w:r>
        <w:rPr>
          <w:caps/>
        </w:rPr>
        <w:t>2</w:t>
      </w:r>
      <w:r w:rsidRPr="00DD5EEB">
        <w:rPr>
          <w:caps/>
        </w:rPr>
        <w:t xml:space="preserve"> «</w:t>
      </w:r>
      <w:r>
        <w:rPr>
          <w:caps/>
        </w:rPr>
        <w:t>ТЕХНИЧЕСКАЯ ЧАСТЬ</w:t>
      </w:r>
      <w:r w:rsidRPr="00DD5EEB">
        <w:rPr>
          <w:caps/>
        </w:rPr>
        <w:t>»</w:t>
      </w: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B25F4D" w:rsidRPr="00DD5EEB" w:rsidRDefault="00B25F4D" w:rsidP="00B25F4D">
      <w:pPr>
        <w:jc w:val="center"/>
      </w:pPr>
    </w:p>
    <w:p w:rsidR="00104525" w:rsidRPr="00172B89" w:rsidRDefault="00B25F4D" w:rsidP="00B25F4D">
      <w:pPr>
        <w:jc w:val="center"/>
      </w:pPr>
      <w:r w:rsidRPr="00DD5EEB">
        <w:rPr>
          <w:szCs w:val="24"/>
        </w:rPr>
        <w:t>20</w:t>
      </w:r>
      <w:r>
        <w:rPr>
          <w:szCs w:val="24"/>
          <w:lang w:val="en-US"/>
        </w:rPr>
        <w:t>14</w:t>
      </w:r>
    </w:p>
    <w:p w:rsidR="0055498A" w:rsidRDefault="0055498A">
      <w:pPr>
        <w:spacing w:after="160" w:line="259" w:lineRule="auto"/>
        <w:jc w:val="left"/>
      </w:pPr>
      <w:r>
        <w:br w:type="page"/>
      </w:r>
    </w:p>
    <w:p w:rsidR="00104525" w:rsidRPr="0064352E" w:rsidRDefault="00104525" w:rsidP="00B47D5B">
      <w:pPr>
        <w:pStyle w:val="1"/>
      </w:pPr>
      <w:bookmarkStart w:id="2" w:name="_Toc362459556"/>
      <w:r w:rsidRPr="0064352E">
        <w:lastRenderedPageBreak/>
        <w:t>1. НАИМЕНОВАНИЕ УСЛУГИ</w:t>
      </w:r>
      <w:bookmarkEnd w:id="2"/>
    </w:p>
    <w:p w:rsidR="004000BC" w:rsidRDefault="004000BC" w:rsidP="008438FB"/>
    <w:p w:rsidR="00104525" w:rsidRPr="001F6931" w:rsidRDefault="00311357" w:rsidP="008438FB">
      <w:r>
        <w:rPr>
          <w:bCs/>
          <w:kern w:val="32"/>
        </w:rPr>
        <w:t>О</w:t>
      </w:r>
      <w:r w:rsidRPr="00A45504">
        <w:rPr>
          <w:bCs/>
          <w:kern w:val="32"/>
        </w:rPr>
        <w:t xml:space="preserve">казание услуг по техническому сопровождению </w:t>
      </w:r>
      <w:r w:rsidR="00BE3B90">
        <w:rPr>
          <w:bCs/>
          <w:kern w:val="32"/>
        </w:rPr>
        <w:t>программного обеспечения (далее - ПО)</w:t>
      </w:r>
      <w:r w:rsidRPr="00A45504">
        <w:rPr>
          <w:bCs/>
          <w:kern w:val="32"/>
        </w:rPr>
        <w:t xml:space="preserve"> </w:t>
      </w:r>
      <w:proofErr w:type="spellStart"/>
      <w:r w:rsidRPr="00A45504">
        <w:rPr>
          <w:bCs/>
          <w:kern w:val="32"/>
        </w:rPr>
        <w:t>ViPNet</w:t>
      </w:r>
      <w:proofErr w:type="spellEnd"/>
      <w:r w:rsidR="00DE140B">
        <w:rPr>
          <w:bCs/>
          <w:kern w:val="32"/>
        </w:rPr>
        <w:t xml:space="preserve"> в составе спецификации (см. - Приложение 1)</w:t>
      </w:r>
      <w:r>
        <w:rPr>
          <w:bCs/>
          <w:kern w:val="32"/>
        </w:rPr>
        <w:t>.</w:t>
      </w:r>
    </w:p>
    <w:bookmarkEnd w:id="0"/>
    <w:p w:rsidR="0064352E" w:rsidRPr="001F6931" w:rsidRDefault="0064352E" w:rsidP="008438FB"/>
    <w:p w:rsidR="00104525" w:rsidRPr="0064352E" w:rsidRDefault="00104525" w:rsidP="00B47D5B">
      <w:pPr>
        <w:pStyle w:val="1"/>
      </w:pPr>
      <w:bookmarkStart w:id="3" w:name="_Toc362459557"/>
      <w:r w:rsidRPr="0064352E">
        <w:t>2. ОПИСАНИЕ УСЛУГИ</w:t>
      </w:r>
      <w:bookmarkEnd w:id="3"/>
    </w:p>
    <w:p w:rsidR="00104525" w:rsidRDefault="00104525" w:rsidP="008438FB"/>
    <w:p w:rsidR="0064352E" w:rsidRPr="008438FB" w:rsidRDefault="0064352E" w:rsidP="00963144">
      <w:pPr>
        <w:pStyle w:val="2"/>
      </w:pPr>
      <w:bookmarkStart w:id="4" w:name="_Toc362459558"/>
      <w:r w:rsidRPr="008438FB">
        <w:t>2.1 Состав (перечень) оказываемых услуг</w:t>
      </w:r>
      <w:bookmarkEnd w:id="4"/>
    </w:p>
    <w:p w:rsidR="0064352E" w:rsidRPr="0064352E" w:rsidRDefault="0064352E" w:rsidP="008438FB">
      <w:r w:rsidRPr="0064352E">
        <w:t xml:space="preserve"> </w:t>
      </w:r>
    </w:p>
    <w:p w:rsidR="0064352E" w:rsidRPr="00311357" w:rsidRDefault="00311357" w:rsidP="008438FB">
      <w:r>
        <w:t xml:space="preserve">2.1.1. Обновление ПО </w:t>
      </w:r>
      <w:proofErr w:type="spellStart"/>
      <w:r>
        <w:rPr>
          <w:lang w:val="en-US"/>
        </w:rPr>
        <w:t>ViPNet</w:t>
      </w:r>
      <w:proofErr w:type="spellEnd"/>
      <w:r w:rsidRPr="00311357">
        <w:t>.</w:t>
      </w:r>
    </w:p>
    <w:p w:rsidR="00311357" w:rsidRDefault="00311357" w:rsidP="008438FB">
      <w:r w:rsidRPr="00311357">
        <w:t xml:space="preserve">2.1.2. </w:t>
      </w:r>
      <w:r>
        <w:t xml:space="preserve">Консультации по работе ПО </w:t>
      </w:r>
      <w:proofErr w:type="spellStart"/>
      <w:r>
        <w:rPr>
          <w:lang w:val="en-US"/>
        </w:rPr>
        <w:t>ViPNet</w:t>
      </w:r>
      <w:proofErr w:type="spellEnd"/>
      <w:r>
        <w:t>.</w:t>
      </w:r>
    </w:p>
    <w:p w:rsidR="00776D90" w:rsidRPr="00776D90" w:rsidRDefault="00776D90" w:rsidP="008438FB">
      <w:r>
        <w:t xml:space="preserve">2.1.3. Устранение </w:t>
      </w:r>
      <w:r w:rsidR="00BD7DE8">
        <w:t xml:space="preserve">технических ошибок возникших при </w:t>
      </w:r>
      <w:r>
        <w:t>функцион</w:t>
      </w:r>
      <w:r w:rsidR="00BD7DE8">
        <w:t>альном использовании</w:t>
      </w:r>
      <w:r>
        <w:t xml:space="preserve"> </w:t>
      </w:r>
      <w:proofErr w:type="gramStart"/>
      <w:r w:rsidR="00BD7DE8">
        <w:t>обновленного</w:t>
      </w:r>
      <w:proofErr w:type="gramEnd"/>
      <w:r w:rsidR="00BD7DE8">
        <w:t xml:space="preserve"> </w:t>
      </w:r>
      <w:r>
        <w:t xml:space="preserve">ПО </w:t>
      </w:r>
      <w:proofErr w:type="spellStart"/>
      <w:r>
        <w:rPr>
          <w:lang w:val="en-US"/>
        </w:rPr>
        <w:t>ViPNet</w:t>
      </w:r>
      <w:proofErr w:type="spellEnd"/>
      <w:r>
        <w:t>.</w:t>
      </w:r>
    </w:p>
    <w:p w:rsidR="00311357" w:rsidRPr="00311357" w:rsidRDefault="00311357" w:rsidP="008438FB"/>
    <w:p w:rsidR="0064352E" w:rsidRDefault="0064352E" w:rsidP="00963144">
      <w:pPr>
        <w:pStyle w:val="2"/>
      </w:pPr>
      <w:bookmarkStart w:id="5" w:name="_Toc362459559"/>
      <w:r w:rsidRPr="0064352E">
        <w:t>2.2 Описание оказываемых услуг</w:t>
      </w:r>
      <w:bookmarkEnd w:id="5"/>
    </w:p>
    <w:p w:rsidR="0064352E" w:rsidRPr="0064352E" w:rsidRDefault="0064352E" w:rsidP="008438FB"/>
    <w:p w:rsidR="005D0D18" w:rsidRDefault="005D0D18" w:rsidP="008438FB">
      <w:r>
        <w:t xml:space="preserve">2.2.1. Информирование Заказчика о появлении новых и исправленных версиях </w:t>
      </w:r>
      <w:r w:rsidR="00BE3B90">
        <w:t xml:space="preserve">ПО </w:t>
      </w:r>
      <w:proofErr w:type="spellStart"/>
      <w:r w:rsidR="00BE3B90">
        <w:rPr>
          <w:lang w:val="en-US"/>
        </w:rPr>
        <w:t>ViPNet</w:t>
      </w:r>
      <w:proofErr w:type="spellEnd"/>
      <w:r>
        <w:t xml:space="preserve">, по мере их выпуска. По требованию Заказчика Исполнитель предоставляет ему копии </w:t>
      </w:r>
      <w:r w:rsidR="00BE3B90">
        <w:t xml:space="preserve">ПО </w:t>
      </w:r>
      <w:proofErr w:type="spellStart"/>
      <w:r w:rsidR="00BE3B90">
        <w:rPr>
          <w:lang w:val="en-US"/>
        </w:rPr>
        <w:t>ViPNet</w:t>
      </w:r>
      <w:proofErr w:type="spellEnd"/>
      <w:r>
        <w:t xml:space="preserve"> с изменениями (файлами обновлений) на носителях с соответствующей документацией.</w:t>
      </w:r>
    </w:p>
    <w:p w:rsidR="005D0D18" w:rsidRDefault="005D0D18" w:rsidP="008438FB">
      <w:r>
        <w:t>2.2.2. Предоставление представителям Зак</w:t>
      </w:r>
      <w:r w:rsidR="00AF4DE6">
        <w:t>азчика консультаций по телефону</w:t>
      </w:r>
      <w:r w:rsidR="00BE3B90" w:rsidRPr="00BE3B90">
        <w:t xml:space="preserve">, </w:t>
      </w:r>
      <w:r w:rsidR="00BE3B90">
        <w:t>электронной почте</w:t>
      </w:r>
      <w:r w:rsidR="00AF4DE6">
        <w:t>.</w:t>
      </w:r>
    </w:p>
    <w:p w:rsidR="005D0D18" w:rsidRDefault="005D0D18" w:rsidP="008438FB"/>
    <w:p w:rsidR="00FD6DC4" w:rsidRDefault="00C73C1B" w:rsidP="00FD6DC4">
      <w:pPr>
        <w:pStyle w:val="2"/>
      </w:pPr>
      <w:r>
        <w:t>2.3</w:t>
      </w:r>
      <w:r w:rsidR="00FD6DC4">
        <w:t>. Место оказания услуг</w:t>
      </w:r>
    </w:p>
    <w:p w:rsidR="00FD6DC4" w:rsidRDefault="00FD6DC4" w:rsidP="008438FB"/>
    <w:p w:rsidR="005D0D18" w:rsidRDefault="005D0D18" w:rsidP="005D0D18">
      <w:r>
        <w:t xml:space="preserve">115184, Москва, </w:t>
      </w:r>
      <w:proofErr w:type="spellStart"/>
      <w:r>
        <w:t>Озерковская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28, стр.3</w:t>
      </w:r>
    </w:p>
    <w:p w:rsidR="008438FB" w:rsidRPr="001F6931" w:rsidRDefault="008438FB" w:rsidP="008438FB"/>
    <w:p w:rsidR="00104525" w:rsidRPr="001F6931" w:rsidRDefault="00104525" w:rsidP="00B47D5B">
      <w:pPr>
        <w:pStyle w:val="1"/>
      </w:pPr>
      <w:bookmarkStart w:id="6" w:name="_Toc362459561"/>
      <w:r w:rsidRPr="001F6931">
        <w:t>3. ТРЕБОВАНИЯ К УСЛУГАМ</w:t>
      </w:r>
      <w:bookmarkEnd w:id="6"/>
    </w:p>
    <w:p w:rsidR="00104525" w:rsidRPr="001F6931" w:rsidRDefault="00104525" w:rsidP="008438FB"/>
    <w:p w:rsidR="00FD6DC4" w:rsidRPr="007F7990" w:rsidRDefault="00E606AF" w:rsidP="00FD6DC4">
      <w:r>
        <w:t>3.1</w:t>
      </w:r>
      <w:r w:rsidR="00FD6DC4">
        <w:t>. Условия выполнения услуг</w:t>
      </w:r>
    </w:p>
    <w:p w:rsidR="00877705" w:rsidRDefault="00877705" w:rsidP="00877705">
      <w:pPr>
        <w:pStyle w:val="ab"/>
        <w:spacing w:after="60"/>
        <w:ind w:right="-6" w:firstLine="360"/>
        <w:outlineLvl w:val="1"/>
        <w:rPr>
          <w:sz w:val="24"/>
          <w:szCs w:val="24"/>
        </w:rPr>
      </w:pPr>
      <w:r w:rsidRPr="00877705">
        <w:rPr>
          <w:color w:val="000000"/>
          <w:sz w:val="28"/>
          <w:szCs w:val="28"/>
          <w:lang w:eastAsia="ru-RU"/>
        </w:rPr>
        <w:t xml:space="preserve">Услуги по техническому обслуживанию ПО </w:t>
      </w:r>
      <w:proofErr w:type="spellStart"/>
      <w:r w:rsidRPr="00877705">
        <w:rPr>
          <w:color w:val="000000"/>
          <w:sz w:val="28"/>
          <w:szCs w:val="28"/>
          <w:lang w:eastAsia="ru-RU"/>
        </w:rPr>
        <w:t>ViPNet</w:t>
      </w:r>
      <w:proofErr w:type="spellEnd"/>
      <w:r w:rsidRPr="00877705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должны</w:t>
      </w:r>
      <w:r w:rsidRPr="00877705">
        <w:rPr>
          <w:color w:val="000000"/>
          <w:sz w:val="28"/>
          <w:szCs w:val="28"/>
          <w:lang w:eastAsia="ru-RU"/>
        </w:rPr>
        <w:t xml:space="preserve"> осуществлят</w:t>
      </w:r>
      <w:r w:rsidR="00843216">
        <w:rPr>
          <w:color w:val="000000"/>
          <w:sz w:val="28"/>
          <w:szCs w:val="28"/>
          <w:lang w:eastAsia="ru-RU"/>
        </w:rPr>
        <w:t>ь</w:t>
      </w:r>
      <w:r w:rsidRPr="00877705">
        <w:rPr>
          <w:color w:val="000000"/>
          <w:sz w:val="28"/>
          <w:szCs w:val="28"/>
          <w:lang w:eastAsia="ru-RU"/>
        </w:rPr>
        <w:t>ся Исполнителем</w:t>
      </w:r>
      <w:r>
        <w:rPr>
          <w:sz w:val="24"/>
          <w:szCs w:val="24"/>
        </w:rPr>
        <w:t xml:space="preserve"> </w:t>
      </w:r>
      <w:r w:rsidRPr="00877705">
        <w:rPr>
          <w:color w:val="000000"/>
          <w:sz w:val="28"/>
          <w:szCs w:val="28"/>
          <w:lang w:eastAsia="ru-RU"/>
        </w:rPr>
        <w:t xml:space="preserve">на основании </w:t>
      </w:r>
      <w:r w:rsidR="000668E9">
        <w:rPr>
          <w:color w:val="000000"/>
          <w:sz w:val="28"/>
          <w:szCs w:val="28"/>
          <w:lang w:eastAsia="ru-RU"/>
        </w:rPr>
        <w:t xml:space="preserve">лицензии </w:t>
      </w:r>
      <w:r w:rsidR="000668E9" w:rsidRPr="000668E9">
        <w:rPr>
          <w:color w:val="000000"/>
          <w:sz w:val="28"/>
          <w:szCs w:val="28"/>
          <w:lang w:eastAsia="ru-RU"/>
        </w:rPr>
        <w:t>ФСБ России на деятельность по техническому обслуживанию шифр</w:t>
      </w:r>
      <w:r w:rsidR="000668E9">
        <w:rPr>
          <w:color w:val="000000"/>
          <w:sz w:val="28"/>
          <w:szCs w:val="28"/>
          <w:lang w:eastAsia="ru-RU"/>
        </w:rPr>
        <w:t xml:space="preserve">овальных </w:t>
      </w:r>
      <w:r w:rsidR="000668E9" w:rsidRPr="000668E9">
        <w:rPr>
          <w:color w:val="000000"/>
          <w:sz w:val="28"/>
          <w:szCs w:val="28"/>
          <w:lang w:eastAsia="ru-RU"/>
        </w:rPr>
        <w:t>средств</w:t>
      </w:r>
      <w:r w:rsidR="000668E9">
        <w:rPr>
          <w:color w:val="000000"/>
          <w:sz w:val="28"/>
          <w:szCs w:val="28"/>
          <w:lang w:eastAsia="ru-RU"/>
        </w:rPr>
        <w:t>.</w:t>
      </w:r>
    </w:p>
    <w:p w:rsidR="00877705" w:rsidRPr="00BD7DE8" w:rsidRDefault="0009237C" w:rsidP="00877705">
      <w:pPr>
        <w:pStyle w:val="ab"/>
        <w:spacing w:after="60"/>
        <w:ind w:right="-6" w:firstLine="360"/>
        <w:outlineLvl w:val="1"/>
        <w:rPr>
          <w:color w:val="000000"/>
          <w:sz w:val="28"/>
          <w:szCs w:val="28"/>
          <w:lang w:eastAsia="ru-RU"/>
        </w:rPr>
      </w:pPr>
      <w:r w:rsidRPr="00BD7DE8">
        <w:rPr>
          <w:color w:val="000000"/>
          <w:sz w:val="28"/>
          <w:szCs w:val="28"/>
          <w:lang w:eastAsia="ru-RU"/>
        </w:rPr>
        <w:t xml:space="preserve">Исполнитель </w:t>
      </w:r>
      <w:r w:rsidR="000D51E9" w:rsidRPr="00BD7DE8">
        <w:rPr>
          <w:color w:val="000000"/>
          <w:sz w:val="28"/>
          <w:szCs w:val="28"/>
          <w:lang w:eastAsia="ru-RU"/>
        </w:rPr>
        <w:t xml:space="preserve">должен быть </w:t>
      </w:r>
      <w:r w:rsidRPr="00BD7DE8">
        <w:rPr>
          <w:color w:val="000000"/>
          <w:sz w:val="28"/>
          <w:szCs w:val="28"/>
          <w:lang w:eastAsia="ru-RU"/>
        </w:rPr>
        <w:t xml:space="preserve">готов </w:t>
      </w:r>
      <w:r w:rsidR="00D7784A" w:rsidRPr="00BD7DE8">
        <w:rPr>
          <w:color w:val="000000"/>
          <w:sz w:val="28"/>
          <w:szCs w:val="28"/>
          <w:lang w:eastAsia="ru-RU"/>
        </w:rPr>
        <w:t xml:space="preserve"> </w:t>
      </w:r>
      <w:r w:rsidR="00BD7DE8" w:rsidRPr="000668E9">
        <w:rPr>
          <w:sz w:val="28"/>
          <w:szCs w:val="28"/>
        </w:rPr>
        <w:t xml:space="preserve">устранять технические ошибки </w:t>
      </w:r>
      <w:proofErr w:type="gramStart"/>
      <w:r w:rsidR="00BD7DE8" w:rsidRPr="000668E9">
        <w:rPr>
          <w:sz w:val="28"/>
          <w:szCs w:val="28"/>
        </w:rPr>
        <w:t xml:space="preserve">возникающие при функциональном использовании обновленного ПО </w:t>
      </w:r>
      <w:proofErr w:type="spellStart"/>
      <w:r w:rsidR="00BD7DE8" w:rsidRPr="000668E9">
        <w:rPr>
          <w:sz w:val="28"/>
          <w:szCs w:val="28"/>
          <w:lang w:val="en-US"/>
        </w:rPr>
        <w:t>ViPNet</w:t>
      </w:r>
      <w:proofErr w:type="spellEnd"/>
      <w:r w:rsidR="00D7784A" w:rsidRPr="00BD7DE8">
        <w:rPr>
          <w:color w:val="000000"/>
          <w:sz w:val="28"/>
          <w:szCs w:val="28"/>
          <w:lang w:eastAsia="ru-RU"/>
        </w:rPr>
        <w:t xml:space="preserve"> на территории Заказчика</w:t>
      </w:r>
      <w:r w:rsidRPr="00BD7DE8">
        <w:rPr>
          <w:color w:val="000000"/>
          <w:sz w:val="28"/>
          <w:szCs w:val="28"/>
          <w:lang w:eastAsia="ru-RU"/>
        </w:rPr>
        <w:t xml:space="preserve"> без привлечения третьих лиц</w:t>
      </w:r>
      <w:r w:rsidR="00877705" w:rsidRPr="00BD7DE8">
        <w:rPr>
          <w:color w:val="000000"/>
          <w:sz w:val="28"/>
          <w:szCs w:val="28"/>
          <w:lang w:eastAsia="ru-RU"/>
        </w:rPr>
        <w:t>.</w:t>
      </w:r>
      <w:proofErr w:type="gramEnd"/>
    </w:p>
    <w:p w:rsidR="00FD3F4E" w:rsidRPr="00FD3F4E" w:rsidRDefault="00FD3F4E" w:rsidP="00FD3F4E">
      <w:pPr>
        <w:pStyle w:val="ab"/>
        <w:spacing w:after="60"/>
        <w:ind w:right="-6" w:firstLine="360"/>
        <w:outlineLvl w:val="1"/>
        <w:rPr>
          <w:color w:val="000000"/>
          <w:sz w:val="28"/>
          <w:szCs w:val="28"/>
          <w:lang w:eastAsia="ru-RU"/>
        </w:rPr>
      </w:pPr>
      <w:bookmarkStart w:id="7" w:name="_GoBack"/>
      <w:r w:rsidRPr="00FD3F4E">
        <w:rPr>
          <w:color w:val="000000"/>
          <w:sz w:val="28"/>
          <w:szCs w:val="28"/>
          <w:lang w:eastAsia="ru-RU"/>
        </w:rPr>
        <w:t xml:space="preserve">Каждое обращение представителя Заказчика должно регистрироваться </w:t>
      </w:r>
      <w:bookmarkEnd w:id="7"/>
      <w:r w:rsidRPr="00FD3F4E">
        <w:rPr>
          <w:color w:val="000000"/>
          <w:sz w:val="28"/>
          <w:szCs w:val="28"/>
          <w:lang w:eastAsia="ru-RU"/>
        </w:rPr>
        <w:t xml:space="preserve">специалистами технической поддержки Исполнителя в журнале обращений и предполагать ответную реакцию </w:t>
      </w:r>
      <w:r w:rsidR="005E1E88">
        <w:rPr>
          <w:color w:val="000000"/>
          <w:sz w:val="28"/>
          <w:szCs w:val="28"/>
          <w:lang w:eastAsia="ru-RU"/>
        </w:rPr>
        <w:t xml:space="preserve">– </w:t>
      </w:r>
      <w:r w:rsidRPr="00FD3F4E">
        <w:rPr>
          <w:color w:val="000000"/>
          <w:sz w:val="28"/>
          <w:szCs w:val="28"/>
          <w:lang w:eastAsia="ru-RU"/>
        </w:rPr>
        <w:t xml:space="preserve">звонок или сообщение по электронной почте для определения технических подробностей и действий по </w:t>
      </w:r>
      <w:r w:rsidR="005E1E88">
        <w:rPr>
          <w:color w:val="000000"/>
          <w:sz w:val="28"/>
          <w:szCs w:val="28"/>
          <w:lang w:eastAsia="ru-RU"/>
        </w:rPr>
        <w:t>их устранению</w:t>
      </w:r>
      <w:r w:rsidRPr="00FD3F4E">
        <w:rPr>
          <w:color w:val="000000"/>
          <w:sz w:val="28"/>
          <w:szCs w:val="28"/>
          <w:lang w:eastAsia="ru-RU"/>
        </w:rPr>
        <w:t>.</w:t>
      </w:r>
    </w:p>
    <w:p w:rsidR="00877705" w:rsidRDefault="00877705" w:rsidP="00FD6DC4"/>
    <w:p w:rsidR="00FD6DC4" w:rsidRDefault="00E606AF" w:rsidP="00FD6DC4">
      <w:r>
        <w:t>3</w:t>
      </w:r>
      <w:r w:rsidR="00FD6DC4">
        <w:t xml:space="preserve">.2. </w:t>
      </w:r>
      <w:r>
        <w:t>Период</w:t>
      </w:r>
      <w:r w:rsidR="00FD6DC4">
        <w:t xml:space="preserve"> оказания услуг</w:t>
      </w:r>
    </w:p>
    <w:p w:rsidR="00FD6DC4" w:rsidRDefault="00877705" w:rsidP="00A46C6E">
      <w:pPr>
        <w:ind w:firstLine="426"/>
      </w:pPr>
      <w:r>
        <w:t>Продолжительность оказания услуг – 12 месяцев со дня заключения договора.</w:t>
      </w:r>
    </w:p>
    <w:p w:rsidR="00E606AF" w:rsidRPr="00EC40CA" w:rsidRDefault="00E606AF" w:rsidP="00A46C6E">
      <w:pPr>
        <w:ind w:firstLine="426"/>
      </w:pPr>
    </w:p>
    <w:p w:rsidR="00FD3F4E" w:rsidRDefault="00E606AF" w:rsidP="00FD6DC4">
      <w:r>
        <w:t>3</w:t>
      </w:r>
      <w:r w:rsidR="00FD3F4E">
        <w:t xml:space="preserve">.3. </w:t>
      </w:r>
      <w:r w:rsidR="00611793" w:rsidRPr="00611793">
        <w:t xml:space="preserve">Исполнитель </w:t>
      </w:r>
      <w:r w:rsidR="00611793">
        <w:t xml:space="preserve">должен </w:t>
      </w:r>
      <w:r w:rsidR="00611793" w:rsidRPr="00611793">
        <w:t>гарантир</w:t>
      </w:r>
      <w:r w:rsidR="00611793">
        <w:t>овать</w:t>
      </w:r>
      <w:r w:rsidR="00611793" w:rsidRPr="00611793">
        <w:t xml:space="preserve"> выполнение </w:t>
      </w:r>
      <w:r w:rsidR="008E2CEE" w:rsidRPr="008E2CEE">
        <w:t>100</w:t>
      </w:r>
      <w:r w:rsidR="00611793" w:rsidRPr="00611793">
        <w:t xml:space="preserve"> % обращений </w:t>
      </w:r>
      <w:r w:rsidR="00611793">
        <w:t xml:space="preserve">Заказчика </w:t>
      </w:r>
      <w:r w:rsidR="00611793" w:rsidRPr="00611793">
        <w:t xml:space="preserve">в </w:t>
      </w:r>
      <w:r w:rsidR="00611793">
        <w:t>период действия договора</w:t>
      </w:r>
      <w:r w:rsidR="00794BBB">
        <w:t xml:space="preserve"> (</w:t>
      </w:r>
      <w:r w:rsidR="00794BBB">
        <w:rPr>
          <w:lang w:val="en-US"/>
        </w:rPr>
        <w:t>SLA</w:t>
      </w:r>
      <w:r w:rsidR="00794BBB" w:rsidRPr="00794BBB">
        <w:t xml:space="preserve"> </w:t>
      </w:r>
      <w:r w:rsidR="00794BBB">
        <w:t>–</w:t>
      </w:r>
      <w:r w:rsidR="00794BBB" w:rsidRPr="00794BBB">
        <w:t xml:space="preserve"> </w:t>
      </w:r>
      <w:r w:rsidR="008E2CEE" w:rsidRPr="008E2CEE">
        <w:t xml:space="preserve">100 </w:t>
      </w:r>
      <w:r w:rsidR="00794BBB">
        <w:t>%)</w:t>
      </w:r>
      <w:r w:rsidR="00611793">
        <w:t>.</w:t>
      </w:r>
    </w:p>
    <w:p w:rsidR="00794BBB" w:rsidRDefault="00794BBB" w:rsidP="00FD6DC4"/>
    <w:p w:rsidR="00794BBB" w:rsidRDefault="00E606AF" w:rsidP="00FD6DC4">
      <w:r>
        <w:t>3.4.</w:t>
      </w:r>
      <w:r w:rsidR="00794BBB">
        <w:t xml:space="preserve"> Состав услуг и время оказания услуг</w:t>
      </w:r>
    </w:p>
    <w:p w:rsidR="00794BBB" w:rsidRDefault="00794BBB" w:rsidP="00FD6DC4"/>
    <w:tbl>
      <w:tblPr>
        <w:tblW w:w="490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1931"/>
        <w:gridCol w:w="2650"/>
        <w:gridCol w:w="743"/>
        <w:gridCol w:w="744"/>
        <w:gridCol w:w="744"/>
        <w:gridCol w:w="744"/>
        <w:gridCol w:w="743"/>
        <w:gridCol w:w="744"/>
        <w:gridCol w:w="758"/>
      </w:tblGrid>
      <w:tr w:rsidR="00794BBB" w:rsidRPr="007144F9" w:rsidTr="002932DE">
        <w:trPr>
          <w:trHeight w:val="221"/>
          <w:jc w:val="center"/>
        </w:trPr>
        <w:tc>
          <w:tcPr>
            <w:tcW w:w="1931" w:type="dxa"/>
            <w:vMerge w:val="restart"/>
            <w:shd w:val="clear" w:color="auto" w:fill="FFFFFF" w:themeFill="background1"/>
          </w:tcPr>
          <w:p w:rsidR="00794BBB" w:rsidRPr="007144F9" w:rsidRDefault="00794BBB" w:rsidP="001D2100">
            <w:pPr>
              <w:jc w:val="left"/>
              <w:rPr>
                <w:b/>
                <w:sz w:val="16"/>
                <w:szCs w:val="16"/>
              </w:rPr>
            </w:pPr>
            <w:r w:rsidRPr="00794BBB">
              <w:rPr>
                <w:b/>
                <w:sz w:val="16"/>
                <w:szCs w:val="16"/>
              </w:rPr>
              <w:t>СОСТАВ УСЛУГ  И ВРЕМЯ ОКАЗАНИЯ УСЛУГ</w:t>
            </w:r>
          </w:p>
        </w:tc>
        <w:tc>
          <w:tcPr>
            <w:tcW w:w="6368" w:type="dxa"/>
            <w:gridSpan w:val="6"/>
            <w:tcBorders>
              <w:bottom w:val="dotted" w:sz="4" w:space="0" w:color="auto"/>
              <w:right w:val="dotted" w:sz="4" w:space="0" w:color="auto"/>
            </w:tcBorders>
          </w:tcPr>
          <w:p w:rsidR="00794BBB" w:rsidRPr="007144F9" w:rsidRDefault="00794BBB" w:rsidP="001D2100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18"/>
                <w:szCs w:val="18"/>
                <w:lang w:val="en-US"/>
              </w:rPr>
            </w:pPr>
            <w:r w:rsidRPr="007144F9">
              <w:rPr>
                <w:b/>
                <w:sz w:val="18"/>
                <w:szCs w:val="18"/>
              </w:rPr>
              <w:t xml:space="preserve">Наименование </w:t>
            </w:r>
            <w:r w:rsidR="001D2100">
              <w:rPr>
                <w:b/>
                <w:sz w:val="18"/>
                <w:szCs w:val="18"/>
              </w:rPr>
              <w:t>услуг</w:t>
            </w:r>
            <w:r w:rsidRPr="007144F9">
              <w:rPr>
                <w:b/>
                <w:sz w:val="18"/>
                <w:szCs w:val="18"/>
                <w:lang w:val="en-US"/>
              </w:rPr>
              <w:t>:</w:t>
            </w:r>
          </w:p>
        </w:tc>
        <w:tc>
          <w:tcPr>
            <w:tcW w:w="1502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18"/>
                <w:szCs w:val="18"/>
                <w:lang w:val="en-US"/>
              </w:rPr>
            </w:pPr>
            <w:r w:rsidRPr="007144F9">
              <w:rPr>
                <w:b/>
                <w:sz w:val="18"/>
                <w:szCs w:val="18"/>
              </w:rPr>
              <w:t>Режим</w:t>
            </w:r>
            <w:r w:rsidRPr="007144F9">
              <w:rPr>
                <w:b/>
                <w:sz w:val="18"/>
                <w:szCs w:val="18"/>
                <w:lang w:val="en-US"/>
              </w:rPr>
              <w:t>:</w:t>
            </w:r>
          </w:p>
        </w:tc>
      </w:tr>
      <w:tr w:rsidR="00794BBB" w:rsidRPr="007144F9" w:rsidTr="002932DE">
        <w:trPr>
          <w:trHeight w:val="217"/>
          <w:jc w:val="center"/>
        </w:trPr>
        <w:tc>
          <w:tcPr>
            <w:tcW w:w="1931" w:type="dxa"/>
            <w:vMerge/>
            <w:shd w:val="clear" w:color="auto" w:fill="FFFFFF" w:themeFill="background1"/>
          </w:tcPr>
          <w:p w:rsidR="00794BBB" w:rsidRPr="007144F9" w:rsidRDefault="00794BBB" w:rsidP="00E606AF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6368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794BBB" w:rsidRPr="007144F9" w:rsidRDefault="00794BBB" w:rsidP="00E606AF">
            <w:pPr>
              <w:widowControl w:val="0"/>
              <w:overflowPunct w:val="0"/>
              <w:autoSpaceDE w:val="0"/>
              <w:autoSpaceDN w:val="0"/>
              <w:adjustRightInd w:val="0"/>
              <w:ind w:left="98"/>
              <w:textAlignment w:val="baseline"/>
              <w:rPr>
                <w:sz w:val="20"/>
                <w:szCs w:val="20"/>
              </w:rPr>
            </w:pPr>
            <w:r w:rsidRPr="007144F9">
              <w:rPr>
                <w:sz w:val="20"/>
                <w:szCs w:val="20"/>
              </w:rPr>
              <w:t>Прием и регистрация обращений по теле</w:t>
            </w:r>
            <w:r>
              <w:rPr>
                <w:sz w:val="20"/>
                <w:szCs w:val="20"/>
              </w:rPr>
              <w:t xml:space="preserve">фону или электронной почте и их </w:t>
            </w:r>
            <w:r w:rsidRPr="007144F9">
              <w:rPr>
                <w:sz w:val="20"/>
                <w:szCs w:val="20"/>
              </w:rPr>
              <w:t>последующая маршрутизация</w:t>
            </w:r>
            <w:r>
              <w:rPr>
                <w:sz w:val="20"/>
                <w:szCs w:val="20"/>
              </w:rPr>
              <w:t xml:space="preserve"> (1-я линия)</w:t>
            </w:r>
          </w:p>
        </w:tc>
        <w:tc>
          <w:tcPr>
            <w:tcW w:w="150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:rsidR="00794BBB" w:rsidRPr="007144F9" w:rsidRDefault="001D2100" w:rsidP="001D2100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365х</w:t>
            </w:r>
            <w:r w:rsidR="00794BBB" w:rsidRPr="007144F9">
              <w:rPr>
                <w:sz w:val="18"/>
                <w:szCs w:val="18"/>
                <w:lang w:val="en-US"/>
              </w:rPr>
              <w:t>5 x 9</w:t>
            </w:r>
          </w:p>
        </w:tc>
      </w:tr>
      <w:tr w:rsidR="00794BBB" w:rsidRPr="007144F9" w:rsidTr="002932DE">
        <w:trPr>
          <w:trHeight w:val="217"/>
          <w:jc w:val="center"/>
        </w:trPr>
        <w:tc>
          <w:tcPr>
            <w:tcW w:w="1931" w:type="dxa"/>
            <w:vMerge/>
            <w:shd w:val="clear" w:color="auto" w:fill="FFFFFF" w:themeFill="background1"/>
          </w:tcPr>
          <w:p w:rsidR="00794BBB" w:rsidRPr="007144F9" w:rsidRDefault="00794BBB" w:rsidP="00E606AF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6368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94BBB" w:rsidRPr="007144F9" w:rsidRDefault="00794BBB" w:rsidP="00E606AF">
            <w:pPr>
              <w:widowControl w:val="0"/>
              <w:overflowPunct w:val="0"/>
              <w:autoSpaceDE w:val="0"/>
              <w:autoSpaceDN w:val="0"/>
              <w:adjustRightInd w:val="0"/>
              <w:ind w:left="227" w:hanging="170"/>
              <w:textAlignment w:val="baseline"/>
              <w:rPr>
                <w:sz w:val="20"/>
                <w:szCs w:val="20"/>
              </w:rPr>
            </w:pPr>
            <w:r w:rsidRPr="007144F9">
              <w:rPr>
                <w:sz w:val="20"/>
                <w:szCs w:val="20"/>
              </w:rPr>
              <w:t xml:space="preserve">Обработка обращений </w:t>
            </w:r>
            <w:r>
              <w:rPr>
                <w:sz w:val="20"/>
                <w:szCs w:val="20"/>
              </w:rPr>
              <w:t>(2-я и 3-я линия)</w:t>
            </w:r>
          </w:p>
        </w:tc>
        <w:tc>
          <w:tcPr>
            <w:tcW w:w="150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794BBB" w:rsidRPr="007144F9" w:rsidRDefault="001D2100" w:rsidP="00E606AF">
            <w:pPr>
              <w:widowControl w:val="0"/>
              <w:overflowPunct w:val="0"/>
              <w:autoSpaceDE w:val="0"/>
              <w:autoSpaceDN w:val="0"/>
              <w:adjustRightInd w:val="0"/>
              <w:ind w:left="360" w:hanging="360"/>
              <w:textAlignment w:val="baseline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365х</w:t>
            </w:r>
            <w:r w:rsidRPr="007144F9">
              <w:rPr>
                <w:sz w:val="18"/>
                <w:szCs w:val="18"/>
                <w:lang w:val="en-US"/>
              </w:rPr>
              <w:t xml:space="preserve"> </w:t>
            </w:r>
            <w:r w:rsidR="00794BBB" w:rsidRPr="007144F9">
              <w:rPr>
                <w:sz w:val="18"/>
                <w:szCs w:val="18"/>
                <w:lang w:val="en-US"/>
              </w:rPr>
              <w:t>5 x 9</w:t>
            </w:r>
          </w:p>
        </w:tc>
      </w:tr>
      <w:tr w:rsidR="002932DE" w:rsidRPr="007144F9" w:rsidTr="002932DE">
        <w:trPr>
          <w:trHeight w:val="217"/>
          <w:jc w:val="center"/>
        </w:trPr>
        <w:tc>
          <w:tcPr>
            <w:tcW w:w="1931" w:type="dxa"/>
            <w:vMerge/>
            <w:shd w:val="clear" w:color="auto" w:fill="FFFFFF" w:themeFill="background1"/>
          </w:tcPr>
          <w:p w:rsidR="002932DE" w:rsidRPr="007144F9" w:rsidRDefault="002932DE" w:rsidP="00E606AF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7870" w:type="dxa"/>
            <w:gridSpan w:val="8"/>
            <w:tcBorders>
              <w:top w:val="dotted" w:sz="4" w:space="0" w:color="auto"/>
            </w:tcBorders>
          </w:tcPr>
          <w:p w:rsidR="002932DE" w:rsidRPr="00F269E6" w:rsidRDefault="002932DE" w:rsidP="00F06138">
            <w:pPr>
              <w:widowControl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sz w:val="16"/>
                <w:szCs w:val="16"/>
              </w:rPr>
            </w:pPr>
          </w:p>
        </w:tc>
      </w:tr>
      <w:tr w:rsidR="00794BBB" w:rsidRPr="007144F9" w:rsidTr="002932DE">
        <w:trPr>
          <w:trHeight w:val="467"/>
          <w:jc w:val="center"/>
        </w:trPr>
        <w:tc>
          <w:tcPr>
            <w:tcW w:w="1931" w:type="dxa"/>
            <w:vMerge/>
            <w:shd w:val="clear" w:color="auto" w:fill="FFFFFF" w:themeFill="background1"/>
          </w:tcPr>
          <w:p w:rsidR="00794BBB" w:rsidRPr="007144F9" w:rsidRDefault="00794BBB" w:rsidP="00E606AF">
            <w:pPr>
              <w:tabs>
                <w:tab w:val="left" w:pos="2268"/>
              </w:tabs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265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18"/>
                <w:szCs w:val="18"/>
                <w:lang w:val="en-US"/>
              </w:rPr>
            </w:pPr>
            <w:r w:rsidRPr="007144F9">
              <w:rPr>
                <w:b/>
                <w:sz w:val="18"/>
                <w:szCs w:val="18"/>
              </w:rPr>
              <w:t>Режим обслуживания:</w:t>
            </w:r>
          </w:p>
        </w:tc>
        <w:tc>
          <w:tcPr>
            <w:tcW w:w="7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proofErr w:type="gramStart"/>
            <w:r w:rsidRPr="007144F9">
              <w:rPr>
                <w:b/>
                <w:sz w:val="18"/>
                <w:szCs w:val="18"/>
              </w:rPr>
              <w:t>ПН</w:t>
            </w:r>
            <w:proofErr w:type="gramEnd"/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144F9">
              <w:rPr>
                <w:b/>
                <w:sz w:val="18"/>
                <w:szCs w:val="18"/>
              </w:rPr>
              <w:t>ВТ</w:t>
            </w:r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144F9">
              <w:rPr>
                <w:b/>
                <w:sz w:val="18"/>
                <w:szCs w:val="18"/>
              </w:rPr>
              <w:t>СР</w:t>
            </w:r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144F9">
              <w:rPr>
                <w:b/>
                <w:sz w:val="18"/>
                <w:szCs w:val="18"/>
              </w:rPr>
              <w:t>ЧТ</w:t>
            </w:r>
          </w:p>
        </w:tc>
        <w:tc>
          <w:tcPr>
            <w:tcW w:w="7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144F9">
              <w:rPr>
                <w:b/>
                <w:sz w:val="18"/>
                <w:szCs w:val="18"/>
              </w:rPr>
              <w:t>ПТ</w:t>
            </w:r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proofErr w:type="gramStart"/>
            <w:r w:rsidRPr="007144F9">
              <w:rPr>
                <w:b/>
                <w:sz w:val="18"/>
                <w:szCs w:val="18"/>
              </w:rPr>
              <w:t>СБ</w:t>
            </w:r>
            <w:proofErr w:type="gramEnd"/>
          </w:p>
        </w:tc>
        <w:tc>
          <w:tcPr>
            <w:tcW w:w="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794BBB" w:rsidRPr="007144F9" w:rsidRDefault="00794BBB" w:rsidP="00E606AF">
            <w:pPr>
              <w:widowControl w:val="0"/>
              <w:tabs>
                <w:tab w:val="num" w:pos="254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144F9">
              <w:rPr>
                <w:b/>
                <w:sz w:val="18"/>
                <w:szCs w:val="18"/>
              </w:rPr>
              <w:t>ВС</w:t>
            </w:r>
          </w:p>
        </w:tc>
      </w:tr>
      <w:tr w:rsidR="00794BBB" w:rsidRPr="007144F9" w:rsidTr="002932DE">
        <w:trPr>
          <w:trHeight w:val="588"/>
          <w:jc w:val="center"/>
        </w:trPr>
        <w:tc>
          <w:tcPr>
            <w:tcW w:w="1931" w:type="dxa"/>
            <w:vMerge/>
            <w:shd w:val="clear" w:color="auto" w:fill="FFFFFF" w:themeFill="background1"/>
          </w:tcPr>
          <w:p w:rsidR="00794BBB" w:rsidRPr="007144F9" w:rsidRDefault="00794BBB" w:rsidP="00E606AF">
            <w:pPr>
              <w:tabs>
                <w:tab w:val="left" w:pos="2268"/>
              </w:tabs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265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1D2100" w:rsidP="00E606A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365х</w:t>
            </w:r>
            <w:r w:rsidR="00794BBB" w:rsidRPr="007144F9">
              <w:rPr>
                <w:sz w:val="18"/>
                <w:szCs w:val="18"/>
                <w:lang w:val="en-US"/>
              </w:rPr>
              <w:t>5 x 9</w:t>
            </w:r>
          </w:p>
        </w:tc>
        <w:tc>
          <w:tcPr>
            <w:tcW w:w="74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</w:rPr>
              <w:t>0</w:t>
            </w:r>
            <w:r w:rsidRPr="007144F9">
              <w:rPr>
                <w:sz w:val="20"/>
                <w:szCs w:val="20"/>
                <w:lang w:val="en-US"/>
              </w:rPr>
              <w:t>9</w:t>
            </w:r>
            <w:r w:rsidRPr="007144F9">
              <w:rPr>
                <w:sz w:val="20"/>
                <w:szCs w:val="20"/>
              </w:rPr>
              <w:t>:00</w:t>
            </w:r>
          </w:p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  <w:lang w:val="en-US"/>
              </w:rPr>
              <w:t>18</w:t>
            </w:r>
            <w:r w:rsidRPr="007144F9">
              <w:rPr>
                <w:sz w:val="20"/>
                <w:szCs w:val="20"/>
              </w:rPr>
              <w:t>:</w:t>
            </w:r>
            <w:r w:rsidRPr="007144F9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</w:rPr>
              <w:t>0</w:t>
            </w:r>
            <w:r w:rsidRPr="007144F9">
              <w:rPr>
                <w:sz w:val="20"/>
                <w:szCs w:val="20"/>
                <w:lang w:val="en-US"/>
              </w:rPr>
              <w:t>9</w:t>
            </w:r>
            <w:r w:rsidRPr="007144F9">
              <w:rPr>
                <w:sz w:val="20"/>
                <w:szCs w:val="20"/>
              </w:rPr>
              <w:t>:00</w:t>
            </w:r>
          </w:p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  <w:lang w:val="en-US"/>
              </w:rPr>
              <w:t>18</w:t>
            </w:r>
            <w:r w:rsidRPr="007144F9">
              <w:rPr>
                <w:sz w:val="20"/>
                <w:szCs w:val="20"/>
              </w:rPr>
              <w:t>:</w:t>
            </w:r>
            <w:r w:rsidRPr="007144F9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</w:rPr>
              <w:t>0</w:t>
            </w:r>
            <w:r w:rsidRPr="007144F9">
              <w:rPr>
                <w:sz w:val="20"/>
                <w:szCs w:val="20"/>
                <w:lang w:val="en-US"/>
              </w:rPr>
              <w:t>9</w:t>
            </w:r>
            <w:r w:rsidRPr="007144F9">
              <w:rPr>
                <w:sz w:val="20"/>
                <w:szCs w:val="20"/>
              </w:rPr>
              <w:t>:00</w:t>
            </w:r>
          </w:p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  <w:lang w:val="en-US"/>
              </w:rPr>
              <w:t>18</w:t>
            </w:r>
            <w:r w:rsidRPr="007144F9">
              <w:rPr>
                <w:sz w:val="20"/>
                <w:szCs w:val="20"/>
              </w:rPr>
              <w:t>:</w:t>
            </w:r>
            <w:r w:rsidRPr="007144F9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</w:rPr>
              <w:t>0</w:t>
            </w:r>
            <w:r w:rsidRPr="007144F9">
              <w:rPr>
                <w:sz w:val="20"/>
                <w:szCs w:val="20"/>
                <w:lang w:val="en-US"/>
              </w:rPr>
              <w:t>9</w:t>
            </w:r>
            <w:r w:rsidRPr="007144F9">
              <w:rPr>
                <w:sz w:val="20"/>
                <w:szCs w:val="20"/>
              </w:rPr>
              <w:t>:00</w:t>
            </w:r>
          </w:p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  <w:lang w:val="en-US"/>
              </w:rPr>
              <w:t>18</w:t>
            </w:r>
            <w:r w:rsidRPr="007144F9">
              <w:rPr>
                <w:sz w:val="20"/>
                <w:szCs w:val="20"/>
              </w:rPr>
              <w:t>:</w:t>
            </w:r>
            <w:r w:rsidRPr="007144F9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74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</w:rPr>
              <w:t>0</w:t>
            </w:r>
            <w:r w:rsidRPr="007144F9">
              <w:rPr>
                <w:sz w:val="20"/>
                <w:szCs w:val="20"/>
                <w:lang w:val="en-US"/>
              </w:rPr>
              <w:t>9</w:t>
            </w:r>
            <w:r w:rsidRPr="007144F9">
              <w:rPr>
                <w:sz w:val="20"/>
                <w:szCs w:val="20"/>
              </w:rPr>
              <w:t>:00</w:t>
            </w:r>
          </w:p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  <w:lang w:val="en-US"/>
              </w:rPr>
              <w:t>18</w:t>
            </w:r>
            <w:r w:rsidRPr="007144F9">
              <w:rPr>
                <w:sz w:val="20"/>
                <w:szCs w:val="20"/>
              </w:rPr>
              <w:t>:</w:t>
            </w:r>
            <w:r w:rsidRPr="007144F9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74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758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794BBB" w:rsidRPr="007144F9" w:rsidRDefault="00794BBB" w:rsidP="00E606AF">
            <w:pPr>
              <w:jc w:val="center"/>
              <w:rPr>
                <w:sz w:val="20"/>
                <w:szCs w:val="20"/>
                <w:lang w:val="en-US"/>
              </w:rPr>
            </w:pPr>
            <w:r w:rsidRPr="007144F9">
              <w:rPr>
                <w:sz w:val="20"/>
                <w:szCs w:val="20"/>
                <w:lang w:val="en-US"/>
              </w:rPr>
              <w:t>X</w:t>
            </w:r>
          </w:p>
        </w:tc>
      </w:tr>
    </w:tbl>
    <w:p w:rsidR="00794BBB" w:rsidRDefault="00794BBB" w:rsidP="00FD6DC4"/>
    <w:p w:rsidR="00611793" w:rsidRPr="00E606AF" w:rsidRDefault="00E606AF" w:rsidP="00FD6DC4">
      <w:r>
        <w:t xml:space="preserve">3.5. Требования к обновлению ПО </w:t>
      </w:r>
      <w:proofErr w:type="spellStart"/>
      <w:r>
        <w:rPr>
          <w:lang w:val="en-US"/>
        </w:rPr>
        <w:t>ViPNet</w:t>
      </w:r>
      <w:proofErr w:type="spellEnd"/>
    </w:p>
    <w:p w:rsidR="00E606AF" w:rsidRDefault="00E606AF" w:rsidP="00E606AF">
      <w:pPr>
        <w:ind w:firstLine="426"/>
      </w:pPr>
      <w:r>
        <w:t xml:space="preserve">Предоставление новых версий ПО </w:t>
      </w:r>
      <w:proofErr w:type="spellStart"/>
      <w:r>
        <w:rPr>
          <w:lang w:val="en-US"/>
        </w:rPr>
        <w:t>ViPNet</w:t>
      </w:r>
      <w:proofErr w:type="spellEnd"/>
      <w:r>
        <w:t xml:space="preserve"> должно быть осуществлено по мере их выпуска </w:t>
      </w:r>
      <w:r w:rsidR="007F7990">
        <w:t>Производителем</w:t>
      </w:r>
      <w:r w:rsidR="00184E00">
        <w:t>. В</w:t>
      </w:r>
      <w:r w:rsidR="005E1E88">
        <w:t xml:space="preserve"> течение</w:t>
      </w:r>
      <w:r>
        <w:t xml:space="preserve"> </w:t>
      </w:r>
      <w:r w:rsidR="00393DF2">
        <w:t xml:space="preserve">5 рабочих дней </w:t>
      </w:r>
      <w:r>
        <w:t xml:space="preserve">после выхода </w:t>
      </w:r>
      <w:r w:rsidR="00A71970">
        <w:t>официальной (</w:t>
      </w:r>
      <w:proofErr w:type="spellStart"/>
      <w:r>
        <w:t>релизной</w:t>
      </w:r>
      <w:proofErr w:type="spellEnd"/>
      <w:r w:rsidR="00A71970">
        <w:t>)</w:t>
      </w:r>
      <w:r>
        <w:t xml:space="preserve"> версии программного обеспечения</w:t>
      </w:r>
      <w:r w:rsidR="00393DF2">
        <w:t xml:space="preserve"> и 1 рабочего дня в случае выхода критических </w:t>
      </w:r>
      <w:r w:rsidR="001D2100">
        <w:t>обновлений</w:t>
      </w:r>
      <w:r>
        <w:t>.</w:t>
      </w:r>
    </w:p>
    <w:p w:rsidR="007B630D" w:rsidRDefault="007B630D" w:rsidP="00E606AF">
      <w:pPr>
        <w:ind w:firstLine="426"/>
      </w:pPr>
    </w:p>
    <w:p w:rsidR="007B630D" w:rsidRPr="007F7990" w:rsidRDefault="007B630D" w:rsidP="007B630D">
      <w:pPr>
        <w:pStyle w:val="1"/>
      </w:pPr>
      <w:r>
        <w:t xml:space="preserve">4. </w:t>
      </w:r>
      <w:r w:rsidRPr="001F6931">
        <w:t xml:space="preserve">ТРЕБОВАНИЯ </w:t>
      </w:r>
      <w:r w:rsidR="004000BC">
        <w:t xml:space="preserve">К </w:t>
      </w:r>
      <w:r w:rsidR="007F7990">
        <w:t>ИСПОЛНИТЕЛЮ</w:t>
      </w:r>
    </w:p>
    <w:p w:rsidR="007F7990" w:rsidRPr="007F7990" w:rsidRDefault="007F7990" w:rsidP="007F7990">
      <w:r w:rsidRPr="007F7990">
        <w:t>4.1</w:t>
      </w:r>
      <w:r>
        <w:t>.</w:t>
      </w:r>
      <w:r w:rsidRPr="007F7990">
        <w:t xml:space="preserve"> Наличие лицензии </w:t>
      </w:r>
      <w:r w:rsidR="005E1E88" w:rsidRPr="005E1E88">
        <w:t>выданной Федеральной службой безопасности РФ на деятельность по техническому обслуживанию шифровальных (криптографических) средств</w:t>
      </w:r>
      <w:r w:rsidRPr="007F7990">
        <w:t xml:space="preserve"> (подтверждается заверенной копией лицензии)</w:t>
      </w:r>
      <w:r>
        <w:t>.</w:t>
      </w:r>
    </w:p>
    <w:p w:rsidR="007F7990" w:rsidRPr="007F7990" w:rsidRDefault="007F7990" w:rsidP="007F7990">
      <w:r>
        <w:t>4.</w:t>
      </w:r>
      <w:r w:rsidR="002932DE" w:rsidRPr="002932DE">
        <w:t>2</w:t>
      </w:r>
      <w:r>
        <w:t>. Н</w:t>
      </w:r>
      <w:r w:rsidR="004000BC">
        <w:t>аличие в штате Исполнителя не</w:t>
      </w:r>
      <w:r w:rsidRPr="007F7990">
        <w:t xml:space="preserve"> менее </w:t>
      </w:r>
      <w:r w:rsidR="009C7D1F" w:rsidRPr="009C7D1F">
        <w:t>2</w:t>
      </w:r>
      <w:r w:rsidRPr="007F7990">
        <w:t xml:space="preserve"> </w:t>
      </w:r>
      <w:r>
        <w:t>с</w:t>
      </w:r>
      <w:r w:rsidRPr="007F7990">
        <w:t xml:space="preserve">ертифицированных специалистов по эксплуатации средств комплекса </w:t>
      </w:r>
      <w:proofErr w:type="spellStart"/>
      <w:r w:rsidRPr="007F7990">
        <w:t>ViPNet</w:t>
      </w:r>
      <w:proofErr w:type="spellEnd"/>
      <w:r w:rsidRPr="007F7990">
        <w:t xml:space="preserve">  (подтверждается копиями действующих сертификатов, полученных </w:t>
      </w:r>
      <w:r>
        <w:t>в учебном центре Производителя</w:t>
      </w:r>
      <w:r w:rsidR="004000BC">
        <w:t>)</w:t>
      </w:r>
      <w:r>
        <w:t>.</w:t>
      </w:r>
    </w:p>
    <w:p w:rsidR="007F7990" w:rsidRPr="007F7990" w:rsidRDefault="007F7990" w:rsidP="007F7990"/>
    <w:p w:rsidR="007B630D" w:rsidRPr="00E606AF" w:rsidRDefault="007B630D" w:rsidP="007B630D">
      <w:pPr>
        <w:pStyle w:val="1"/>
      </w:pPr>
    </w:p>
    <w:p w:rsidR="008438FB" w:rsidRPr="00A46C6E" w:rsidRDefault="008438FB" w:rsidP="008438FB"/>
    <w:p w:rsidR="00FB176D" w:rsidRDefault="00FB176D" w:rsidP="008438FB"/>
    <w:p w:rsidR="00963144" w:rsidRDefault="00963144" w:rsidP="008438FB"/>
    <w:p w:rsidR="00963144" w:rsidRDefault="00963144" w:rsidP="008438FB"/>
    <w:p w:rsidR="00963144" w:rsidRDefault="00963144" w:rsidP="008438FB"/>
    <w:p w:rsidR="00963144" w:rsidRPr="001F6931" w:rsidRDefault="00963144" w:rsidP="008438FB"/>
    <w:p w:rsidR="00255868" w:rsidRPr="00E606AF" w:rsidRDefault="00255868" w:rsidP="00963144"/>
    <w:p w:rsidR="000C429D" w:rsidRPr="00E606AF" w:rsidRDefault="000C429D" w:rsidP="00963144"/>
    <w:p w:rsidR="00255868" w:rsidRDefault="00255868" w:rsidP="00963144"/>
    <w:p w:rsidR="00B12560" w:rsidRDefault="00B12560">
      <w:pPr>
        <w:spacing w:after="160" w:line="259" w:lineRule="auto"/>
        <w:jc w:val="left"/>
      </w:pPr>
      <w:r>
        <w:br w:type="page"/>
      </w:r>
    </w:p>
    <w:p w:rsidR="00963144" w:rsidRPr="001F6931" w:rsidRDefault="00963144" w:rsidP="00963144"/>
    <w:p w:rsidR="00DE140B" w:rsidRPr="00DE140B" w:rsidRDefault="00DE140B" w:rsidP="00DE140B">
      <w:pPr>
        <w:ind w:right="355"/>
        <w:jc w:val="right"/>
        <w:rPr>
          <w:bCs/>
        </w:rPr>
      </w:pPr>
      <w:r w:rsidRPr="00DE140B">
        <w:rPr>
          <w:bCs/>
        </w:rPr>
        <w:t>Приложение № 1</w:t>
      </w:r>
    </w:p>
    <w:p w:rsidR="00DE140B" w:rsidRPr="00D41306" w:rsidRDefault="00DE140B" w:rsidP="00DE140B">
      <w:pPr>
        <w:pStyle w:val="3"/>
        <w:rPr>
          <w:b/>
          <w:bCs/>
          <w:iCs/>
          <w:sz w:val="24"/>
        </w:rPr>
      </w:pPr>
    </w:p>
    <w:p w:rsidR="00DE140B" w:rsidRPr="00DE140B" w:rsidRDefault="00DE140B" w:rsidP="00DE140B">
      <w:pPr>
        <w:pStyle w:val="3"/>
        <w:jc w:val="center"/>
        <w:rPr>
          <w:b/>
          <w:iCs/>
          <w:sz w:val="28"/>
          <w:szCs w:val="28"/>
        </w:rPr>
      </w:pPr>
      <w:r w:rsidRPr="00DE140B">
        <w:rPr>
          <w:b/>
          <w:iCs/>
          <w:sz w:val="28"/>
          <w:szCs w:val="28"/>
        </w:rPr>
        <w:t xml:space="preserve">Состав программного обеспечения, </w:t>
      </w:r>
      <w:r w:rsidRPr="00DE140B">
        <w:rPr>
          <w:b/>
          <w:iCs/>
          <w:sz w:val="28"/>
          <w:szCs w:val="28"/>
        </w:rPr>
        <w:br/>
        <w:t xml:space="preserve">для которого </w:t>
      </w:r>
      <w:r w:rsidR="002932DE">
        <w:rPr>
          <w:b/>
          <w:iCs/>
          <w:sz w:val="28"/>
          <w:szCs w:val="28"/>
        </w:rPr>
        <w:t>требуется техническое сопровождение</w:t>
      </w:r>
    </w:p>
    <w:tbl>
      <w:tblPr>
        <w:tblpPr w:leftFromText="180" w:rightFromText="180" w:vertAnchor="text" w:horzAnchor="margin" w:tblpXSpec="center" w:tblpY="184"/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5347"/>
        <w:gridCol w:w="2767"/>
      </w:tblGrid>
      <w:tr w:rsidR="00DE140B" w:rsidRPr="00D41306" w:rsidTr="00DE140B">
        <w:tc>
          <w:tcPr>
            <w:tcW w:w="817" w:type="dxa"/>
            <w:vAlign w:val="center"/>
          </w:tcPr>
          <w:p w:rsidR="00DE140B" w:rsidRPr="00DE140B" w:rsidRDefault="00DE140B" w:rsidP="00DE140B">
            <w:pPr>
              <w:pStyle w:val="3"/>
              <w:jc w:val="left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347" w:type="dxa"/>
            <w:vAlign w:val="center"/>
          </w:tcPr>
          <w:p w:rsidR="00DE140B" w:rsidRPr="00DE140B" w:rsidRDefault="00DE140B" w:rsidP="00E606AF">
            <w:pPr>
              <w:pStyle w:val="3"/>
              <w:jc w:val="center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Наименование</w:t>
            </w:r>
          </w:p>
        </w:tc>
        <w:tc>
          <w:tcPr>
            <w:tcW w:w="2767" w:type="dxa"/>
            <w:vAlign w:val="center"/>
          </w:tcPr>
          <w:p w:rsidR="00DE140B" w:rsidRPr="00DE140B" w:rsidRDefault="00DE140B" w:rsidP="00DE140B">
            <w:pPr>
              <w:pStyle w:val="3"/>
              <w:jc w:val="center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Количество,</w:t>
            </w:r>
            <w:r w:rsidRPr="00DE140B">
              <w:rPr>
                <w:iCs/>
                <w:sz w:val="28"/>
                <w:szCs w:val="28"/>
              </w:rPr>
              <w:br/>
              <w:t>шт.</w:t>
            </w:r>
          </w:p>
        </w:tc>
      </w:tr>
      <w:tr w:rsidR="00DE140B" w:rsidRPr="00D41306" w:rsidTr="00DE140B">
        <w:tc>
          <w:tcPr>
            <w:tcW w:w="817" w:type="dxa"/>
            <w:vAlign w:val="center"/>
          </w:tcPr>
          <w:p w:rsidR="00DE140B" w:rsidRPr="00DE140B" w:rsidRDefault="00DE140B" w:rsidP="00DE140B">
            <w:pPr>
              <w:pStyle w:val="3"/>
              <w:jc w:val="left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5347" w:type="dxa"/>
          </w:tcPr>
          <w:p w:rsidR="00DE140B" w:rsidRPr="00DE140B" w:rsidRDefault="00DE140B" w:rsidP="00E606AF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DE140B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DE140B">
              <w:rPr>
                <w:iCs/>
                <w:sz w:val="28"/>
                <w:szCs w:val="28"/>
                <w:lang w:val="en-US"/>
              </w:rPr>
              <w:t xml:space="preserve"> Administrator </w:t>
            </w:r>
          </w:p>
        </w:tc>
        <w:tc>
          <w:tcPr>
            <w:tcW w:w="2767" w:type="dxa"/>
          </w:tcPr>
          <w:p w:rsidR="00DE140B" w:rsidRPr="00DE140B" w:rsidRDefault="00DE140B" w:rsidP="00E606AF">
            <w:pPr>
              <w:pStyle w:val="3"/>
              <w:jc w:val="center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1</w:t>
            </w:r>
          </w:p>
        </w:tc>
      </w:tr>
      <w:tr w:rsidR="00DE140B" w:rsidRPr="00D41306" w:rsidTr="00DE140B">
        <w:tc>
          <w:tcPr>
            <w:tcW w:w="817" w:type="dxa"/>
            <w:vAlign w:val="center"/>
          </w:tcPr>
          <w:p w:rsidR="00DE140B" w:rsidRPr="00DE140B" w:rsidRDefault="00DE140B" w:rsidP="00DE140B">
            <w:pPr>
              <w:pStyle w:val="3"/>
              <w:jc w:val="left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5347" w:type="dxa"/>
          </w:tcPr>
          <w:p w:rsidR="00DE140B" w:rsidRPr="00DE140B" w:rsidRDefault="00DE140B" w:rsidP="00E606AF">
            <w:pPr>
              <w:pStyle w:val="3"/>
              <w:jc w:val="left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DE140B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DE140B">
              <w:rPr>
                <w:iCs/>
                <w:sz w:val="28"/>
                <w:szCs w:val="28"/>
                <w:lang w:val="en-US"/>
              </w:rPr>
              <w:t xml:space="preserve"> Coordinator</w:t>
            </w:r>
          </w:p>
        </w:tc>
        <w:tc>
          <w:tcPr>
            <w:tcW w:w="2767" w:type="dxa"/>
          </w:tcPr>
          <w:p w:rsidR="00DE140B" w:rsidRPr="007348F2" w:rsidRDefault="007348F2" w:rsidP="00E606AF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>
              <w:rPr>
                <w:iCs/>
                <w:sz w:val="28"/>
                <w:szCs w:val="28"/>
                <w:lang w:val="en-US"/>
              </w:rPr>
              <w:t>2</w:t>
            </w:r>
          </w:p>
        </w:tc>
      </w:tr>
      <w:tr w:rsidR="00DE140B" w:rsidRPr="00D41306" w:rsidTr="00DE140B">
        <w:tc>
          <w:tcPr>
            <w:tcW w:w="817" w:type="dxa"/>
            <w:vAlign w:val="center"/>
          </w:tcPr>
          <w:p w:rsidR="00DE140B" w:rsidRPr="00DE140B" w:rsidRDefault="00DE140B" w:rsidP="00DE140B">
            <w:pPr>
              <w:pStyle w:val="3"/>
              <w:jc w:val="left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5347" w:type="dxa"/>
          </w:tcPr>
          <w:p w:rsidR="00DE140B" w:rsidRPr="00DE140B" w:rsidRDefault="00DE140B" w:rsidP="00E606AF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DE140B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DE140B">
              <w:rPr>
                <w:iCs/>
                <w:sz w:val="28"/>
                <w:szCs w:val="28"/>
                <w:lang w:val="en-US"/>
              </w:rPr>
              <w:t xml:space="preserve"> Client</w:t>
            </w:r>
          </w:p>
        </w:tc>
        <w:tc>
          <w:tcPr>
            <w:tcW w:w="2767" w:type="dxa"/>
          </w:tcPr>
          <w:p w:rsidR="00DE140B" w:rsidRPr="00DE140B" w:rsidRDefault="00DE140B" w:rsidP="00E606AF">
            <w:pPr>
              <w:pStyle w:val="3"/>
              <w:jc w:val="center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76</w:t>
            </w:r>
          </w:p>
        </w:tc>
      </w:tr>
      <w:tr w:rsidR="00DE140B" w:rsidRPr="00D32451" w:rsidTr="00DE140B">
        <w:tc>
          <w:tcPr>
            <w:tcW w:w="817" w:type="dxa"/>
            <w:vAlign w:val="center"/>
          </w:tcPr>
          <w:p w:rsidR="00DE140B" w:rsidRPr="00DE140B" w:rsidRDefault="00DE140B" w:rsidP="00DE140B">
            <w:pPr>
              <w:pStyle w:val="3"/>
              <w:jc w:val="left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4</w:t>
            </w:r>
          </w:p>
        </w:tc>
        <w:tc>
          <w:tcPr>
            <w:tcW w:w="5347" w:type="dxa"/>
          </w:tcPr>
          <w:p w:rsidR="00DE140B" w:rsidRPr="00DE140B" w:rsidRDefault="00432576" w:rsidP="00E606AF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  <w:lang w:val="en-US"/>
              </w:rPr>
              <w:t>Cry</w:t>
            </w:r>
            <w:r w:rsidR="00DE140B" w:rsidRPr="00DE140B">
              <w:rPr>
                <w:iCs/>
                <w:sz w:val="28"/>
                <w:szCs w:val="28"/>
                <w:lang w:val="en-US"/>
              </w:rPr>
              <w:t>ptoService</w:t>
            </w:r>
            <w:proofErr w:type="spellEnd"/>
          </w:p>
        </w:tc>
        <w:tc>
          <w:tcPr>
            <w:tcW w:w="2767" w:type="dxa"/>
          </w:tcPr>
          <w:p w:rsidR="00DE140B" w:rsidRPr="00DE140B" w:rsidRDefault="00DE140B" w:rsidP="00E606AF">
            <w:pPr>
              <w:pStyle w:val="3"/>
              <w:jc w:val="center"/>
              <w:rPr>
                <w:iCs/>
                <w:sz w:val="28"/>
                <w:szCs w:val="28"/>
              </w:rPr>
            </w:pPr>
            <w:r w:rsidRPr="00DE140B">
              <w:rPr>
                <w:iCs/>
                <w:sz w:val="28"/>
                <w:szCs w:val="28"/>
              </w:rPr>
              <w:t>20</w:t>
            </w:r>
          </w:p>
        </w:tc>
      </w:tr>
      <w:tr w:rsidR="007348F2" w:rsidRPr="00D32451" w:rsidTr="00DE140B">
        <w:tc>
          <w:tcPr>
            <w:tcW w:w="817" w:type="dxa"/>
            <w:vAlign w:val="center"/>
          </w:tcPr>
          <w:p w:rsidR="007348F2" w:rsidRPr="007348F2" w:rsidRDefault="007348F2" w:rsidP="00DE140B">
            <w:pPr>
              <w:pStyle w:val="3"/>
              <w:jc w:val="left"/>
              <w:rPr>
                <w:iCs/>
                <w:sz w:val="28"/>
                <w:szCs w:val="28"/>
                <w:lang w:val="en-US"/>
              </w:rPr>
            </w:pPr>
            <w:r>
              <w:rPr>
                <w:iCs/>
                <w:sz w:val="28"/>
                <w:szCs w:val="28"/>
                <w:lang w:val="en-US"/>
              </w:rPr>
              <w:t>5</w:t>
            </w:r>
          </w:p>
        </w:tc>
        <w:tc>
          <w:tcPr>
            <w:tcW w:w="5347" w:type="dxa"/>
          </w:tcPr>
          <w:p w:rsidR="007348F2" w:rsidRDefault="007348F2" w:rsidP="00E606AF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7348F2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7348F2">
              <w:rPr>
                <w:iCs/>
                <w:sz w:val="28"/>
                <w:szCs w:val="28"/>
                <w:lang w:val="en-US"/>
              </w:rPr>
              <w:t xml:space="preserve"> Terminal</w:t>
            </w:r>
          </w:p>
        </w:tc>
        <w:tc>
          <w:tcPr>
            <w:tcW w:w="2767" w:type="dxa"/>
          </w:tcPr>
          <w:p w:rsidR="007348F2" w:rsidRPr="007348F2" w:rsidRDefault="007348F2" w:rsidP="00E606AF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>
              <w:rPr>
                <w:iCs/>
                <w:sz w:val="28"/>
                <w:szCs w:val="28"/>
                <w:lang w:val="en-US"/>
              </w:rPr>
              <w:t>8</w:t>
            </w:r>
          </w:p>
        </w:tc>
      </w:tr>
    </w:tbl>
    <w:p w:rsidR="00ED679C" w:rsidRDefault="00ED679C" w:rsidP="008438FB"/>
    <w:sectPr w:rsidR="00ED679C" w:rsidSect="00877705"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587" w:rsidRDefault="00014587">
      <w:r>
        <w:separator/>
      </w:r>
    </w:p>
  </w:endnote>
  <w:endnote w:type="continuationSeparator" w:id="0">
    <w:p w:rsidR="00014587" w:rsidRDefault="000145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587" w:rsidRDefault="00014587">
      <w:r>
        <w:separator/>
      </w:r>
    </w:p>
  </w:footnote>
  <w:footnote w:type="continuationSeparator" w:id="0">
    <w:p w:rsidR="00014587" w:rsidRDefault="000145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85116"/>
    <w:multiLevelType w:val="hybridMultilevel"/>
    <w:tmpl w:val="17F42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F0F"/>
    <w:rsid w:val="00014587"/>
    <w:rsid w:val="00017677"/>
    <w:rsid w:val="000668E9"/>
    <w:rsid w:val="0009237C"/>
    <w:rsid w:val="000C429D"/>
    <w:rsid w:val="000D51E9"/>
    <w:rsid w:val="00104525"/>
    <w:rsid w:val="00122D93"/>
    <w:rsid w:val="00156032"/>
    <w:rsid w:val="00172861"/>
    <w:rsid w:val="00184E00"/>
    <w:rsid w:val="001B6E6F"/>
    <w:rsid w:val="001D2100"/>
    <w:rsid w:val="00250773"/>
    <w:rsid w:val="00255868"/>
    <w:rsid w:val="00261DCF"/>
    <w:rsid w:val="0026707A"/>
    <w:rsid w:val="002844E8"/>
    <w:rsid w:val="002932DE"/>
    <w:rsid w:val="00301984"/>
    <w:rsid w:val="00311357"/>
    <w:rsid w:val="00387040"/>
    <w:rsid w:val="00393DF2"/>
    <w:rsid w:val="003E4401"/>
    <w:rsid w:val="004000BC"/>
    <w:rsid w:val="00432576"/>
    <w:rsid w:val="0043515D"/>
    <w:rsid w:val="00520B40"/>
    <w:rsid w:val="0055292E"/>
    <w:rsid w:val="0055498A"/>
    <w:rsid w:val="00561E31"/>
    <w:rsid w:val="005D0D18"/>
    <w:rsid w:val="005E1E88"/>
    <w:rsid w:val="00611793"/>
    <w:rsid w:val="0064352E"/>
    <w:rsid w:val="006A41AD"/>
    <w:rsid w:val="006F39CF"/>
    <w:rsid w:val="007348F2"/>
    <w:rsid w:val="00753D8D"/>
    <w:rsid w:val="00775A89"/>
    <w:rsid w:val="00776D90"/>
    <w:rsid w:val="00794BBB"/>
    <w:rsid w:val="007B630D"/>
    <w:rsid w:val="007D67F0"/>
    <w:rsid w:val="007F7990"/>
    <w:rsid w:val="00807778"/>
    <w:rsid w:val="00816697"/>
    <w:rsid w:val="00826F0F"/>
    <w:rsid w:val="00843216"/>
    <w:rsid w:val="008438FB"/>
    <w:rsid w:val="00877705"/>
    <w:rsid w:val="008E2CEE"/>
    <w:rsid w:val="00963144"/>
    <w:rsid w:val="00983E76"/>
    <w:rsid w:val="009C7D1F"/>
    <w:rsid w:val="009D324B"/>
    <w:rsid w:val="00A46C6E"/>
    <w:rsid w:val="00A60D15"/>
    <w:rsid w:val="00A71970"/>
    <w:rsid w:val="00AA7DB1"/>
    <w:rsid w:val="00AF4DE6"/>
    <w:rsid w:val="00B12560"/>
    <w:rsid w:val="00B25F4D"/>
    <w:rsid w:val="00B47D5B"/>
    <w:rsid w:val="00B64E60"/>
    <w:rsid w:val="00B956DE"/>
    <w:rsid w:val="00BD7DE8"/>
    <w:rsid w:val="00BE3B90"/>
    <w:rsid w:val="00C73C1B"/>
    <w:rsid w:val="00D03545"/>
    <w:rsid w:val="00D7784A"/>
    <w:rsid w:val="00DC098C"/>
    <w:rsid w:val="00DE140B"/>
    <w:rsid w:val="00E1544A"/>
    <w:rsid w:val="00E606AF"/>
    <w:rsid w:val="00EC40CA"/>
    <w:rsid w:val="00ED679C"/>
    <w:rsid w:val="00F06138"/>
    <w:rsid w:val="00FB176D"/>
    <w:rsid w:val="00FD3F4E"/>
    <w:rsid w:val="00FD6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FB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B47D5B"/>
    <w:pPr>
      <w:ind w:left="284" w:hanging="284"/>
      <w:jc w:val="left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3144"/>
    <w:pPr>
      <w:keepNext/>
      <w:keepLines/>
      <w:spacing w:before="40"/>
      <w:ind w:left="426" w:hanging="426"/>
      <w:outlineLvl w:val="1"/>
    </w:pPr>
    <w:rPr>
      <w:rFonts w:eastAsiaTheme="majorEastAsia"/>
      <w:b/>
      <w:color w:val="000000" w:themeColor="tex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104525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1045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Title"/>
    <w:basedOn w:val="a"/>
    <w:next w:val="a"/>
    <w:link w:val="a6"/>
    <w:uiPriority w:val="10"/>
    <w:qFormat/>
    <w:rsid w:val="006435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1"/>
    <w:link w:val="a0"/>
    <w:uiPriority w:val="10"/>
    <w:rsid w:val="0064352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963144"/>
    <w:rPr>
      <w:rFonts w:ascii="Times New Roman" w:eastAsiaTheme="majorEastAsia" w:hAnsi="Times New Roman" w:cs="Times New Roman"/>
      <w:b/>
      <w:color w:val="000000" w:themeColor="text1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B47D5B"/>
    <w:rPr>
      <w:rFonts w:ascii="Times New Roman" w:eastAsiaTheme="majorEastAsia" w:hAnsi="Times New Roman" w:cs="Times New Roman"/>
      <w:b/>
      <w:color w:val="000000"/>
      <w:spacing w:val="-10"/>
      <w:kern w:val="28"/>
      <w:sz w:val="28"/>
      <w:szCs w:val="28"/>
      <w:lang w:eastAsia="ru-RU"/>
    </w:rPr>
  </w:style>
  <w:style w:type="paragraph" w:styleId="a7">
    <w:name w:val="TOC Heading"/>
    <w:basedOn w:val="1"/>
    <w:next w:val="a"/>
    <w:uiPriority w:val="39"/>
    <w:unhideWhenUsed/>
    <w:qFormat/>
    <w:rsid w:val="0055498A"/>
    <w:pPr>
      <w:keepNext/>
      <w:keepLines/>
      <w:spacing w:before="240" w:line="259" w:lineRule="auto"/>
      <w:ind w:left="0" w:firstLine="0"/>
      <w:contextualSpacing w:val="0"/>
      <w:outlineLvl w:val="9"/>
    </w:pPr>
    <w:rPr>
      <w:rFonts w:asciiTheme="majorHAnsi" w:hAnsiTheme="majorHAnsi" w:cstheme="majorBidi"/>
      <w:b w:val="0"/>
      <w:color w:val="2E74B5" w:themeColor="accent1" w:themeShade="BF"/>
      <w:spacing w:val="0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ind w:left="709" w:hanging="429"/>
      <w:jc w:val="left"/>
    </w:pPr>
  </w:style>
  <w:style w:type="character" w:styleId="a8">
    <w:name w:val="Hyperlink"/>
    <w:basedOn w:val="a1"/>
    <w:uiPriority w:val="99"/>
    <w:unhideWhenUsed/>
    <w:rsid w:val="0055498A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53D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53D8D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Body Text"/>
    <w:basedOn w:val="a"/>
    <w:link w:val="ac"/>
    <w:semiHidden/>
    <w:unhideWhenUsed/>
    <w:rsid w:val="00877705"/>
    <w:rPr>
      <w:color w:val="auto"/>
      <w:sz w:val="20"/>
      <w:szCs w:val="20"/>
      <w:lang w:eastAsia="en-US"/>
    </w:rPr>
  </w:style>
  <w:style w:type="character" w:customStyle="1" w:styleId="ac">
    <w:name w:val="Основной текст Знак"/>
    <w:basedOn w:val="a1"/>
    <w:link w:val="ab"/>
    <w:semiHidden/>
    <w:rsid w:val="00877705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73C1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C73C1B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DE140B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rsid w:val="00DE140B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DE140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rsid w:val="00DE140B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F7990"/>
    <w:pPr>
      <w:ind w:left="720"/>
      <w:contextualSpacing/>
    </w:pPr>
  </w:style>
  <w:style w:type="character" w:styleId="af0">
    <w:name w:val="annotation reference"/>
    <w:basedOn w:val="a1"/>
    <w:uiPriority w:val="99"/>
    <w:semiHidden/>
    <w:unhideWhenUsed/>
    <w:rsid w:val="00843216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43216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4321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43216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43216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6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3E14F-E7DD-4EA8-9685-12243EBBA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 Дмитрий Святославович</dc:creator>
  <cp:lastModifiedBy>Администратор</cp:lastModifiedBy>
  <cp:revision>7</cp:revision>
  <dcterms:created xsi:type="dcterms:W3CDTF">2014-09-22T04:47:00Z</dcterms:created>
  <dcterms:modified xsi:type="dcterms:W3CDTF">2014-10-14T10:17:00Z</dcterms:modified>
</cp:coreProperties>
</file>