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63B" w:rsidRPr="00400105" w:rsidRDefault="00BB6C13">
      <w:pPr>
        <w:jc w:val="center"/>
        <w:rPr>
          <w:b/>
          <w:sz w:val="24"/>
          <w:szCs w:val="24"/>
        </w:rPr>
      </w:pPr>
      <w:r w:rsidRPr="00400105">
        <w:rPr>
          <w:b/>
          <w:sz w:val="24"/>
          <w:szCs w:val="24"/>
        </w:rPr>
        <w:t xml:space="preserve">ДОГОВОР  № </w:t>
      </w:r>
    </w:p>
    <w:p w:rsidR="0035063B" w:rsidRPr="00937DA5" w:rsidRDefault="00AB2C63">
      <w:pPr>
        <w:pStyle w:val="Standard"/>
        <w:spacing w:before="29" w:line="242" w:lineRule="exact"/>
        <w:ind w:right="375"/>
        <w:jc w:val="center"/>
        <w:rPr>
          <w:color w:val="000000"/>
        </w:rPr>
      </w:pPr>
      <w:r>
        <w:rPr>
          <w:color w:val="000000"/>
        </w:rPr>
        <w:t xml:space="preserve">      </w:t>
      </w:r>
      <w:r w:rsidR="00BB6C13" w:rsidRPr="00937DA5">
        <w:rPr>
          <w:color w:val="000000"/>
        </w:rPr>
        <w:t xml:space="preserve">на поставку лекарственных препаратов, перевязочных </w:t>
      </w:r>
      <w:r w:rsidR="00400105">
        <w:rPr>
          <w:color w:val="000000"/>
        </w:rPr>
        <w:t xml:space="preserve">и стоматологических </w:t>
      </w:r>
      <w:r w:rsidR="00400105" w:rsidRPr="00937DA5">
        <w:rPr>
          <w:color w:val="000000"/>
        </w:rPr>
        <w:t>материалов</w:t>
      </w:r>
      <w:r w:rsidR="00BB6C13" w:rsidRPr="00937DA5">
        <w:rPr>
          <w:color w:val="000000"/>
        </w:rPr>
        <w:t xml:space="preserve">, </w:t>
      </w:r>
    </w:p>
    <w:p w:rsidR="0035063B" w:rsidRPr="00937DA5" w:rsidRDefault="00BB6C13">
      <w:pPr>
        <w:pStyle w:val="Standard"/>
        <w:spacing w:before="29" w:line="242" w:lineRule="exact"/>
        <w:jc w:val="center"/>
        <w:rPr>
          <w:color w:val="000000"/>
        </w:rPr>
      </w:pPr>
      <w:r w:rsidRPr="00937DA5">
        <w:rPr>
          <w:color w:val="000000"/>
        </w:rPr>
        <w:t xml:space="preserve">изделий медицинского назначения, </w:t>
      </w:r>
      <w:r w:rsidR="00400105">
        <w:rPr>
          <w:color w:val="000000"/>
        </w:rPr>
        <w:t>дезинфицирующих средств.</w:t>
      </w:r>
    </w:p>
    <w:p w:rsidR="00456640" w:rsidRPr="00937DA5" w:rsidRDefault="00456640">
      <w:pPr>
        <w:pStyle w:val="Standard"/>
        <w:spacing w:before="29" w:line="242" w:lineRule="exact"/>
        <w:jc w:val="center"/>
        <w:rPr>
          <w:color w:val="000000"/>
        </w:rPr>
      </w:pPr>
    </w:p>
    <w:p w:rsidR="0035063B" w:rsidRPr="00937DA5" w:rsidRDefault="00BB6C13">
      <w:pPr>
        <w:pStyle w:val="Standard"/>
        <w:spacing w:before="29" w:line="242" w:lineRule="exact"/>
        <w:ind w:left="15"/>
      </w:pPr>
      <w:r w:rsidRPr="00937DA5">
        <w:rPr>
          <w:color w:val="000000"/>
        </w:rPr>
        <w:t xml:space="preserve">г. Лесной </w:t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</w:r>
      <w:r w:rsidRPr="00937DA5">
        <w:rPr>
          <w:color w:val="000000"/>
        </w:rPr>
        <w:tab/>
        <w:t xml:space="preserve">    </w:t>
      </w:r>
      <w:r w:rsidR="005265E2">
        <w:rPr>
          <w:color w:val="000000"/>
        </w:rPr>
        <w:tab/>
      </w:r>
      <w:r w:rsidRPr="00937DA5">
        <w:rPr>
          <w:color w:val="000000"/>
        </w:rPr>
        <w:t>«</w:t>
      </w:r>
      <w:r w:rsidR="00400105">
        <w:rPr>
          <w:color w:val="000000"/>
        </w:rPr>
        <w:t>___</w:t>
      </w:r>
      <w:r w:rsidR="005265E2">
        <w:rPr>
          <w:color w:val="000000"/>
        </w:rPr>
        <w:t xml:space="preserve">» </w:t>
      </w:r>
      <w:r w:rsidR="00400105">
        <w:rPr>
          <w:color w:val="000000"/>
        </w:rPr>
        <w:t>_________</w:t>
      </w:r>
      <w:r w:rsidR="005265E2">
        <w:rPr>
          <w:color w:val="000000"/>
        </w:rPr>
        <w:t xml:space="preserve"> 201</w:t>
      </w:r>
      <w:r w:rsidR="00400105">
        <w:rPr>
          <w:color w:val="000000"/>
        </w:rPr>
        <w:t>5</w:t>
      </w:r>
      <w:r w:rsidRPr="00937DA5">
        <w:rPr>
          <w:color w:val="000000"/>
        </w:rPr>
        <w:t xml:space="preserve"> г.</w:t>
      </w:r>
    </w:p>
    <w:p w:rsidR="0035063B" w:rsidRPr="00937DA5" w:rsidRDefault="00BB6C13">
      <w:pPr>
        <w:pStyle w:val="Standard"/>
        <w:spacing w:before="29" w:line="242" w:lineRule="exact"/>
        <w:ind w:left="15"/>
        <w:rPr>
          <w:color w:val="000000"/>
        </w:rPr>
      </w:pPr>
      <w:r w:rsidRPr="00937DA5">
        <w:rPr>
          <w:color w:val="000000"/>
        </w:rPr>
        <w:t xml:space="preserve">   </w:t>
      </w:r>
    </w:p>
    <w:p w:rsidR="0035063B" w:rsidRPr="00937DA5" w:rsidRDefault="00BB6C13">
      <w:pPr>
        <w:pStyle w:val="Standard"/>
        <w:spacing w:before="29" w:line="242" w:lineRule="exact"/>
        <w:ind w:left="15" w:firstLine="836"/>
        <w:jc w:val="both"/>
      </w:pPr>
      <w:r w:rsidRPr="00937DA5">
        <w:rPr>
          <w:color w:val="000000"/>
        </w:rPr>
        <w:t xml:space="preserve">Федеральное государственное унитарное предприятие «Комбинат «Электрохимприбор», именуемое в дальнейшем «Покупатель» в лице </w:t>
      </w:r>
      <w:r w:rsidR="00717B43">
        <w:rPr>
          <w:color w:val="000000"/>
        </w:rPr>
        <w:t xml:space="preserve">Заместителя генерального директора по </w:t>
      </w:r>
      <w:r w:rsidR="00400105">
        <w:rPr>
          <w:color w:val="000000"/>
        </w:rPr>
        <w:t>управлению персоналом</w:t>
      </w:r>
      <w:r w:rsidR="00717B43">
        <w:rPr>
          <w:color w:val="000000"/>
        </w:rPr>
        <w:t xml:space="preserve"> </w:t>
      </w:r>
      <w:r w:rsidR="00400105">
        <w:rPr>
          <w:color w:val="000000"/>
        </w:rPr>
        <w:t>Ковшевого</w:t>
      </w:r>
      <w:r w:rsidR="00717B43">
        <w:rPr>
          <w:color w:val="000000"/>
        </w:rPr>
        <w:t xml:space="preserve"> </w:t>
      </w:r>
      <w:r w:rsidR="00400105">
        <w:rPr>
          <w:color w:val="000000"/>
        </w:rPr>
        <w:t>Петра</w:t>
      </w:r>
      <w:r w:rsidR="00717B43">
        <w:rPr>
          <w:color w:val="000000"/>
        </w:rPr>
        <w:t xml:space="preserve"> Александровича</w:t>
      </w:r>
      <w:r w:rsidRPr="00717B43">
        <w:t>,</w:t>
      </w:r>
      <w:r w:rsidRPr="00937DA5">
        <w:rPr>
          <w:color w:val="000000"/>
        </w:rPr>
        <w:t xml:space="preserve"> </w:t>
      </w:r>
      <w:r w:rsidRPr="00717B43">
        <w:t xml:space="preserve">действующего на основании </w:t>
      </w:r>
      <w:r w:rsidR="00717B43" w:rsidRPr="00717B43">
        <w:t xml:space="preserve">генеральной доверенности № </w:t>
      </w:r>
      <w:r w:rsidR="00400105">
        <w:t>________</w:t>
      </w:r>
      <w:r w:rsidR="00717B43" w:rsidRPr="00717B43">
        <w:t xml:space="preserve"> от </w:t>
      </w:r>
      <w:r w:rsidR="00400105">
        <w:t>_________</w:t>
      </w:r>
      <w:r w:rsidR="00717B43" w:rsidRPr="00717B43">
        <w:t>201</w:t>
      </w:r>
      <w:r w:rsidR="00400105">
        <w:t>5г</w:t>
      </w:r>
      <w:r w:rsidR="00717B43" w:rsidRPr="00717B43">
        <w:t>.</w:t>
      </w:r>
      <w:r w:rsidR="00717B43">
        <w:t xml:space="preserve"> с одной стороны, и </w:t>
      </w:r>
      <w:r w:rsidR="00400105">
        <w:t>__________________________________________</w:t>
      </w:r>
      <w:r w:rsidRPr="00717B43">
        <w:t>,</w:t>
      </w:r>
      <w:r w:rsidRPr="00937DA5">
        <w:rPr>
          <w:b/>
          <w:color w:val="0000FF"/>
        </w:rPr>
        <w:t xml:space="preserve"> </w:t>
      </w:r>
      <w:r w:rsidRPr="00937DA5">
        <w:rPr>
          <w:color w:val="000000"/>
        </w:rPr>
        <w:t xml:space="preserve"> именуемое в дальнейшем </w:t>
      </w:r>
      <w:r w:rsidR="00080D83" w:rsidRPr="00937DA5">
        <w:rPr>
          <w:color w:val="000000"/>
        </w:rPr>
        <w:t>«</w:t>
      </w:r>
      <w:r w:rsidRPr="00937DA5">
        <w:rPr>
          <w:color w:val="000000"/>
        </w:rPr>
        <w:t>Продавец</w:t>
      </w:r>
      <w:r w:rsidR="00080D83" w:rsidRPr="00937DA5">
        <w:rPr>
          <w:color w:val="000000"/>
        </w:rPr>
        <w:t>»</w:t>
      </w:r>
      <w:r w:rsidRPr="00937DA5">
        <w:rPr>
          <w:color w:val="000000"/>
        </w:rPr>
        <w:t xml:space="preserve">, в лице </w:t>
      </w:r>
      <w:r w:rsidR="00400105">
        <w:rPr>
          <w:color w:val="000000"/>
        </w:rPr>
        <w:t>___________________________________________</w:t>
      </w:r>
      <w:r w:rsidRPr="00937DA5">
        <w:rPr>
          <w:color w:val="000000"/>
        </w:rPr>
        <w:t>, действующе</w:t>
      </w:r>
      <w:r w:rsidR="00400105">
        <w:rPr>
          <w:color w:val="000000"/>
        </w:rPr>
        <w:t>му</w:t>
      </w:r>
      <w:r w:rsidRPr="00937DA5">
        <w:rPr>
          <w:color w:val="000000"/>
        </w:rPr>
        <w:t xml:space="preserve"> на основании </w:t>
      </w:r>
      <w:r w:rsidR="00400105">
        <w:rPr>
          <w:color w:val="000000"/>
        </w:rPr>
        <w:t>________________</w:t>
      </w:r>
      <w:r w:rsidR="00717B43">
        <w:t>,</w:t>
      </w:r>
      <w:r w:rsidRPr="00937DA5">
        <w:rPr>
          <w:color w:val="000000"/>
        </w:rPr>
        <w:t xml:space="preserve"> с другой стороны,  заключили настоящий договор о нижеследующем:</w:t>
      </w:r>
    </w:p>
    <w:p w:rsidR="0035063B" w:rsidRPr="00937DA5" w:rsidRDefault="0035063B">
      <w:pPr>
        <w:pStyle w:val="Standard"/>
        <w:spacing w:before="29" w:line="242" w:lineRule="exact"/>
        <w:ind w:left="15" w:firstLine="836"/>
        <w:jc w:val="both"/>
      </w:pPr>
    </w:p>
    <w:p w:rsidR="00B47622" w:rsidRPr="00937DA5" w:rsidRDefault="00B47622">
      <w:pPr>
        <w:pStyle w:val="Standard"/>
        <w:spacing w:before="29" w:line="242" w:lineRule="exact"/>
        <w:ind w:left="15" w:firstLine="836"/>
        <w:jc w:val="both"/>
      </w:pPr>
    </w:p>
    <w:p w:rsidR="0035063B" w:rsidRPr="00717B43" w:rsidRDefault="00BB6C13" w:rsidP="00B47622">
      <w:pPr>
        <w:pStyle w:val="Standard"/>
        <w:numPr>
          <w:ilvl w:val="0"/>
          <w:numId w:val="9"/>
        </w:numPr>
        <w:spacing w:before="29" w:line="360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ПРЕДМЕТ ДОГОВОРА</w:t>
      </w:r>
    </w:p>
    <w:p w:rsidR="0035063B" w:rsidRPr="00937DA5" w:rsidRDefault="00BB6C13" w:rsidP="00B47622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Продавец обязуется поставить, а Покупатель принять и оплатить поставку лекарственных препаратов, перевязочных и стоматологических материалов, изделий медицинского назначения,</w:t>
      </w:r>
      <w:r w:rsidR="0084112F">
        <w:rPr>
          <w:color w:val="000000"/>
        </w:rPr>
        <w:t xml:space="preserve"> дезинфицирующих средств,</w:t>
      </w:r>
      <w:r w:rsidRPr="00937DA5">
        <w:rPr>
          <w:color w:val="000000"/>
        </w:rPr>
        <w:t xml:space="preserve"> разрешенных к отпуску из аптечных организаций, далее по тексту Товар, в соответствии с прилагаемым Перечнем, являющимся неотъемлемой частью настоящего договора, в количестве и ассортименте согласно заявке Покупателя. Общее количество партий Товара в период действия договора зависит от наличия Товара у Поставщика, а также потребностей в Товаре у Покупателя.</w:t>
      </w:r>
    </w:p>
    <w:p w:rsidR="001763C5" w:rsidRPr="001763C5" w:rsidRDefault="00BB6C13" w:rsidP="00B47622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1763C5">
        <w:rPr>
          <w:color w:val="000000"/>
        </w:rPr>
        <w:t>Поставка Товара Продавцом осуществляется на основании</w:t>
      </w:r>
      <w:r w:rsidR="001763C5" w:rsidRPr="001763C5">
        <w:rPr>
          <w:color w:val="000000"/>
        </w:rPr>
        <w:t>:</w:t>
      </w:r>
    </w:p>
    <w:p w:rsidR="001763C5" w:rsidRPr="001763C5" w:rsidRDefault="001763C5" w:rsidP="001763C5">
      <w:pPr>
        <w:pStyle w:val="aff0"/>
        <w:numPr>
          <w:ilvl w:val="0"/>
          <w:numId w:val="48"/>
        </w:numPr>
        <w:tabs>
          <w:tab w:val="clear" w:pos="1701"/>
          <w:tab w:val="left" w:pos="0"/>
          <w:tab w:val="left" w:pos="1276"/>
        </w:tabs>
        <w:suppressAutoHyphens w:val="0"/>
        <w:autoSpaceDN/>
        <w:spacing w:line="240" w:lineRule="auto"/>
        <w:ind w:left="0" w:right="153" w:firstLine="851"/>
        <w:rPr>
          <w:color w:val="0070C0"/>
          <w:sz w:val="24"/>
          <w:szCs w:val="24"/>
        </w:rPr>
      </w:pPr>
      <w:r w:rsidRPr="001763C5">
        <w:rPr>
          <w:color w:val="000000"/>
          <w:sz w:val="24"/>
          <w:szCs w:val="24"/>
        </w:rPr>
        <w:t>лицензи</w:t>
      </w:r>
      <w:r>
        <w:rPr>
          <w:color w:val="000000"/>
          <w:sz w:val="24"/>
          <w:szCs w:val="24"/>
        </w:rPr>
        <w:t>и</w:t>
      </w:r>
      <w:r w:rsidRPr="001763C5">
        <w:rPr>
          <w:color w:val="000000"/>
          <w:sz w:val="24"/>
          <w:szCs w:val="24"/>
        </w:rPr>
        <w:t>, на фармацевтическую деятельность с правом осуществления розничной торговли лекарственными препаратами для медицинского применения</w:t>
      </w:r>
      <w:r w:rsidRPr="001763C5">
        <w:rPr>
          <w:color w:val="0070C0"/>
          <w:sz w:val="24"/>
          <w:szCs w:val="24"/>
        </w:rPr>
        <w:t>;</w:t>
      </w:r>
    </w:p>
    <w:p w:rsidR="001763C5" w:rsidRPr="001763C5" w:rsidRDefault="001763C5" w:rsidP="001763C5">
      <w:pPr>
        <w:pStyle w:val="aff0"/>
        <w:numPr>
          <w:ilvl w:val="0"/>
          <w:numId w:val="48"/>
        </w:numPr>
        <w:tabs>
          <w:tab w:val="clear" w:pos="1701"/>
          <w:tab w:val="left" w:pos="0"/>
          <w:tab w:val="left" w:pos="1276"/>
        </w:tabs>
        <w:suppressAutoHyphens w:val="0"/>
        <w:autoSpaceDN/>
        <w:spacing w:line="240" w:lineRule="auto"/>
        <w:ind w:left="0" w:right="153" w:firstLine="851"/>
        <w:rPr>
          <w:color w:val="0070C0"/>
          <w:sz w:val="24"/>
          <w:szCs w:val="24"/>
        </w:rPr>
      </w:pPr>
      <w:r w:rsidRPr="001763C5">
        <w:rPr>
          <w:color w:val="000000"/>
          <w:sz w:val="24"/>
          <w:szCs w:val="24"/>
        </w:rPr>
        <w:t>лицензи</w:t>
      </w:r>
      <w:r>
        <w:rPr>
          <w:color w:val="000000"/>
          <w:sz w:val="24"/>
          <w:szCs w:val="24"/>
        </w:rPr>
        <w:t>и</w:t>
      </w:r>
      <w:r w:rsidRPr="001763C5">
        <w:rPr>
          <w:color w:val="000000"/>
          <w:sz w:val="24"/>
          <w:szCs w:val="24"/>
        </w:rPr>
        <w:t>, на фармацевтическую деятельность с правом выполнения работ по изготовлению лекарственных препаратов для медицинского применения</w:t>
      </w:r>
      <w:r w:rsidRPr="001763C5">
        <w:rPr>
          <w:color w:val="0070C0"/>
          <w:sz w:val="24"/>
          <w:szCs w:val="24"/>
        </w:rPr>
        <w:t>;</w:t>
      </w:r>
    </w:p>
    <w:p w:rsidR="001763C5" w:rsidRPr="001763C5" w:rsidRDefault="001763C5" w:rsidP="001763C5">
      <w:pPr>
        <w:pStyle w:val="aff0"/>
        <w:numPr>
          <w:ilvl w:val="0"/>
          <w:numId w:val="48"/>
        </w:numPr>
        <w:tabs>
          <w:tab w:val="clear" w:pos="1701"/>
          <w:tab w:val="left" w:pos="0"/>
          <w:tab w:val="left" w:pos="1276"/>
        </w:tabs>
        <w:suppressAutoHyphens w:val="0"/>
        <w:autoSpaceDN/>
        <w:spacing w:line="240" w:lineRule="auto"/>
        <w:ind w:left="0" w:right="153" w:firstLine="851"/>
        <w:rPr>
          <w:color w:val="0070C0"/>
          <w:sz w:val="24"/>
          <w:szCs w:val="24"/>
        </w:rPr>
      </w:pPr>
      <w:r w:rsidRPr="001763C5">
        <w:rPr>
          <w:color w:val="000000"/>
          <w:sz w:val="24"/>
          <w:szCs w:val="24"/>
        </w:rPr>
        <w:t>лицензи</w:t>
      </w:r>
      <w:r>
        <w:rPr>
          <w:color w:val="000000"/>
          <w:sz w:val="24"/>
          <w:szCs w:val="24"/>
        </w:rPr>
        <w:t>и</w:t>
      </w:r>
      <w:r w:rsidRPr="001763C5">
        <w:rPr>
          <w:color w:val="000000"/>
          <w:sz w:val="24"/>
          <w:szCs w:val="24"/>
        </w:rPr>
        <w:t>, на фармацевтическую деятельность с правом осуществления перевозки лекарственных препаратов для медицинского применения</w:t>
      </w:r>
      <w:r w:rsidRPr="001763C5">
        <w:rPr>
          <w:color w:val="0070C0"/>
          <w:sz w:val="24"/>
          <w:szCs w:val="24"/>
        </w:rPr>
        <w:t>.</w:t>
      </w:r>
    </w:p>
    <w:p w:rsidR="0035063B" w:rsidRPr="00937DA5" w:rsidRDefault="00BB6C13" w:rsidP="00B47622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Цена каждого наименования Товара согласовывается на момент заключения договора и в течение срока действия договора изменению не подлежит.</w:t>
      </w:r>
    </w:p>
    <w:p w:rsidR="0035063B" w:rsidRPr="00937DA5" w:rsidRDefault="00BB6C13" w:rsidP="00B47622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Общее количество переданно</w:t>
      </w:r>
      <w:r w:rsidR="004C2971">
        <w:rPr>
          <w:color w:val="000000"/>
        </w:rPr>
        <w:t>го</w:t>
      </w:r>
      <w:r w:rsidRPr="00937DA5">
        <w:rPr>
          <w:color w:val="000000"/>
        </w:rPr>
        <w:t xml:space="preserve"> Покупателю Товара по настоящему договору определяется как количество Товара, переданно</w:t>
      </w:r>
      <w:r w:rsidR="004C2971">
        <w:rPr>
          <w:color w:val="000000"/>
        </w:rPr>
        <w:t xml:space="preserve">го </w:t>
      </w:r>
      <w:r w:rsidRPr="00937DA5">
        <w:rPr>
          <w:color w:val="000000"/>
        </w:rPr>
        <w:t>по товарно-транспортным накладным.</w:t>
      </w:r>
    </w:p>
    <w:p w:rsidR="0035063B" w:rsidRPr="00937DA5" w:rsidRDefault="00BB6C13" w:rsidP="00B47622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Право собственности на поставленный Товар (а равно риск случайной гибели или случайного повреждения) переходит к Покупателю в момент передачи Товара Продавцом по товарно-транспортным накладным, которые являются неотъемлемой частью настоящего договора. Обстоятельством, подтверждающим факт приемки Товара Покупателем, в случае отсутствия доверенности, является проставление печати  Покупателя в товарно-транспортной накладной в графе "груз получил".</w:t>
      </w:r>
    </w:p>
    <w:p w:rsidR="0035063B" w:rsidRPr="00717B43" w:rsidRDefault="0035063B">
      <w:pPr>
        <w:pStyle w:val="Standard"/>
        <w:spacing w:before="29" w:line="242" w:lineRule="exact"/>
        <w:ind w:left="15"/>
        <w:jc w:val="center"/>
        <w:rPr>
          <w:sz w:val="22"/>
        </w:rPr>
      </w:pPr>
    </w:p>
    <w:p w:rsidR="0035063B" w:rsidRPr="00717B43" w:rsidRDefault="00BB6C13" w:rsidP="00B47622">
      <w:pPr>
        <w:pStyle w:val="Standard"/>
        <w:numPr>
          <w:ilvl w:val="0"/>
          <w:numId w:val="10"/>
        </w:numPr>
        <w:spacing w:before="29" w:line="360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КАЧЕСТВО ТОВАРА</w:t>
      </w:r>
    </w:p>
    <w:p w:rsidR="00B47622" w:rsidRPr="00937DA5" w:rsidRDefault="00B47622" w:rsidP="00B47622">
      <w:pPr>
        <w:pStyle w:val="af8"/>
        <w:widowControl w:val="0"/>
        <w:numPr>
          <w:ilvl w:val="0"/>
          <w:numId w:val="12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B47622" w:rsidRPr="00937DA5" w:rsidRDefault="00B47622" w:rsidP="00B47622">
      <w:pPr>
        <w:pStyle w:val="af8"/>
        <w:widowControl w:val="0"/>
        <w:numPr>
          <w:ilvl w:val="0"/>
          <w:numId w:val="12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На все виды поставленного Товара Продавец предоставляет Покупателю сертификаты, а также другие документы, подтверждающие качество Товара и его соответствие требованиям законодательства РФ. Вышеуказанные документы предоставляются Покупателю при передаче Товара.</w:t>
      </w: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Срок годности Товара указывается на упаковке либо маркировкой на упаковке товара.</w:t>
      </w: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Товар должен быть  расфасован и упакован таким способом, который позволяет обеспечить сохранение качества и безопасность при ее хранении, перевозке и реализации.</w:t>
      </w: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В случае нарушения упаковки, недостачи и поставки некачественного Товара, Покупатель обязуется в кратчайший срок поставить в известность Продавца, оформить соответствующие документы и осуществить возврат некачественного Товара до истечения срока ее реализации.</w:t>
      </w: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Не принимается к возврату Товар, хранящийся у Покупателя в ненадлежащих условиях, разрезанный, с истекшим сроком годности, деформированный.</w:t>
      </w:r>
    </w:p>
    <w:p w:rsidR="00421045" w:rsidRPr="00937DA5" w:rsidRDefault="00421045" w:rsidP="00421045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Продавец обязуется произвести замену некачественного Товара на качественный или уменьшить оплату по конкретной поставке на стоимость некачественного Товара.</w:t>
      </w:r>
    </w:p>
    <w:p w:rsidR="0035063B" w:rsidRPr="00937DA5" w:rsidRDefault="0035063B" w:rsidP="00421045">
      <w:pPr>
        <w:pStyle w:val="Standard"/>
        <w:tabs>
          <w:tab w:val="left" w:pos="1276"/>
        </w:tabs>
        <w:spacing w:before="29" w:line="242" w:lineRule="exact"/>
        <w:jc w:val="both"/>
        <w:rPr>
          <w:color w:val="000000"/>
        </w:rPr>
      </w:pPr>
    </w:p>
    <w:p w:rsidR="0035063B" w:rsidRPr="00937DA5" w:rsidRDefault="00BB6C13">
      <w:pPr>
        <w:pStyle w:val="Standard"/>
        <w:spacing w:before="29" w:line="242" w:lineRule="exact"/>
        <w:ind w:left="15"/>
        <w:rPr>
          <w:b/>
          <w:color w:val="000000"/>
          <w:sz w:val="26"/>
        </w:rPr>
      </w:pPr>
      <w:r w:rsidRPr="00937DA5">
        <w:rPr>
          <w:b/>
          <w:color w:val="000000"/>
          <w:sz w:val="26"/>
        </w:rPr>
        <w:lastRenderedPageBreak/>
        <w:t xml:space="preserve">                             </w:t>
      </w:r>
    </w:p>
    <w:p w:rsidR="0035063B" w:rsidRPr="00717B43" w:rsidRDefault="00BB6C13" w:rsidP="00B47622">
      <w:pPr>
        <w:pStyle w:val="Standard"/>
        <w:numPr>
          <w:ilvl w:val="0"/>
          <w:numId w:val="12"/>
        </w:numPr>
        <w:spacing w:before="29" w:line="360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УСЛОВИЯ И ПОРЯДОК ПОСТАВКИ</w:t>
      </w:r>
    </w:p>
    <w:p w:rsidR="00B47622" w:rsidRPr="0068133D" w:rsidRDefault="00B47622" w:rsidP="00B47622">
      <w:pPr>
        <w:pStyle w:val="af8"/>
        <w:widowControl w:val="0"/>
        <w:numPr>
          <w:ilvl w:val="0"/>
          <w:numId w:val="13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B47622" w:rsidRPr="0068133D" w:rsidRDefault="00B47622" w:rsidP="00B47622">
      <w:pPr>
        <w:pStyle w:val="af8"/>
        <w:widowControl w:val="0"/>
        <w:numPr>
          <w:ilvl w:val="0"/>
          <w:numId w:val="13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B47622" w:rsidRPr="0068133D" w:rsidRDefault="00B47622" w:rsidP="00B47622">
      <w:pPr>
        <w:pStyle w:val="af8"/>
        <w:widowControl w:val="0"/>
        <w:numPr>
          <w:ilvl w:val="0"/>
          <w:numId w:val="13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56640" w:rsidRPr="0068133D" w:rsidRDefault="00456640" w:rsidP="00456640">
      <w:pPr>
        <w:pStyle w:val="af8"/>
        <w:widowControl w:val="0"/>
        <w:numPr>
          <w:ilvl w:val="0"/>
          <w:numId w:val="10"/>
        </w:numPr>
        <w:tabs>
          <w:tab w:val="left" w:pos="1276"/>
        </w:tabs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  <w:tab w:val="left" w:pos="1560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Поставка Товара осуществляется на регулярной основе отдельными партиями в соответствии с согласованными сторонами заявками Покупателя и указанными в них сроками, а также с возможностью внеплановых экстренных поставок в течени</w:t>
      </w:r>
      <w:r w:rsidR="00B47622" w:rsidRPr="0068133D">
        <w:rPr>
          <w:color w:val="000000"/>
        </w:rPr>
        <w:t>е</w:t>
      </w:r>
      <w:r w:rsidRPr="0068133D">
        <w:rPr>
          <w:color w:val="000000"/>
        </w:rPr>
        <w:t xml:space="preserve"> 2-х часов.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  <w:tab w:val="left" w:pos="1560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Если при формировании заказа на складе Продавца отсутствуют или присутствуют в ограниченном количестве какие-либо заказанные наименования Товара, Продавец может уменьшить ее количество по этим наименованиям или полностью исключить их из поставляемой партии, согласовав свои действия с Покупателем.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  <w:tab w:val="left" w:pos="1560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Недопоставка по предыдущей заявке возможна только после согласования с Покупателем.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  <w:tab w:val="left" w:pos="1560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Заявка принимается к исполнению Продавцом независимо от задолженности Покупателя перед Продавцом по предыдущим заявкам на день подачи заявки.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Доставка Товара осуществляется в таре Продавца, автотранспортом и за счет Продавца.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Время доставки: с 8.00 до 16.30 часов.</w:t>
      </w:r>
    </w:p>
    <w:p w:rsidR="0035063B" w:rsidRPr="0068133D" w:rsidRDefault="00BB6C13" w:rsidP="00080D83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>Адрес места выгрузки: Свердловская обл., г. Лесной,  ул. Кирова 1б, стр.1.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Продавец обязуется поставлять Товар в таре и упаковке, соответствующей стандартам и техническим условиям.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Покупатель удостоверяет получение Товара штампом или печатью, содержащей четкое наименование Покупателя, а так же подписью его приемщика в товарно-транспортной накладной, с указанием полномочий на приемку Товара, даты поставки.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Приемка Товара по количеству производится Покупателем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 июня 1965 г. № П-6.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Приемка Товара по качеству производится Покупателем в соответствии с Инструкцией «О приемке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 апреля 1966 г. № П-7.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В случае отказа от приемки Товара Покупатель обязан во всех экземплярах накладной сделать отметку с указанием причины отказа, должности, фамилии приемщика и подписать ее.</w:t>
      </w:r>
    </w:p>
    <w:p w:rsidR="0024283C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Покупатель должен обеспечивать надлежащее содержание путей подъезда и место выгрузки Товара. В местах разгрузки должны быть навесы, предотвращающие порчу Товара от атмосферных осадков, иметь достаточное освещение.</w:t>
      </w:r>
    </w:p>
    <w:p w:rsidR="0024283C" w:rsidRPr="00937DA5" w:rsidRDefault="0024283C" w:rsidP="0024283C">
      <w:pPr>
        <w:pStyle w:val="Standard"/>
        <w:numPr>
          <w:ilvl w:val="1"/>
          <w:numId w:val="10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>
        <w:rPr>
          <w:rFonts w:cs="Times New Roman"/>
          <w:color w:val="000000"/>
        </w:rPr>
        <w:t>Если в документации процедуры закупки предусмотрена обязанность Поставщика предоставить документы, подтверждающие отсутствие задолженности по уплате налогов, сборов, пеней и штрафов, превышающей двадцать пять процентов балансовой стоимости его активов, в срок не позднее 15 дней с даты заключения договора Поставщик обязуется представить документы, указанные в документации процедуры закупки, подтверждающие отсутствие указанной налоговой задолженности Поставщика, превышающей двадцать пять процентов балансовой стоимости его активов.</w:t>
      </w:r>
    </w:p>
    <w:p w:rsidR="0035063B" w:rsidRPr="00937DA5" w:rsidRDefault="0035063B" w:rsidP="00080D83">
      <w:pPr>
        <w:pStyle w:val="Standard"/>
        <w:tabs>
          <w:tab w:val="left" w:pos="1276"/>
        </w:tabs>
        <w:spacing w:before="29" w:line="242" w:lineRule="exact"/>
        <w:ind w:left="851"/>
        <w:jc w:val="both"/>
        <w:rPr>
          <w:color w:val="000000"/>
        </w:rPr>
      </w:pPr>
    </w:p>
    <w:p w:rsidR="0035063B" w:rsidRPr="00937DA5" w:rsidRDefault="0035063B" w:rsidP="00080D83">
      <w:pPr>
        <w:pStyle w:val="Standard"/>
        <w:tabs>
          <w:tab w:val="left" w:pos="1276"/>
        </w:tabs>
        <w:spacing w:before="29" w:line="242" w:lineRule="exact"/>
        <w:ind w:left="15"/>
      </w:pPr>
    </w:p>
    <w:p w:rsidR="0035063B" w:rsidRPr="00717B43" w:rsidRDefault="00BB6C13" w:rsidP="00DA1B63">
      <w:pPr>
        <w:pStyle w:val="Standard"/>
        <w:numPr>
          <w:ilvl w:val="0"/>
          <w:numId w:val="13"/>
        </w:numPr>
        <w:spacing w:before="29" w:line="276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ЦЕНЫ И ПОРЯДОК РАСЧЕТОВ</w:t>
      </w:r>
    </w:p>
    <w:p w:rsidR="00456640" w:rsidRPr="00937DA5" w:rsidRDefault="00456640" w:rsidP="00080D83">
      <w:pPr>
        <w:pStyle w:val="af8"/>
        <w:widowControl w:val="0"/>
        <w:numPr>
          <w:ilvl w:val="0"/>
          <w:numId w:val="14"/>
        </w:numPr>
        <w:tabs>
          <w:tab w:val="left" w:pos="851"/>
          <w:tab w:val="left" w:pos="1276"/>
        </w:tabs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56640" w:rsidRPr="00937DA5" w:rsidRDefault="00456640" w:rsidP="00080D83">
      <w:pPr>
        <w:pStyle w:val="af8"/>
        <w:widowControl w:val="0"/>
        <w:numPr>
          <w:ilvl w:val="0"/>
          <w:numId w:val="14"/>
        </w:numPr>
        <w:tabs>
          <w:tab w:val="left" w:pos="851"/>
          <w:tab w:val="left" w:pos="1276"/>
        </w:tabs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56640" w:rsidRPr="00937DA5" w:rsidRDefault="00456640" w:rsidP="00080D83">
      <w:pPr>
        <w:pStyle w:val="af8"/>
        <w:widowControl w:val="0"/>
        <w:numPr>
          <w:ilvl w:val="0"/>
          <w:numId w:val="14"/>
        </w:numPr>
        <w:tabs>
          <w:tab w:val="left" w:pos="851"/>
          <w:tab w:val="left" w:pos="1276"/>
        </w:tabs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56640" w:rsidRPr="00937DA5" w:rsidRDefault="00456640" w:rsidP="00080D83">
      <w:pPr>
        <w:pStyle w:val="af8"/>
        <w:widowControl w:val="0"/>
        <w:numPr>
          <w:ilvl w:val="0"/>
          <w:numId w:val="14"/>
        </w:numPr>
        <w:tabs>
          <w:tab w:val="left" w:pos="851"/>
          <w:tab w:val="left" w:pos="1276"/>
        </w:tabs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360D8A" w:rsidRPr="00937DA5" w:rsidRDefault="00360D8A" w:rsidP="00360D8A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Товар отпускается по ценам, установленным на момент заключения договора.</w:t>
      </w:r>
    </w:p>
    <w:p w:rsidR="00360D8A" w:rsidRPr="00937DA5" w:rsidRDefault="00360D8A" w:rsidP="00360D8A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Повышение цен на Товар в течение срока действия договора не допускается.</w:t>
      </w:r>
    </w:p>
    <w:p w:rsidR="00360D8A" w:rsidRPr="00596D40" w:rsidRDefault="00360D8A" w:rsidP="00D46F5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 xml:space="preserve">Общая сумма договора </w:t>
      </w:r>
      <w:r w:rsidRPr="00D46F53">
        <w:rPr>
          <w:color w:val="000000"/>
        </w:rPr>
        <w:t xml:space="preserve">составляет </w:t>
      </w:r>
      <w:r w:rsidR="0084112F">
        <w:rPr>
          <w:color w:val="000000"/>
        </w:rPr>
        <w:t>___________</w:t>
      </w:r>
      <w:r w:rsidR="00D46F53" w:rsidRPr="00D46F53">
        <w:rPr>
          <w:color w:val="000000"/>
        </w:rPr>
        <w:t xml:space="preserve"> руб. </w:t>
      </w:r>
      <w:r w:rsidR="0084112F">
        <w:rPr>
          <w:color w:val="000000"/>
        </w:rPr>
        <w:t>___</w:t>
      </w:r>
      <w:r w:rsidR="00D46F53" w:rsidRPr="00D46F53">
        <w:rPr>
          <w:color w:val="000000"/>
        </w:rPr>
        <w:t xml:space="preserve"> коп.</w:t>
      </w:r>
      <w:r w:rsidR="0084112F">
        <w:rPr>
          <w:color w:val="000000"/>
        </w:rPr>
        <w:t>,</w:t>
      </w:r>
      <w:r w:rsidR="00D46F53" w:rsidRPr="00D46F53">
        <w:rPr>
          <w:color w:val="000000"/>
        </w:rPr>
        <w:t xml:space="preserve"> без НДС </w:t>
      </w:r>
      <w:r w:rsidR="00D46F53">
        <w:rPr>
          <w:color w:val="000000"/>
        </w:rPr>
        <w:t>(</w:t>
      </w:r>
      <w:r w:rsidR="00D46F53" w:rsidRPr="00D46F53">
        <w:rPr>
          <w:color w:val="000000"/>
        </w:rPr>
        <w:t>ст</w:t>
      </w:r>
      <w:r w:rsidR="00D46F53">
        <w:rPr>
          <w:color w:val="000000"/>
        </w:rPr>
        <w:t>атья</w:t>
      </w:r>
      <w:r w:rsidR="00B513D2">
        <w:rPr>
          <w:color w:val="000000"/>
        </w:rPr>
        <w:t xml:space="preserve"> 346.11 пункт 2 НК РФ)</w:t>
      </w:r>
      <w:r w:rsidR="00D46F53">
        <w:rPr>
          <w:color w:val="000000"/>
        </w:rPr>
        <w:t xml:space="preserve">  </w:t>
      </w:r>
      <w:r w:rsidR="00D46F53" w:rsidRPr="00D46F53">
        <w:rPr>
          <w:color w:val="000000"/>
        </w:rPr>
        <w:t xml:space="preserve">согласно </w:t>
      </w:r>
      <w:r>
        <w:rPr>
          <w:color w:val="000000"/>
        </w:rPr>
        <w:t>П</w:t>
      </w:r>
      <w:r w:rsidRPr="00937DA5">
        <w:rPr>
          <w:color w:val="000000"/>
        </w:rPr>
        <w:t>риложению № 1</w:t>
      </w:r>
      <w:r>
        <w:rPr>
          <w:color w:val="000000"/>
        </w:rPr>
        <w:t>: Спецификация  к договору</w:t>
      </w:r>
      <w:r w:rsidRPr="00937DA5">
        <w:rPr>
          <w:color w:val="000000"/>
        </w:rPr>
        <w:t>.</w:t>
      </w:r>
    </w:p>
    <w:p w:rsidR="0035063B" w:rsidRPr="0068133D" w:rsidRDefault="00BB6C13" w:rsidP="00596D40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 xml:space="preserve">Покупатель обязуется оплату товара производить </w:t>
      </w:r>
      <w:r w:rsidRPr="0068133D">
        <w:rPr>
          <w:color w:val="000000"/>
        </w:rPr>
        <w:t>в безналичной форме по факту поставки не позднее 10 календарных дней после предоставления счетов-</w:t>
      </w:r>
      <w:r w:rsidR="0068133D" w:rsidRPr="0068133D">
        <w:rPr>
          <w:color w:val="000000"/>
        </w:rPr>
        <w:t>фактур</w:t>
      </w:r>
      <w:r w:rsidRPr="0068133D">
        <w:rPr>
          <w:color w:val="000000"/>
        </w:rPr>
        <w:t xml:space="preserve">. </w:t>
      </w:r>
      <w:r w:rsidR="00596D40" w:rsidRPr="0068133D">
        <w:rPr>
          <w:color w:val="000000"/>
        </w:rPr>
        <w:t>Счета и счета-фактуры предоставляются Покупателю до 2</w:t>
      </w:r>
      <w:r w:rsidR="00D03DA6" w:rsidRPr="0068133D">
        <w:rPr>
          <w:color w:val="000000"/>
        </w:rPr>
        <w:t>5</w:t>
      </w:r>
      <w:r w:rsidR="00596D40" w:rsidRPr="0068133D">
        <w:rPr>
          <w:color w:val="000000"/>
        </w:rPr>
        <w:t xml:space="preserve"> числа отчетного месяца</w:t>
      </w:r>
      <w:r w:rsidRPr="0068133D">
        <w:rPr>
          <w:color w:val="000000"/>
        </w:rPr>
        <w:t>.</w:t>
      </w:r>
    </w:p>
    <w:p w:rsidR="0035063B" w:rsidRPr="000E7DFA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0E7DFA">
        <w:rPr>
          <w:color w:val="000000"/>
        </w:rPr>
        <w:t>При необходимости, по заявке Покупателя, возможна поставка товара «cito» с отсрочкой оплаты до 5 дней.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Покупатель обязуется не позднее, </w:t>
      </w:r>
      <w:r w:rsidRPr="000E7DFA">
        <w:rPr>
          <w:color w:val="000000"/>
        </w:rPr>
        <w:t>чем за 5 дней до</w:t>
      </w:r>
      <w:r w:rsidRPr="00937DA5">
        <w:rPr>
          <w:color w:val="000000"/>
        </w:rPr>
        <w:t xml:space="preserve"> начала поставки, предоставлять </w:t>
      </w:r>
      <w:r w:rsidR="00E024CC" w:rsidRPr="00937DA5">
        <w:rPr>
          <w:color w:val="000000"/>
        </w:rPr>
        <w:t>Продавцу</w:t>
      </w:r>
      <w:r w:rsidRPr="00937DA5">
        <w:rPr>
          <w:color w:val="000000"/>
        </w:rPr>
        <w:t xml:space="preserve"> заявки на поставку товара с указанием срока поставки.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Покупатель обязуется принимать товар, если он не имеет претензий к его качеству, ассортименту, количеству.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Покупатель обязуется приемку товара производить в соответствии с инструкциями о порядке приема продукции и товаров народного потребления.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lastRenderedPageBreak/>
        <w:t>Стоимость каждой поставки суммируется и не должна пре</w:t>
      </w:r>
      <w:r w:rsidR="0068133D">
        <w:rPr>
          <w:color w:val="000000"/>
        </w:rPr>
        <w:t>вышать суммы, указанной в п. 4.</w:t>
      </w:r>
      <w:r w:rsidRPr="00937DA5">
        <w:rPr>
          <w:color w:val="000000"/>
        </w:rPr>
        <w:t>3 настоящего договора.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Стороны обязаны один раз в квартал сверять взаимные расчеты, исходя из фактической поставки Товаров и тары за истекший период, и засчитывать кредиторскую и дебиторскую задолженность при перечислении следующего платежа.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Продавец обязуется производить отпуск заявленного Товара в сроки, согласованные с Покупателем.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t>Покупатель имеет право в пределах указанной суммы договора производить закупку товара в зависимости от текущих потребностей.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68133D">
        <w:rPr>
          <w:color w:val="000000"/>
        </w:rPr>
        <w:t xml:space="preserve">Продавец обязуется отпускать товар </w:t>
      </w:r>
      <w:r w:rsidR="008047B4" w:rsidRPr="0068133D">
        <w:rPr>
          <w:color w:val="000000"/>
        </w:rPr>
        <w:t>по качеству,</w:t>
      </w:r>
      <w:r w:rsidRPr="0068133D">
        <w:rPr>
          <w:color w:val="000000"/>
        </w:rPr>
        <w:t xml:space="preserve"> соответствующему требованиям Государственной Фармакопеи</w:t>
      </w:r>
      <w:r w:rsidRPr="00937DA5">
        <w:rPr>
          <w:color w:val="000000"/>
        </w:rPr>
        <w:t xml:space="preserve"> и другой нормативной документации, подтвержденному сертификатами качества, номера которых указываются в сопроводительных документах.</w:t>
      </w:r>
    </w:p>
    <w:p w:rsidR="0035063B" w:rsidRPr="0068133D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 xml:space="preserve">Продавец </w:t>
      </w:r>
      <w:r w:rsidRPr="0068133D">
        <w:rPr>
          <w:color w:val="000000"/>
        </w:rPr>
        <w:t>обязуется поставлять готовые лекарственные средства со сроком годности на момент поставки не менее 50%.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993"/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Продавец обязуется передать Покупателю товар свободным от любых прав третьих лиц.</w:t>
      </w:r>
    </w:p>
    <w:p w:rsidR="0035063B" w:rsidRPr="00937DA5" w:rsidRDefault="00BB6C13" w:rsidP="00080D83">
      <w:pPr>
        <w:pStyle w:val="Standard"/>
        <w:numPr>
          <w:ilvl w:val="1"/>
          <w:numId w:val="14"/>
        </w:numPr>
        <w:tabs>
          <w:tab w:val="left" w:pos="0"/>
          <w:tab w:val="left" w:pos="993"/>
          <w:tab w:val="left" w:pos="1276"/>
          <w:tab w:val="left" w:pos="1418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Продавец обязуется отпуск медикаментов производить по розничным ценам (</w:t>
      </w:r>
      <w:r w:rsidR="00FE183B" w:rsidRPr="00937DA5">
        <w:rPr>
          <w:color w:val="000000"/>
        </w:rPr>
        <w:t xml:space="preserve">Спецификация: </w:t>
      </w:r>
      <w:r w:rsidRPr="00937DA5">
        <w:rPr>
          <w:color w:val="000000"/>
        </w:rPr>
        <w:t>Приложени</w:t>
      </w:r>
      <w:r w:rsidR="00FE183B" w:rsidRPr="00937DA5">
        <w:rPr>
          <w:color w:val="000000"/>
        </w:rPr>
        <w:t>е</w:t>
      </w:r>
      <w:r w:rsidRPr="00937DA5">
        <w:rPr>
          <w:color w:val="000000"/>
        </w:rPr>
        <w:t xml:space="preserve"> № 1).</w:t>
      </w:r>
    </w:p>
    <w:p w:rsidR="0035063B" w:rsidRPr="00937DA5" w:rsidRDefault="0035063B" w:rsidP="00080D83">
      <w:pPr>
        <w:pStyle w:val="Standard"/>
        <w:tabs>
          <w:tab w:val="left" w:pos="1276"/>
        </w:tabs>
        <w:spacing w:before="29" w:line="242" w:lineRule="exact"/>
        <w:rPr>
          <w:color w:val="000000"/>
          <w:sz w:val="26"/>
        </w:rPr>
      </w:pPr>
    </w:p>
    <w:p w:rsidR="0069254D" w:rsidRPr="00937DA5" w:rsidRDefault="0069254D" w:rsidP="00080D83">
      <w:pPr>
        <w:pStyle w:val="Standard"/>
        <w:tabs>
          <w:tab w:val="left" w:pos="1276"/>
        </w:tabs>
        <w:spacing w:before="29" w:line="242" w:lineRule="exact"/>
        <w:rPr>
          <w:color w:val="000000"/>
          <w:sz w:val="26"/>
        </w:rPr>
      </w:pPr>
    </w:p>
    <w:p w:rsidR="0069254D" w:rsidRPr="00717B43" w:rsidRDefault="0069254D" w:rsidP="004B476D">
      <w:pPr>
        <w:numPr>
          <w:ilvl w:val="0"/>
          <w:numId w:val="17"/>
        </w:numPr>
        <w:tabs>
          <w:tab w:val="left" w:pos="142"/>
        </w:tabs>
        <w:autoSpaceDE w:val="0"/>
        <w:adjustRightInd w:val="0"/>
        <w:spacing w:before="30" w:line="276" w:lineRule="auto"/>
        <w:jc w:val="center"/>
        <w:rPr>
          <w:rFonts w:ascii="MS Sans Serif" w:hAnsi="MS Sans Serif"/>
          <w:szCs w:val="24"/>
        </w:rPr>
      </w:pPr>
      <w:r w:rsidRPr="00717B43">
        <w:rPr>
          <w:b/>
          <w:bCs/>
          <w:color w:val="000000"/>
          <w:sz w:val="24"/>
          <w:szCs w:val="26"/>
        </w:rPr>
        <w:t>ОТВЕТСТВЕННОСТЬ СТОРОН</w:t>
      </w:r>
    </w:p>
    <w:p w:rsidR="00B47622" w:rsidRPr="00937DA5" w:rsidRDefault="00B47622" w:rsidP="00080D83">
      <w:pPr>
        <w:pStyle w:val="af8"/>
        <w:widowControl w:val="0"/>
        <w:numPr>
          <w:ilvl w:val="0"/>
          <w:numId w:val="7"/>
        </w:numPr>
        <w:tabs>
          <w:tab w:val="left" w:pos="1276"/>
        </w:tabs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B47622" w:rsidRPr="00937DA5" w:rsidRDefault="00B47622" w:rsidP="00080D83">
      <w:pPr>
        <w:pStyle w:val="af8"/>
        <w:widowControl w:val="0"/>
        <w:numPr>
          <w:ilvl w:val="0"/>
          <w:numId w:val="7"/>
        </w:numPr>
        <w:tabs>
          <w:tab w:val="left" w:pos="1276"/>
        </w:tabs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B47622" w:rsidRPr="00937DA5" w:rsidRDefault="00B47622" w:rsidP="00080D83">
      <w:pPr>
        <w:pStyle w:val="af8"/>
        <w:widowControl w:val="0"/>
        <w:numPr>
          <w:ilvl w:val="0"/>
          <w:numId w:val="7"/>
        </w:numPr>
        <w:tabs>
          <w:tab w:val="left" w:pos="1276"/>
        </w:tabs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B47622" w:rsidRPr="00937DA5" w:rsidRDefault="00B47622" w:rsidP="00080D83">
      <w:pPr>
        <w:pStyle w:val="af8"/>
        <w:widowControl w:val="0"/>
        <w:numPr>
          <w:ilvl w:val="0"/>
          <w:numId w:val="7"/>
        </w:numPr>
        <w:tabs>
          <w:tab w:val="left" w:pos="1276"/>
        </w:tabs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B47622" w:rsidRPr="00937DA5" w:rsidRDefault="00B47622" w:rsidP="00080D83">
      <w:pPr>
        <w:pStyle w:val="af8"/>
        <w:widowControl w:val="0"/>
        <w:numPr>
          <w:ilvl w:val="0"/>
          <w:numId w:val="7"/>
        </w:numPr>
        <w:tabs>
          <w:tab w:val="left" w:pos="1276"/>
        </w:tabs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69254D" w:rsidRPr="00937DA5" w:rsidRDefault="0069254D" w:rsidP="00080D83">
      <w:pPr>
        <w:numPr>
          <w:ilvl w:val="1"/>
          <w:numId w:val="7"/>
        </w:numPr>
        <w:tabs>
          <w:tab w:val="left" w:pos="1276"/>
          <w:tab w:val="left" w:pos="1418"/>
        </w:tabs>
        <w:autoSpaceDE w:val="0"/>
        <w:adjustRightInd w:val="0"/>
        <w:spacing w:before="30" w:line="265" w:lineRule="exact"/>
        <w:ind w:left="0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9254D" w:rsidRPr="00937DA5" w:rsidRDefault="0069254D" w:rsidP="00080D83">
      <w:pPr>
        <w:numPr>
          <w:ilvl w:val="1"/>
          <w:numId w:val="7"/>
        </w:numPr>
        <w:tabs>
          <w:tab w:val="left" w:pos="1276"/>
          <w:tab w:val="left" w:pos="1418"/>
        </w:tabs>
        <w:autoSpaceDE w:val="0"/>
        <w:adjustRightInd w:val="0"/>
        <w:spacing w:before="30" w:line="265" w:lineRule="exact"/>
        <w:ind w:left="0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color w:val="000000"/>
          <w:sz w:val="24"/>
          <w:szCs w:val="24"/>
        </w:rPr>
        <w:t xml:space="preserve">В случае поставки Товара ненадлежащего качества или </w:t>
      </w:r>
      <w:r w:rsidR="00E024CC" w:rsidRPr="00937DA5">
        <w:rPr>
          <w:color w:val="000000"/>
          <w:sz w:val="24"/>
          <w:szCs w:val="24"/>
        </w:rPr>
        <w:t>Товара с истекшим сроком годности</w:t>
      </w:r>
      <w:r w:rsidRPr="00937DA5">
        <w:rPr>
          <w:color w:val="000000"/>
          <w:sz w:val="24"/>
          <w:szCs w:val="24"/>
        </w:rPr>
        <w:t xml:space="preserve"> </w:t>
      </w:r>
      <w:r w:rsidR="00E024CC" w:rsidRPr="00937DA5">
        <w:rPr>
          <w:color w:val="000000"/>
          <w:sz w:val="24"/>
          <w:szCs w:val="24"/>
        </w:rPr>
        <w:t>П</w:t>
      </w:r>
      <w:r w:rsidRPr="00937DA5">
        <w:rPr>
          <w:color w:val="000000"/>
          <w:sz w:val="24"/>
          <w:szCs w:val="24"/>
        </w:rPr>
        <w:t xml:space="preserve">окупатель вправе потребовать с </w:t>
      </w:r>
      <w:r w:rsidR="00080D83" w:rsidRPr="00937DA5">
        <w:rPr>
          <w:color w:val="000000"/>
          <w:sz w:val="24"/>
          <w:szCs w:val="24"/>
        </w:rPr>
        <w:t xml:space="preserve">Продавца </w:t>
      </w:r>
      <w:r w:rsidRPr="00937DA5">
        <w:rPr>
          <w:color w:val="000000"/>
          <w:sz w:val="24"/>
          <w:szCs w:val="24"/>
        </w:rPr>
        <w:t>уплаты штрафа в размере 10 проценто</w:t>
      </w:r>
      <w:r w:rsidR="00E024CC" w:rsidRPr="00937DA5">
        <w:rPr>
          <w:color w:val="000000"/>
          <w:sz w:val="24"/>
          <w:szCs w:val="24"/>
        </w:rPr>
        <w:t xml:space="preserve">в от стоимости некачественного и/или просроченного </w:t>
      </w:r>
      <w:r w:rsidRPr="00937DA5">
        <w:rPr>
          <w:color w:val="000000"/>
          <w:sz w:val="24"/>
          <w:szCs w:val="24"/>
        </w:rPr>
        <w:t>Товара.</w:t>
      </w:r>
    </w:p>
    <w:p w:rsidR="0069254D" w:rsidRPr="00937DA5" w:rsidRDefault="0069254D" w:rsidP="00080D83">
      <w:pPr>
        <w:numPr>
          <w:ilvl w:val="1"/>
          <w:numId w:val="7"/>
        </w:numPr>
        <w:tabs>
          <w:tab w:val="left" w:pos="1276"/>
          <w:tab w:val="left" w:pos="1418"/>
        </w:tabs>
        <w:autoSpaceDE w:val="0"/>
        <w:adjustRightInd w:val="0"/>
        <w:spacing w:before="30" w:line="265" w:lineRule="exact"/>
        <w:ind w:left="0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color w:val="000000"/>
          <w:sz w:val="24"/>
          <w:szCs w:val="24"/>
        </w:rPr>
        <w:t xml:space="preserve">Покупатель вправе потребовать от </w:t>
      </w:r>
      <w:r w:rsidR="00B47622" w:rsidRPr="00937DA5">
        <w:rPr>
          <w:color w:val="000000"/>
          <w:sz w:val="24"/>
          <w:szCs w:val="24"/>
        </w:rPr>
        <w:t xml:space="preserve">Продавца </w:t>
      </w:r>
      <w:r w:rsidRPr="00937DA5">
        <w:rPr>
          <w:color w:val="000000"/>
          <w:sz w:val="24"/>
          <w:szCs w:val="24"/>
        </w:rPr>
        <w:t>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9254D" w:rsidRPr="00937DA5" w:rsidRDefault="0069254D" w:rsidP="0069254D">
      <w:pPr>
        <w:pStyle w:val="Standard"/>
        <w:spacing w:before="29" w:line="242" w:lineRule="exact"/>
        <w:rPr>
          <w:color w:val="000000"/>
          <w:sz w:val="26"/>
        </w:rPr>
      </w:pPr>
    </w:p>
    <w:p w:rsidR="0035063B" w:rsidRPr="00717B43" w:rsidRDefault="00B47622" w:rsidP="004B476D">
      <w:pPr>
        <w:pStyle w:val="Standard"/>
        <w:spacing w:before="29" w:line="276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6</w:t>
      </w:r>
      <w:r w:rsidR="00BB6C13" w:rsidRPr="00717B43">
        <w:rPr>
          <w:b/>
          <w:color w:val="000000"/>
        </w:rPr>
        <w:t>. ФОРС-МАЖОР</w:t>
      </w:r>
    </w:p>
    <w:p w:rsidR="00B47622" w:rsidRPr="00937DA5" w:rsidRDefault="00B47622" w:rsidP="00B47622">
      <w:pPr>
        <w:pStyle w:val="af8"/>
        <w:widowControl w:val="0"/>
        <w:numPr>
          <w:ilvl w:val="0"/>
          <w:numId w:val="7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35063B" w:rsidRPr="00937DA5" w:rsidRDefault="00BB6C13" w:rsidP="00080D83">
      <w:pPr>
        <w:pStyle w:val="Standard"/>
        <w:numPr>
          <w:ilvl w:val="1"/>
          <w:numId w:val="7"/>
        </w:numPr>
        <w:tabs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r w:rsidR="00080D83" w:rsidRPr="00937DA5">
        <w:rPr>
          <w:color w:val="000000"/>
        </w:rPr>
        <w:t>но,</w:t>
      </w:r>
      <w:r w:rsidRPr="00937DA5">
        <w:rPr>
          <w:color w:val="000000"/>
        </w:rPr>
        <w:t xml:space="preserve"> не ограничиваясь: пожар, наводнение, землетрясение, другие стихийные бедствия, запрещения властей, террористический акт, при условии, что эти обстоятельства оказывают воздействие на невыполнение обязательств по договору.</w:t>
      </w:r>
    </w:p>
    <w:p w:rsidR="0035063B" w:rsidRPr="00937DA5" w:rsidRDefault="00BB6C13" w:rsidP="00080D83">
      <w:pPr>
        <w:pStyle w:val="Standard"/>
        <w:numPr>
          <w:ilvl w:val="1"/>
          <w:numId w:val="7"/>
        </w:numPr>
        <w:tabs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Сторона, у которой возникли обстоятельства форс-мажора, обязана в течение 5 (пяти) рабочих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35063B" w:rsidRPr="00937DA5" w:rsidRDefault="00BB6C13" w:rsidP="00080D83">
      <w:pPr>
        <w:pStyle w:val="Standard"/>
        <w:numPr>
          <w:ilvl w:val="1"/>
          <w:numId w:val="7"/>
        </w:numPr>
        <w:tabs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Если обстоятельства будут продолжаться более 3 (трех)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возможных убытков.</w:t>
      </w:r>
    </w:p>
    <w:p w:rsidR="0035063B" w:rsidRPr="00937DA5" w:rsidRDefault="00BB6C13" w:rsidP="00456640">
      <w:pPr>
        <w:pStyle w:val="Standard"/>
        <w:tabs>
          <w:tab w:val="left" w:pos="1418"/>
        </w:tabs>
        <w:spacing w:before="29" w:line="242" w:lineRule="exact"/>
        <w:ind w:firstLine="851"/>
        <w:jc w:val="both"/>
        <w:rPr>
          <w:color w:val="000000"/>
        </w:rPr>
      </w:pPr>
      <w:r w:rsidRPr="00937DA5">
        <w:rPr>
          <w:color w:val="000000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5063B" w:rsidRPr="00937DA5" w:rsidRDefault="0035063B">
      <w:pPr>
        <w:pStyle w:val="Standard"/>
        <w:spacing w:before="29" w:line="242" w:lineRule="exact"/>
      </w:pPr>
    </w:p>
    <w:p w:rsidR="0035063B" w:rsidRPr="00717B43" w:rsidRDefault="00BB6C13" w:rsidP="00717B43">
      <w:pPr>
        <w:pStyle w:val="Standard"/>
        <w:numPr>
          <w:ilvl w:val="0"/>
          <w:numId w:val="18"/>
        </w:numPr>
        <w:spacing w:before="29" w:line="360" w:lineRule="auto"/>
        <w:jc w:val="center"/>
        <w:rPr>
          <w:sz w:val="22"/>
        </w:rPr>
      </w:pPr>
      <w:r w:rsidRPr="00717B43">
        <w:rPr>
          <w:b/>
          <w:color w:val="000000"/>
        </w:rPr>
        <w:t>ПОРЯДОК РАЗРЕШЕНИЯ СПОРОВ</w:t>
      </w:r>
    </w:p>
    <w:p w:rsidR="0035063B" w:rsidRPr="00937DA5" w:rsidRDefault="00BB6C13" w:rsidP="00080D83">
      <w:pPr>
        <w:pStyle w:val="Standard"/>
        <w:numPr>
          <w:ilvl w:val="1"/>
          <w:numId w:val="19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Все споры и разногласия, возникающие по данному договору, разрешаются сторонами путем переговоров и/или в претензионном порядке.</w:t>
      </w:r>
    </w:p>
    <w:p w:rsidR="0035063B" w:rsidRPr="00937DA5" w:rsidRDefault="00BB6C13" w:rsidP="00080D83">
      <w:pPr>
        <w:pStyle w:val="Standard"/>
        <w:numPr>
          <w:ilvl w:val="1"/>
          <w:numId w:val="19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В претензии указываются: требования заявителя; сумма претензии и обоснованный ее расчет, если претензия подлежит денежной оценке; обстоятельства, на которых основываются требования и доказательства, подтверждающие их, со ссылкой на нормы соответствующего законодательства; перечень прилагаемых к претензии документов и других доказательств; иные </w:t>
      </w:r>
      <w:r w:rsidRPr="00937DA5">
        <w:rPr>
          <w:color w:val="000000"/>
        </w:rPr>
        <w:lastRenderedPageBreak/>
        <w:t>сведения, необходимые для урегулирования спора. 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</w:r>
    </w:p>
    <w:p w:rsidR="0035063B" w:rsidRPr="00937DA5" w:rsidRDefault="00BB6C13" w:rsidP="00080D83">
      <w:pPr>
        <w:pStyle w:val="Standard"/>
        <w:numPr>
          <w:ilvl w:val="1"/>
          <w:numId w:val="19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руководителем (или другим уполномоченным лицом).</w:t>
      </w:r>
    </w:p>
    <w:p w:rsidR="0035063B" w:rsidRPr="00937DA5" w:rsidRDefault="00BB6C13" w:rsidP="00080D83">
      <w:pPr>
        <w:pStyle w:val="Standard"/>
        <w:numPr>
          <w:ilvl w:val="1"/>
          <w:numId w:val="19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Неполучение ответа на претензию в установленные настоящим договором сроки рассматривается как отказ в ее удовлетворении. В случае возврата претензии почтовой службой в связи с отсутствием адресата по адресу, указанному в договоре, претензионный порядок считается соблюденным.</w:t>
      </w:r>
    </w:p>
    <w:p w:rsidR="0035063B" w:rsidRPr="00937DA5" w:rsidRDefault="00BB6C13" w:rsidP="00080D83">
      <w:pPr>
        <w:pStyle w:val="Standard"/>
        <w:numPr>
          <w:ilvl w:val="1"/>
          <w:numId w:val="19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При невозможности урегулирования споров путем переговоров, они передаются в арбитражный суд по месту нахождения ответчика, с соблюдением установленного сторонами обязательного досудебного претензионного порядка урегулирования спора.  </w:t>
      </w:r>
    </w:p>
    <w:p w:rsidR="0035063B" w:rsidRPr="00937DA5" w:rsidRDefault="0035063B">
      <w:pPr>
        <w:pStyle w:val="Standard"/>
        <w:spacing w:before="29" w:line="242" w:lineRule="exact"/>
      </w:pPr>
    </w:p>
    <w:p w:rsidR="0035063B" w:rsidRPr="00717B43" w:rsidRDefault="00BB6C13" w:rsidP="004B476D">
      <w:pPr>
        <w:pStyle w:val="Standard"/>
        <w:numPr>
          <w:ilvl w:val="0"/>
          <w:numId w:val="18"/>
        </w:numPr>
        <w:spacing w:before="29" w:line="276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ПОРЯДОК ИЗМЕНЕНИЯ И ПРЕКРАЩЕНИЯ ДОГОВОРА</w:t>
      </w:r>
    </w:p>
    <w:p w:rsidR="00456640" w:rsidRPr="00937DA5" w:rsidRDefault="00456640" w:rsidP="00456640">
      <w:pPr>
        <w:pStyle w:val="af8"/>
        <w:widowControl w:val="0"/>
        <w:numPr>
          <w:ilvl w:val="0"/>
          <w:numId w:val="21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456640" w:rsidRPr="00937DA5" w:rsidRDefault="00456640" w:rsidP="00456640">
      <w:pPr>
        <w:pStyle w:val="af8"/>
        <w:widowControl w:val="0"/>
        <w:numPr>
          <w:ilvl w:val="0"/>
          <w:numId w:val="21"/>
        </w:numPr>
        <w:spacing w:before="29" w:after="0" w:line="242" w:lineRule="exact"/>
        <w:jc w:val="both"/>
        <w:textAlignment w:val="baseline"/>
        <w:rPr>
          <w:rFonts w:ascii="Times New Roman" w:eastAsia="SimSun" w:hAnsi="Times New Roman" w:cs="Tahoma"/>
          <w:vanish/>
          <w:color w:val="000000"/>
          <w:kern w:val="3"/>
          <w:sz w:val="24"/>
          <w:szCs w:val="24"/>
          <w:lang w:eastAsia="zh-CN" w:bidi="hi-IN"/>
        </w:rPr>
      </w:pPr>
    </w:p>
    <w:p w:rsidR="0035063B" w:rsidRPr="00937DA5" w:rsidRDefault="00BB6C13" w:rsidP="00080D83">
      <w:pPr>
        <w:pStyle w:val="Standard"/>
        <w:numPr>
          <w:ilvl w:val="1"/>
          <w:numId w:val="21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Условия настоящего договора могут быть изменены по взаимному согласованию сторон с обязательным составлением письменного документа. При передаче письменного документа посредством факсимильной связи сторона обязана в течение 5 дней выслать другой стороне подлинный экземпляр данного документа.</w:t>
      </w:r>
    </w:p>
    <w:p w:rsidR="0035063B" w:rsidRPr="00937DA5" w:rsidRDefault="00BB6C13" w:rsidP="00080D83">
      <w:pPr>
        <w:pStyle w:val="Standard"/>
        <w:numPr>
          <w:ilvl w:val="1"/>
          <w:numId w:val="21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В случае изменения у какой-либо из сторон юридического и/или фактического адресов, наименования, номеров телефонов, банковских или иных реквизитов, данная сторона обязана в течение 5-ти дней письменно известить об этом другую сторону, а также указать в письме, что оно является неотъемлемой частью настоящего договора. </w:t>
      </w:r>
    </w:p>
    <w:p w:rsidR="0035063B" w:rsidRPr="00937DA5" w:rsidRDefault="00BB6C13" w:rsidP="00080D83">
      <w:pPr>
        <w:pStyle w:val="Standard"/>
        <w:numPr>
          <w:ilvl w:val="1"/>
          <w:numId w:val="21"/>
        </w:numPr>
        <w:tabs>
          <w:tab w:val="left" w:pos="1276"/>
          <w:tab w:val="left" w:pos="1418"/>
          <w:tab w:val="left" w:pos="1701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При этом заключения дополнительного соглашения между сторонами в целях закрепить указанные изменения в договоре не требуется. Ответственность за негативные последствия, связанные с неисполнением установленных настоящим пунктом обязанностей в установленные сроки несет сторона, нарушившая указанные условия договора.</w:t>
      </w:r>
    </w:p>
    <w:p w:rsidR="00AA433E" w:rsidRPr="00937DA5" w:rsidRDefault="00AA433E" w:rsidP="00AA433E">
      <w:pPr>
        <w:pStyle w:val="Standard"/>
        <w:numPr>
          <w:ilvl w:val="1"/>
          <w:numId w:val="21"/>
        </w:numPr>
        <w:tabs>
          <w:tab w:val="left" w:pos="1276"/>
          <w:tab w:val="left" w:pos="1418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>Покупатель имеет право в одностороннем порядке расторгнуть настоящий договор в случаях:</w:t>
      </w:r>
    </w:p>
    <w:p w:rsidR="00AA433E" w:rsidRPr="008A6F06" w:rsidRDefault="00AA433E" w:rsidP="00AA433E">
      <w:pPr>
        <w:pStyle w:val="Standard"/>
        <w:numPr>
          <w:ilvl w:val="0"/>
          <w:numId w:val="43"/>
        </w:numPr>
        <w:spacing w:before="29" w:line="242" w:lineRule="exact"/>
        <w:ind w:left="0" w:firstLine="851"/>
        <w:jc w:val="both"/>
        <w:rPr>
          <w:color w:val="000000"/>
        </w:rPr>
      </w:pPr>
      <w:r w:rsidRPr="008A6F06">
        <w:rPr>
          <w:color w:val="000000"/>
        </w:rPr>
        <w:t>поставки Товара ненадлежащего качества, с недостатками, которые не могут быть устранены в приемлемый для Покупателя срок;</w:t>
      </w:r>
    </w:p>
    <w:p w:rsidR="00AA433E" w:rsidRPr="008A6F06" w:rsidRDefault="00AA433E" w:rsidP="00AA433E">
      <w:pPr>
        <w:pStyle w:val="Standard"/>
        <w:numPr>
          <w:ilvl w:val="0"/>
          <w:numId w:val="43"/>
        </w:numPr>
        <w:spacing w:before="29" w:line="242" w:lineRule="exact"/>
        <w:ind w:left="0" w:firstLine="851"/>
        <w:jc w:val="both"/>
        <w:rPr>
          <w:color w:val="000000"/>
        </w:rPr>
      </w:pPr>
      <w:r w:rsidRPr="008A6F06">
        <w:rPr>
          <w:color w:val="000000"/>
        </w:rPr>
        <w:t>нарушени</w:t>
      </w:r>
      <w:r>
        <w:rPr>
          <w:color w:val="000000"/>
        </w:rPr>
        <w:t>я</w:t>
      </w:r>
      <w:r w:rsidRPr="008A6F06">
        <w:rPr>
          <w:color w:val="000000"/>
        </w:rPr>
        <w:t xml:space="preserve"> Поставщиком срока поставки Товара более чем на 15 дней;</w:t>
      </w:r>
    </w:p>
    <w:p w:rsidR="00AA433E" w:rsidRPr="008A6F06" w:rsidRDefault="00AA433E" w:rsidP="00AA433E">
      <w:pPr>
        <w:pStyle w:val="Standard"/>
        <w:numPr>
          <w:ilvl w:val="0"/>
          <w:numId w:val="43"/>
        </w:numPr>
        <w:spacing w:before="29" w:line="242" w:lineRule="exact"/>
        <w:ind w:left="0" w:firstLine="851"/>
        <w:jc w:val="both"/>
        <w:rPr>
          <w:color w:val="000000"/>
        </w:rPr>
      </w:pPr>
      <w:r w:rsidRPr="008A6F06">
        <w:rPr>
          <w:color w:val="000000"/>
        </w:rPr>
        <w:t>непредставления Поставщиком подтверждающих документов согласно п.3.1</w:t>
      </w:r>
      <w:r>
        <w:rPr>
          <w:color w:val="000000"/>
        </w:rPr>
        <w:t>4</w:t>
      </w:r>
      <w:r w:rsidRPr="008A6F06">
        <w:rPr>
          <w:color w:val="000000"/>
        </w:rPr>
        <w:t xml:space="preserve"> настоящего договора, либо в случае выявления по представленным документам задолженности по уплате налогов, сборов, пеней и штрафов, превышающей двадцать пять процентов балансовой стоимости его активов.</w:t>
      </w:r>
    </w:p>
    <w:p w:rsidR="00AA433E" w:rsidRPr="00937DA5" w:rsidRDefault="00AA433E" w:rsidP="00AA433E">
      <w:pPr>
        <w:pStyle w:val="Standard"/>
        <w:spacing w:before="29" w:line="242" w:lineRule="exact"/>
        <w:ind w:firstLine="851"/>
        <w:jc w:val="both"/>
      </w:pPr>
      <w:r w:rsidRPr="008A6F06">
        <w:rPr>
          <w:color w:val="000000"/>
        </w:rPr>
        <w:t>О расторжении в одностороннем порядке Покупатель уведомляет Поставщика в письменном виде. В этом случае Поставщик обязан в течение 10 календарных дней с момента получения такого уведомления возвратить полученную от Покупателя сумму предоплаты по настоящему договору. В случае неисполнения Поставщиком данного условия, на сумму предоплаты начисляется неустойка в размере 0,3% за каждый день просрочки.</w:t>
      </w:r>
    </w:p>
    <w:p w:rsidR="0035063B" w:rsidRPr="00937DA5" w:rsidRDefault="0035063B">
      <w:pPr>
        <w:pStyle w:val="Standard"/>
        <w:spacing w:before="29" w:line="242" w:lineRule="exact"/>
        <w:ind w:firstLine="851"/>
        <w:jc w:val="both"/>
      </w:pPr>
    </w:p>
    <w:p w:rsidR="0035063B" w:rsidRPr="00717B43" w:rsidRDefault="00BB6C13" w:rsidP="004B476D">
      <w:pPr>
        <w:pStyle w:val="Standard"/>
        <w:numPr>
          <w:ilvl w:val="0"/>
          <w:numId w:val="24"/>
        </w:numPr>
        <w:spacing w:before="29" w:line="276" w:lineRule="auto"/>
        <w:jc w:val="center"/>
        <w:rPr>
          <w:b/>
          <w:color w:val="000000"/>
        </w:rPr>
      </w:pPr>
      <w:r w:rsidRPr="00717B43">
        <w:rPr>
          <w:b/>
          <w:color w:val="000000"/>
        </w:rPr>
        <w:t>СРОК ДЕЙСТВИЯ ДОГОВОРА</w:t>
      </w:r>
    </w:p>
    <w:p w:rsidR="0035063B" w:rsidRPr="00937DA5" w:rsidRDefault="00BB6C13" w:rsidP="00080D83">
      <w:pPr>
        <w:pStyle w:val="Standard"/>
        <w:numPr>
          <w:ilvl w:val="1"/>
          <w:numId w:val="25"/>
        </w:numPr>
        <w:tabs>
          <w:tab w:val="left" w:pos="1276"/>
        </w:tabs>
        <w:spacing w:before="29" w:line="242" w:lineRule="exact"/>
        <w:ind w:left="0" w:firstLine="851"/>
        <w:jc w:val="both"/>
      </w:pPr>
      <w:r w:rsidRPr="00937DA5">
        <w:rPr>
          <w:color w:val="000000"/>
        </w:rPr>
        <w:t xml:space="preserve">Настоящий договор вступает в силу с </w:t>
      </w:r>
      <w:r w:rsidR="0068133D">
        <w:rPr>
          <w:color w:val="000000"/>
        </w:rPr>
        <w:t>момента подписания</w:t>
      </w:r>
      <w:r w:rsidRPr="00937DA5">
        <w:rPr>
          <w:color w:val="000000"/>
        </w:rPr>
        <w:t xml:space="preserve"> и действует до </w:t>
      </w:r>
      <w:r w:rsidR="0084112F">
        <w:rPr>
          <w:color w:val="000000"/>
        </w:rPr>
        <w:t>31</w:t>
      </w:r>
      <w:r w:rsidR="0068133D" w:rsidRPr="0068133D">
        <w:t>.</w:t>
      </w:r>
      <w:r w:rsidR="0084112F">
        <w:t>03</w:t>
      </w:r>
      <w:r w:rsidR="0068133D" w:rsidRPr="0068133D">
        <w:t>.201</w:t>
      </w:r>
      <w:r w:rsidR="0084112F">
        <w:t>6</w:t>
      </w:r>
      <w:r w:rsidRPr="00937DA5">
        <w:rPr>
          <w:color w:val="000000"/>
        </w:rPr>
        <w:t xml:space="preserve"> года, а в части, связанной с окончанием исполнения обязательств по настоящему договору, в том числе в части расчетов - до полного выполнения сторонами своих обязательств.</w:t>
      </w:r>
    </w:p>
    <w:p w:rsidR="0035063B" w:rsidRPr="00937DA5" w:rsidRDefault="00BB6C13" w:rsidP="00080D83">
      <w:pPr>
        <w:pStyle w:val="Standard"/>
        <w:numPr>
          <w:ilvl w:val="1"/>
          <w:numId w:val="25"/>
        </w:numPr>
        <w:tabs>
          <w:tab w:val="left" w:pos="1276"/>
        </w:tabs>
        <w:spacing w:before="29" w:line="242" w:lineRule="exact"/>
        <w:ind w:left="0" w:firstLine="851"/>
        <w:jc w:val="both"/>
        <w:rPr>
          <w:color w:val="000000"/>
        </w:rPr>
      </w:pPr>
      <w:r w:rsidRPr="00937DA5">
        <w:rPr>
          <w:color w:val="000000"/>
        </w:rPr>
        <w:t>В случае</w:t>
      </w:r>
      <w:r w:rsidR="0068133D">
        <w:rPr>
          <w:color w:val="000000"/>
        </w:rPr>
        <w:t>,</w:t>
      </w:r>
      <w:r w:rsidRPr="00937DA5">
        <w:rPr>
          <w:color w:val="000000"/>
        </w:rPr>
        <w:t xml:space="preserve"> если в соответствии с законодательством РФ на заключение настоящего договора требуется получение согласия Государственной корпорации «Росатом», договор считается заключенным после получения такого согласия и подписания его сторонами.</w:t>
      </w:r>
    </w:p>
    <w:p w:rsidR="0035063B" w:rsidRPr="00937DA5" w:rsidRDefault="00BB6C13">
      <w:pPr>
        <w:pStyle w:val="Standard"/>
        <w:spacing w:before="29" w:line="242" w:lineRule="exact"/>
        <w:rPr>
          <w:b/>
          <w:i/>
          <w:color w:val="000000"/>
          <w:sz w:val="22"/>
        </w:rPr>
      </w:pPr>
      <w:r w:rsidRPr="00937DA5">
        <w:rPr>
          <w:b/>
          <w:i/>
          <w:color w:val="000000"/>
          <w:sz w:val="22"/>
        </w:rPr>
        <w:t xml:space="preserve">                                </w:t>
      </w:r>
    </w:p>
    <w:p w:rsidR="00080D83" w:rsidRPr="00937DA5" w:rsidRDefault="00080D83">
      <w:pPr>
        <w:pStyle w:val="Standard"/>
        <w:spacing w:before="29" w:line="242" w:lineRule="exact"/>
        <w:rPr>
          <w:b/>
          <w:i/>
          <w:color w:val="000000"/>
          <w:sz w:val="22"/>
        </w:rPr>
      </w:pPr>
    </w:p>
    <w:p w:rsidR="00080D83" w:rsidRPr="00717B43" w:rsidRDefault="00080D83" w:rsidP="004B476D">
      <w:pPr>
        <w:numPr>
          <w:ilvl w:val="0"/>
          <w:numId w:val="23"/>
        </w:numPr>
        <w:autoSpaceDE w:val="0"/>
        <w:adjustRightInd w:val="0"/>
        <w:spacing w:before="30" w:line="276" w:lineRule="auto"/>
        <w:jc w:val="center"/>
        <w:rPr>
          <w:rFonts w:ascii="MS Sans Serif" w:hAnsi="MS Sans Serif"/>
          <w:szCs w:val="24"/>
        </w:rPr>
      </w:pPr>
      <w:r w:rsidRPr="00717B43">
        <w:rPr>
          <w:b/>
          <w:bCs/>
          <w:color w:val="000000"/>
          <w:sz w:val="24"/>
          <w:szCs w:val="26"/>
        </w:rPr>
        <w:t>ОСОБЫЕ УСЛОВИЯ</w:t>
      </w:r>
    </w:p>
    <w:p w:rsidR="00080D83" w:rsidRPr="00937DA5" w:rsidRDefault="00080D83" w:rsidP="00080D83">
      <w:pPr>
        <w:pStyle w:val="af8"/>
        <w:widowControl w:val="0"/>
        <w:numPr>
          <w:ilvl w:val="0"/>
          <w:numId w:val="26"/>
        </w:numPr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080D83" w:rsidRPr="00937DA5" w:rsidRDefault="00080D83" w:rsidP="00080D83">
      <w:pPr>
        <w:pStyle w:val="af8"/>
        <w:widowControl w:val="0"/>
        <w:numPr>
          <w:ilvl w:val="0"/>
          <w:numId w:val="26"/>
        </w:numPr>
        <w:autoSpaceDE w:val="0"/>
        <w:adjustRightInd w:val="0"/>
        <w:spacing w:before="30" w:after="0" w:line="265" w:lineRule="exact"/>
        <w:jc w:val="both"/>
        <w:rPr>
          <w:rFonts w:ascii="Times New Roman" w:eastAsia="Arial" w:hAnsi="Times New Roman"/>
          <w:vanish/>
          <w:color w:val="000000"/>
          <w:sz w:val="24"/>
          <w:szCs w:val="24"/>
        </w:rPr>
      </w:pP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 xml:space="preserve">В соответствии с требованиями Госкорпорации "Росатом" Продавец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  </w:t>
      </w: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Условия о раскрытии Сведений о Поставщике.</w:t>
      </w: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 xml:space="preserve">Продавец гарантирует Покупателю, что сведения и документы в отношении всей </w:t>
      </w:r>
      <w:r w:rsidRPr="00937DA5">
        <w:rPr>
          <w:color w:val="000000"/>
          <w:sz w:val="24"/>
          <w:szCs w:val="24"/>
        </w:rPr>
        <w:lastRenderedPageBreak/>
        <w:t>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35063B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При изменении Сведений Продавец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Росфинмониторингу, Правительству Российской Федерации), и последующую обработку Сведений такими органами (далее - Раскрытие). Продавец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Продавец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80D83" w:rsidRPr="00937DA5" w:rsidRDefault="00080D8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 w:rsidR="00E024CC" w:rsidRPr="00937DA5">
        <w:rPr>
          <w:color w:val="000000"/>
          <w:sz w:val="24"/>
          <w:szCs w:val="24"/>
        </w:rPr>
        <w:t>.</w:t>
      </w:r>
    </w:p>
    <w:p w:rsidR="00080D83" w:rsidRPr="00937DA5" w:rsidRDefault="00080D83">
      <w:pPr>
        <w:pStyle w:val="Standard"/>
        <w:spacing w:before="29" w:line="242" w:lineRule="exact"/>
        <w:jc w:val="center"/>
        <w:rPr>
          <w:b/>
          <w:color w:val="000000"/>
          <w:sz w:val="26"/>
          <w:szCs w:val="26"/>
        </w:rPr>
      </w:pPr>
    </w:p>
    <w:p w:rsidR="00080D83" w:rsidRPr="00937DA5" w:rsidRDefault="00080D83">
      <w:pPr>
        <w:pStyle w:val="Standard"/>
        <w:spacing w:before="29" w:line="242" w:lineRule="exact"/>
        <w:jc w:val="center"/>
        <w:rPr>
          <w:b/>
          <w:color w:val="000000"/>
          <w:sz w:val="26"/>
          <w:szCs w:val="26"/>
        </w:rPr>
      </w:pPr>
    </w:p>
    <w:p w:rsidR="0035063B" w:rsidRPr="00717B43" w:rsidRDefault="00BB6C13" w:rsidP="00DA1B63">
      <w:pPr>
        <w:pStyle w:val="Standard"/>
        <w:numPr>
          <w:ilvl w:val="0"/>
          <w:numId w:val="26"/>
        </w:numPr>
        <w:spacing w:before="29" w:line="276" w:lineRule="auto"/>
        <w:jc w:val="center"/>
        <w:rPr>
          <w:sz w:val="22"/>
        </w:rPr>
      </w:pPr>
      <w:r w:rsidRPr="00717B43">
        <w:rPr>
          <w:b/>
          <w:color w:val="000000"/>
          <w:szCs w:val="26"/>
        </w:rPr>
        <w:t>ПРОЧИЕ УСЛОВИЯ ДОГОВОРА</w:t>
      </w:r>
    </w:p>
    <w:p w:rsidR="0035063B" w:rsidRPr="00937DA5" w:rsidRDefault="00BB6C13" w:rsidP="00BC2886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Во всем, что не предусмотрено настоящим договором, стороны руководствуются законодательством Российской Федерации.</w:t>
      </w:r>
    </w:p>
    <w:p w:rsidR="0035063B" w:rsidRPr="00937DA5" w:rsidRDefault="00BB6C13" w:rsidP="00BC2886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:rsidR="0035063B" w:rsidRPr="00937DA5" w:rsidRDefault="00BB6C13" w:rsidP="00BC2886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35063B" w:rsidRPr="00937DA5" w:rsidRDefault="00BB6C13" w:rsidP="00BC2886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Все изменения  и дополнения к настоящему Договору являются его неотъемлемыми частями и действительны, если совершены в письменной форме и подписаны обеими сторонами.</w:t>
      </w:r>
    </w:p>
    <w:p w:rsidR="0035063B" w:rsidRPr="00937DA5" w:rsidRDefault="00BB6C13" w:rsidP="00BC2886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29" w:line="256" w:lineRule="exact"/>
        <w:ind w:left="0" w:firstLine="851"/>
        <w:jc w:val="both"/>
        <w:rPr>
          <w:color w:val="000000"/>
          <w:sz w:val="24"/>
          <w:szCs w:val="24"/>
        </w:rPr>
      </w:pPr>
      <w:r w:rsidRPr="00937DA5">
        <w:rPr>
          <w:color w:val="000000"/>
          <w:sz w:val="24"/>
          <w:szCs w:val="24"/>
        </w:rPr>
        <w:t>Факсимильные копии документов действительны</w:t>
      </w:r>
      <w:r w:rsidR="001E6A58" w:rsidRPr="00937DA5">
        <w:rPr>
          <w:color w:val="000000"/>
          <w:sz w:val="24"/>
          <w:szCs w:val="24"/>
        </w:rPr>
        <w:t>, при условии последующего представления оригиналов по почте или курьером в течение 10-ти рабочих дней с момента предоставления копий.</w:t>
      </w:r>
    </w:p>
    <w:p w:rsidR="0053199D" w:rsidRPr="00937DA5" w:rsidRDefault="00BB6C1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30" w:line="265" w:lineRule="exact"/>
        <w:ind w:left="15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color w:val="000000"/>
          <w:sz w:val="24"/>
          <w:szCs w:val="24"/>
        </w:rPr>
        <w:t>Споры и разногласия, возникающие из данного Договора, которые не могут быть урегулированы путем переговоров, подлежат разрешению в Арбитражном  суде.</w:t>
      </w:r>
    </w:p>
    <w:p w:rsidR="0053199D" w:rsidRPr="00937DA5" w:rsidRDefault="00DA1B63" w:rsidP="00E024CC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30" w:line="265" w:lineRule="exact"/>
        <w:ind w:left="15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color w:val="000000"/>
          <w:sz w:val="24"/>
          <w:szCs w:val="24"/>
        </w:rPr>
        <w:t>Продавец</w:t>
      </w:r>
      <w:r w:rsidR="0053199D" w:rsidRPr="00937DA5">
        <w:rPr>
          <w:color w:val="000000"/>
          <w:sz w:val="24"/>
          <w:szCs w:val="24"/>
        </w:rPr>
        <w:t xml:space="preserve"> обязуется предоставить Покупателю до подписания настоящего договора следующие документы:</w:t>
      </w:r>
    </w:p>
    <w:p w:rsidR="0053199D" w:rsidRPr="00937DA5" w:rsidRDefault="0053199D" w:rsidP="00E024CC">
      <w:pPr>
        <w:numPr>
          <w:ilvl w:val="0"/>
          <w:numId w:val="33"/>
        </w:numPr>
        <w:tabs>
          <w:tab w:val="left" w:pos="1134"/>
          <w:tab w:val="left" w:pos="1701"/>
        </w:tabs>
        <w:ind w:left="15" w:firstLine="836"/>
        <w:rPr>
          <w:sz w:val="24"/>
          <w:szCs w:val="24"/>
        </w:rPr>
      </w:pPr>
      <w:r w:rsidRPr="00937DA5">
        <w:rPr>
          <w:sz w:val="24"/>
          <w:szCs w:val="24"/>
        </w:rPr>
        <w:t>копию устава со всеми изменениями;</w:t>
      </w:r>
    </w:p>
    <w:p w:rsidR="0053199D" w:rsidRPr="00937DA5" w:rsidRDefault="0053199D" w:rsidP="00E024CC">
      <w:pPr>
        <w:numPr>
          <w:ilvl w:val="0"/>
          <w:numId w:val="33"/>
        </w:numPr>
        <w:tabs>
          <w:tab w:val="left" w:pos="1134"/>
          <w:tab w:val="left" w:pos="1701"/>
        </w:tabs>
        <w:ind w:left="15" w:firstLine="836"/>
        <w:rPr>
          <w:sz w:val="24"/>
          <w:szCs w:val="24"/>
        </w:rPr>
      </w:pPr>
      <w:r w:rsidRPr="00937DA5">
        <w:rPr>
          <w:sz w:val="24"/>
          <w:szCs w:val="24"/>
        </w:rPr>
        <w:t>копию свидетельства о государственной регистрации юридического лица;</w:t>
      </w:r>
    </w:p>
    <w:p w:rsidR="0053199D" w:rsidRPr="00937DA5" w:rsidRDefault="0053199D" w:rsidP="00E024CC">
      <w:pPr>
        <w:numPr>
          <w:ilvl w:val="0"/>
          <w:numId w:val="33"/>
        </w:numPr>
        <w:tabs>
          <w:tab w:val="left" w:pos="1134"/>
          <w:tab w:val="left" w:pos="1701"/>
        </w:tabs>
        <w:ind w:left="15" w:firstLine="836"/>
        <w:rPr>
          <w:sz w:val="24"/>
          <w:szCs w:val="24"/>
        </w:rPr>
      </w:pPr>
      <w:r w:rsidRPr="00937DA5">
        <w:rPr>
          <w:sz w:val="24"/>
          <w:szCs w:val="24"/>
        </w:rPr>
        <w:t>копию свидетельства о постановке на учет в налоговом органе;</w:t>
      </w:r>
    </w:p>
    <w:p w:rsidR="0053199D" w:rsidRPr="00937DA5" w:rsidRDefault="0053199D" w:rsidP="0068133D">
      <w:pPr>
        <w:numPr>
          <w:ilvl w:val="0"/>
          <w:numId w:val="33"/>
        </w:numPr>
        <w:tabs>
          <w:tab w:val="left" w:pos="1134"/>
          <w:tab w:val="left" w:pos="1701"/>
        </w:tabs>
        <w:ind w:left="15" w:firstLine="836"/>
        <w:jc w:val="both"/>
        <w:rPr>
          <w:sz w:val="24"/>
          <w:szCs w:val="24"/>
        </w:rPr>
      </w:pPr>
      <w:r w:rsidRPr="00937DA5">
        <w:rPr>
          <w:sz w:val="24"/>
          <w:szCs w:val="24"/>
        </w:rPr>
        <w:t xml:space="preserve">копию приказа (протокола общего собрания) о </w:t>
      </w:r>
      <w:r w:rsidR="00E024CC" w:rsidRPr="00937DA5">
        <w:rPr>
          <w:sz w:val="24"/>
          <w:szCs w:val="24"/>
        </w:rPr>
        <w:t xml:space="preserve">назначении руководителя и копию </w:t>
      </w:r>
      <w:r w:rsidRPr="00937DA5">
        <w:rPr>
          <w:sz w:val="24"/>
          <w:szCs w:val="24"/>
        </w:rPr>
        <w:t>доверенности, если договор подписан лицом, действующим на основании доверенности.</w:t>
      </w:r>
    </w:p>
    <w:p w:rsidR="0053199D" w:rsidRPr="00937DA5" w:rsidRDefault="0053199D" w:rsidP="0053199D">
      <w:pPr>
        <w:numPr>
          <w:ilvl w:val="1"/>
          <w:numId w:val="26"/>
        </w:numPr>
        <w:tabs>
          <w:tab w:val="left" w:pos="1276"/>
        </w:tabs>
        <w:autoSpaceDE w:val="0"/>
        <w:adjustRightInd w:val="0"/>
        <w:spacing w:before="30" w:line="265" w:lineRule="exact"/>
        <w:ind w:left="15" w:firstLine="851"/>
        <w:jc w:val="both"/>
        <w:rPr>
          <w:rFonts w:ascii="MS Sans Serif" w:hAnsi="MS Sans Serif"/>
          <w:sz w:val="24"/>
          <w:szCs w:val="24"/>
        </w:rPr>
      </w:pPr>
      <w:r w:rsidRPr="00937DA5">
        <w:rPr>
          <w:sz w:val="24"/>
          <w:szCs w:val="24"/>
        </w:rPr>
        <w:t>Неотъемлемой частью настоящего договора являются следующие приложения:</w:t>
      </w:r>
      <w:r w:rsidR="00E024CC" w:rsidRPr="00937DA5">
        <w:rPr>
          <w:sz w:val="24"/>
          <w:szCs w:val="24"/>
        </w:rPr>
        <w:t xml:space="preserve"> </w:t>
      </w:r>
      <w:r w:rsidRPr="00937DA5">
        <w:rPr>
          <w:sz w:val="24"/>
          <w:szCs w:val="24"/>
        </w:rPr>
        <w:t>Приложение №1: Спецификация.</w:t>
      </w:r>
    </w:p>
    <w:p w:rsidR="0053199D" w:rsidRPr="00937DA5" w:rsidRDefault="0053199D" w:rsidP="0053199D">
      <w:pPr>
        <w:tabs>
          <w:tab w:val="left" w:pos="1276"/>
        </w:tabs>
        <w:autoSpaceDE w:val="0"/>
        <w:adjustRightInd w:val="0"/>
        <w:spacing w:before="30" w:line="265" w:lineRule="exact"/>
        <w:ind w:left="866"/>
        <w:jc w:val="both"/>
        <w:rPr>
          <w:rFonts w:ascii="MS Sans Serif" w:hAnsi="MS Sans Serif"/>
          <w:sz w:val="24"/>
          <w:szCs w:val="24"/>
        </w:rPr>
      </w:pPr>
    </w:p>
    <w:p w:rsidR="0053199D" w:rsidRPr="00937DA5" w:rsidRDefault="0053199D" w:rsidP="0053199D">
      <w:pPr>
        <w:tabs>
          <w:tab w:val="left" w:pos="1276"/>
        </w:tabs>
        <w:autoSpaceDE w:val="0"/>
        <w:adjustRightInd w:val="0"/>
        <w:spacing w:before="30" w:line="265" w:lineRule="exact"/>
        <w:ind w:left="866"/>
        <w:jc w:val="both"/>
        <w:rPr>
          <w:rFonts w:ascii="MS Sans Serif" w:hAnsi="MS Sans Serif"/>
          <w:sz w:val="24"/>
          <w:szCs w:val="24"/>
        </w:rPr>
      </w:pPr>
    </w:p>
    <w:p w:rsidR="0035063B" w:rsidRPr="00937DA5" w:rsidRDefault="00BB6C13" w:rsidP="0068133D">
      <w:pPr>
        <w:pStyle w:val="Standard"/>
        <w:spacing w:before="29" w:line="242" w:lineRule="exact"/>
        <w:rPr>
          <w:b/>
          <w:color w:val="000000"/>
          <w:sz w:val="26"/>
        </w:rPr>
      </w:pPr>
      <w:r w:rsidRPr="00937DA5">
        <w:rPr>
          <w:b/>
          <w:color w:val="000000"/>
          <w:sz w:val="26"/>
        </w:rPr>
        <w:t xml:space="preserve">                            </w:t>
      </w:r>
    </w:p>
    <w:p w:rsidR="0035063B" w:rsidRPr="00717B43" w:rsidRDefault="00BB6C13">
      <w:pPr>
        <w:pStyle w:val="Standard"/>
        <w:spacing w:before="29" w:line="242" w:lineRule="exact"/>
        <w:jc w:val="center"/>
        <w:rPr>
          <w:b/>
          <w:color w:val="000000"/>
        </w:rPr>
      </w:pPr>
      <w:r w:rsidRPr="00717B43">
        <w:rPr>
          <w:b/>
          <w:color w:val="000000"/>
        </w:rPr>
        <w:t>1</w:t>
      </w:r>
      <w:r w:rsidR="00434AD5" w:rsidRPr="00717B43">
        <w:rPr>
          <w:b/>
          <w:color w:val="000000"/>
        </w:rPr>
        <w:t>2</w:t>
      </w:r>
      <w:r w:rsidRPr="00717B43">
        <w:rPr>
          <w:b/>
          <w:color w:val="000000"/>
        </w:rPr>
        <w:t>. ЮРИДИЧЕСКИЕ АДРЕСА И РЕКВИЗИТЫ СТОРОН</w:t>
      </w:r>
    </w:p>
    <w:p w:rsidR="0035063B" w:rsidRPr="00937DA5" w:rsidRDefault="0035063B">
      <w:pPr>
        <w:pStyle w:val="Standard"/>
        <w:spacing w:before="29" w:line="242" w:lineRule="exact"/>
        <w:jc w:val="center"/>
        <w:rPr>
          <w:b/>
          <w:color w:val="000000"/>
          <w:sz w:val="26"/>
        </w:rPr>
      </w:pPr>
    </w:p>
    <w:tbl>
      <w:tblPr>
        <w:tblW w:w="105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2"/>
        <w:gridCol w:w="5282"/>
      </w:tblGrid>
      <w:tr w:rsidR="0035063B" w:rsidRPr="00937DA5">
        <w:tc>
          <w:tcPr>
            <w:tcW w:w="52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63B" w:rsidRPr="00937DA5" w:rsidRDefault="00BB6C13">
            <w:pPr>
              <w:pStyle w:val="21"/>
              <w:suppressLineNumbers/>
              <w:ind w:left="0" w:firstLine="0"/>
              <w:rPr>
                <w:b/>
                <w:sz w:val="26"/>
                <w:szCs w:val="26"/>
              </w:rPr>
            </w:pPr>
            <w:r w:rsidRPr="00937DA5">
              <w:rPr>
                <w:b/>
                <w:sz w:val="26"/>
                <w:szCs w:val="26"/>
              </w:rPr>
              <w:t xml:space="preserve">Покупатель: </w:t>
            </w:r>
          </w:p>
          <w:p w:rsidR="0035063B" w:rsidRPr="00937DA5" w:rsidRDefault="0035063B">
            <w:pPr>
              <w:pStyle w:val="21"/>
              <w:suppressLineNumbers/>
              <w:ind w:left="0" w:firstLine="0"/>
              <w:rPr>
                <w:color w:val="000000"/>
                <w:sz w:val="24"/>
                <w:szCs w:val="24"/>
              </w:rPr>
            </w:pPr>
          </w:p>
          <w:p w:rsidR="00F96834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b/>
                <w:sz w:val="24"/>
                <w:szCs w:val="24"/>
              </w:rPr>
            </w:pPr>
            <w:r w:rsidRPr="00F1472D">
              <w:rPr>
                <w:b/>
                <w:sz w:val="24"/>
                <w:szCs w:val="24"/>
              </w:rPr>
              <w:t>ФГУП Комбинат «Электрохимприбор»</w:t>
            </w:r>
          </w:p>
          <w:p w:rsidR="00F96834" w:rsidRPr="00F1472D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b/>
                <w:sz w:val="24"/>
                <w:szCs w:val="24"/>
              </w:rPr>
            </w:pPr>
          </w:p>
          <w:p w:rsidR="00F96834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sz w:val="24"/>
                <w:szCs w:val="24"/>
              </w:rPr>
            </w:pPr>
          </w:p>
          <w:p w:rsidR="00E802EA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sz w:val="24"/>
                <w:szCs w:val="24"/>
              </w:rPr>
            </w:pPr>
            <w:r w:rsidRPr="00F608FC">
              <w:rPr>
                <w:sz w:val="24"/>
                <w:szCs w:val="24"/>
              </w:rPr>
              <w:t xml:space="preserve">624200, г. Лесной Свердловской обл., </w:t>
            </w:r>
          </w:p>
          <w:p w:rsidR="00E802EA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"/>
                <w:b/>
                <w:bCs/>
                <w:color w:val="000000"/>
              </w:rPr>
            </w:pPr>
            <w:r w:rsidRPr="00F608FC">
              <w:rPr>
                <w:sz w:val="24"/>
                <w:szCs w:val="24"/>
              </w:rPr>
              <w:t>ул Коммунистический проспект 6-а</w:t>
            </w:r>
            <w:r w:rsidRPr="00F608FC">
              <w:rPr>
                <w:rStyle w:val="12pt"/>
                <w:b/>
                <w:bCs/>
                <w:color w:val="000000"/>
              </w:rPr>
              <w:t xml:space="preserve"> </w:t>
            </w:r>
          </w:p>
          <w:p w:rsidR="00F96834" w:rsidRPr="00F608FC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1"/>
                <w:b w:val="0"/>
                <w:bCs w:val="0"/>
                <w:color w:val="000000"/>
              </w:rPr>
            </w:pPr>
            <w:r w:rsidRPr="00F608FC">
              <w:rPr>
                <w:rStyle w:val="12pt"/>
                <w:b/>
                <w:bCs/>
                <w:color w:val="000000"/>
              </w:rPr>
              <w:t xml:space="preserve">Расчетный счет 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>40502810616340101001</w:t>
            </w:r>
            <w:r w:rsidRPr="00F608FC">
              <w:t xml:space="preserve"> 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>Уральский банк ОАО «Сбербанк России» г.Екатеринбург</w:t>
            </w:r>
          </w:p>
          <w:p w:rsidR="00F96834" w:rsidRPr="00F608FC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1"/>
                <w:b w:val="0"/>
                <w:bCs w:val="0"/>
                <w:color w:val="000000"/>
              </w:rPr>
            </w:pPr>
            <w:r w:rsidRPr="00F608FC">
              <w:rPr>
                <w:rStyle w:val="12pt1"/>
                <w:b w:val="0"/>
                <w:bCs w:val="0"/>
                <w:color w:val="000000"/>
              </w:rPr>
              <w:t>БИК046577674</w:t>
            </w:r>
          </w:p>
          <w:p w:rsidR="00F96834" w:rsidRPr="00BC0643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1"/>
                <w:b w:val="0"/>
                <w:bCs w:val="0"/>
                <w:color w:val="000000"/>
              </w:rPr>
            </w:pPr>
            <w:r w:rsidRPr="00F608FC">
              <w:rPr>
                <w:rStyle w:val="12pt1"/>
                <w:b w:val="0"/>
                <w:bCs w:val="0"/>
                <w:color w:val="000000"/>
              </w:rPr>
              <w:t xml:space="preserve">КОР/СЧЕТ 30101810500000000674 в </w:t>
            </w:r>
            <w:r>
              <w:rPr>
                <w:rStyle w:val="12pt1"/>
                <w:b w:val="0"/>
                <w:bCs w:val="0"/>
                <w:color w:val="000000"/>
              </w:rPr>
              <w:t>Уральском ГУ Банка России г.Екатеринбурга</w:t>
            </w:r>
          </w:p>
          <w:p w:rsidR="00F96834" w:rsidRPr="00F608FC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1"/>
                <w:b w:val="0"/>
                <w:bCs w:val="0"/>
                <w:color w:val="000000"/>
              </w:rPr>
            </w:pPr>
            <w:r w:rsidRPr="00F608FC">
              <w:rPr>
                <w:rStyle w:val="12pt1"/>
                <w:b w:val="0"/>
                <w:bCs w:val="0"/>
                <w:color w:val="000000"/>
              </w:rPr>
              <w:t>ИНН 6630002336</w:t>
            </w:r>
            <w:r>
              <w:rPr>
                <w:rStyle w:val="12pt1"/>
                <w:b w:val="0"/>
                <w:bCs w:val="0"/>
                <w:color w:val="000000"/>
              </w:rPr>
              <w:t xml:space="preserve">, 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>КПП 660850001</w:t>
            </w:r>
          </w:p>
          <w:p w:rsidR="00F96834" w:rsidRPr="00F608FC" w:rsidRDefault="00F96834" w:rsidP="00F96834">
            <w:pPr>
              <w:pStyle w:val="26"/>
              <w:tabs>
                <w:tab w:val="num" w:pos="567"/>
                <w:tab w:val="num" w:pos="993"/>
              </w:tabs>
              <w:spacing w:line="240" w:lineRule="auto"/>
              <w:ind w:firstLine="0"/>
              <w:contextualSpacing/>
              <w:mirrorIndents/>
              <w:rPr>
                <w:rStyle w:val="12pt1"/>
                <w:b w:val="0"/>
                <w:bCs w:val="0"/>
                <w:color w:val="000000"/>
              </w:rPr>
            </w:pPr>
            <w:r w:rsidRPr="00F608FC">
              <w:rPr>
                <w:rStyle w:val="12pt1"/>
                <w:b w:val="0"/>
                <w:bCs w:val="0"/>
                <w:color w:val="000000"/>
              </w:rPr>
              <w:t>ОКПО 07624577</w:t>
            </w:r>
            <w:r>
              <w:rPr>
                <w:rStyle w:val="12pt1"/>
                <w:b w:val="0"/>
                <w:bCs w:val="0"/>
                <w:color w:val="000000"/>
              </w:rPr>
              <w:t xml:space="preserve">, 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 xml:space="preserve">ОКВЭД </w:t>
            </w:r>
            <w:r>
              <w:rPr>
                <w:rStyle w:val="12pt1"/>
                <w:b w:val="0"/>
                <w:bCs w:val="0"/>
                <w:color w:val="000000"/>
              </w:rPr>
              <w:t>24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>.</w:t>
            </w:r>
            <w:r>
              <w:rPr>
                <w:rStyle w:val="12pt1"/>
                <w:b w:val="0"/>
                <w:bCs w:val="0"/>
                <w:color w:val="000000"/>
              </w:rPr>
              <w:t>6</w:t>
            </w:r>
            <w:r w:rsidRPr="00F608FC">
              <w:rPr>
                <w:rStyle w:val="12pt1"/>
                <w:b w:val="0"/>
                <w:bCs w:val="0"/>
                <w:color w:val="000000"/>
              </w:rPr>
              <w:t>1</w:t>
            </w:r>
          </w:p>
          <w:p w:rsidR="0035063B" w:rsidRPr="00937DA5" w:rsidRDefault="0035063B">
            <w:pPr>
              <w:rPr>
                <w:b/>
                <w:color w:val="000000"/>
                <w:sz w:val="26"/>
              </w:rPr>
            </w:pPr>
          </w:p>
        </w:tc>
        <w:tc>
          <w:tcPr>
            <w:tcW w:w="528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63B" w:rsidRPr="00937DA5" w:rsidRDefault="00080D83">
            <w:r w:rsidRPr="00937DA5">
              <w:rPr>
                <w:b/>
                <w:spacing w:val="7"/>
                <w:sz w:val="26"/>
                <w:szCs w:val="26"/>
              </w:rPr>
              <w:t>Продавец</w:t>
            </w:r>
            <w:r w:rsidR="00BB6C13" w:rsidRPr="00937DA5">
              <w:rPr>
                <w:b/>
                <w:sz w:val="26"/>
                <w:szCs w:val="26"/>
              </w:rPr>
              <w:t>:</w:t>
            </w:r>
          </w:p>
          <w:p w:rsidR="0035063B" w:rsidRPr="00937DA5" w:rsidRDefault="0035063B">
            <w:pPr>
              <w:rPr>
                <w:b/>
                <w:color w:val="0000FF"/>
              </w:rPr>
            </w:pPr>
          </w:p>
          <w:p w:rsidR="003A62D8" w:rsidRDefault="003A62D8" w:rsidP="003A62D8">
            <w:pPr>
              <w:pStyle w:val="21"/>
              <w:suppressLineNumbers/>
              <w:ind w:left="0" w:firstLine="0"/>
            </w:pPr>
          </w:p>
          <w:p w:rsidR="003A62D8" w:rsidRPr="00937DA5" w:rsidRDefault="003A62D8" w:rsidP="003A62D8">
            <w:pPr>
              <w:pStyle w:val="21"/>
              <w:suppressLineNumbers/>
              <w:ind w:left="0" w:firstLine="0"/>
            </w:pPr>
          </w:p>
        </w:tc>
      </w:tr>
    </w:tbl>
    <w:p w:rsidR="0035063B" w:rsidRPr="00937DA5" w:rsidRDefault="0035063B">
      <w:pPr>
        <w:pStyle w:val="Standard"/>
        <w:spacing w:before="29" w:line="242" w:lineRule="exact"/>
      </w:pPr>
    </w:p>
    <w:p w:rsidR="0035063B" w:rsidRPr="00717B43" w:rsidRDefault="00BB6C13" w:rsidP="00717B43">
      <w:pPr>
        <w:pStyle w:val="Standard"/>
        <w:spacing w:before="29" w:line="242" w:lineRule="exact"/>
        <w:jc w:val="center"/>
        <w:rPr>
          <w:sz w:val="22"/>
        </w:rPr>
      </w:pPr>
      <w:r w:rsidRPr="00717B43">
        <w:rPr>
          <w:b/>
          <w:color w:val="000000"/>
        </w:rPr>
        <w:t>ПОДПИСИ СТОРОН</w:t>
      </w:r>
    </w:p>
    <w:tbl>
      <w:tblPr>
        <w:tblW w:w="107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8"/>
        <w:gridCol w:w="4999"/>
      </w:tblGrid>
      <w:tr w:rsidR="0035063B" w:rsidRPr="0075167C">
        <w:tc>
          <w:tcPr>
            <w:tcW w:w="57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133D" w:rsidRPr="0075167C" w:rsidRDefault="0068133D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68133D" w:rsidRPr="0075167C" w:rsidRDefault="0068133D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35063B" w:rsidRPr="0075167C" w:rsidRDefault="0068133D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Заместитель генерального директора </w:t>
            </w:r>
          </w:p>
          <w:p w:rsidR="0068133D" w:rsidRPr="0075167C" w:rsidRDefault="0068133D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по </w:t>
            </w:r>
            <w:r w:rsidR="00D04E32">
              <w:rPr>
                <w:color w:val="000000"/>
                <w:sz w:val="24"/>
                <w:szCs w:val="24"/>
              </w:rPr>
              <w:t>управлению персоналом</w:t>
            </w:r>
          </w:p>
          <w:p w:rsidR="0035063B" w:rsidRPr="0075167C" w:rsidRDefault="0035063B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35063B" w:rsidRPr="0075167C" w:rsidRDefault="00BB6C13">
            <w:pPr>
              <w:pStyle w:val="21"/>
              <w:suppressLineNumbers/>
              <w:ind w:left="0" w:firstLine="0"/>
              <w:rPr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___________________ </w:t>
            </w:r>
            <w:r w:rsidR="00D04E32">
              <w:rPr>
                <w:color w:val="000000"/>
                <w:sz w:val="24"/>
                <w:szCs w:val="24"/>
              </w:rPr>
              <w:t>П</w:t>
            </w:r>
            <w:r w:rsidR="0075167C">
              <w:rPr>
                <w:color w:val="000000"/>
                <w:sz w:val="24"/>
                <w:szCs w:val="24"/>
              </w:rPr>
              <w:t xml:space="preserve">.А. </w:t>
            </w:r>
            <w:r w:rsidR="00D04E32">
              <w:rPr>
                <w:color w:val="000000"/>
                <w:sz w:val="24"/>
                <w:szCs w:val="24"/>
              </w:rPr>
              <w:t>Ковшевой</w:t>
            </w:r>
          </w:p>
          <w:p w:rsidR="0035063B" w:rsidRPr="0075167C" w:rsidRDefault="0035063B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35063B" w:rsidRPr="0075167C" w:rsidRDefault="00BB6C13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М.П.</w:t>
            </w:r>
          </w:p>
          <w:p w:rsidR="0035063B" w:rsidRPr="0075167C" w:rsidRDefault="00BB6C13" w:rsidP="00D04E32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«____» ___________  20</w:t>
            </w:r>
            <w:r w:rsidR="00D04E32">
              <w:rPr>
                <w:color w:val="000000"/>
                <w:sz w:val="24"/>
                <w:szCs w:val="24"/>
              </w:rPr>
              <w:t>15</w:t>
            </w:r>
            <w:r w:rsidRPr="0075167C">
              <w:rPr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B63" w:rsidRPr="0075167C" w:rsidRDefault="00DA1B63">
            <w:pPr>
              <w:pStyle w:val="21"/>
              <w:suppressLineNumbers/>
              <w:ind w:left="0" w:firstLine="0"/>
              <w:rPr>
                <w:color w:val="000000"/>
                <w:sz w:val="24"/>
                <w:szCs w:val="24"/>
              </w:rPr>
            </w:pPr>
          </w:p>
          <w:p w:rsidR="0068133D" w:rsidRPr="0075167C" w:rsidRDefault="0068133D">
            <w:pPr>
              <w:pStyle w:val="21"/>
              <w:suppressLineNumbers/>
              <w:ind w:left="0" w:firstLine="0"/>
              <w:rPr>
                <w:color w:val="000000"/>
                <w:sz w:val="24"/>
                <w:szCs w:val="24"/>
              </w:rPr>
            </w:pPr>
          </w:p>
          <w:p w:rsidR="0035063B" w:rsidRDefault="0035063B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84112F" w:rsidRDefault="0084112F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84112F" w:rsidRDefault="0084112F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84112F" w:rsidRDefault="0084112F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84112F" w:rsidRPr="0075167C" w:rsidRDefault="0084112F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35063B" w:rsidRPr="0075167C" w:rsidRDefault="00BB6C13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М.П.</w:t>
            </w:r>
          </w:p>
          <w:p w:rsidR="0035063B" w:rsidRPr="0075167C" w:rsidRDefault="00BB6C13" w:rsidP="00D04E32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«____» ___________  20</w:t>
            </w:r>
            <w:r w:rsidR="00D04E32">
              <w:rPr>
                <w:color w:val="000000"/>
                <w:sz w:val="24"/>
                <w:szCs w:val="24"/>
              </w:rPr>
              <w:t>15</w:t>
            </w:r>
            <w:r w:rsidRPr="0075167C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35063B" w:rsidRPr="00937DA5" w:rsidRDefault="0035063B">
      <w:pPr>
        <w:pStyle w:val="Standard"/>
        <w:spacing w:before="29" w:line="242" w:lineRule="exact"/>
      </w:pPr>
    </w:p>
    <w:p w:rsidR="001F11D3" w:rsidRDefault="001F11D3">
      <w:pPr>
        <w:pageBreakBefore/>
        <w:sectPr w:rsidR="001F11D3" w:rsidSect="00DA1B63">
          <w:pgSz w:w="11906" w:h="16838"/>
          <w:pgMar w:top="709" w:right="707" w:bottom="709" w:left="851" w:header="720" w:footer="720" w:gutter="0"/>
          <w:cols w:space="720"/>
        </w:sectPr>
      </w:pPr>
    </w:p>
    <w:p w:rsidR="0035063B" w:rsidRPr="00937DA5" w:rsidRDefault="00BB6C13">
      <w:pPr>
        <w:jc w:val="right"/>
        <w:rPr>
          <w:b/>
        </w:rPr>
      </w:pPr>
      <w:r w:rsidRPr="00937DA5">
        <w:rPr>
          <w:b/>
        </w:rPr>
        <w:lastRenderedPageBreak/>
        <w:t>Приложение 1</w:t>
      </w:r>
    </w:p>
    <w:p w:rsidR="0035063B" w:rsidRPr="004B476D" w:rsidRDefault="00BB6C13">
      <w:pPr>
        <w:jc w:val="right"/>
      </w:pPr>
      <w:r w:rsidRPr="004B476D">
        <w:t xml:space="preserve">к договору № </w:t>
      </w:r>
      <w:r w:rsidR="0084112F">
        <w:t>___________</w:t>
      </w:r>
      <w:r w:rsidR="004B476D" w:rsidRPr="004B476D">
        <w:t xml:space="preserve"> </w:t>
      </w:r>
      <w:r w:rsidRPr="004B476D">
        <w:t xml:space="preserve"> от </w:t>
      </w:r>
      <w:r w:rsidR="004B476D" w:rsidRPr="004B476D">
        <w:t xml:space="preserve"> </w:t>
      </w:r>
      <w:r w:rsidRPr="004B476D">
        <w:t>«</w:t>
      </w:r>
      <w:r w:rsidR="0084112F">
        <w:t>___</w:t>
      </w:r>
      <w:r w:rsidRPr="004B476D">
        <w:t xml:space="preserve">» </w:t>
      </w:r>
      <w:r w:rsidR="004B476D" w:rsidRPr="004B476D">
        <w:t xml:space="preserve"> </w:t>
      </w:r>
      <w:r w:rsidR="0084112F">
        <w:t>________</w:t>
      </w:r>
      <w:r w:rsidR="004B476D" w:rsidRPr="004B476D">
        <w:t xml:space="preserve"> </w:t>
      </w:r>
      <w:r w:rsidRPr="004B476D">
        <w:t xml:space="preserve"> 20</w:t>
      </w:r>
      <w:r w:rsidR="004B476D" w:rsidRPr="004B476D">
        <w:t>1</w:t>
      </w:r>
      <w:r w:rsidR="0084112F">
        <w:t>5</w:t>
      </w:r>
      <w:r w:rsidRPr="004B476D">
        <w:t xml:space="preserve"> г.</w:t>
      </w:r>
    </w:p>
    <w:p w:rsidR="0035063B" w:rsidRPr="00937DA5" w:rsidRDefault="0035063B">
      <w:pPr>
        <w:jc w:val="right"/>
      </w:pPr>
    </w:p>
    <w:p w:rsidR="00BC2886" w:rsidRPr="00937DA5" w:rsidRDefault="00BC2886">
      <w:pPr>
        <w:spacing w:line="276" w:lineRule="auto"/>
        <w:jc w:val="center"/>
        <w:rPr>
          <w:b/>
          <w:sz w:val="28"/>
          <w:szCs w:val="28"/>
        </w:rPr>
      </w:pPr>
    </w:p>
    <w:p w:rsidR="00AA433E" w:rsidRPr="00937DA5" w:rsidRDefault="00AA433E" w:rsidP="004B476D">
      <w:pPr>
        <w:spacing w:line="360" w:lineRule="auto"/>
        <w:ind w:firstLine="527"/>
        <w:jc w:val="center"/>
        <w:rPr>
          <w:b/>
          <w:sz w:val="28"/>
          <w:szCs w:val="28"/>
        </w:rPr>
      </w:pPr>
      <w:r w:rsidRPr="00937DA5">
        <w:rPr>
          <w:b/>
          <w:sz w:val="28"/>
          <w:szCs w:val="28"/>
        </w:rPr>
        <w:t>СПЕЦИФИКАЦИЯ</w:t>
      </w:r>
    </w:p>
    <w:p w:rsidR="00AA433E" w:rsidRDefault="00AA433E" w:rsidP="001F11D3">
      <w:pPr>
        <w:tabs>
          <w:tab w:val="left" w:pos="5922"/>
        </w:tabs>
        <w:spacing w:line="360" w:lineRule="auto"/>
        <w:jc w:val="center"/>
      </w:pPr>
      <w:r w:rsidRPr="00937DA5">
        <w:t xml:space="preserve">на поставку </w:t>
      </w:r>
      <w:r>
        <w:t>Товара</w:t>
      </w:r>
      <w:r w:rsidR="001F11D3">
        <w:t xml:space="preserve"> </w:t>
      </w:r>
      <w:r w:rsidRPr="00937DA5">
        <w:t>в Центр реабилитации (ш. 038)  ФГУП «Комбинат «Электрохимприбор» (г. Лесной)</w:t>
      </w:r>
    </w:p>
    <w:tbl>
      <w:tblPr>
        <w:tblW w:w="15180" w:type="dxa"/>
        <w:tblInd w:w="392" w:type="dxa"/>
        <w:tblLook w:val="04A0" w:firstRow="1" w:lastRow="0" w:firstColumn="1" w:lastColumn="0" w:noHBand="0" w:noVBand="1"/>
      </w:tblPr>
      <w:tblGrid>
        <w:gridCol w:w="724"/>
        <w:gridCol w:w="3549"/>
        <w:gridCol w:w="3881"/>
        <w:gridCol w:w="1436"/>
        <w:gridCol w:w="1986"/>
        <w:gridCol w:w="1934"/>
        <w:gridCol w:w="1670"/>
      </w:tblGrid>
      <w:tr w:rsidR="0015559B" w:rsidRPr="001F11D3" w:rsidTr="00532F92">
        <w:trPr>
          <w:trHeight w:val="134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t>№ п/п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t>Технические характеристики</w:t>
            </w: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br/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t>Единица измерения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D46F53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ru-RU"/>
              </w:rPr>
              <w:t>Максимальная цена      за единицу товара с НДС, руб.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CC3300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CC3300"/>
                <w:sz w:val="16"/>
                <w:szCs w:val="18"/>
                <w:lang w:eastAsia="ru-RU"/>
              </w:rPr>
              <w:t>Планируемое количество закупаемого товара, шт.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B" w:rsidRPr="001F11D3" w:rsidRDefault="0015559B" w:rsidP="0015559B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66FF"/>
                <w:sz w:val="16"/>
                <w:szCs w:val="18"/>
                <w:lang w:eastAsia="ru-RU"/>
              </w:rPr>
            </w:pPr>
            <w:r w:rsidRPr="001F11D3">
              <w:rPr>
                <w:rFonts w:ascii="Arial" w:eastAsia="Times New Roman" w:hAnsi="Arial" w:cs="Arial"/>
                <w:b/>
                <w:bCs/>
                <w:color w:val="0066FF"/>
                <w:sz w:val="16"/>
                <w:szCs w:val="18"/>
                <w:lang w:eastAsia="ru-RU"/>
              </w:rPr>
              <w:t>Всего, руб.</w:t>
            </w: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Ac. Acetylsalici 10,0; Sol. DMSO 100%-90,0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Em.Hydrocortisoni 5,0; Lanolini 25,0; Vaselini 25,0;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Lanolini 15,0; Vaselini 15,0;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Ac.acetici 1%-200,0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Ac.acetici 1%-400,0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Analgini 50%-15,0;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Calcii chloridi 5%-200,0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Chlorgexidini 1:400-200,0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Sol. Dibazoli 0,5%-</w:t>
            </w:r>
            <w:r w:rsidRPr="00647B7F">
              <w:rPr>
                <w:b/>
                <w:color w:val="000000"/>
                <w:sz w:val="20"/>
              </w:rPr>
              <w:t>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Sol. Euphyllini 2%-</w:t>
            </w:r>
            <w:r w:rsidRPr="00647B7F">
              <w:rPr>
                <w:b/>
                <w:color w:val="000000"/>
                <w:sz w:val="20"/>
              </w:rPr>
              <w:t>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Sol. Furacillini 1:5000-</w:t>
            </w:r>
            <w:r w:rsidRPr="00647B7F">
              <w:rPr>
                <w:b/>
                <w:color w:val="000000"/>
                <w:sz w:val="20"/>
              </w:rPr>
              <w:t>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Kalii jodidi 3%-200,0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Sol. Magnesii sulf 5%-</w:t>
            </w:r>
            <w:r w:rsidRPr="00647B7F">
              <w:rPr>
                <w:b/>
                <w:color w:val="000000"/>
                <w:sz w:val="20"/>
              </w:rPr>
              <w:t>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Natrii bromidi 3%-200,0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Natrii bromidi 3%-50,0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Natrii Thyosulfurici 3%-100,0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 Novocaini 2%-200,0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Sol.Ac. Ascorbinici 1%-50,0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Sol.Ac.nicotinici 1%-</w:t>
            </w:r>
            <w:r w:rsidRPr="00647B7F">
              <w:rPr>
                <w:b/>
                <w:color w:val="000000"/>
                <w:sz w:val="20"/>
              </w:rPr>
              <w:t>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Sol.DMSO 100%-5,0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Sol/ dimedroli 1%-50,0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Трентал 400мг №60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Пентосифиллин 400 мг №60 таб. пролонг п/о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Адреналин гидрохлорид 5амп*1мг/мл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Эпинефрин 5амп*1мг/мл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Аевит №10 (капс.)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Аевит по10 капсул в контурных упаковок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Аква грацио (вода) Ессентуки № 17 1,5л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Ессентуки вода минеральная питьевая природная лечебная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Актовегин 2мл№25 (амп.)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Актовегин раствор для инъекций 25ампул 2мл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Аллопуринол 100мг№50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Аллопуринол 100мг по50таблеток во флаконе коричневого стекла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Аллохол №10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Аллохол по 10 таблеток в конртурной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Алфлутоп №10 (амп.)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Алфлутоп раствор для инъекций 10ампул по 1мл в/м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Амбробене 30мг№20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Амброксол таб. 30 мг. №10 упаковки ячейковые контурные (2)-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Аминокапроновая кислота 5%-100,0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Аминокапроновая кислота раствор для инфузий 50 мг/мл, 100 мл - бутылки для крови и кровезаменителей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Амифлайн плюс, </w:t>
            </w:r>
            <w:smartTag w:uri="urn:schemas-microsoft-com:office:smarttags" w:element="metricconverter">
              <w:smartTagPr>
                <w:attr w:name="ProductID" w:val="1 литр"/>
              </w:smartTagPr>
              <w:r w:rsidRPr="0015379B">
                <w:rPr>
                  <w:color w:val="000000"/>
                  <w:sz w:val="20"/>
                </w:rPr>
                <w:t>1 литр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Амлодипин 10мг№30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Амлодипин 30 таб по10мг,3 контурные ячейковые упаковки по 10 таб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Аммиак раствор 10% 40мл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Аммиак 10% раствор для наружного применения 40мл.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Амоксициллин 0,5 №16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Амоксициллин капсулы 500мг,по8 капсул в блистер из пленки ПВХ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Анальгин (амп.) 50% 2мл№10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Метамизол натрия раствор 50% 2 в/в и в/м- ампулы (10) / в комплекте с ножом для вскрытия ампул - пачка картонная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Анальгин (таб.) 0,5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Метамизол натрия 0,5 № 10 таб.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Анаприлин40мг,№50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Пропранолол таблетки 40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Андипал (таб.)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Андипал по10 таблеток,в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Анис звездчатый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Анис 100% натуральное эфирное масло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АнтиГриппин (таб.) шип.№10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АнтиГриппин таблетки шипучие 10 шт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Анузол (свечи)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Анузол суппозитории ректальные ,по 5 суппозиториев 2-х в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Апельсин масло10 мл.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Апельсин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Арбидол 0,1 №10(капс.)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Арбидол капсулы 50мги100мг.по 5или10капсул в контурную ячейковую упаковку.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Арифон 2,5мг №30 (таб.) или эквивалент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Арифон таблетки покрытые пленочной оболочкой 2.5 мг, 30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Артра №100 (таб.)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Артра 500мг таблетки по 100шт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Артрофоон №100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Артрофоон по 20 таблеток 5 в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Асепта бальзам для десен 10,0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Аскорутин 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Комбонация аскорбиновой кислоты и рутозида, таблетки 50 шт. флаконы полипропиленовые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Аспирин кардио 100мг или эквивалент (таб.) № 28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Кислота ацетилсалициловая таблетки покрытые кишечнорастворимой оболочкой 100 мг, 14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Аспирин тромбо 50мг (таб.) №28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Кислота ацетилсалициловая, таблетки покрытые кишечнорастворимой пленочной оболочкой 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4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Атенолол 50мг (таб.) № 30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Атенолол таблетки 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Ацетилсалициловая кислота 0,5 №10 таб.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Аспирин по10 таблеток, 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80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Ацикловир 5%-5,0 крем для наружного применения.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Ацикловир крем для наружного применения 5%, </w:t>
            </w:r>
            <w:smartTag w:uri="urn:schemas-microsoft-com:office:smarttags" w:element="metricconverter">
              <w:smartTagPr>
                <w:attr w:name="ProductID" w:val="5 г"/>
              </w:smartTagPr>
              <w:r w:rsidRPr="0015379B">
                <w:rPr>
                  <w:color w:val="000000"/>
                  <w:sz w:val="20"/>
                </w:rPr>
                <w:t>5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АЦЦ 200мг №20 (порошки)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Ацецилцистеин гранулы для приготовления раствора для приема внутрь 200 мг, </w:t>
            </w:r>
            <w:smartTag w:uri="urn:schemas-microsoft-com:office:smarttags" w:element="metricconverter">
              <w:smartTagPr>
                <w:attr w:name="ProductID" w:val="3 г"/>
              </w:smartTagPr>
              <w:r w:rsidRPr="0015379B">
                <w:rPr>
                  <w:color w:val="000000"/>
                  <w:sz w:val="20"/>
                </w:rPr>
                <w:t>3 г</w:t>
              </w:r>
            </w:smartTag>
            <w:r w:rsidRPr="0015379B">
              <w:rPr>
                <w:color w:val="000000"/>
                <w:sz w:val="20"/>
              </w:rPr>
              <w:t xml:space="preserve"> - пакетики из комбинированного материала (20)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Баралгин М 500мг№20 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Баралгин 500мг№20 в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Баралгин М №5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Метамизол натрия 5 мл. р-р для инъекц.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Белок яичный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Белосалик мазь 30,0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Комбинация бетаметазона дипропионата и салициловой кислоты, мазь для наружного применения 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15379B">
                <w:rPr>
                  <w:color w:val="000000"/>
                  <w:sz w:val="20"/>
                </w:rPr>
                <w:t>30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Бергамот настоящий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Бергамот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Беродуал аэрозоль 200доз 10мл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Беродуал ингалятор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6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Бетасерк 24мг №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Бетагистин таблетки 24 мг, 20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Бинт 5*7 стер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Бинт 5*7 стер для фиксации повязок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Бинт резиновый Мартенса 3,5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Бинт Мартенса предназначен для фиксации повязок.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Бинт эластичный мед 8 см*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15379B">
                <w:rPr>
                  <w:color w:val="000000"/>
                  <w:sz w:val="20"/>
                </w:rPr>
                <w:t>1,5 м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Бинт эластичный предназначен для фиксации повязок.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Бисакодил №30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Бисакодил таблетки ,покрытые кишечнорастворимой оболочкой 5 мг, 30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Бифидум-бактерин №10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Бифидум-бактерин лиофилизат для приготовления раствора для приема внутрь и местного применения 5 доз, 5 доз - флаконы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Борный спирт 3%- 10,0 (капли)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Боры алмазные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71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Боры твердосплавные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Бромгексин 8 Берлин-Хеми №25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Бромгексин драже 8 мг,25 шт-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1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Бронхолитин 125г (сироп)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глауцина гидробромида, масла базилика, эфедрина гидрохлорида 125 мл.сироп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Бутадион мазь 20 гр.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Фенилбутазон мазь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15379B">
                <w:rPr>
                  <w:color w:val="000000"/>
                  <w:sz w:val="20"/>
                </w:rPr>
                <w:t>20 г</w:t>
              </w:r>
            </w:smartTag>
            <w:r w:rsidRPr="0015379B">
              <w:rPr>
                <w:color w:val="000000"/>
                <w:sz w:val="20"/>
              </w:rPr>
              <w:t>,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80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БФ клей </w:t>
            </w:r>
            <w:smartTag w:uri="urn:schemas-microsoft-com:office:smarttags" w:element="metricconverter">
              <w:smartTagPr>
                <w:attr w:name="ProductID" w:val="15 г"/>
              </w:smartTagPr>
              <w:r w:rsidRPr="0015379B">
                <w:rPr>
                  <w:color w:val="000000"/>
                  <w:sz w:val="20"/>
                </w:rPr>
                <w:t>15 г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Клей БФ-6 раствор для наружного применения (спиртовой)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Вазелин 30 гр.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Вазелин мазь для наружного применения 30г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Вазилип 20мг№28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Симвастатин таблетки, покрытые пленочной оболочкой 20 мг, 7 шт. - упаковки ячейковые контурные (4)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Валериана (настойка) 25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Валериана настойка по25 мл во флаконы-капельницы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Валериана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Валериана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80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Валидол №10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Валидол таблетки подъязычные 60мг по 10 таблеток в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Валокордин 20мл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Валокордин 20 мл капли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Варфарин никомед 2,5 мг №50 шт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Варфарин некомед 2,5 мг №50 шт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Вата «Зигзаг» 200,0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Вата зиг-заг медицинская гигроскопическая 200г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Вентолин аэр. 200 доз.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Сальбутамол аэрозоль для ингаляций дозированный 0.1 мг/доза, 200 доз - баллоны аэрозольные алюминиевые с клапаном дозирующего действия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Верапамил 80мг 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Верапамил таблетки покрытые оболочкой 80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Верошпирон 25мг №20(таб.)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Спиронолактон таблетки 25 мг, 20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87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Викасол (амп.) 1 мл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Менадиона натрия бисульфита раствор для внутримышечного введения 10 мг/мл, 1 мл - ампулы (10) -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Винпоцетин 5мг 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Винпоцетин таблетки 5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Витамин В1 (амп.)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Тиамин раствор для в/м введения 50 мг/мл, 1 мл - ампулы (10) / в комплекте с ножом для вскрытия ампул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Витамин В12 (амп.)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Цианокоболамин раствор для инъекций 0.5 мг/мл, 1 мл - ампулы (10) /в комплекте с ножом ампульным или скарификатором/ -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Витамин В2 (амп.)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Рибофлавин-мононукеотид р-р для в/м введения 1%-1.0 ампулы (10) /в комплекте со скарификатором ампульным/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Витамин Е 100мг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Токоферола ацетат капсулы 100мг упаковки ячейковые контурные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Витамины В6 (амп.) 10 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Пиридоксин раствор для инъекций 50 мг/мл, 1 мл - ампулы (10) /в комплекте со скарификатором ампульным/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Витрум №60таб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Витрум таблетки по 60 шт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4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Витрум центрум №100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Витрум центрум таблетки по 100 шт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96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Вода для инъекций (амп.) 2 мл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Вода для инъекций растворитель для приготовления лекарственных форм для инъекций 2мл, 10 шт. - ампулы с ножом ампульным или скарификатором (при необходимости)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Гастал №60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Гидроталцид +магния гидроксид- упаковки ячейковые контурные(6)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Гастрофарм №6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Гастрофарм таблетки по 6шт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Гентамицин амп.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Гентамицин 10 ампул по 2 мл раствор для в/в; в/м; введения 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Гепариновая мазь </w:t>
            </w:r>
            <w:smartTag w:uri="urn:schemas-microsoft-com:office:smarttags" w:element="metricconverter">
              <w:smartTagPr>
                <w:attr w:name="ProductID" w:val="25 г"/>
              </w:smartTagPr>
              <w:r w:rsidRPr="0015379B">
                <w:rPr>
                  <w:color w:val="000000"/>
                  <w:sz w:val="20"/>
                </w:rPr>
                <w:t>25 г</w:t>
              </w:r>
            </w:smartTag>
            <w:r w:rsidRPr="0015379B"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Гепарин натрия гель 25г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Герань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Герань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Гидрокартизон сусп. 5 мл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Гидрокортизон суспензия для в/м и внутрисуставного введения 25 мг/мл, 5 мл - флаконы-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Гинго-билоба (таб.) №40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Гинкго билоба40мг по 40таблеток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Гинкор-форте капс № 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троксерутина. гептаминола гидрохлорида и эктракта гинкго двулопастного- таблетки- упаковки ячейковые контурные(3)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105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Гипотиазид 25,0мг №20 или эквивалент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Гидрохлоротиазид таблетки 25 мг, 20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Гладилки сред., шир., узк.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Глицин 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Глицин таблетки подъязычные 100 мг, 50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Глюкоза 40%раствор для в/в введения 10 амп по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Глюкоза  раствор для в\м введения 400 мг/мл, 10 мл - ампулы (10) в комплекте с ножом для вскрытия ампул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Грязь Сапропель 12кг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ведро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Губка гемостатическая 5,0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Губка гемостатическая для наружного применения.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Гутталакс 15,0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Натрия пикосульфат 15.0 капли перор,флак,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Де-нол №112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Висмута трикалия дицитрат таблетки покрытые оболочкой 120 мг, 8 шт. - упаковки ячейковые контурные (14)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60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Дентин паста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Дентин порошок </w:t>
            </w:r>
            <w:smartTag w:uri="urn:schemas-microsoft-com:office:smarttags" w:element="metricconverter">
              <w:smartTagPr>
                <w:attr w:name="ProductID" w:val="80 г"/>
              </w:smartTagPr>
              <w:r w:rsidRPr="0015379B">
                <w:rPr>
                  <w:color w:val="000000"/>
                  <w:sz w:val="20"/>
                </w:rPr>
                <w:t>80 г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Детатрин45,0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Детралекс №30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Диосмин+геспередин таблетки- упаковки ячейковые контурные(2)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Диазолин 0,1 №10 (др.)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Мебгидролин драже. покрытые оболочкой 100 мг, 10 шт. -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Диакарб 0.25 №24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Ацетазоламид таблетки 250 мг, 12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Дибазол 1 % 1 мл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Бендазол р-р для инъекций 1%-1мл, 10 шт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100мг (свечи)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супп ., рект 100мг №10 упаковки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3 мл №5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раствор для в/м введения 25 мг/мл, 3 мл - ампулы (5)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ретард 100мг №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Диклофенак таблетки пролонгированного действия покрытые пленочной оболочкой 100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Димедрол 1 мл 10амп.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Дифенгидрамин раствор для в/в и в/м введения 10 мг/мл, 1 мл - ампулы (10) /в комплекте с ножом ампульным или скарификатором/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Димексид 100,0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Диметилсульфоксид 100,0 конц д/р-ра нар. прим.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Дипросалик 30,0 мазь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Комбинация бетаметазона дипропионата и салициловой кислоты, мазь для наружного применения 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15379B">
                <w:rPr>
                  <w:color w:val="000000"/>
                  <w:sz w:val="20"/>
                </w:rPr>
                <w:t>30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6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Диротон 10мг№28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Лизиноприл таблетки 10 мг, 14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Для нос (спрей) 0,1% 10 мл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Ксилометазолин капли назальные 0.1%, 10 мл - с крыш.-пипетк.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6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Долгит крем 20,0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Ибупрофен крем для наружного применения 5%, </w:t>
            </w:r>
            <w:smartTag w:uri="urn:schemas-microsoft-com:office:smarttags" w:element="metricconverter">
              <w:smartTagPr>
                <w:attr w:name="ProductID" w:val="20 г"/>
              </w:smartTagPr>
              <w:r w:rsidRPr="0015379B">
                <w:rPr>
                  <w:color w:val="000000"/>
                  <w:sz w:val="20"/>
                </w:rPr>
                <w:t>20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Долобене мазь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Долобене мазь для наружного применения , 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15379B">
                <w:rPr>
                  <w:color w:val="000000"/>
                  <w:sz w:val="20"/>
                </w:rPr>
                <w:t>30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Жидкость д/дезинфекции наконечн. 500,0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2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Жидкость д/смазывания наконечн. 500,0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Жидкость для остановки </w:t>
            </w:r>
            <w:r w:rsidRPr="0015379B">
              <w:rPr>
                <w:color w:val="000000"/>
                <w:sz w:val="20"/>
              </w:rPr>
              <w:lastRenderedPageBreak/>
              <w:t>капиллярного кровотечения 15 мл.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Зелень брилиантовая (р-р)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Бриллиантовый зеленый 1% раствор для наружного примененияпо10мл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Зеркала стоматолог.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Зонд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Ибупрофен 0,2№20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Ибупрофен таблетки покрытые оболочкой 200 мг, 20 шт. - упаковки ячейковые контурные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90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Иглы 0,3*13 п/к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Иглы 0,4*13 в/в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Иглы 0,6*25 п/к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Иглы 0,8*40 п/к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Изоптин 240мг 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Верапамил таблетки пролонгированного действия покрытые оболочкой 240 мг, 15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Изофра спрей назальный 1.25% 15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Изофра (Фармицетин)спрей назальный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Иммунал  50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Иммунал раствор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Имодиум 2 мг таб.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Лоперамид таблетки для рассасывания 2 мг, 10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Ингалипт аэрозоль 30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Ингалипт аэрозоль для местного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85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Индапамид 2,5мг (таб.) 30 или эквивалент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Индапамид таблетки покрытые оболочкой 2.5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Индометацин мазь 10% -40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Индометацин мазь для наружного применения </w:t>
            </w:r>
            <w:smartTag w:uri="urn:schemas-microsoft-com:office:smarttags" w:element="metricconverter">
              <w:smartTagPr>
                <w:attr w:name="ProductID" w:val="40 г"/>
              </w:smartTagPr>
              <w:r w:rsidRPr="0015379B">
                <w:rPr>
                  <w:color w:val="000000"/>
                  <w:sz w:val="20"/>
                </w:rPr>
                <w:t>40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Инстенон таб. 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гексобендина дигидрохлорида, этамивана и этофиллина таб п/о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Йод настойка5% - 25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Йод 5% во флаконах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Йодомарин 200мг№ 100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Калия иодид таблетки 0.2 мг, 25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Ирс-19 20 мл 60 доз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ИРС-19спрей назальный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Кавинтон 5мг№50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Винпоцетин таблетки 5 мг, 25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Кагоцел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Кагоцел 10 таблеток в блистере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Календула настойка40мл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Календула настойка 40мл во флаконах-капельницах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Кальцепульпин 2*2,5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Кальций Д3 Никомед №100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коликальциферола, аскорбиновой кислоты, кильция карбоната №100 банки п/э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глюконат 0,5№10таб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глюконат таблетки 500 мг, 10 шт. - упаковки без ячейковые контурные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глюконат 100мг/мл,10ампул по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глюконат раствор для в/в и в/м введения инъекций 100 мг/мл,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хлорид 100мг/мл,10ампул по 10мл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Кальция хлорид раствор для в/в введения 100 мг/мл,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Каметон 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15379B">
                <w:rPr>
                  <w:color w:val="000000"/>
                  <w:sz w:val="20"/>
                </w:rPr>
                <w:t>30 г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Каметон спрей для местного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Канефрон Н №60 (драже)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Канефрон Н,по20 драже в блистер из алюминиевой фольги,по3или 6 блистеров в картонную коробку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Капли Зеленина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Капли Зеленина капли для приёма внутрь 25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4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Капотен 25мг №40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Каптоприл таблетки 25 мг, 10 шт. - упаковки ячейковые контурные (4)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Кардикет 20мг № 50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Кардикет 20 мг в блистере 10 таблеток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165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Кардиомагнил 75мг№100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ацетилсалициловой кислоты и магния гидроксида таб п/о№100 флаконы темного стекла /с крыш.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85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Кардиостатин 20мг №30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Ловастин 20 мг.30 шт.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Карсил №80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Силибинин др. 80шт. упаковки ячейковые контурные (8)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Кетанов №100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Кеторолак таблетки покрытые оболочкой 10 мг, 10 шт. - упаковки ячейковые контурные [ал.фольга/ПВХ/полиамид]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Кеторол 1 мл №10 амп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Кеторолак раствор для в/в и в/м введения 50 мг/мл, 2 мл - ампулы темного стекла (10)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Кетотифен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Кетотифен таб 10шт.упаковки ячейковые контурные(3)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Кипарис масло 10 мл.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Кипарис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ККБ 50мг№5 (амп.)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ККБ раствор для в/вм и в/м введения 50мг-5ампул,вода для инъекций по2мл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Кларитин 10мг№10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Лоратадин таблетки 10 мг, 10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174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Клеенка медицинская 2х1,4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Клеенка медицинская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Климаксан №40 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Климаксан таблетки по20,30.или50 шт, в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Клотримазол крем 1%-20,0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Клотримазол крем1% для наружного применения по20 г в алюминиевой тубе.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Комбидез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Комбилипен 2мл№5 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пиридоксина гидрохлорида, лидокаина гидрохлорида, тиамина хлорида и цианокоболамина раствор для в/м (5)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Комбилипен №30таб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пиридоксина гидрохлорида, лидокаина гидрохлорида, тиамина хлорида и цианокоболамина таб.№15 упаковки ячейковые контурные (2)-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Комплект игл для озонирования физ.растворов Г 2,0*180 И-160(180мм-4шт,90мм-4шт)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(драже)№60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таблеток, по 30 или 60 в банки полимерные, в пачке из картона.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«мама»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мама 60 таблеток, в пачке из картона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антистресс№30 драже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антистресс таблеток, по 30 в банки полимерные, в пачке из картона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184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селен №60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Компливит селен по 60 таблеток в банки полимерные, в пачке из картона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Комполайт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Конкор 5мг № 50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Бисопролол таблетки покрытые пленочной оболочкой 5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65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Контейнер одноразовый для сбора, временного хранения и удаления мед отходов объём 1литр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Корвалол 25мл (капли)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Корвалол для приема внутрь25мл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Кордарон 200мг№30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Амиодарон таблетки 200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7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Кордиамин 25%-1.0№10амп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Кордиамин 250мг/мл раствор для инъекций 1мл 10ампул - пачки картонные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Кордиамин 25мл.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Кордиамин капли для приёма внутрь 25%,30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Коринфар 10мг№50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Нифедипин таблетки пролонгированного действия покрытые пленочной оболочкой 10 мг, 50 шт. - флаконы темного стекла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193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Коринфар-ретард 20мг№50 или эквивалент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Нифедипин таблетки пролонгированного действия покрытые пленочной оболочкой 20 мг, 50 шт. - флаконы темного стекла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Корица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Корица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Крезофен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Крем «балет массажное»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Крем 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Крем Детский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Крем 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Креон 10000ед. №20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Креон 10000ед 20 капсул во флаконе.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КромоГЕКСАЛ спрей назальный дозированный2,8мг/доза15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Кромоглициевая кислота спрей назальный дозированный2,8мг/доза15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Ксилен капли назальные10 мл 0,1%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Ксилометазолин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Курантил 25мг№100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Дипиридамол 25 мг таб. п/о 100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Курантил 75мг№40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Дипиридамол 75 мг таб. п/о20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Лаванда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Лаванда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90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Лазикс 2 мл №10 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Фуросемид раствор для в/в и в/м введения 10 мг/мл, 2 мл - ампулы темного стекла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95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205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Лактофильтрум № 60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Лактофильтрум 60 таблеток 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95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Левомеколь мазь 40,0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Левомиколь для наружного применения 40г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Лейкопластырь 3*500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Лейкопластырь б/ц 1,9*7,2 № 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Лейкопластырь б/ц 6*10 № 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Либексин 100мг№20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Либексин 100мг№20 по 10 таблеток ,2 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Лидаза в амп 64 УЕ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Лидаза в амп 64 УЕ №10 –пачки картоные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Лизобакт№30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Лизобакт№30 таблетки для рассасывания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Лимон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Лимон100%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Линекс №32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Линекс по 4 блистеров в картонной упаковке №32.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Лиотон гель 50,0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Гепарин натрия гель для наружного применения тубы алюминиевые 100,0 -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Липоевая кислота 25 мг 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Липоевая кислота 25мг по 10 таблеток ,5 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4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Лозап 12.5 мг 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Лозартрн калия таблетки покрытые пленочной оболочкой 12.5мг,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Лозап 50мг № 30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Лозартрн калия таблетки покрытые пленочной оболочкой 50 мг, 10 шт. - упаковки ячейковые контурные (3) - пачки картонные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Лозап плюс (таб.) 30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лозартана калия и гидрохлоротиазида таблеток п/о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Лопедиум №10 (таб.) 2 мг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Лопедиум капсулы 2 мг, 10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Лоринден С 15,0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Комбинация флуметазона пивалата и клиохинола мазьдля наружного применения </w:t>
            </w:r>
            <w:smartTag w:uri="urn:schemas-microsoft-com:office:smarttags" w:element="metricconverter">
              <w:smartTagPr>
                <w:attr w:name="ProductID" w:val="15,0 г"/>
              </w:smartTagPr>
              <w:r w:rsidRPr="0015379B">
                <w:rPr>
                  <w:color w:val="000000"/>
                  <w:sz w:val="20"/>
                </w:rPr>
                <w:t>15,0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Л-тироксин 100мг№100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Левотироксин натрия таблетки 100 мкг, 25 шт. - упаковки ячейковые контурные (блистер) - (4)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Л-тироксин 50мг№50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Левотироксин натрия таблетки 50 мкг, 25 шт. - упаковки ячейковые контурные (блистер) - (4)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Люмакс-профи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Маалокс 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алгелдрата (алюминия гидроксида) и магния гидроксида таб. жев.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Магне B6 таб.№50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Магне В6 50таблеток ,5 в контурную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3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Магния сульфат 25% 5мл№10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Магния сульфат раствор для в/в введения 250 мг/мл,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Малавит (раствор) 30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Малавит для ингаляций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Манинил 5мг№120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Глибенкламид таблетки 5 мг, 120 шт. - флаконы 30 мл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Мараславин 100,0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Маски медицинские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Маски медицинские одноразовые.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Матрицы для контурных полмб№25эласт. нерж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Мезим форте №20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Мезим форте 20 таблеток в блистере ихз алюминиевой фольги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Мексидол 125мг№30в 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Мексидол 125мг№30,по 10 в контурную(2) ячейковую упаковку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Мексидол 2 мл 5% №10 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Этилметилгидроксипиридина сукцинат раствор для в/в и в/м введения 50 мг/мл, 2 мл - ампулы (5) - упаковки контурные пластиковые (поддоны) (10) -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Мелисса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Мелисса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5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Мензурки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Стаканчик полимерный градуированный для приема лекарств,одноразовый.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Меновазин раствор 40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Меновазин по40 мл во флаконах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Метилурацил мазь 25,0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Диоксометилтетрагидропиримидин мазь для наружного применения тубы алюминиевые 25,0 -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Метопролол 50мг№30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Метопролол таблетки 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Метрагил Дента гель 20,0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метронидазола и хлоргексидина глюконата гель стомат 20,0 тубы алюминиевые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Мидокалм 150мг№30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Толперизон таб п/о 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Мидокалм 50 мг № 30 таб или эквивалент.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Толперизон таб п/о 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микстура Кватера 500мл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микстура Шарко 525мл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Милдронат 250 мг№ 40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Мельдоний капсулы 250мг, 10 шт. упаковки ячейковые контурные (4) - пачки картонные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Милдронат 5 мл №10 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Мельдоний раствор для парабульбарного и в/в введения 100 мг/мл - ампулы (5)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Мильгамма 2мл№5 амп.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пиридоксина гидрохлорида, лидокаина гидрохлорида, тиамина хлорида и цианокоболамина раствор для в/м введения ампулы (5)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Мовалис 15мг№20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Мелоксикам таблетки 15 мг, 10 шт. - упаковки ячейковые контурные(2)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60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Мовалис 7,5мг№20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Мелоксикам таблетки 15 мг, 10 шт. - упаковки ячейковые контурные(2)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Мовалис №3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Мелоксикам р-р раствор для в/м введения </w:t>
            </w:r>
            <w:r w:rsidRPr="0015379B">
              <w:rPr>
                <w:color w:val="000000"/>
                <w:sz w:val="20"/>
              </w:rPr>
              <w:lastRenderedPageBreak/>
              <w:t>15 мг/мл, 1.5 мл - ампулы (3) - упаковки контурные пластиковые (поддоны) - коробки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Можжевельника масло 10мл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Можжевельника 100% натуральное эфирное масло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Моноприл 20 мг №28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Фозиноприл таблетки 20 мг, 14 шт. - упаковки ячейковые контурные(2)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Моночинкве 40 мг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Изосорбида мононитрат таблетки 40 мг, 15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Мотиллиум №30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Мотилак 1 таблетки 10 мг, 10 шт. - упаковки ячейковые контурные(3)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Мочегонный 3 литра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50 гр.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Мукалтин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Мукалтин 0,05, 10 таблеток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Мята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Мята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Найз 100мг№20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Нимулид таблетки 100 мг, 10 шт. - упаковки ячейковые контурные(2)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Настой корневищ с корнями валерианы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Настой травы пустырника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Натрия хлорид 0,9%-200,0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Натрия хлорид раствор для инфузий 0.9% (в РУ - 9 мг/мл), 1 шт., 200 мл - бутылки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Нафтизин 10мл капли0,1%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Нафазолин капли 0,1% флаконы 10 мл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Нейромидин 5мг/мл №10 в амп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Ипидокрин 5мг/мл№10 апм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Нейромидин20 мг 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Ипидакрин гидрохлорид 20мг, 10 шт. - упаковки ячейковые контурные(5)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Нейромультивит 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пиридоксина гидрохлорида, тиамина хлорида/дисульфида и цианокобаламина таб п/о №20 упаковки ячейковые контурные(1)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Ника 2, 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Ника Экстра,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Никотиновая кислота (амп.) 1 мл 10 амп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Никотиновая кислота раствор для инъекций 10мг/мл,10 ампул по1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Нимулид гель 30г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Нимесулид гель для наружного применения тубы алюминиевые 30,0 -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Нитроглицерин №40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Нитроглицерин таблетки подъязычные 0.5 мг, 40 шт. - контейнеры полимерные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Нитросорбит 0.1 №50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Изосорбида динитрат таблетки 10 мг, 10 шт. - упаковки ячейковые контурные (5) - </w:t>
            </w:r>
            <w:r w:rsidRPr="0015379B">
              <w:rPr>
                <w:color w:val="000000"/>
                <w:sz w:val="20"/>
              </w:rPr>
              <w:lastRenderedPageBreak/>
              <w:t>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273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Новокаин 0,5% 5мл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Прокаин раствор для инъекций 0.5%,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Ново-пассит 100мл сироп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Ново-пассит раствор для приема внутрь100мл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Ново-пассит №10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Ново-пассит по10таблеток в блистере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Нолипрел 5 мг №30 таб. форте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периндоприла аргинина и индапамида таб. п/о упаковки фл п/э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Нолицин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Норфлоксацин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Нонсид нейтральное жидкое мыло для медицинских целей 1литр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Ноопет 10 мг 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Ноопепт 10мг 50 таблеток по 25 в 2-х контурной ячейковой упаковке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Ноотропил 0,8№30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Пирацетам таблетки покрытые оболочкой 800 мг, 30 шт. - банки темного стекла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65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Но-шпа (таб.) №100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Дротаверин таблетки 40 мг, 100 шт. - флаконы полипропиленовые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Но-шпа №25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Дротаверин раствор для в/в и в/м введения 20 мг/мл, 2 мл - ампулы темного стекла (5) - упаковки контурные </w:t>
            </w:r>
            <w:r w:rsidRPr="0015379B">
              <w:rPr>
                <w:color w:val="000000"/>
                <w:sz w:val="20"/>
              </w:rPr>
              <w:lastRenderedPageBreak/>
              <w:t>пластиковые (поддоны)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22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283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Облепиховое масло 50мл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Облепиховое масло 50мл упаковка картоная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Одноразовый катетер уретральный полиминиральный женский» стерильный Луер»-канюля №18 диаметр =6,6мм;</w:t>
            </w:r>
            <w:r w:rsidRPr="00CB6642">
              <w:rPr>
                <w:color w:val="000000"/>
                <w:sz w:val="20"/>
              </w:rPr>
              <w:t xml:space="preserve"> </w:t>
            </w:r>
            <w:r w:rsidRPr="0015379B">
              <w:rPr>
                <w:color w:val="000000"/>
                <w:sz w:val="20"/>
              </w:rPr>
              <w:t>длина=220мм;1уп=10шт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Озокерит 1кг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Озокерит воскоподобная масса темно-коричневого цвета,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Оксолиновая мазь 0,25% 10,0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Диоксотетрагидрокситетрагидронафталин мазь для наружного применения, 0.25%-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15379B">
                <w:rPr>
                  <w:color w:val="000000"/>
                  <w:sz w:val="20"/>
                </w:rPr>
                <w:t>10 г</w:t>
              </w:r>
            </w:smartTag>
            <w:r w:rsidRPr="0015379B">
              <w:rPr>
                <w:color w:val="000000"/>
                <w:sz w:val="20"/>
              </w:rPr>
              <w:t xml:space="preserve"> - тубы алюминиевые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Октолипен 600мг№30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Октолипен 600мг№30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Оллсепт Про, 1л без дозатора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Оллсепт Про, 5л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Омез №30 (капс.)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Омепразол капсулы кишечнорастворимые (в РУ - капсулы) 20 мг, 10 шт. - упаковки безъячейковые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291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Оцилококцинум 1 доза №6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Оцилококцинум 6доз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Пакет одноразовый для сбора, хранения и удаления мед отходов размер 500*600 Класса «Б»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Пакет одноразовый для сбора, хранения и удаления мед отходов размер 500*600 Класса «Б»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Палин №20 капс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Пипемидовая кислота капс200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Пальмароза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Пальмароза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9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Панангин 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Калия и магния аспарагинат таблетки покрытые пленочной оболочкой, 50 шт. - флаконы полипропиленовые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Панзинорм Форте 20000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Панзинорм Форте№30 по10 талеток в блисетре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Панкреатин №60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Панкреатин 25 ед №60 в блистере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Пантенол (аэр.) </w:t>
            </w:r>
            <w:smartTag w:uri="urn:schemas-microsoft-com:office:smarttags" w:element="metricconverter">
              <w:smartTagPr>
                <w:attr w:name="ProductID" w:val="130 г"/>
              </w:smartTagPr>
              <w:r w:rsidRPr="0015379B">
                <w:rPr>
                  <w:color w:val="000000"/>
                  <w:sz w:val="20"/>
                </w:rPr>
                <w:t>130 г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Пантенол аэрозоль 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Паправерин 2 мл №10 амп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Папаверина г/х раствор для инъекций 2 мл - ампулы (10) /в комплекте со скарификатором ампульным/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Парацетамол 0,5№10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Парацетамол 0,5 №10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Паркан 250,0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302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Пачули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Пачули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Пентоксифиллин 100мг№60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Пентосифиллин таб. 100 мг, 10 шт. - упаковки ячейковые контурные 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Перекись водорода 100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Перекись водорода раствор для местого и наружного применения100мл.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Персен №40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Персен таблетки по 10 в блистере;4блистера в картонной упаковке.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Перфектил №30 капсулы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Перфектил в блистере по10 капсул в картонной упаковке.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Перфектил платинум №30капсулы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Перфектил платинум в блистере по10 капсул в картонной упаковке.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DERMACRIP *100 тонкие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стерильные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стерильные размер S.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пара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хирургические н/стер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латексные смотровые текстурированные неопудренные н/стер размер S.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хирургические н/стер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Перчатки нитриловые смотровые неопудренные н/стер размер S.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Пикамилон 50 мг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Никотиноил-гамма-аминомасляная кислота таблетки 50 мг 30 шт. - флаконы полипропиленовые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Пилобакт набор №7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Пилобакт набор №7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Пинцет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Пинцет изделие медицинского назначения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Пинцет мет.стоматолог.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Пипетки глазные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Пипетки глазные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Пирацетам 0,4 №60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Пирацетам капсулы 400 мг, 10 шт. - упаковки ячейковые контурные 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Пирацетам №10 (амп.)5 мл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Пирацетам раствор для в/в и в/м введения 200 мг/мл (в РУ - 20%), 5 мл - ампулы (10) /в комплекте с ножом ампульным </w:t>
            </w:r>
            <w:r w:rsidRPr="0015379B">
              <w:rPr>
                <w:color w:val="000000"/>
                <w:sz w:val="20"/>
              </w:rPr>
              <w:lastRenderedPageBreak/>
              <w:t>или скарификатором/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Пихта сибирская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Пихта100%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Платифиллин (амп.) 10 амп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Платифиллин для в/м по 1.0 мл в картонной упаковке.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97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Полифепан 10,0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Полифепан порошок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Полоска индикаторная для качественного и полуколичественного определения алкоголя в слюне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Полоска индикаторная для определения наркотиков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Преднизолон 60мг/мл.-1мл №3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Преднизолон раствор для в/в и в/м введения 30 мг/мл, 1 мл - ампулы темного стекла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Предуктал (таб.) 3,5мг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Триметазидин таб модиф п\о, 15шт.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Престариум 5 мг №30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Периндоприл таблетки покрытые пленочной оболочкой 5 мг, 30 шт. - флаконы полипропиленовые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Присыпка детская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Присыпка детская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Проктоседил мазь 10,0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гидрокортизона ацетата и лидокаина гидрохлорида мазь для наружного применения тубы алюминиевые 10,0 -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Проктоседил свечи 20 шт.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гидрокортизона ацетата и лидокаина гидрохлорида супп. суппозитории ректальные 20 шт. флаконы полипропиленовые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Пустырника настойка 25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Пустырника настойка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Ранитидин 15мг № 20 таб или эквивалент.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Ранитидин таблетки покрытые пленочной оболочкой 150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Распылитель курковый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Расторопша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Расторопша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Релиф мазь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Релиф мазь для ректального и наружного применения в комплескте с аппликатором.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Релиф свечи 12 шт.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Релиф свечи для ректального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Ременс 50 мл капли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Ременс  для приема внутрь.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7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Ременс №12 таб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Ременс таблетки 250 мг, 10 шт. -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Рефтамид аэр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Рефтамид аэр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Рибоксин 0,2№50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Инозин таблетки покрытые пленочной оболочкой 200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Розмарин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 Розмарин 100%натуральное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16см*14см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16см*14см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49см*29см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49см*29см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7,5см*7,5см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марлевые медицинские стерильные двухслойные 7,5см*7,5см №10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10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спиртовые №1 60*100мм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спиртовые  прединъекционная дезинфицирующая с р-ром спирта.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спиртовые №1 60*60мм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Салфетки спиртовые  прединъекционная дезинфицирующая с р-ром спирта.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Сальбутамол аэр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Сильбутамол аэрозоль для ингаляций дозированный 0.1 мг/доза, 90 доз, 12 мл - баллоны аэрозольные алюминиевые с клапаном дозирующего действия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Сандал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Сандал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Сбор грудной №1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50 гр.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Селмевит №60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Селмевит №60 (таб.)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Селмевит интесив №60 (таб)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Селмевит интесив №60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Сенаде №20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Сенаде №20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Сиднофарм(таб) 2мг№30или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Молсидомин таблетки 2мг, 10 шт.-упаковки ячейковые контурные(3)-пачки картоные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Сиофор 500 №60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Метформил таблетки покрытые оболочкой 500 мг, 10 шт. - упаковки </w:t>
            </w:r>
            <w:r w:rsidRPr="0015379B">
              <w:rPr>
                <w:color w:val="000000"/>
                <w:sz w:val="20"/>
              </w:rPr>
              <w:lastRenderedPageBreak/>
              <w:t>ячейковые контурные 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lastRenderedPageBreak/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Система для переливания крови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Слюноотсосы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Смекта порошок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Смекта порошок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Солкосерил №25 (амп.)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Солкосерил раствор для инъекций 25ампул 2мл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Солкосерил мазь 20г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Солкосерил мазь 20г для наружного применения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йодо-бромная 60гр №1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Йодо-бромная 60гр №1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Лавр 60 гр №1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Лавр 60гр №1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Пихта 60 гр №1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Пихта 60гр №1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чайное дерево 60гр №1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Соль для ванны чайное дерево 60гр №1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Сорбифер №50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железа сульфата и аскорбиновой кислоты таб 10мг. п/о№50 флак.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Спейсер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Спирт 70% - 100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Спирт 96% - 100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Стрепсилс №24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Стрепсилс №24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Сульфацил натрия 20% 1,5мл№2 (капли)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Сульфацил натрия 20% 1,5мл №2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7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Сумамед 500мг№3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Азитромицин таблетки покрытые оболочкой 500 мг, 3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1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Супрастин 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Хлорпирамин таблетки покрытые оболочкой 500 мг, 3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Супрастин №5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Хлорпирамин раствор для в/в и в/м введения 20 мг/мл, 1 мл - ампулы (5)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372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Таблетки от кашля 10 шт.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Таблетки от кашля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Тавегил 2,0 в амп № 5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Тавегил для инъекций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Тавегил 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Клемастил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Тагиста 16мг№30 или эквавалент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Бетагистин таблетки 16мг,10 шт.-упаковки ячейковые контурные(3)-пачки картоные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Танакан №90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Танакан №90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Теко-С мыло антибатериальное,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Телфаст 180мг № 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Флексофенадин таб.п\о 180мг №10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Тенорик 50мг№28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атенолола и хлорталидона (1:4) таб. п/о №14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Тонометр механический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Тонометр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Трентал 0,1№60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Пентосифиллин таб. 100 мг, 10 шт. - упаковки ячейковые контурные 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Триампур (таб.) № 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гидгохлортиазидаи триамтерена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Триметазидин таб, 20 мг№30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Триметазидин таб модиф п/о, 30шт. - упаковка ячейковая контурная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Триовит драже № 30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Триовит драже № 30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Трихопол 0,25№20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Метронидазол таблетки 250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Троксевазин №50 (капс)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Троксерутин капс. 10 шт.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Троксевазин мазь 40,0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Троксерутин гель для наружного применения тубы алюминиевые 40,0 - пачка картонная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388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Троксерутин № 50(капс.)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Троксерутин капс. 10 шт.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389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Троксерутин мазь </w:t>
            </w:r>
            <w:smartTag w:uri="urn:schemas-microsoft-com:office:smarttags" w:element="metricconverter">
              <w:smartTagPr>
                <w:attr w:name="ProductID" w:val="40 г"/>
              </w:smartTagPr>
              <w:r w:rsidRPr="0015379B">
                <w:rPr>
                  <w:color w:val="000000"/>
                  <w:sz w:val="20"/>
                </w:rPr>
                <w:t>40 г</w:t>
              </w:r>
            </w:smartTag>
            <w:r w:rsidRPr="0015379B"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Троксерутин гель для наружного применения тубы алюминиевые 40,0 -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Турбинный наконечник с мкромотором угловой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Тыквеол 50 таблеток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Тыквеол 50 таблеток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Уголь активированный № 10 таб.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Уголь активированный № 10 таб.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Ультракаин 1:100 000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Ультракаин 1:200 000 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Ультракаин ДС 2 мл МО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Унифас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Урсосан250мг,№50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Урсосан250мг,10 шт.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Фалиминт №20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Ацетиламинонитропропоксибензол др.20 шт. -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Фарингосепт №20(таб.)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Фарингосепт №20(таб.)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Фастум гель 30,0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Кетопрофен гель для наружного применения тубы алюминиевые 30,0 -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Фезам №60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пирацетама и винпоцетина капс№10 упаковки ячейковые контурные (6)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Феназепам 0,1№50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Бромдигидрохлорфенилбензодиазеп-ин таблетки 1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5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403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Фенкарол 0,25 №20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Хифенадин таб 0,25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Фенхель обыкновенный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Фенхель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Фенюльс №30 (капс.)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Железа гидроксида полиизомальтозный комплекс капс. 10 шт. упаковки ячейковые контурные (1)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Фервекс №8 взр.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парацетамола, аскорбиновой кислоты и фенирамина малеата пор. д/р-ра перор - пакеты из комбинированных материалов (8)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Фестал №100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Фестал №100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Физ.раствор 5мл (амп.) 10 амп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Натрия хлорид растворитель для приготовления лекарственных форм для инъекций (в РУ - раствор для инъекций) 0.9%, 5 мл - ампулы (10) - упаковки ячейковые контурные - пачки картонны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Филтек шприц туба 2г №2 А3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Финалгон 20г мазь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нонивамида и никобоксила мазь для наружного применения тубы алюминиевые 20,0 -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Финлепсин 0,2№50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Карбамазепин таблетки 200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Фитолизин паста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15379B">
                <w:rPr>
                  <w:color w:val="000000"/>
                  <w:sz w:val="20"/>
                </w:rPr>
                <w:t>100 г</w:t>
              </w:r>
            </w:smartTag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Фитолизин паста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15379B">
                <w:rPr>
                  <w:color w:val="000000"/>
                  <w:sz w:val="20"/>
                </w:rPr>
                <w:t>100 г</w:t>
              </w:r>
            </w:smartTag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Фоливеая к-та №50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Фоливеая к-та таблетки 200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Фторлак 10,0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Фуросемид 0,004 № 50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Фуросемид таблетки 40 мг, 10 шт. - упаковки ячейковые контурные (5)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Хилак-форте 30мл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Хилак-форте 30мл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417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Хлоргексидин р-р 0,05% 230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Холензим №50 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Холензим №50 (таб.)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Хондроитин гель 5% -30г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Хондроитина сульфат гель для наружного применения тубы алюминиевые 30,0 -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Хондроксид мазь 5%-30г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Хондроинин мазь для наружного применения тубы5% - 30 г- пачка картонная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Хондролон №10 (амп.)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Хондроитина сульфат лиоф р-р в/м ампулы (10) /в комплекте с ножом ампульным или скарификатором/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Целебрекс 200мг №10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Целекоксиб капс№10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Целестодерм 15г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Бетаметазон крем для наружного применения 0.1%, </w:t>
            </w:r>
            <w:smartTag w:uri="urn:schemas-microsoft-com:office:smarttags" w:element="metricconverter">
              <w:smartTagPr>
                <w:attr w:name="ProductID" w:val="30 г"/>
              </w:smartTagPr>
              <w:r w:rsidRPr="0015379B">
                <w:rPr>
                  <w:color w:val="000000"/>
                  <w:sz w:val="20"/>
                </w:rPr>
                <w:t>30 г</w:t>
              </w:r>
            </w:smartTag>
            <w:r w:rsidRPr="0015379B">
              <w:rPr>
                <w:color w:val="000000"/>
                <w:sz w:val="20"/>
              </w:rPr>
              <w:t xml:space="preserve"> раствор для в/в введения 24 мг/мл,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Центрум №60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Центрум №60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Церебролизин 5мл№5(амп.)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Церебролизин раствор для инъекций 5мл№5(амп.)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Циннаризин №50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Циннаризин №50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Ципролет 500мг№10(таб.)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Ципрофлоксацин таблетки покрытые оболочкой 500 мг, 10 шт. - упаковки ячейковые контурные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Цистон №100(таб.)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Цистон №100(таб.)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Цитрамон (таб.)№10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Цитрамон (таб.)№10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Цитрикс 5,0 +5,0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Чай грудной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Чай диуретический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433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Чай желудочный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Чай желчегонный 3л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Чайное дерево масло 10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 Чайное дерево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Черника форте №100(таб.)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Черника форте №100(таб.)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Шалфей масло 10 мл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Шалфей масло100%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 xml:space="preserve">Шапочка-колпак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Шапочка-колпак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Шиповника сироп 250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Шиповника сироп 250 мл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Шпатель медицинский деревянный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Шпатель медицинский деревянный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25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10г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20г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50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2г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50.0г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5г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Шприц Жанне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Щетка для чистки зубов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40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Эвгенол 25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Эвкалипт масло 25,0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Эвкалипт 100% натуральное эфирное масло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Эгилок 50мг ретард 30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Метопролол таблетки пролонгированного действия покрытые пленочной оболочкой 100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Эком М 1л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15379B" w:rsidRDefault="00532F92" w:rsidP="00532F92">
            <w:pPr>
              <w:rPr>
                <w:rFonts w:ascii="Calibri" w:hAnsi="Calibri"/>
                <w:color w:val="000000"/>
                <w:sz w:val="20"/>
              </w:rPr>
            </w:pPr>
            <w:r w:rsidRPr="0015379B">
              <w:rPr>
                <w:rFonts w:ascii="Calibri" w:hAnsi="Calibri"/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10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452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Экскаватор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шт.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Эмоксипин № 10 амп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Метилэтилпиридинол р-р д/ин.в/м и в/в ампулы (10) 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Эмульсия Белая на основе живичного скипидара 250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Эмульсия Белая на основе живичного скипидара 250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455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Эмульсия Желтая на основе живичного скипидара 250 мл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Эмульсия Желтая на основе живичного скипидара 250 мл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456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Эналаприл 10мг №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Эналаприл таблетки 10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457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Энап 10мг №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Эналаприл таблетки 10 мг, 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458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Энап 5мг №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Эналаприл таблетки 5 мг , 10 шт. - упаковки безъячейковые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459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Энап Н (таб.) 20 таб.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Комбинация эналаприла малеата и гидрохлортиазида10 шт. - упаковки ячейковые контурные (2)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Эскузан капли 20 мл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Смесь гликостероидиов20 мл - флаконы темного стекла /в комплекте с дозатором-капельницей/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461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Эссенциале форте Н №30 (капс)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Фосфолипиды капс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70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462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Эуфиллин (амп.) 24%-5,0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Аминофиллин раствор для в/в введения 24 мг/мл, 5 мл - ампулы (10)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463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Эуфиллин 0,15 №30 (таб.) или эквивалент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Аминофиллин таблетки 150 мг, 10 шт. - упаковки ячейковые контурные (3) - пачки картонные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уп.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31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464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Эхинацея настойка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Эхинацея настойка для приема внутрь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15379B" w:rsidRDefault="00532F92" w:rsidP="00532F92">
            <w:pPr>
              <w:jc w:val="center"/>
              <w:rPr>
                <w:color w:val="000000"/>
                <w:sz w:val="20"/>
              </w:rPr>
            </w:pPr>
            <w:r w:rsidRPr="0015379B">
              <w:rPr>
                <w:color w:val="000000"/>
                <w:sz w:val="20"/>
              </w:rPr>
              <w:t>фл.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Default="00532F92" w:rsidP="00532F92">
            <w:pPr>
              <w:jc w:val="center"/>
              <w:rPr>
                <w:color w:val="000000"/>
                <w:szCs w:val="22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F92" w:rsidRPr="008413FC" w:rsidRDefault="00532F92" w:rsidP="00532F92">
            <w:pPr>
              <w:jc w:val="center"/>
              <w:rPr>
                <w:color w:val="000000"/>
                <w:sz w:val="20"/>
              </w:rPr>
            </w:pPr>
            <w:r w:rsidRPr="008413FC">
              <w:rPr>
                <w:color w:val="000000"/>
                <w:sz w:val="20"/>
              </w:rPr>
              <w:t>27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Arial" w:hAnsi="Arial" w:cs="Arial"/>
                <w:b/>
                <w:bCs/>
                <w:color w:val="0066FF"/>
                <w:sz w:val="18"/>
                <w:szCs w:val="18"/>
              </w:rPr>
            </w:pPr>
          </w:p>
        </w:tc>
      </w:tr>
      <w:tr w:rsidR="00532F92" w:rsidRPr="0015559B" w:rsidTr="00532F92">
        <w:trPr>
          <w:trHeight w:val="450"/>
        </w:trPr>
        <w:tc>
          <w:tcPr>
            <w:tcW w:w="13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right"/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  <w:t>ИТОГО без НДС, руб.: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</w:tr>
      <w:tr w:rsidR="00532F92" w:rsidRPr="0015559B" w:rsidTr="00532F92">
        <w:trPr>
          <w:trHeight w:val="450"/>
        </w:trPr>
        <w:tc>
          <w:tcPr>
            <w:tcW w:w="13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right"/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  <w:lastRenderedPageBreak/>
              <w:t>ИТОГО НДС, руб.: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</w:tr>
      <w:tr w:rsidR="00532F92" w:rsidRPr="0015559B" w:rsidTr="00532F92">
        <w:trPr>
          <w:trHeight w:val="450"/>
        </w:trPr>
        <w:tc>
          <w:tcPr>
            <w:tcW w:w="13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center"/>
            <w:hideMark/>
          </w:tcPr>
          <w:p w:rsidR="00532F92" w:rsidRPr="0015559B" w:rsidRDefault="00532F92" w:rsidP="00532F92">
            <w:pPr>
              <w:widowControl/>
              <w:suppressAutoHyphens w:val="0"/>
              <w:autoSpaceDN/>
              <w:spacing w:line="240" w:lineRule="auto"/>
              <w:ind w:left="0"/>
              <w:jc w:val="right"/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</w:pPr>
            <w:r w:rsidRPr="0015559B">
              <w:rPr>
                <w:rFonts w:ascii="Arial" w:eastAsia="Times New Roman" w:hAnsi="Arial"/>
                <w:b/>
                <w:bCs/>
                <w:sz w:val="18"/>
                <w:szCs w:val="18"/>
                <w:lang w:eastAsia="ru-RU"/>
              </w:rPr>
              <w:t>ВСЕГО с НДС, руб.: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532F92" w:rsidRDefault="00532F92" w:rsidP="00532F92">
            <w:pPr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</w:p>
        </w:tc>
      </w:tr>
    </w:tbl>
    <w:p w:rsidR="001F11D3" w:rsidRDefault="001F11D3" w:rsidP="001F11D3">
      <w:pPr>
        <w:tabs>
          <w:tab w:val="left" w:pos="5922"/>
        </w:tabs>
        <w:spacing w:line="360" w:lineRule="auto"/>
        <w:ind w:left="0"/>
      </w:pPr>
    </w:p>
    <w:p w:rsidR="001F11D3" w:rsidRDefault="001F11D3" w:rsidP="001F11D3">
      <w:pPr>
        <w:tabs>
          <w:tab w:val="left" w:pos="5922"/>
        </w:tabs>
        <w:spacing w:line="360" w:lineRule="auto"/>
        <w:ind w:left="0"/>
      </w:pPr>
    </w:p>
    <w:p w:rsidR="001F11D3" w:rsidRPr="00D46F53" w:rsidRDefault="001F11D3" w:rsidP="00D46F53">
      <w:pPr>
        <w:pStyle w:val="-"/>
        <w:tabs>
          <w:tab w:val="clear" w:pos="1418"/>
          <w:tab w:val="num" w:pos="1701"/>
        </w:tabs>
        <w:ind w:left="0" w:firstLine="851"/>
        <w:rPr>
          <w:b/>
          <w:sz w:val="24"/>
        </w:rPr>
      </w:pPr>
      <w:r w:rsidRPr="00522150">
        <w:t xml:space="preserve">Итого: Сумма договора составляет </w:t>
      </w:r>
      <w:r w:rsidR="00FD70C7">
        <w:t>__________________________ру</w:t>
      </w:r>
      <w:r w:rsidRPr="00D46F53">
        <w:rPr>
          <w:sz w:val="24"/>
        </w:rPr>
        <w:t>б.</w:t>
      </w:r>
      <w:bookmarkStart w:id="0" w:name="_GoBack"/>
      <w:bookmarkEnd w:id="0"/>
      <w:r w:rsidRPr="00D46F53">
        <w:rPr>
          <w:sz w:val="24"/>
        </w:rPr>
        <w:t xml:space="preserve">, </w:t>
      </w:r>
      <w:r w:rsidR="00D46F53" w:rsidRPr="00D46F53">
        <w:rPr>
          <w:sz w:val="24"/>
        </w:rPr>
        <w:t>без НДС согласно ст.</w:t>
      </w:r>
    </w:p>
    <w:p w:rsidR="001F11D3" w:rsidRPr="007F5786" w:rsidRDefault="001F11D3" w:rsidP="00D46F53">
      <w:pPr>
        <w:ind w:left="284" w:firstLine="851"/>
        <w:rPr>
          <w:color w:val="0000FF"/>
        </w:rPr>
      </w:pPr>
      <w:r w:rsidRPr="007F5786">
        <w:rPr>
          <w:color w:val="0000FF"/>
        </w:rPr>
        <w:t xml:space="preserve"> </w:t>
      </w:r>
    </w:p>
    <w:p w:rsidR="001F11D3" w:rsidRDefault="001F11D3" w:rsidP="001F11D3">
      <w:pPr>
        <w:ind w:left="567"/>
        <w:rPr>
          <w:color w:val="0000FF"/>
          <w:sz w:val="28"/>
        </w:rPr>
      </w:pPr>
    </w:p>
    <w:p w:rsidR="00693006" w:rsidRPr="007F5786" w:rsidRDefault="00693006" w:rsidP="001F11D3">
      <w:pPr>
        <w:ind w:left="567"/>
        <w:rPr>
          <w:color w:val="0000FF"/>
          <w:sz w:val="28"/>
        </w:rPr>
      </w:pPr>
    </w:p>
    <w:p w:rsidR="001F11D3" w:rsidRPr="00937DA5" w:rsidRDefault="001F11D3" w:rsidP="001F11D3">
      <w:pPr>
        <w:pStyle w:val="Standard"/>
        <w:spacing w:before="29" w:line="242" w:lineRule="exact"/>
        <w:jc w:val="center"/>
      </w:pPr>
      <w:r w:rsidRPr="00937DA5">
        <w:rPr>
          <w:b/>
          <w:color w:val="000000"/>
          <w:sz w:val="26"/>
        </w:rPr>
        <w:t>ПОДПИСИ СТОРОН</w:t>
      </w:r>
    </w:p>
    <w:tbl>
      <w:tblPr>
        <w:tblW w:w="15937" w:type="dxa"/>
        <w:tblInd w:w="5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72"/>
        <w:gridCol w:w="7465"/>
      </w:tblGrid>
      <w:tr w:rsidR="001F11D3" w:rsidRPr="0075167C" w:rsidTr="00693006">
        <w:tc>
          <w:tcPr>
            <w:tcW w:w="84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1D3" w:rsidRPr="0075167C" w:rsidRDefault="001F11D3" w:rsidP="00693006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693006" w:rsidRPr="0075167C" w:rsidRDefault="00693006" w:rsidP="00693006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1F11D3" w:rsidRPr="0075167C" w:rsidRDefault="001F11D3" w:rsidP="00693006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Заместитель генерального директора </w:t>
            </w:r>
          </w:p>
          <w:p w:rsidR="001F11D3" w:rsidRPr="0075167C" w:rsidRDefault="001F11D3" w:rsidP="00693006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по </w:t>
            </w:r>
            <w:r w:rsidR="00D04E32">
              <w:rPr>
                <w:color w:val="000000"/>
                <w:sz w:val="24"/>
                <w:szCs w:val="24"/>
              </w:rPr>
              <w:t>управлению персоналом</w:t>
            </w:r>
          </w:p>
          <w:p w:rsidR="001F11D3" w:rsidRPr="0075167C" w:rsidRDefault="001F11D3" w:rsidP="00693006">
            <w:pPr>
              <w:suppressLineNumbers/>
              <w:rPr>
                <w:color w:val="000000"/>
                <w:sz w:val="24"/>
                <w:szCs w:val="24"/>
              </w:rPr>
            </w:pPr>
          </w:p>
          <w:p w:rsidR="001F11D3" w:rsidRPr="0075167C" w:rsidRDefault="001F11D3" w:rsidP="00693006">
            <w:pPr>
              <w:pStyle w:val="21"/>
              <w:suppressLineNumbers/>
              <w:ind w:left="40" w:firstLine="0"/>
              <w:rPr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 xml:space="preserve">___________________ </w:t>
            </w:r>
            <w:r w:rsidR="00D04E32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 xml:space="preserve">.А. </w:t>
            </w:r>
            <w:r w:rsidR="00D04E32">
              <w:rPr>
                <w:color w:val="000000"/>
                <w:sz w:val="24"/>
                <w:szCs w:val="24"/>
              </w:rPr>
              <w:t>Ковшевой</w:t>
            </w:r>
          </w:p>
          <w:p w:rsidR="001F11D3" w:rsidRPr="0075167C" w:rsidRDefault="001F11D3" w:rsidP="00693006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М.П.</w:t>
            </w:r>
          </w:p>
          <w:p w:rsidR="001F11D3" w:rsidRPr="0075167C" w:rsidRDefault="001F11D3" w:rsidP="00D04E32">
            <w:pPr>
              <w:suppressLineNumbers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«____» ___________  20</w:t>
            </w:r>
            <w:r w:rsidR="00D04E32">
              <w:rPr>
                <w:color w:val="000000"/>
                <w:sz w:val="24"/>
                <w:szCs w:val="24"/>
              </w:rPr>
              <w:t>15</w:t>
            </w:r>
            <w:r w:rsidRPr="0075167C">
              <w:rPr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7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1D3" w:rsidRPr="0075167C" w:rsidRDefault="001F11D3" w:rsidP="00693006">
            <w:pPr>
              <w:pStyle w:val="21"/>
              <w:suppressLineNumbers/>
              <w:ind w:left="0" w:firstLine="0"/>
              <w:rPr>
                <w:color w:val="000000"/>
                <w:sz w:val="24"/>
                <w:szCs w:val="24"/>
              </w:rPr>
            </w:pPr>
          </w:p>
          <w:p w:rsidR="00693006" w:rsidRPr="0075167C" w:rsidRDefault="00693006" w:rsidP="00693006">
            <w:pPr>
              <w:pStyle w:val="21"/>
              <w:suppressLineNumbers/>
              <w:ind w:left="0" w:firstLine="0"/>
              <w:rPr>
                <w:color w:val="000000"/>
                <w:sz w:val="24"/>
                <w:szCs w:val="24"/>
              </w:rPr>
            </w:pPr>
          </w:p>
          <w:p w:rsidR="00FD70C7" w:rsidRDefault="00FD70C7" w:rsidP="00693006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</w:p>
          <w:p w:rsidR="00FD70C7" w:rsidRDefault="00FD70C7" w:rsidP="00693006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</w:p>
          <w:p w:rsidR="00FD70C7" w:rsidRDefault="00FD70C7" w:rsidP="00693006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</w:p>
          <w:p w:rsidR="00FD70C7" w:rsidRDefault="00FD70C7" w:rsidP="00693006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</w:p>
          <w:p w:rsidR="001F11D3" w:rsidRPr="0075167C" w:rsidRDefault="001F11D3" w:rsidP="00693006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М.П.</w:t>
            </w:r>
          </w:p>
          <w:p w:rsidR="001F11D3" w:rsidRPr="0075167C" w:rsidRDefault="001F11D3" w:rsidP="00D04E32">
            <w:pPr>
              <w:suppressLineNumbers/>
              <w:ind w:left="0"/>
              <w:rPr>
                <w:color w:val="000000"/>
                <w:sz w:val="24"/>
                <w:szCs w:val="24"/>
              </w:rPr>
            </w:pPr>
            <w:r w:rsidRPr="0075167C">
              <w:rPr>
                <w:color w:val="000000"/>
                <w:sz w:val="24"/>
                <w:szCs w:val="24"/>
              </w:rPr>
              <w:t>«____» ___________  20</w:t>
            </w:r>
            <w:r w:rsidR="00D04E32">
              <w:rPr>
                <w:color w:val="000000"/>
                <w:sz w:val="24"/>
                <w:szCs w:val="24"/>
              </w:rPr>
              <w:t>15</w:t>
            </w:r>
            <w:r w:rsidRPr="0075167C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1F11D3" w:rsidRDefault="001F11D3" w:rsidP="001F11D3">
      <w:pPr>
        <w:tabs>
          <w:tab w:val="left" w:pos="5922"/>
        </w:tabs>
        <w:spacing w:line="360" w:lineRule="auto"/>
        <w:ind w:left="0"/>
        <w:sectPr w:rsidR="001F11D3" w:rsidSect="001F11D3">
          <w:pgSz w:w="16838" w:h="11906" w:orient="landscape"/>
          <w:pgMar w:top="709" w:right="709" w:bottom="709" w:left="709" w:header="720" w:footer="720" w:gutter="0"/>
          <w:cols w:space="720"/>
        </w:sectPr>
      </w:pPr>
    </w:p>
    <w:p w:rsidR="00AA433E" w:rsidRPr="00AA433E" w:rsidRDefault="00AA433E" w:rsidP="00693006">
      <w:pPr>
        <w:tabs>
          <w:tab w:val="left" w:pos="5922"/>
        </w:tabs>
        <w:spacing w:line="360" w:lineRule="auto"/>
        <w:ind w:left="0"/>
      </w:pPr>
    </w:p>
    <w:sectPr w:rsidR="00AA433E" w:rsidRPr="00AA433E" w:rsidSect="00DA1B63">
      <w:pgSz w:w="11906" w:h="16838"/>
      <w:pgMar w:top="709" w:right="707" w:bottom="709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515" w:rsidRDefault="00E44515">
      <w:pPr>
        <w:spacing w:line="240" w:lineRule="auto"/>
      </w:pPr>
      <w:r>
        <w:separator/>
      </w:r>
    </w:p>
  </w:endnote>
  <w:endnote w:type="continuationSeparator" w:id="0">
    <w:p w:rsidR="00E44515" w:rsidRDefault="00E445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515" w:rsidRDefault="00E44515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E44515" w:rsidRDefault="00E445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764" w:hanging="504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64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b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b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2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Wingdings" w:hAnsi="Wingdings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840" w:hanging="360"/>
      </w:pPr>
      <w:rPr>
        <w:b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6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4073C49"/>
    <w:multiLevelType w:val="multilevel"/>
    <w:tmpl w:val="DBDAB89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11">
    <w:nsid w:val="078C28A1"/>
    <w:multiLevelType w:val="multilevel"/>
    <w:tmpl w:val="519AFC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0FFB40BB"/>
    <w:multiLevelType w:val="hybridMultilevel"/>
    <w:tmpl w:val="F5D48F54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>
    <w:nsid w:val="12212C3F"/>
    <w:multiLevelType w:val="multilevel"/>
    <w:tmpl w:val="8F66B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5F478AF"/>
    <w:multiLevelType w:val="multilevel"/>
    <w:tmpl w:val="386E3ECC"/>
    <w:styleLink w:val="WWOutlineListStyl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18053575"/>
    <w:multiLevelType w:val="multilevel"/>
    <w:tmpl w:val="B86A30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B931D1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D8C4BB0"/>
    <w:multiLevelType w:val="multilevel"/>
    <w:tmpl w:val="8F66B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08121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55A37C4"/>
    <w:multiLevelType w:val="multilevel"/>
    <w:tmpl w:val="8DE637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4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76D4223"/>
    <w:multiLevelType w:val="multilevel"/>
    <w:tmpl w:val="F934FF96"/>
    <w:styleLink w:val="LFO3"/>
    <w:lvl w:ilvl="0">
      <w:start w:val="1"/>
      <w:numFmt w:val="decimal"/>
      <w:pStyle w:val="3"/>
      <w:lvlText w:val="%1."/>
      <w:lvlJc w:val="left"/>
      <w:pPr>
        <w:ind w:left="2085" w:hanging="360"/>
      </w:pPr>
    </w:lvl>
    <w:lvl w:ilvl="1">
      <w:start w:val="1"/>
      <w:numFmt w:val="lowerLetter"/>
      <w:lvlText w:val="%2."/>
      <w:lvlJc w:val="left"/>
      <w:pPr>
        <w:ind w:left="2805" w:hanging="360"/>
      </w:pPr>
    </w:lvl>
    <w:lvl w:ilvl="2">
      <w:start w:val="1"/>
      <w:numFmt w:val="lowerRoman"/>
      <w:lvlText w:val="%3."/>
      <w:lvlJc w:val="right"/>
      <w:pPr>
        <w:ind w:left="3525" w:hanging="180"/>
      </w:pPr>
    </w:lvl>
    <w:lvl w:ilvl="3">
      <w:start w:val="1"/>
      <w:numFmt w:val="decimal"/>
      <w:lvlText w:val="%4."/>
      <w:lvlJc w:val="left"/>
      <w:pPr>
        <w:ind w:left="4245" w:hanging="360"/>
      </w:pPr>
    </w:lvl>
    <w:lvl w:ilvl="4">
      <w:start w:val="1"/>
      <w:numFmt w:val="lowerLetter"/>
      <w:lvlText w:val="%5."/>
      <w:lvlJc w:val="left"/>
      <w:pPr>
        <w:ind w:left="4965" w:hanging="360"/>
      </w:pPr>
    </w:lvl>
    <w:lvl w:ilvl="5">
      <w:start w:val="1"/>
      <w:numFmt w:val="lowerRoman"/>
      <w:lvlText w:val="%6."/>
      <w:lvlJc w:val="right"/>
      <w:pPr>
        <w:ind w:left="5685" w:hanging="180"/>
      </w:pPr>
    </w:lvl>
    <w:lvl w:ilvl="6">
      <w:start w:val="1"/>
      <w:numFmt w:val="decimal"/>
      <w:lvlText w:val="%7."/>
      <w:lvlJc w:val="left"/>
      <w:pPr>
        <w:ind w:left="6405" w:hanging="360"/>
      </w:pPr>
    </w:lvl>
    <w:lvl w:ilvl="7">
      <w:start w:val="1"/>
      <w:numFmt w:val="lowerLetter"/>
      <w:lvlText w:val="%8."/>
      <w:lvlJc w:val="left"/>
      <w:pPr>
        <w:ind w:left="7125" w:hanging="360"/>
      </w:pPr>
    </w:lvl>
    <w:lvl w:ilvl="8">
      <w:start w:val="1"/>
      <w:numFmt w:val="lowerRoman"/>
      <w:lvlText w:val="%9."/>
      <w:lvlJc w:val="right"/>
      <w:pPr>
        <w:ind w:left="7845" w:hanging="180"/>
      </w:pPr>
    </w:lvl>
  </w:abstractNum>
  <w:abstractNum w:abstractNumId="21">
    <w:nsid w:val="28CD7CDE"/>
    <w:multiLevelType w:val="multilevel"/>
    <w:tmpl w:val="870C696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CE748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2E384B39"/>
    <w:multiLevelType w:val="multilevel"/>
    <w:tmpl w:val="A5B812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2E6B0B88"/>
    <w:multiLevelType w:val="hybridMultilevel"/>
    <w:tmpl w:val="2402CD2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6">
    <w:nsid w:val="3C2D457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24A2A05"/>
    <w:multiLevelType w:val="multilevel"/>
    <w:tmpl w:val="9C666C68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6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52792E5C"/>
    <w:multiLevelType w:val="multilevel"/>
    <w:tmpl w:val="54BC141C"/>
    <w:lvl w:ilvl="0">
      <w:numFmt w:val="bullet"/>
      <w:lvlText w:val=""/>
      <w:lvlJc w:val="left"/>
      <w:pPr>
        <w:ind w:left="157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29">
    <w:nsid w:val="56303C3E"/>
    <w:multiLevelType w:val="hybridMultilevel"/>
    <w:tmpl w:val="71485C2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E07B6"/>
    <w:multiLevelType w:val="multilevel"/>
    <w:tmpl w:val="B86A30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F0B6869"/>
    <w:multiLevelType w:val="hybridMultilevel"/>
    <w:tmpl w:val="800CD67E"/>
    <w:lvl w:ilvl="0" w:tplc="9FB69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8638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5DB61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E9D4EBB"/>
    <w:multiLevelType w:val="multilevel"/>
    <w:tmpl w:val="B86A30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F2000F6"/>
    <w:multiLevelType w:val="multilevel"/>
    <w:tmpl w:val="8F66B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01A6E0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0815557"/>
    <w:multiLevelType w:val="multilevel"/>
    <w:tmpl w:val="EDB03D8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17606A8"/>
    <w:multiLevelType w:val="hybridMultilevel"/>
    <w:tmpl w:val="37E60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95216F"/>
    <w:multiLevelType w:val="multilevel"/>
    <w:tmpl w:val="313E9FFA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2B02109"/>
    <w:multiLevelType w:val="hybridMultilevel"/>
    <w:tmpl w:val="41EC7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9182F"/>
    <w:multiLevelType w:val="multilevel"/>
    <w:tmpl w:val="EDB03D8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75F61FC4"/>
    <w:multiLevelType w:val="multilevel"/>
    <w:tmpl w:val="870C696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69F1091"/>
    <w:multiLevelType w:val="hybridMultilevel"/>
    <w:tmpl w:val="644084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E050C9"/>
    <w:multiLevelType w:val="multilevel"/>
    <w:tmpl w:val="D1EA85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>
    <w:nsid w:val="79F91C0B"/>
    <w:multiLevelType w:val="multilevel"/>
    <w:tmpl w:val="0A3030C4"/>
    <w:styleLink w:val="WWOutlineListStyle1"/>
    <w:lvl w:ilvl="0">
      <w:start w:val="1"/>
      <w:numFmt w:val="decimal"/>
      <w:pStyle w:val="1"/>
      <w:lvlText w:val="%1."/>
      <w:lvlJc w:val="left"/>
    </w:lvl>
    <w:lvl w:ilvl="1">
      <w:start w:val="1"/>
      <w:numFmt w:val="decimal"/>
      <w:pStyle w:val="2"/>
      <w:lvlText w:val="%2.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8"/>
      <w:lvlText w:val="%8."/>
      <w:lvlJc w:val="left"/>
    </w:lvl>
    <w:lvl w:ilvl="8">
      <w:start w:val="1"/>
      <w:numFmt w:val="decimal"/>
      <w:pStyle w:val="9"/>
      <w:lvlText w:val="%9."/>
      <w:lvlJc w:val="left"/>
    </w:lvl>
  </w:abstractNum>
  <w:abstractNum w:abstractNumId="46">
    <w:nsid w:val="7CDC4CE3"/>
    <w:multiLevelType w:val="multilevel"/>
    <w:tmpl w:val="C42A210C"/>
    <w:lvl w:ilvl="0">
      <w:start w:val="1"/>
      <w:numFmt w:val="decimal"/>
      <w:lvlText w:val="%1."/>
      <w:lvlJc w:val="left"/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47">
    <w:nsid w:val="7F3E4435"/>
    <w:multiLevelType w:val="multilevel"/>
    <w:tmpl w:val="B86A30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5"/>
  </w:num>
  <w:num w:numId="2">
    <w:abstractNumId w:val="14"/>
  </w:num>
  <w:num w:numId="3">
    <w:abstractNumId w:val="27"/>
  </w:num>
  <w:num w:numId="4">
    <w:abstractNumId w:val="20"/>
  </w:num>
  <w:num w:numId="5">
    <w:abstractNumId w:val="28"/>
  </w:num>
  <w:num w:numId="6">
    <w:abstractNumId w:val="46"/>
  </w:num>
  <w:num w:numId="7">
    <w:abstractNumId w:val="11"/>
  </w:num>
  <w:num w:numId="8">
    <w:abstractNumId w:val="33"/>
  </w:num>
  <w:num w:numId="9">
    <w:abstractNumId w:val="32"/>
  </w:num>
  <w:num w:numId="10">
    <w:abstractNumId w:val="18"/>
  </w:num>
  <w:num w:numId="11">
    <w:abstractNumId w:val="26"/>
  </w:num>
  <w:num w:numId="12">
    <w:abstractNumId w:val="17"/>
  </w:num>
  <w:num w:numId="13">
    <w:abstractNumId w:val="35"/>
  </w:num>
  <w:num w:numId="14">
    <w:abstractNumId w:val="13"/>
  </w:num>
  <w:num w:numId="15">
    <w:abstractNumId w:val="22"/>
  </w:num>
  <w:num w:numId="16">
    <w:abstractNumId w:val="36"/>
  </w:num>
  <w:num w:numId="17">
    <w:abstractNumId w:val="23"/>
  </w:num>
  <w:num w:numId="18">
    <w:abstractNumId w:val="34"/>
  </w:num>
  <w:num w:numId="19">
    <w:abstractNumId w:val="47"/>
  </w:num>
  <w:num w:numId="20">
    <w:abstractNumId w:val="24"/>
  </w:num>
  <w:num w:numId="21">
    <w:abstractNumId w:val="15"/>
  </w:num>
  <w:num w:numId="22">
    <w:abstractNumId w:val="30"/>
  </w:num>
  <w:num w:numId="23">
    <w:abstractNumId w:val="39"/>
  </w:num>
  <w:num w:numId="24">
    <w:abstractNumId w:val="21"/>
  </w:num>
  <w:num w:numId="25">
    <w:abstractNumId w:val="42"/>
  </w:num>
  <w:num w:numId="26">
    <w:abstractNumId w:val="19"/>
  </w:num>
  <w:num w:numId="27">
    <w:abstractNumId w:val="40"/>
  </w:num>
  <w:num w:numId="28">
    <w:abstractNumId w:val="16"/>
  </w:num>
  <w:num w:numId="29">
    <w:abstractNumId w:val="9"/>
  </w:num>
  <w:num w:numId="30">
    <w:abstractNumId w:val="41"/>
  </w:num>
  <w:num w:numId="31">
    <w:abstractNumId w:val="37"/>
  </w:num>
  <w:num w:numId="32">
    <w:abstractNumId w:val="44"/>
  </w:num>
  <w:num w:numId="33">
    <w:abstractNumId w:val="12"/>
  </w:num>
  <w:num w:numId="34">
    <w:abstractNumId w:val="0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38"/>
  </w:num>
  <w:num w:numId="44">
    <w:abstractNumId w:val="43"/>
  </w:num>
  <w:num w:numId="45">
    <w:abstractNumId w:val="29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63B"/>
    <w:rsid w:val="00070EDF"/>
    <w:rsid w:val="00080D83"/>
    <w:rsid w:val="000E7DFA"/>
    <w:rsid w:val="00117BEB"/>
    <w:rsid w:val="0015559B"/>
    <w:rsid w:val="001763C5"/>
    <w:rsid w:val="00185A73"/>
    <w:rsid w:val="001E6A58"/>
    <w:rsid w:val="001F11D3"/>
    <w:rsid w:val="00205212"/>
    <w:rsid w:val="0024283C"/>
    <w:rsid w:val="00282DB7"/>
    <w:rsid w:val="002857BA"/>
    <w:rsid w:val="002F5486"/>
    <w:rsid w:val="0035063B"/>
    <w:rsid w:val="00360D8A"/>
    <w:rsid w:val="00395A1C"/>
    <w:rsid w:val="003A62D8"/>
    <w:rsid w:val="003C10DA"/>
    <w:rsid w:val="00400105"/>
    <w:rsid w:val="00421045"/>
    <w:rsid w:val="00422BC7"/>
    <w:rsid w:val="00434AD5"/>
    <w:rsid w:val="00440401"/>
    <w:rsid w:val="00456640"/>
    <w:rsid w:val="00491A6B"/>
    <w:rsid w:val="004954C3"/>
    <w:rsid w:val="004B1F5F"/>
    <w:rsid w:val="004B476D"/>
    <w:rsid w:val="004B5B92"/>
    <w:rsid w:val="004C2971"/>
    <w:rsid w:val="004C4344"/>
    <w:rsid w:val="004D122A"/>
    <w:rsid w:val="005265E2"/>
    <w:rsid w:val="0053199D"/>
    <w:rsid w:val="00532F92"/>
    <w:rsid w:val="0055795F"/>
    <w:rsid w:val="00596D40"/>
    <w:rsid w:val="005C1472"/>
    <w:rsid w:val="005C7E7B"/>
    <w:rsid w:val="0068133D"/>
    <w:rsid w:val="0069254D"/>
    <w:rsid w:val="00693006"/>
    <w:rsid w:val="006B22B3"/>
    <w:rsid w:val="00717B02"/>
    <w:rsid w:val="00717B43"/>
    <w:rsid w:val="0075167C"/>
    <w:rsid w:val="00781536"/>
    <w:rsid w:val="007A4344"/>
    <w:rsid w:val="008047B4"/>
    <w:rsid w:val="0084112F"/>
    <w:rsid w:val="00861782"/>
    <w:rsid w:val="008E4080"/>
    <w:rsid w:val="009005F7"/>
    <w:rsid w:val="00937DA5"/>
    <w:rsid w:val="00947BCB"/>
    <w:rsid w:val="0095295A"/>
    <w:rsid w:val="00963166"/>
    <w:rsid w:val="00A020D1"/>
    <w:rsid w:val="00A75AD0"/>
    <w:rsid w:val="00AA433E"/>
    <w:rsid w:val="00AB2C63"/>
    <w:rsid w:val="00AC4A23"/>
    <w:rsid w:val="00B040F9"/>
    <w:rsid w:val="00B47622"/>
    <w:rsid w:val="00B513D2"/>
    <w:rsid w:val="00BB6C13"/>
    <w:rsid w:val="00BC2886"/>
    <w:rsid w:val="00C12DBD"/>
    <w:rsid w:val="00D03DA6"/>
    <w:rsid w:val="00D04E32"/>
    <w:rsid w:val="00D46F53"/>
    <w:rsid w:val="00D47478"/>
    <w:rsid w:val="00D77759"/>
    <w:rsid w:val="00DA1B63"/>
    <w:rsid w:val="00E024CC"/>
    <w:rsid w:val="00E27FE2"/>
    <w:rsid w:val="00E356DE"/>
    <w:rsid w:val="00E44515"/>
    <w:rsid w:val="00E749E9"/>
    <w:rsid w:val="00E802EA"/>
    <w:rsid w:val="00EC65B5"/>
    <w:rsid w:val="00F049B9"/>
    <w:rsid w:val="00F4195A"/>
    <w:rsid w:val="00F81761"/>
    <w:rsid w:val="00F96834"/>
    <w:rsid w:val="00FB097B"/>
    <w:rsid w:val="00FD70C7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CC7493D-A0F6-4982-BD70-36F1C6DC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spacing w:line="249" w:lineRule="auto"/>
      <w:ind w:left="40"/>
    </w:pPr>
    <w:rPr>
      <w:rFonts w:eastAsia="Arial" w:cs="Times New Roman"/>
      <w:sz w:val="22"/>
      <w:lang w:eastAsia="ar-SA"/>
    </w:rPr>
  </w:style>
  <w:style w:type="paragraph" w:styleId="1">
    <w:name w:val="heading 1"/>
    <w:basedOn w:val="a"/>
    <w:next w:val="a"/>
    <w:qFormat/>
    <w:pPr>
      <w:keepNext/>
      <w:widowControl/>
      <w:numPr>
        <w:numId w:val="1"/>
      </w:numPr>
      <w:overflowPunct w:val="0"/>
      <w:autoSpaceDE w:val="0"/>
      <w:jc w:val="center"/>
      <w:outlineLvl w:val="0"/>
    </w:pPr>
    <w:rPr>
      <w:rFonts w:eastAsia="Times New Roman"/>
      <w:b/>
      <w:sz w:val="28"/>
    </w:rPr>
  </w:style>
  <w:style w:type="paragraph" w:styleId="2">
    <w:name w:val="heading 2"/>
    <w:basedOn w:val="a"/>
    <w:next w:val="a"/>
    <w:qFormat/>
    <w:pPr>
      <w:keepNext/>
      <w:widowControl/>
      <w:numPr>
        <w:ilvl w:val="1"/>
        <w:numId w:val="1"/>
      </w:numPr>
      <w:overflowPunct w:val="0"/>
      <w:autoSpaceDE w:val="0"/>
      <w:jc w:val="center"/>
      <w:outlineLvl w:val="1"/>
    </w:pPr>
    <w:rPr>
      <w:rFonts w:eastAsia="Times New Roman"/>
      <w:b/>
    </w:rPr>
  </w:style>
  <w:style w:type="paragraph" w:styleId="8">
    <w:name w:val="heading 8"/>
    <w:basedOn w:val="a"/>
    <w:next w:val="a"/>
    <w:qFormat/>
    <w:pPr>
      <w:widowControl/>
      <w:numPr>
        <w:ilvl w:val="7"/>
        <w:numId w:val="1"/>
      </w:numPr>
      <w:spacing w:before="240" w:after="60"/>
      <w:outlineLvl w:val="7"/>
    </w:pPr>
    <w:rPr>
      <w:rFonts w:ascii="Calibri" w:eastAsia="Times New Roman" w:hAnsi="Calibri"/>
      <w:i/>
      <w:iCs/>
    </w:rPr>
  </w:style>
  <w:style w:type="paragraph" w:styleId="9">
    <w:name w:val="heading 9"/>
    <w:basedOn w:val="a"/>
    <w:next w:val="a"/>
    <w:qFormat/>
    <w:pPr>
      <w:widowControl/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a3">
    <w:name w:val="Title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qFormat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20">
    <w:name w:val="Body Text Indent 2"/>
    <w:basedOn w:val="Standard"/>
    <w:pPr>
      <w:spacing w:after="120" w:line="480" w:lineRule="auto"/>
      <w:ind w:left="283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paragraph" w:styleId="a7">
    <w:name w:val="Balloon Text"/>
    <w:basedOn w:val="a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rPr>
      <w:rFonts w:ascii="Tahoma" w:hAnsi="Tahoma" w:cs="Mangal"/>
      <w:sz w:val="16"/>
      <w:szCs w:val="14"/>
    </w:rPr>
  </w:style>
  <w:style w:type="paragraph" w:customStyle="1" w:styleId="21">
    <w:name w:val="Список 21"/>
    <w:basedOn w:val="a"/>
    <w:pPr>
      <w:widowControl/>
      <w:ind w:left="566" w:hanging="283"/>
    </w:pPr>
    <w:rPr>
      <w:rFonts w:eastAsia="Times New Roman"/>
      <w:sz w:val="20"/>
    </w:rPr>
  </w:style>
  <w:style w:type="character" w:customStyle="1" w:styleId="10">
    <w:name w:val="Заголовок 1 Знак"/>
    <w:rPr>
      <w:rFonts w:eastAsia="Times New Roman" w:cs="Times New Roman"/>
      <w:b/>
      <w:kern w:val="0"/>
      <w:sz w:val="28"/>
      <w:szCs w:val="20"/>
      <w:lang w:eastAsia="ar-SA" w:bidi="ar-SA"/>
    </w:rPr>
  </w:style>
  <w:style w:type="character" w:customStyle="1" w:styleId="22">
    <w:name w:val="Заголовок 2 Знак"/>
    <w:rPr>
      <w:rFonts w:eastAsia="Times New Roman" w:cs="Times New Roman"/>
      <w:b/>
      <w:kern w:val="0"/>
      <w:szCs w:val="20"/>
      <w:lang w:eastAsia="ar-SA" w:bidi="ar-SA"/>
    </w:rPr>
  </w:style>
  <w:style w:type="character" w:customStyle="1" w:styleId="80">
    <w:name w:val="Заголовок 8 Знак"/>
    <w:rPr>
      <w:rFonts w:ascii="Calibri" w:eastAsia="Times New Roman" w:hAnsi="Calibri" w:cs="Times New Roman"/>
      <w:i/>
      <w:iCs/>
      <w:kern w:val="0"/>
      <w:lang w:eastAsia="ar-SA" w:bidi="ar-SA"/>
    </w:rPr>
  </w:style>
  <w:style w:type="character" w:customStyle="1" w:styleId="90">
    <w:name w:val="Заголовок 9 Знак"/>
    <w:rPr>
      <w:rFonts w:ascii="Arial" w:eastAsia="Times New Roman" w:hAnsi="Arial" w:cs="Arial"/>
      <w:kern w:val="0"/>
      <w:sz w:val="22"/>
      <w:szCs w:val="22"/>
      <w:lang w:eastAsia="ar-SA" w:bidi="ar-SA"/>
    </w:rPr>
  </w:style>
  <w:style w:type="character" w:customStyle="1" w:styleId="WW8Num2z0">
    <w:name w:val="WW8Num2z0"/>
    <w:rPr>
      <w:b w:val="0"/>
    </w:rPr>
  </w:style>
  <w:style w:type="character" w:customStyle="1" w:styleId="WW8Num2z3">
    <w:name w:val="WW8Num2z3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b w:val="0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b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3">
    <w:name w:val="WW8Num6z3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0">
    <w:name w:val="WW8Num1z0"/>
    <w:rPr>
      <w:b w:val="0"/>
    </w:rPr>
  </w:style>
  <w:style w:type="character" w:customStyle="1" w:styleId="WW8Num1z3">
    <w:name w:val="WW8Num1z3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6z0">
    <w:name w:val="WW8Num6z0"/>
    <w:rPr>
      <w:b/>
    </w:rPr>
  </w:style>
  <w:style w:type="character" w:customStyle="1" w:styleId="WW8Num8z0">
    <w:name w:val="WW8Num8z0"/>
    <w:rPr>
      <w:b/>
      <w:sz w:val="24"/>
      <w:szCs w:val="24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9z0">
    <w:name w:val="WW8Num9z0"/>
    <w:rPr>
      <w:b/>
      <w:sz w:val="24"/>
      <w:szCs w:val="24"/>
    </w:rPr>
  </w:style>
  <w:style w:type="character" w:customStyle="1" w:styleId="WW8Num9z1">
    <w:name w:val="WW8Num9z1"/>
    <w:rPr>
      <w:rFonts w:ascii="Wingdings" w:hAnsi="Wingdings"/>
    </w:rPr>
  </w:style>
  <w:style w:type="character" w:customStyle="1" w:styleId="WW8Num11z1">
    <w:name w:val="WW8Num11z1"/>
    <w:rPr>
      <w:b w:val="0"/>
    </w:rPr>
  </w:style>
  <w:style w:type="character" w:customStyle="1" w:styleId="WW8Num13z0">
    <w:name w:val="WW8Num13z0"/>
    <w:rPr>
      <w:b/>
    </w:rPr>
  </w:style>
  <w:style w:type="character" w:customStyle="1" w:styleId="WW8Num15z1">
    <w:name w:val="WW8Num15z1"/>
    <w:rPr>
      <w:b w:val="0"/>
    </w:rPr>
  </w:style>
  <w:style w:type="character" w:customStyle="1" w:styleId="WW8Num19z0">
    <w:name w:val="WW8Num19z0"/>
    <w:rPr>
      <w:b/>
      <w:sz w:val="24"/>
      <w:szCs w:val="24"/>
    </w:rPr>
  </w:style>
  <w:style w:type="character" w:customStyle="1" w:styleId="WW8Num19z1">
    <w:name w:val="WW8Num19z1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b/>
    </w:rPr>
  </w:style>
  <w:style w:type="character" w:customStyle="1" w:styleId="WW8Num26z0">
    <w:name w:val="WW8Num26z0"/>
    <w:rPr>
      <w:b/>
      <w:sz w:val="24"/>
      <w:szCs w:val="24"/>
    </w:rPr>
  </w:style>
  <w:style w:type="character" w:customStyle="1" w:styleId="WW8Num26z1">
    <w:name w:val="WW8Num26z1"/>
    <w:rPr>
      <w:rFonts w:ascii="Wingdings" w:hAnsi="Wingdings"/>
    </w:rPr>
  </w:style>
  <w:style w:type="character" w:customStyle="1" w:styleId="WW8Num30z0">
    <w:name w:val="WW8Num30z0"/>
    <w:rPr>
      <w:b/>
    </w:rPr>
  </w:style>
  <w:style w:type="character" w:customStyle="1" w:styleId="WW8Num30z1">
    <w:name w:val="WW8Num30z1"/>
    <w:rPr>
      <w:rFonts w:ascii="Symbol" w:hAnsi="Symbol"/>
    </w:rPr>
  </w:style>
  <w:style w:type="character" w:customStyle="1" w:styleId="WW8Num30z2">
    <w:name w:val="WW8Num30z2"/>
    <w:rPr>
      <w:rFonts w:ascii="Times New Roman" w:eastAsia="Times New Roman" w:hAnsi="Times New Roman" w:cs="Times New Roman"/>
    </w:rPr>
  </w:style>
  <w:style w:type="character" w:customStyle="1" w:styleId="WW8Num31z1">
    <w:name w:val="WW8Num31z1"/>
    <w:rPr>
      <w:b w:val="0"/>
    </w:rPr>
  </w:style>
  <w:style w:type="character" w:customStyle="1" w:styleId="11">
    <w:name w:val="Основной шрифт абзаца1"/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page number"/>
    <w:basedOn w:val="11"/>
  </w:style>
  <w:style w:type="character" w:customStyle="1" w:styleId="5">
    <w:name w:val="Знак Знак5"/>
    <w:rPr>
      <w:sz w:val="24"/>
      <w:szCs w:val="24"/>
      <w:lang w:val="ru-RU" w:eastAsia="ar-SA" w:bidi="ar-SA"/>
    </w:rPr>
  </w:style>
  <w:style w:type="character" w:customStyle="1" w:styleId="23">
    <w:name w:val="Знак Знак2"/>
    <w:rPr>
      <w:sz w:val="24"/>
      <w:szCs w:val="24"/>
      <w:lang w:val="ru-RU" w:eastAsia="ar-SA" w:bidi="ar-SA"/>
    </w:rPr>
  </w:style>
  <w:style w:type="character" w:customStyle="1" w:styleId="ab">
    <w:name w:val="комментарий"/>
    <w:rPr>
      <w:i/>
      <w:u w:val="single"/>
      <w:shd w:val="clear" w:color="auto" w:fill="FFFF99"/>
    </w:rPr>
  </w:style>
  <w:style w:type="character" w:customStyle="1" w:styleId="6">
    <w:name w:val="Знак Знак6"/>
    <w:rPr>
      <w:sz w:val="24"/>
      <w:szCs w:val="24"/>
      <w:lang w:val="ru-RU" w:eastAsia="ar-SA" w:bidi="ar-SA"/>
    </w:rPr>
  </w:style>
  <w:style w:type="character" w:customStyle="1" w:styleId="81">
    <w:name w:val="Знак Знак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30">
    <w:name w:val="Знак Знак3"/>
    <w:rPr>
      <w:sz w:val="24"/>
      <w:szCs w:val="24"/>
    </w:rPr>
  </w:style>
  <w:style w:type="character" w:customStyle="1" w:styleId="postbody">
    <w:name w:val="postbody"/>
    <w:basedOn w:val="11"/>
  </w:style>
  <w:style w:type="character" w:customStyle="1" w:styleId="91">
    <w:name w:val="Знак Знак9"/>
    <w:rPr>
      <w:b/>
      <w:sz w:val="24"/>
    </w:rPr>
  </w:style>
  <w:style w:type="character" w:customStyle="1" w:styleId="7">
    <w:name w:val="Знак Знак7"/>
    <w:rPr>
      <w:rFonts w:ascii="Arial" w:hAnsi="Arial" w:cs="Arial"/>
      <w:sz w:val="22"/>
      <w:szCs w:val="22"/>
    </w:rPr>
  </w:style>
  <w:style w:type="character" w:customStyle="1" w:styleId="4">
    <w:name w:val="Знак Знак4"/>
    <w:rPr>
      <w:sz w:val="16"/>
      <w:szCs w:val="16"/>
    </w:rPr>
  </w:style>
  <w:style w:type="character" w:customStyle="1" w:styleId="12">
    <w:name w:val="Знак Знак1"/>
    <w:rPr>
      <w:sz w:val="24"/>
      <w:szCs w:val="24"/>
    </w:rPr>
  </w:style>
  <w:style w:type="character" w:customStyle="1" w:styleId="ac">
    <w:name w:val="Знак Знак"/>
    <w:rPr>
      <w:rFonts w:ascii="Arial" w:hAnsi="Arial"/>
      <w:b/>
      <w:sz w:val="24"/>
    </w:rPr>
  </w:style>
  <w:style w:type="character" w:customStyle="1" w:styleId="82">
    <w:name w:val="Знак Знак8"/>
    <w:rPr>
      <w:rFonts w:ascii="Calibri" w:hAnsi="Calibri"/>
      <w:i/>
      <w:iCs/>
      <w:sz w:val="24"/>
      <w:szCs w:val="24"/>
      <w:lang w:val="ru-RU" w:eastAsia="ar-SA" w:bidi="ar-SA"/>
    </w:rPr>
  </w:style>
  <w:style w:type="character" w:customStyle="1" w:styleId="ad">
    <w:name w:val="Знак Знак"/>
    <w:rPr>
      <w:b/>
      <w:bCs/>
      <w:sz w:val="28"/>
      <w:szCs w:val="24"/>
      <w:lang w:val="ru-RU" w:eastAsia="ar-SA" w:bidi="ar-SA"/>
    </w:rPr>
  </w:style>
  <w:style w:type="character" w:styleId="ae">
    <w:name w:val="FollowedHyperlink"/>
    <w:uiPriority w:val="99"/>
    <w:rPr>
      <w:color w:val="800080"/>
      <w:u w:val="single"/>
    </w:rPr>
  </w:style>
  <w:style w:type="character" w:customStyle="1" w:styleId="31">
    <w:name w:val="Стиль3 Знак"/>
    <w:rPr>
      <w:sz w:val="24"/>
      <w:lang w:val="ru-RU" w:eastAsia="ar-SA" w:bidi="ar-SA"/>
    </w:rPr>
  </w:style>
  <w:style w:type="character" w:customStyle="1" w:styleId="FontStyle13">
    <w:name w:val="Font Style13"/>
    <w:rPr>
      <w:rFonts w:ascii="Times New Roman" w:hAnsi="Times New Roman" w:cs="Times New Roman"/>
      <w:sz w:val="24"/>
      <w:szCs w:val="24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7z3">
    <w:name w:val="WW8Num7z3"/>
    <w:rPr>
      <w:rFonts w:ascii="Symbol" w:hAnsi="Symbol" w:cs="OpenSymbol"/>
    </w:rPr>
  </w:style>
  <w:style w:type="character" w:customStyle="1" w:styleId="af">
    <w:name w:val="Маркеры списка"/>
    <w:rPr>
      <w:rFonts w:ascii="OpenSymbol" w:eastAsia="OpenSymbol" w:hAnsi="OpenSymbol" w:cs="OpenSymbol"/>
    </w:rPr>
  </w:style>
  <w:style w:type="character" w:customStyle="1" w:styleId="af0">
    <w:name w:val="Символ нумерации"/>
  </w:style>
  <w:style w:type="paragraph" w:customStyle="1" w:styleId="af1">
    <w:name w:val="Заголовок"/>
    <w:basedOn w:val="a"/>
    <w:next w:val="af2"/>
    <w:pPr>
      <w:keepNext/>
      <w:widowControl/>
      <w:spacing w:before="240" w:after="120"/>
    </w:pPr>
    <w:rPr>
      <w:rFonts w:ascii="Arial" w:hAnsi="Arial"/>
      <w:sz w:val="28"/>
      <w:szCs w:val="28"/>
    </w:rPr>
  </w:style>
  <w:style w:type="paragraph" w:styleId="af2">
    <w:name w:val="Body Text"/>
    <w:basedOn w:val="a"/>
    <w:pPr>
      <w:widowControl/>
      <w:tabs>
        <w:tab w:val="left" w:pos="1134"/>
      </w:tabs>
      <w:overflowPunct w:val="0"/>
      <w:autoSpaceDE w:val="0"/>
      <w:spacing w:before="120"/>
      <w:jc w:val="both"/>
    </w:pPr>
    <w:rPr>
      <w:rFonts w:eastAsia="Times New Roman"/>
    </w:rPr>
  </w:style>
  <w:style w:type="character" w:customStyle="1" w:styleId="af3">
    <w:name w:val="Основной текст Знак"/>
    <w:rPr>
      <w:rFonts w:eastAsia="Times New Roman" w:cs="Times New Roman"/>
      <w:kern w:val="0"/>
      <w:szCs w:val="20"/>
      <w:lang w:eastAsia="ar-SA" w:bidi="ar-SA"/>
    </w:rPr>
  </w:style>
  <w:style w:type="paragraph" w:customStyle="1" w:styleId="13">
    <w:name w:val="Название1"/>
    <w:basedOn w:val="a"/>
    <w:pPr>
      <w:widowControl/>
      <w:suppressLineNumbers/>
      <w:spacing w:before="120" w:after="120"/>
    </w:pPr>
    <w:rPr>
      <w:rFonts w:eastAsia="Times New Roman"/>
      <w:i/>
      <w:iCs/>
    </w:rPr>
  </w:style>
  <w:style w:type="paragraph" w:customStyle="1" w:styleId="14">
    <w:name w:val="Указатель1"/>
    <w:basedOn w:val="a"/>
    <w:pPr>
      <w:widowControl/>
      <w:suppressLineNumbers/>
    </w:pPr>
    <w:rPr>
      <w:rFonts w:eastAsia="Times New Roman"/>
    </w:rPr>
  </w:style>
  <w:style w:type="paragraph" w:customStyle="1" w:styleId="msonormalcxspmiddlecxspmiddle">
    <w:name w:val="msonormalcxspmiddlecxspmiddle"/>
    <w:basedOn w:val="a"/>
    <w:pPr>
      <w:widowControl/>
      <w:spacing w:before="280" w:after="280"/>
    </w:pPr>
    <w:rPr>
      <w:rFonts w:eastAsia="Times New Roman"/>
    </w:rPr>
  </w:style>
  <w:style w:type="paragraph" w:styleId="af4">
    <w:name w:val="header"/>
    <w:basedOn w:val="a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5">
    <w:name w:val="Верхний колонтитул Знак"/>
    <w:rPr>
      <w:rFonts w:eastAsia="Times New Roman" w:cs="Times New Roman"/>
      <w:kern w:val="0"/>
      <w:lang w:eastAsia="ar-SA" w:bidi="ar-SA"/>
    </w:rPr>
  </w:style>
  <w:style w:type="paragraph" w:styleId="af6">
    <w:name w:val="footer"/>
    <w:basedOn w:val="a"/>
    <w:uiPriority w:val="99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7">
    <w:name w:val="Нижний колонтитул Знак"/>
    <w:uiPriority w:val="99"/>
    <w:rPr>
      <w:rFonts w:eastAsia="Times New Roman" w:cs="Times New Roman"/>
      <w:kern w:val="0"/>
      <w:lang w:eastAsia="ar-SA" w:bidi="ar-SA"/>
    </w:rPr>
  </w:style>
  <w:style w:type="paragraph" w:styleId="af8">
    <w:name w:val="List Paragraph"/>
    <w:basedOn w:val="a"/>
    <w:qFormat/>
    <w:pPr>
      <w:widowControl/>
      <w:spacing w:after="200" w:line="276" w:lineRule="auto"/>
      <w:ind w:left="720"/>
    </w:pPr>
    <w:rPr>
      <w:rFonts w:ascii="Calibri" w:eastAsia="Calibri" w:hAnsi="Calibri"/>
      <w:szCs w:val="22"/>
    </w:rPr>
  </w:style>
  <w:style w:type="paragraph" w:styleId="af9">
    <w:name w:val="No Spacing"/>
    <w:qFormat/>
    <w:pPr>
      <w:suppressAutoHyphens/>
      <w:autoSpaceDN w:val="0"/>
    </w:pPr>
    <w:rPr>
      <w:rFonts w:eastAsia="Arial" w:cs="Times New Roman"/>
      <w:sz w:val="24"/>
      <w:szCs w:val="24"/>
      <w:lang w:eastAsia="ar-SA"/>
    </w:rPr>
  </w:style>
  <w:style w:type="paragraph" w:customStyle="1" w:styleId="msonormalcxspmiddle">
    <w:name w:val="msonormalcxspmiddle"/>
    <w:basedOn w:val="a"/>
    <w:pPr>
      <w:widowControl/>
      <w:spacing w:before="280" w:after="280"/>
    </w:pPr>
    <w:rPr>
      <w:rFonts w:eastAsia="Times New Roman"/>
    </w:rPr>
  </w:style>
  <w:style w:type="paragraph" w:customStyle="1" w:styleId="msonormalcxsplast">
    <w:name w:val="msonormalcxsplast"/>
    <w:basedOn w:val="a"/>
    <w:pPr>
      <w:widowControl/>
      <w:spacing w:before="280" w:after="280"/>
    </w:pPr>
    <w:rPr>
      <w:rFonts w:eastAsia="Times New Roman"/>
    </w:rPr>
  </w:style>
  <w:style w:type="paragraph" w:customStyle="1" w:styleId="msonormalcxspmiddlecxsplast">
    <w:name w:val="msonormalcxspmiddlecxsplast"/>
    <w:basedOn w:val="a"/>
    <w:pPr>
      <w:widowControl/>
      <w:spacing w:before="280" w:after="280"/>
    </w:pPr>
    <w:rPr>
      <w:rFonts w:eastAsia="Times New Roman"/>
    </w:rPr>
  </w:style>
  <w:style w:type="paragraph" w:customStyle="1" w:styleId="afa">
    <w:name w:val="Знак"/>
    <w:basedOn w:val="a"/>
    <w:pPr>
      <w:spacing w:after="160" w:line="240" w:lineRule="exact"/>
      <w:jc w:val="right"/>
    </w:pPr>
    <w:rPr>
      <w:rFonts w:eastAsia="Times New Roman"/>
      <w:sz w:val="20"/>
      <w:lang w:val="en-GB"/>
    </w:rPr>
  </w:style>
  <w:style w:type="paragraph" w:customStyle="1" w:styleId="-">
    <w:name w:val="Контракт-подподпункт"/>
    <w:basedOn w:val="a"/>
    <w:pPr>
      <w:widowControl/>
      <w:tabs>
        <w:tab w:val="left" w:pos="1418"/>
      </w:tabs>
      <w:ind w:left="1418" w:hanging="567"/>
      <w:jc w:val="both"/>
    </w:pPr>
    <w:rPr>
      <w:rFonts w:eastAsia="Times New Roman"/>
    </w:rPr>
  </w:style>
  <w:style w:type="paragraph" w:customStyle="1" w:styleId="-0">
    <w:name w:val="Контракт-раздел"/>
    <w:basedOn w:val="a"/>
    <w:next w:val="a"/>
    <w:pPr>
      <w:keepNext/>
      <w:widowControl/>
      <w:tabs>
        <w:tab w:val="left" w:pos="0"/>
        <w:tab w:val="left" w:pos="540"/>
      </w:tabs>
      <w:spacing w:before="360" w:after="120"/>
      <w:jc w:val="center"/>
    </w:pPr>
    <w:rPr>
      <w:rFonts w:eastAsia="Times New Roman"/>
      <w:b/>
      <w:bCs/>
      <w:caps/>
    </w:rPr>
  </w:style>
  <w:style w:type="paragraph" w:customStyle="1" w:styleId="afb">
    <w:name w:val="Таблица шапка"/>
    <w:basedOn w:val="a"/>
    <w:pPr>
      <w:keepNext/>
      <w:widowControl/>
      <w:spacing w:before="40" w:after="40"/>
      <w:ind w:left="57" w:right="57"/>
    </w:pPr>
    <w:rPr>
      <w:rFonts w:eastAsia="Times New Roman"/>
      <w:sz w:val="18"/>
      <w:szCs w:val="18"/>
    </w:rPr>
  </w:style>
  <w:style w:type="paragraph" w:customStyle="1" w:styleId="afc">
    <w:name w:val="Таблица текст"/>
    <w:basedOn w:val="a"/>
    <w:pPr>
      <w:widowControl/>
      <w:spacing w:before="40" w:after="40"/>
      <w:ind w:left="57" w:right="57"/>
    </w:pPr>
    <w:rPr>
      <w:rFonts w:eastAsia="Times New Roman"/>
      <w:szCs w:val="22"/>
    </w:rPr>
  </w:style>
  <w:style w:type="paragraph" w:styleId="afd">
    <w:name w:val="Normal (Web)"/>
    <w:basedOn w:val="a"/>
    <w:pPr>
      <w:widowControl/>
      <w:spacing w:before="100" w:after="100"/>
    </w:pPr>
    <w:rPr>
      <w:rFonts w:eastAsia="Times New Roman"/>
    </w:rPr>
  </w:style>
  <w:style w:type="paragraph" w:customStyle="1" w:styleId="210">
    <w:name w:val="Основной текст с отступом 21"/>
    <w:basedOn w:val="a"/>
    <w:pPr>
      <w:widowControl/>
      <w:spacing w:after="120" w:line="480" w:lineRule="auto"/>
      <w:ind w:left="283"/>
      <w:jc w:val="both"/>
    </w:pPr>
    <w:rPr>
      <w:rFonts w:eastAsia="Times New Roman"/>
    </w:rPr>
  </w:style>
  <w:style w:type="paragraph" w:customStyle="1" w:styleId="310">
    <w:name w:val="Основной текст 31"/>
    <w:basedOn w:val="a"/>
    <w:pPr>
      <w:widowControl/>
      <w:spacing w:after="120"/>
    </w:pPr>
    <w:rPr>
      <w:rFonts w:eastAsia="Times New Roman"/>
      <w:sz w:val="16"/>
      <w:szCs w:val="16"/>
    </w:rPr>
  </w:style>
  <w:style w:type="paragraph" w:styleId="24">
    <w:name w:val="Body Text 2"/>
    <w:basedOn w:val="a"/>
    <w:pPr>
      <w:widowControl/>
      <w:jc w:val="both"/>
    </w:pPr>
    <w:rPr>
      <w:rFonts w:eastAsia="Times New Roman"/>
    </w:rPr>
  </w:style>
  <w:style w:type="paragraph" w:styleId="afe">
    <w:name w:val="Body Text Indent"/>
    <w:basedOn w:val="a"/>
    <w:pPr>
      <w:widowControl/>
      <w:spacing w:after="120"/>
      <w:ind w:left="283"/>
      <w:jc w:val="both"/>
    </w:pPr>
    <w:rPr>
      <w:rFonts w:eastAsia="Times New Roman"/>
    </w:rPr>
  </w:style>
  <w:style w:type="character" w:customStyle="1" w:styleId="aff">
    <w:name w:val="Основной текст с отступом Знак"/>
    <w:rPr>
      <w:rFonts w:eastAsia="Times New Roman" w:cs="Times New Roman"/>
      <w:kern w:val="0"/>
      <w:lang w:eastAsia="ar-SA" w:bidi="ar-SA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ind w:firstLine="720"/>
    </w:pPr>
    <w:rPr>
      <w:rFonts w:ascii="Arial" w:eastAsia="Arial" w:hAnsi="Arial" w:cs="Arial"/>
      <w:lang w:eastAsia="ar-SA"/>
    </w:rPr>
  </w:style>
  <w:style w:type="paragraph" w:customStyle="1" w:styleId="15">
    <w:name w:val="Цитата1"/>
    <w:basedOn w:val="a"/>
    <w:pPr>
      <w:widowControl/>
      <w:tabs>
        <w:tab w:val="left" w:pos="9575"/>
      </w:tabs>
      <w:autoSpaceDE w:val="0"/>
      <w:spacing w:before="80"/>
      <w:ind w:left="1134" w:right="4927"/>
    </w:pPr>
    <w:rPr>
      <w:rFonts w:eastAsia="Times New Roman"/>
      <w:sz w:val="18"/>
      <w:szCs w:val="16"/>
    </w:rPr>
  </w:style>
  <w:style w:type="paragraph" w:customStyle="1" w:styleId="16">
    <w:name w:val="Схема документа1"/>
    <w:basedOn w:val="a"/>
    <w:pPr>
      <w:widowControl/>
      <w:shd w:val="clear" w:color="auto" w:fill="000080"/>
    </w:pPr>
    <w:rPr>
      <w:rFonts w:ascii="Tahoma" w:eastAsia="Times New Roman" w:hAnsi="Tahoma"/>
      <w:sz w:val="20"/>
    </w:rPr>
  </w:style>
  <w:style w:type="paragraph" w:customStyle="1" w:styleId="211">
    <w:name w:val="Основной текст 21"/>
    <w:basedOn w:val="a"/>
    <w:pPr>
      <w:widowControl/>
      <w:spacing w:after="120" w:line="480" w:lineRule="auto"/>
    </w:pPr>
    <w:rPr>
      <w:rFonts w:eastAsia="Times New Roman"/>
    </w:rPr>
  </w:style>
  <w:style w:type="paragraph" w:customStyle="1" w:styleId="-1">
    <w:name w:val="Контракт-пункт"/>
    <w:basedOn w:val="a"/>
    <w:pPr>
      <w:widowControl/>
      <w:ind w:firstLine="703"/>
      <w:jc w:val="both"/>
    </w:pPr>
    <w:rPr>
      <w:rFonts w:eastAsia="Times New Roman"/>
    </w:rPr>
  </w:style>
  <w:style w:type="paragraph" w:customStyle="1" w:styleId="-2">
    <w:name w:val="Контракт-подпункт"/>
    <w:basedOn w:val="a"/>
    <w:pPr>
      <w:widowControl/>
      <w:tabs>
        <w:tab w:val="left" w:pos="851"/>
      </w:tabs>
      <w:ind w:left="851" w:hanging="851"/>
      <w:jc w:val="both"/>
    </w:pPr>
    <w:rPr>
      <w:rFonts w:eastAsia="Times New Roman"/>
    </w:rPr>
  </w:style>
  <w:style w:type="paragraph" w:customStyle="1" w:styleId="ConsTitle">
    <w:name w:val="ConsTitle"/>
    <w:pPr>
      <w:widowControl w:val="0"/>
      <w:suppressAutoHyphens/>
      <w:autoSpaceDN w:val="0"/>
    </w:pPr>
    <w:rPr>
      <w:rFonts w:ascii="Arial" w:eastAsia="Arial" w:hAnsi="Arial" w:cs="Times New Roman"/>
      <w:b/>
      <w:sz w:val="16"/>
      <w:lang w:eastAsia="ar-SA"/>
    </w:rPr>
  </w:style>
  <w:style w:type="paragraph" w:customStyle="1" w:styleId="-cxsplast">
    <w:name w:val="-cxsplast"/>
    <w:basedOn w:val="a"/>
    <w:pPr>
      <w:widowControl/>
      <w:spacing w:before="280" w:after="280"/>
    </w:pPr>
    <w:rPr>
      <w:rFonts w:eastAsia="Times New Roman"/>
    </w:rPr>
  </w:style>
  <w:style w:type="paragraph" w:customStyle="1" w:styleId="aff0">
    <w:name w:val="Подподпункт"/>
    <w:basedOn w:val="a"/>
    <w:pPr>
      <w:widowControl/>
      <w:tabs>
        <w:tab w:val="left" w:pos="1701"/>
      </w:tabs>
      <w:ind w:left="1701" w:hanging="567"/>
      <w:jc w:val="both"/>
    </w:pPr>
    <w:rPr>
      <w:rFonts w:eastAsia="Times New Roman"/>
    </w:rPr>
  </w:style>
  <w:style w:type="paragraph" w:customStyle="1" w:styleId="3">
    <w:name w:val="Стиль3"/>
    <w:basedOn w:val="210"/>
    <w:pPr>
      <w:widowControl w:val="0"/>
      <w:numPr>
        <w:numId w:val="4"/>
      </w:numPr>
      <w:spacing w:after="0" w:line="240" w:lineRule="auto"/>
      <w:textAlignment w:val="baseline"/>
    </w:pPr>
  </w:style>
  <w:style w:type="paragraph" w:customStyle="1" w:styleId="aff1">
    <w:name w:val="Содержимое таблицы"/>
    <w:basedOn w:val="a"/>
    <w:pPr>
      <w:widowControl/>
      <w:suppressLineNumbers/>
    </w:pPr>
    <w:rPr>
      <w:rFonts w:eastAsia="Times New Roman"/>
    </w:rPr>
  </w:style>
  <w:style w:type="paragraph" w:customStyle="1" w:styleId="aff2">
    <w:name w:val="Заголовок таблицы"/>
    <w:basedOn w:val="aff1"/>
    <w:pPr>
      <w:jc w:val="center"/>
    </w:pPr>
    <w:rPr>
      <w:b/>
      <w:bCs/>
    </w:rPr>
  </w:style>
  <w:style w:type="paragraph" w:customStyle="1" w:styleId="aff3">
    <w:name w:val="Содержимое врезки"/>
    <w:basedOn w:val="af2"/>
  </w:style>
  <w:style w:type="table" w:styleId="aff4">
    <w:name w:val="Table Grid"/>
    <w:basedOn w:val="a1"/>
    <w:uiPriority w:val="59"/>
    <w:rsid w:val="00692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uiPriority w:val="99"/>
    <w:semiHidden/>
    <w:unhideWhenUsed/>
    <w:rsid w:val="00B47622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B47622"/>
    <w:rPr>
      <w:sz w:val="20"/>
    </w:rPr>
  </w:style>
  <w:style w:type="character" w:customStyle="1" w:styleId="aff7">
    <w:name w:val="Текст примечания Знак"/>
    <w:link w:val="aff6"/>
    <w:uiPriority w:val="99"/>
    <w:semiHidden/>
    <w:rsid w:val="00B47622"/>
    <w:rPr>
      <w:rFonts w:eastAsia="Arial" w:cs="Times New Roman"/>
      <w:lang w:eastAsia="ar-SA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47622"/>
    <w:rPr>
      <w:b/>
      <w:bCs/>
    </w:rPr>
  </w:style>
  <w:style w:type="character" w:customStyle="1" w:styleId="aff9">
    <w:name w:val="Тема примечания Знак"/>
    <w:link w:val="aff8"/>
    <w:uiPriority w:val="99"/>
    <w:semiHidden/>
    <w:rsid w:val="00B47622"/>
    <w:rPr>
      <w:rFonts w:eastAsia="Arial" w:cs="Times New Roman"/>
      <w:b/>
      <w:bCs/>
      <w:lang w:eastAsia="ar-SA"/>
    </w:rPr>
  </w:style>
  <w:style w:type="character" w:customStyle="1" w:styleId="50">
    <w:name w:val="Знак Знак5"/>
    <w:rsid w:val="00491A6B"/>
    <w:rPr>
      <w:sz w:val="24"/>
      <w:szCs w:val="24"/>
      <w:lang w:val="ru-RU" w:eastAsia="ar-SA" w:bidi="ar-SA"/>
    </w:rPr>
  </w:style>
  <w:style w:type="character" w:customStyle="1" w:styleId="25">
    <w:name w:val="Знак Знак2"/>
    <w:rsid w:val="00491A6B"/>
    <w:rPr>
      <w:sz w:val="24"/>
      <w:szCs w:val="24"/>
      <w:lang w:val="ru-RU" w:eastAsia="ar-SA" w:bidi="ar-SA"/>
    </w:rPr>
  </w:style>
  <w:style w:type="character" w:customStyle="1" w:styleId="60">
    <w:name w:val="Знак Знак6"/>
    <w:rsid w:val="00491A6B"/>
    <w:rPr>
      <w:sz w:val="24"/>
      <w:szCs w:val="24"/>
      <w:lang w:val="ru-RU" w:eastAsia="ar-SA" w:bidi="ar-SA"/>
    </w:rPr>
  </w:style>
  <w:style w:type="character" w:customStyle="1" w:styleId="83">
    <w:name w:val="Знак Знак8"/>
    <w:rsid w:val="00491A6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32">
    <w:name w:val="Знак Знак3"/>
    <w:rsid w:val="00491A6B"/>
    <w:rPr>
      <w:sz w:val="24"/>
      <w:szCs w:val="24"/>
    </w:rPr>
  </w:style>
  <w:style w:type="character" w:customStyle="1" w:styleId="92">
    <w:name w:val="Знак Знак9"/>
    <w:rsid w:val="00491A6B"/>
    <w:rPr>
      <w:b/>
      <w:sz w:val="24"/>
    </w:rPr>
  </w:style>
  <w:style w:type="character" w:customStyle="1" w:styleId="70">
    <w:name w:val="Знак Знак7"/>
    <w:rsid w:val="00491A6B"/>
    <w:rPr>
      <w:rFonts w:ascii="Arial" w:hAnsi="Arial" w:cs="Arial"/>
      <w:sz w:val="22"/>
      <w:szCs w:val="22"/>
    </w:rPr>
  </w:style>
  <w:style w:type="character" w:customStyle="1" w:styleId="40">
    <w:name w:val="Знак Знак4"/>
    <w:rsid w:val="00491A6B"/>
    <w:rPr>
      <w:sz w:val="16"/>
      <w:szCs w:val="16"/>
    </w:rPr>
  </w:style>
  <w:style w:type="character" w:customStyle="1" w:styleId="17">
    <w:name w:val="Знак Знак1"/>
    <w:rsid w:val="00491A6B"/>
    <w:rPr>
      <w:sz w:val="24"/>
      <w:szCs w:val="24"/>
    </w:rPr>
  </w:style>
  <w:style w:type="character" w:customStyle="1" w:styleId="affa">
    <w:name w:val="Знак Знак"/>
    <w:rsid w:val="00491A6B"/>
    <w:rPr>
      <w:rFonts w:ascii="Arial" w:hAnsi="Arial"/>
      <w:b/>
      <w:sz w:val="24"/>
    </w:rPr>
  </w:style>
  <w:style w:type="paragraph" w:customStyle="1" w:styleId="18">
    <w:name w:val="Обычный1"/>
    <w:rsid w:val="00491A6B"/>
    <w:pPr>
      <w:widowControl w:val="0"/>
      <w:suppressAutoHyphens/>
      <w:spacing w:line="252" w:lineRule="auto"/>
      <w:ind w:left="40"/>
    </w:pPr>
    <w:rPr>
      <w:rFonts w:eastAsia="Arial" w:cs="Times New Roman"/>
      <w:sz w:val="22"/>
      <w:lang w:eastAsia="ar-SA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WW8Num9">
    <w:name w:val="WW8Num9"/>
    <w:basedOn w:val="a2"/>
    <w:pPr>
      <w:numPr>
        <w:numId w:val="3"/>
      </w:numPr>
    </w:pPr>
  </w:style>
  <w:style w:type="numbering" w:customStyle="1" w:styleId="LFO3">
    <w:name w:val="LFO3"/>
    <w:basedOn w:val="a2"/>
    <w:pPr>
      <w:numPr>
        <w:numId w:val="4"/>
      </w:numPr>
    </w:pPr>
  </w:style>
  <w:style w:type="paragraph" w:customStyle="1" w:styleId="affb">
    <w:name w:val="Знак"/>
    <w:basedOn w:val="a"/>
    <w:rsid w:val="00491A6B"/>
    <w:pPr>
      <w:autoSpaceDN/>
      <w:spacing w:after="160" w:line="240" w:lineRule="exact"/>
      <w:ind w:left="0"/>
      <w:jc w:val="right"/>
    </w:pPr>
    <w:rPr>
      <w:rFonts w:eastAsia="Times New Roman"/>
      <w:sz w:val="20"/>
      <w:lang w:val="en-GB"/>
    </w:rPr>
  </w:style>
  <w:style w:type="paragraph" w:customStyle="1" w:styleId="220">
    <w:name w:val="Основной текст 22"/>
    <w:basedOn w:val="a"/>
    <w:rsid w:val="00491A6B"/>
    <w:pPr>
      <w:widowControl/>
      <w:autoSpaceDN/>
      <w:spacing w:line="240" w:lineRule="auto"/>
      <w:ind w:left="0"/>
      <w:jc w:val="both"/>
    </w:pPr>
    <w:rPr>
      <w:rFonts w:eastAsia="Times New Roman"/>
      <w:sz w:val="24"/>
    </w:rPr>
  </w:style>
  <w:style w:type="paragraph" w:customStyle="1" w:styleId="font5">
    <w:name w:val="font5"/>
    <w:basedOn w:val="a"/>
    <w:rsid w:val="0015559B"/>
    <w:pPr>
      <w:widowControl/>
      <w:suppressAutoHyphens w:val="0"/>
      <w:autoSpaceDN/>
      <w:spacing w:before="100" w:beforeAutospacing="1" w:after="100" w:afterAutospacing="1" w:line="240" w:lineRule="auto"/>
      <w:ind w:left="0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15559B"/>
    <w:pPr>
      <w:widowControl/>
      <w:suppressAutoHyphens w:val="0"/>
      <w:autoSpaceDN/>
      <w:spacing w:before="100" w:beforeAutospacing="1" w:after="100" w:afterAutospacing="1" w:line="240" w:lineRule="auto"/>
      <w:ind w:left="0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3">
    <w:name w:val="xl63"/>
    <w:basedOn w:val="a"/>
    <w:rsid w:val="0015559B"/>
    <w:pPr>
      <w:widowControl/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64">
    <w:name w:val="xl64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color w:val="000000"/>
      <w:sz w:val="20"/>
      <w:lang w:eastAsia="ru-RU"/>
    </w:rPr>
  </w:style>
  <w:style w:type="paragraph" w:customStyle="1" w:styleId="xl65">
    <w:name w:val="xl65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sz w:val="20"/>
      <w:lang w:eastAsia="ru-RU"/>
    </w:rPr>
  </w:style>
  <w:style w:type="paragraph" w:customStyle="1" w:styleId="xl66">
    <w:name w:val="xl66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textAlignment w:val="center"/>
    </w:pPr>
    <w:rPr>
      <w:rFonts w:ascii="Arial" w:eastAsia="Times New Roman" w:hAnsi="Arial" w:cs="Arial"/>
      <w:color w:val="000000"/>
      <w:sz w:val="20"/>
      <w:lang w:eastAsia="ru-RU"/>
    </w:rPr>
  </w:style>
  <w:style w:type="paragraph" w:customStyle="1" w:styleId="xl67">
    <w:name w:val="xl67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sz w:val="20"/>
      <w:lang w:eastAsia="ru-RU"/>
    </w:rPr>
  </w:style>
  <w:style w:type="paragraph" w:customStyle="1" w:styleId="xl68">
    <w:name w:val="xl68"/>
    <w:basedOn w:val="a"/>
    <w:rsid w:val="0015559B"/>
    <w:pPr>
      <w:widowControl/>
      <w:suppressAutoHyphens w:val="0"/>
      <w:autoSpaceDN/>
      <w:spacing w:before="100" w:beforeAutospacing="1" w:after="100" w:afterAutospacing="1" w:line="240" w:lineRule="auto"/>
      <w:ind w:left="0"/>
    </w:pPr>
    <w:rPr>
      <w:rFonts w:eastAsia="Times New Roman"/>
      <w:sz w:val="18"/>
      <w:szCs w:val="18"/>
      <w:lang w:eastAsia="ru-RU"/>
    </w:rPr>
  </w:style>
  <w:style w:type="paragraph" w:customStyle="1" w:styleId="xl69">
    <w:name w:val="xl69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b/>
      <w:bCs/>
      <w:color w:val="0066FF"/>
      <w:sz w:val="18"/>
      <w:szCs w:val="18"/>
      <w:lang w:eastAsia="ru-RU"/>
    </w:rPr>
  </w:style>
  <w:style w:type="paragraph" w:customStyle="1" w:styleId="xl73">
    <w:name w:val="xl73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b/>
      <w:bCs/>
      <w:color w:val="0066FF"/>
      <w:sz w:val="20"/>
      <w:lang w:eastAsia="ru-RU"/>
    </w:rPr>
  </w:style>
  <w:style w:type="paragraph" w:customStyle="1" w:styleId="xl74">
    <w:name w:val="xl74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b/>
      <w:bCs/>
      <w:color w:val="CC3300"/>
      <w:sz w:val="18"/>
      <w:szCs w:val="18"/>
      <w:lang w:eastAsia="ru-RU"/>
    </w:rPr>
  </w:style>
  <w:style w:type="paragraph" w:customStyle="1" w:styleId="xl75">
    <w:name w:val="xl75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  <w:textAlignment w:val="center"/>
    </w:pPr>
    <w:rPr>
      <w:rFonts w:ascii="Arial" w:eastAsia="Times New Roman" w:hAnsi="Arial" w:cs="Arial"/>
      <w:b/>
      <w:bCs/>
      <w:color w:val="CC3300"/>
      <w:sz w:val="20"/>
      <w:lang w:eastAsia="ru-RU"/>
    </w:rPr>
  </w:style>
  <w:style w:type="paragraph" w:customStyle="1" w:styleId="xl76">
    <w:name w:val="xl76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center"/>
    </w:pPr>
    <w:rPr>
      <w:rFonts w:ascii="Calibri" w:eastAsia="Times New Roman" w:hAnsi="Calibri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xl78">
    <w:name w:val="xl78"/>
    <w:basedOn w:val="a"/>
    <w:rsid w:val="0015559B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xl79">
    <w:name w:val="xl79"/>
    <w:basedOn w:val="a"/>
    <w:rsid w:val="0015559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xl80">
    <w:name w:val="xl80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uppressAutoHyphens w:val="0"/>
      <w:autoSpaceDN/>
      <w:spacing w:before="100" w:beforeAutospacing="1" w:after="100" w:afterAutospacing="1" w:line="240" w:lineRule="auto"/>
      <w:ind w:left="0"/>
      <w:jc w:val="center"/>
    </w:pPr>
    <w:rPr>
      <w:rFonts w:ascii="Calibri" w:eastAsia="Times New Roman" w:hAnsi="Calibri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15559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xl82">
    <w:name w:val="xl82"/>
    <w:basedOn w:val="a"/>
    <w:rsid w:val="0015559B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xl83">
    <w:name w:val="xl83"/>
    <w:basedOn w:val="a"/>
    <w:rsid w:val="0015559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uppressAutoHyphens w:val="0"/>
      <w:autoSpaceDN/>
      <w:spacing w:before="100" w:beforeAutospacing="1" w:after="100" w:afterAutospacing="1" w:line="240" w:lineRule="auto"/>
      <w:ind w:left="0"/>
      <w:jc w:val="right"/>
    </w:pPr>
    <w:rPr>
      <w:rFonts w:ascii="Arial" w:eastAsia="Times New Roman" w:hAnsi="Arial"/>
      <w:b/>
      <w:bCs/>
      <w:sz w:val="20"/>
      <w:lang w:eastAsia="ru-RU"/>
    </w:rPr>
  </w:style>
  <w:style w:type="paragraph" w:customStyle="1" w:styleId="26">
    <w:name w:val="Обычный2"/>
    <w:rsid w:val="00F96834"/>
    <w:pPr>
      <w:widowControl w:val="0"/>
      <w:spacing w:line="320" w:lineRule="auto"/>
      <w:ind w:firstLine="700"/>
      <w:jc w:val="both"/>
    </w:pPr>
    <w:rPr>
      <w:rFonts w:eastAsia="Times New Roman" w:cs="Times New Roman"/>
      <w:snapToGrid w:val="0"/>
      <w:sz w:val="18"/>
    </w:rPr>
  </w:style>
  <w:style w:type="character" w:customStyle="1" w:styleId="12pt">
    <w:name w:val="Основной текст + 12 pt"/>
    <w:aliases w:val="Не полужирный2,Интервал 0 pt3"/>
    <w:uiPriority w:val="99"/>
    <w:rsid w:val="00F96834"/>
    <w:rPr>
      <w:rFonts w:ascii="Times New Roman" w:hAnsi="Times New Roman" w:cs="Times New Roman"/>
      <w:spacing w:val="5"/>
      <w:sz w:val="24"/>
      <w:szCs w:val="24"/>
      <w:u w:val="none"/>
    </w:rPr>
  </w:style>
  <w:style w:type="character" w:customStyle="1" w:styleId="12pt1">
    <w:name w:val="Основной текст + 12 pt1"/>
    <w:aliases w:val="Интервал 0 pt1"/>
    <w:uiPriority w:val="99"/>
    <w:rsid w:val="00F96834"/>
    <w:rPr>
      <w:rFonts w:ascii="Times New Roman" w:hAnsi="Times New Roman" w:cs="Times New Roman"/>
      <w:b/>
      <w:bCs/>
      <w:spacing w:val="1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707A3-6957-4798-B909-DA0A4EE4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49</Pages>
  <Words>9957</Words>
  <Characters>56761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038-Smirnova</dc:creator>
  <cp:lastModifiedBy>031-Palkin</cp:lastModifiedBy>
  <cp:revision>14</cp:revision>
  <cp:lastPrinted>2013-12-26T02:25:00Z</cp:lastPrinted>
  <dcterms:created xsi:type="dcterms:W3CDTF">2014-05-08T03:27:00Z</dcterms:created>
  <dcterms:modified xsi:type="dcterms:W3CDTF">2015-05-08T04:30:00Z</dcterms:modified>
</cp:coreProperties>
</file>