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515" w:rsidRPr="00FC009D" w:rsidRDefault="002B0515" w:rsidP="002B0515">
      <w:pPr>
        <w:pStyle w:val="1"/>
        <w:pageBreakBefore/>
        <w:numPr>
          <w:ilvl w:val="0"/>
          <w:numId w:val="4"/>
        </w:numPr>
        <w:tabs>
          <w:tab w:val="left" w:pos="426"/>
        </w:tabs>
        <w:ind w:left="0" w:firstLine="0"/>
        <w:jc w:val="center"/>
        <w:rPr>
          <w:sz w:val="28"/>
          <w:szCs w:val="28"/>
        </w:rPr>
      </w:pPr>
      <w:bookmarkStart w:id="0" w:name="_Toc398564572"/>
      <w:bookmarkStart w:id="1" w:name="_Toc399408082"/>
      <w:bookmarkStart w:id="2" w:name="_Toc42982810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B0515" w:rsidRPr="00347B82" w:rsidRDefault="002B0515" w:rsidP="002B0515">
      <w:pPr>
        <w:rPr>
          <w:sz w:val="28"/>
          <w:szCs w:val="28"/>
        </w:rPr>
      </w:pPr>
    </w:p>
    <w:p w:rsidR="002B0515" w:rsidRPr="00E63ABA"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2B0515" w:rsidRPr="00DB0FDD" w:rsidRDefault="002B0515" w:rsidP="002B0515">
      <w:pPr>
        <w:tabs>
          <w:tab w:val="left" w:pos="1134"/>
        </w:tabs>
        <w:ind w:left="709"/>
        <w:contextualSpacing/>
        <w:jc w:val="both"/>
        <w:rPr>
          <w:rFonts w:eastAsia="Calibri"/>
          <w:bCs/>
          <w:sz w:val="28"/>
          <w:szCs w:val="28"/>
          <w:lang w:eastAsia="en-US"/>
        </w:rPr>
      </w:pPr>
    </w:p>
    <w:p w:rsidR="002B0515" w:rsidRPr="002E6CCD" w:rsidRDefault="002B0515" w:rsidP="002B0515">
      <w:pPr>
        <w:pStyle w:val="a6"/>
        <w:numPr>
          <w:ilvl w:val="0"/>
          <w:numId w:val="3"/>
        </w:numPr>
        <w:tabs>
          <w:tab w:val="left" w:pos="0"/>
          <w:tab w:val="left" w:pos="1134"/>
        </w:tabs>
        <w:spacing w:after="0" w:line="240" w:lineRule="auto"/>
        <w:ind w:left="0" w:firstLine="709"/>
        <w:jc w:val="both"/>
        <w:rPr>
          <w:bCs/>
          <w:sz w:val="28"/>
          <w:szCs w:val="28"/>
        </w:rPr>
      </w:pPr>
      <w:r w:rsidRPr="002E6CCD">
        <w:rPr>
          <w:rFonts w:ascii="Times New Roman" w:hAnsi="Times New Roman"/>
          <w:sz w:val="28"/>
          <w:szCs w:val="28"/>
        </w:rPr>
        <w:t xml:space="preserve">Закупка проводится в соответствии с Единым </w:t>
      </w:r>
      <w:r w:rsidRPr="002E6CCD">
        <w:rPr>
          <w:rFonts w:ascii="Times New Roman" w:eastAsia="Times New Roman" w:hAnsi="Times New Roman"/>
          <w:sz w:val="28"/>
          <w:szCs w:val="28"/>
          <w:lang w:eastAsia="ru-RU"/>
        </w:rPr>
        <w:t>отраслевым</w:t>
      </w:r>
      <w:r w:rsidRPr="002E6CCD">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2E6CCD">
        <w:rPr>
          <w:rFonts w:ascii="Times New Roman" w:hAnsi="Times New Roman"/>
          <w:sz w:val="28"/>
          <w:szCs w:val="28"/>
        </w:rPr>
        <w:t>Росатом</w:t>
      </w:r>
      <w:proofErr w:type="spellEnd"/>
      <w:r w:rsidRPr="002E6CCD">
        <w:rPr>
          <w:rFonts w:ascii="Times New Roman" w:hAnsi="Times New Roman"/>
          <w:sz w:val="28"/>
          <w:szCs w:val="28"/>
        </w:rPr>
        <w:t xml:space="preserve">» с изменениями, утвержденными решением наблюдательного совета </w:t>
      </w:r>
      <w:proofErr w:type="spellStart"/>
      <w:r w:rsidRPr="002E6CCD">
        <w:rPr>
          <w:rFonts w:ascii="Times New Roman" w:hAnsi="Times New Roman"/>
          <w:sz w:val="28"/>
          <w:szCs w:val="28"/>
        </w:rPr>
        <w:t>Госкорпорации</w:t>
      </w:r>
      <w:proofErr w:type="spellEnd"/>
      <w:r w:rsidRPr="002E6CCD">
        <w:rPr>
          <w:rFonts w:ascii="Times New Roman" w:hAnsi="Times New Roman"/>
          <w:sz w:val="28"/>
          <w:szCs w:val="28"/>
        </w:rPr>
        <w:t xml:space="preserve"> «</w:t>
      </w:r>
      <w:proofErr w:type="spellStart"/>
      <w:r w:rsidRPr="002E6CCD">
        <w:rPr>
          <w:rFonts w:ascii="Times New Roman" w:hAnsi="Times New Roman"/>
          <w:sz w:val="28"/>
          <w:szCs w:val="28"/>
        </w:rPr>
        <w:t>Росатом</w:t>
      </w:r>
      <w:proofErr w:type="spellEnd"/>
      <w:r w:rsidRPr="002E6CCD">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2B0515" w:rsidRPr="002E6CCD" w:rsidRDefault="002B0515" w:rsidP="002B0515">
      <w:pPr>
        <w:tabs>
          <w:tab w:val="left" w:pos="0"/>
          <w:tab w:val="left" w:pos="1134"/>
        </w:tabs>
        <w:jc w:val="both"/>
        <w:rPr>
          <w:rFonts w:eastAsia="Calibri"/>
          <w:bCs/>
          <w:sz w:val="28"/>
          <w:szCs w:val="28"/>
        </w:rPr>
      </w:pPr>
      <w:r w:rsidRPr="002E6CCD">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2B0515" w:rsidRPr="00B34CAB" w:rsidRDefault="002B0515" w:rsidP="002B0515">
      <w:pPr>
        <w:tabs>
          <w:tab w:val="left" w:pos="1134"/>
        </w:tabs>
        <w:ind w:left="709"/>
        <w:contextualSpacing/>
        <w:jc w:val="both"/>
        <w:rPr>
          <w:rFonts w:eastAsia="Calibri"/>
          <w:bCs/>
          <w:sz w:val="28"/>
          <w:szCs w:val="28"/>
          <w:lang w:eastAsia="en-US"/>
        </w:rPr>
      </w:pPr>
    </w:p>
    <w:p w:rsidR="002B0515" w:rsidRPr="0070289B" w:rsidRDefault="002B0515" w:rsidP="002B0515">
      <w:pPr>
        <w:pStyle w:val="a6"/>
        <w:numPr>
          <w:ilvl w:val="0"/>
          <w:numId w:val="3"/>
        </w:numPr>
        <w:spacing w:after="0" w:line="240" w:lineRule="auto"/>
        <w:ind w:left="709" w:firstLine="709"/>
        <w:jc w:val="both"/>
        <w:rPr>
          <w:rFonts w:ascii="Times New Roman" w:hAnsi="Times New Roman"/>
          <w:sz w:val="28"/>
          <w:szCs w:val="28"/>
        </w:rPr>
      </w:pPr>
      <w:r w:rsidRPr="005233EA">
        <w:rPr>
          <w:rFonts w:ascii="Times New Roman" w:hAnsi="Times New Roman"/>
          <w:sz w:val="28"/>
          <w:szCs w:val="28"/>
        </w:rPr>
        <w:t>Предмет</w:t>
      </w:r>
      <w:r w:rsidRPr="005233EA">
        <w:rPr>
          <w:rFonts w:ascii="Times New Roman" w:hAnsi="Times New Roman"/>
          <w:spacing w:val="-6"/>
          <w:sz w:val="28"/>
          <w:szCs w:val="28"/>
        </w:rPr>
        <w:t xml:space="preserve"> закупки: </w:t>
      </w:r>
      <w:r w:rsidRPr="0070289B">
        <w:rPr>
          <w:rFonts w:ascii="Times New Roman" w:hAnsi="Times New Roman"/>
          <w:spacing w:val="-6"/>
          <w:sz w:val="28"/>
          <w:szCs w:val="28"/>
        </w:rPr>
        <w:t>право заключения договора на поставку</w:t>
      </w:r>
      <w:r w:rsidRPr="0070289B">
        <w:rPr>
          <w:rFonts w:ascii="Times New Roman" w:hAnsi="Times New Roman"/>
          <w:sz w:val="28"/>
          <w:szCs w:val="28"/>
        </w:rPr>
        <w:t xml:space="preserve"> </w:t>
      </w:r>
      <w:r w:rsidRPr="0070289B">
        <w:rPr>
          <w:rFonts w:ascii="Times New Roman" w:hAnsi="Times New Roman"/>
          <w:spacing w:val="-6"/>
          <w:sz w:val="28"/>
          <w:szCs w:val="28"/>
        </w:rPr>
        <w:t>ацетона марки Ч ГОСТ 2603-79, хлороформа очищенного высшего сорта ГОСТ20015-88</w:t>
      </w:r>
      <w:r w:rsidRPr="0070289B">
        <w:rPr>
          <w:rFonts w:ascii="Times New Roman" w:hAnsi="Times New Roman"/>
          <w:sz w:val="28"/>
          <w:szCs w:val="28"/>
        </w:rPr>
        <w:t xml:space="preserve">. </w:t>
      </w:r>
    </w:p>
    <w:p w:rsidR="002B0515" w:rsidRPr="0070289B" w:rsidRDefault="002B0515" w:rsidP="002B0515">
      <w:pPr>
        <w:pStyle w:val="a6"/>
        <w:numPr>
          <w:ilvl w:val="0"/>
          <w:numId w:val="3"/>
        </w:numPr>
        <w:jc w:val="both"/>
        <w:rPr>
          <w:rFonts w:ascii="Times New Roman" w:hAnsi="Times New Roman"/>
          <w:sz w:val="28"/>
          <w:szCs w:val="28"/>
        </w:rPr>
      </w:pPr>
      <w:r w:rsidRPr="0070289B">
        <w:rPr>
          <w:rFonts w:ascii="Times New Roman" w:hAnsi="Times New Roman"/>
          <w:sz w:val="28"/>
          <w:szCs w:val="28"/>
        </w:rPr>
        <w:t>Заказчик, являющийся Организатором закупки</w:t>
      </w:r>
      <w:r w:rsidRPr="0070289B">
        <w:rPr>
          <w:rFonts w:ascii="Times New Roman" w:hAnsi="Times New Roman"/>
          <w:spacing w:val="-6"/>
          <w:sz w:val="28"/>
          <w:szCs w:val="28"/>
        </w:rPr>
        <w:t>:</w:t>
      </w:r>
      <w:r w:rsidRPr="0070289B">
        <w:rPr>
          <w:rFonts w:ascii="Times New Roman" w:hAnsi="Times New Roman"/>
          <w:b/>
          <w:spacing w:val="-6"/>
          <w:sz w:val="28"/>
          <w:szCs w:val="28"/>
        </w:rPr>
        <w:t xml:space="preserve"> </w:t>
      </w:r>
      <w:r w:rsidRPr="0070289B">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 xml:space="preserve"> (ФГУП </w:t>
      </w:r>
      <w:r w:rsidRPr="0070289B">
        <w:rPr>
          <w:rFonts w:ascii="Times New Roman" w:hAnsi="Times New Roman"/>
          <w:sz w:val="28"/>
          <w:szCs w:val="28"/>
          <w:shd w:val="clear" w:color="auto" w:fill="FFFFFF"/>
        </w:rPr>
        <w:t>«Комбинат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w:t>
      </w:r>
    </w:p>
    <w:p w:rsidR="002B0515" w:rsidRPr="00DD2477" w:rsidRDefault="002B0515" w:rsidP="002B0515">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2B0515" w:rsidRDefault="002B0515" w:rsidP="002B0515">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Pr>
          <w:sz w:val="28"/>
          <w:szCs w:val="28"/>
        </w:rPr>
        <w:t>,</w:t>
      </w:r>
      <w:r w:rsidRPr="00DD2477">
        <w:rPr>
          <w:sz w:val="28"/>
          <w:szCs w:val="28"/>
        </w:rPr>
        <w:t xml:space="preserve"> 6а</w:t>
      </w:r>
    </w:p>
    <w:p w:rsidR="002B0515" w:rsidRDefault="002B0515" w:rsidP="002B0515">
      <w:pPr>
        <w:spacing w:line="276" w:lineRule="auto"/>
        <w:ind w:firstLine="709"/>
        <w:jc w:val="both"/>
        <w:rPr>
          <w:bCs/>
          <w:sz w:val="28"/>
          <w:szCs w:val="28"/>
        </w:rPr>
      </w:pPr>
      <w:r w:rsidRPr="002448F7">
        <w:rPr>
          <w:bCs/>
          <w:sz w:val="28"/>
          <w:szCs w:val="28"/>
        </w:rPr>
        <w:t>Контактное лицо: Плеханова Елена Дмитриевна,</w:t>
      </w:r>
    </w:p>
    <w:p w:rsidR="002B0515" w:rsidRPr="00DD2477" w:rsidRDefault="002B0515" w:rsidP="002B0515">
      <w:pPr>
        <w:spacing w:line="276" w:lineRule="auto"/>
        <w:ind w:firstLine="709"/>
        <w:jc w:val="both"/>
        <w:rPr>
          <w:sz w:val="28"/>
          <w:szCs w:val="28"/>
        </w:rPr>
      </w:pPr>
      <w:r w:rsidRPr="002448F7">
        <w:rPr>
          <w:bCs/>
          <w:sz w:val="28"/>
          <w:szCs w:val="28"/>
        </w:rPr>
        <w:t>тел: 8-34342-95591</w:t>
      </w:r>
    </w:p>
    <w:p w:rsidR="002B0515" w:rsidRPr="0070289B" w:rsidRDefault="002B0515" w:rsidP="002B0515">
      <w:pPr>
        <w:rPr>
          <w:sz w:val="28"/>
          <w:szCs w:val="28"/>
        </w:rPr>
      </w:pPr>
      <w:r>
        <w:rPr>
          <w:sz w:val="28"/>
          <w:szCs w:val="28"/>
        </w:rPr>
        <w:t xml:space="preserve">         </w:t>
      </w:r>
      <w:r w:rsidRPr="00DD2477">
        <w:rPr>
          <w:sz w:val="28"/>
          <w:szCs w:val="28"/>
        </w:rPr>
        <w:t>почта</w:t>
      </w:r>
      <w:r w:rsidRPr="005233EA">
        <w:rPr>
          <w:sz w:val="28"/>
          <w:szCs w:val="28"/>
        </w:rPr>
        <w:t xml:space="preserve">: </w:t>
      </w:r>
      <w:proofErr w:type="spellStart"/>
      <w:r w:rsidRPr="0070289B">
        <w:rPr>
          <w:sz w:val="28"/>
          <w:szCs w:val="28"/>
          <w:lang w:val="en-US"/>
        </w:rPr>
        <w:t>buryakova</w:t>
      </w:r>
      <w:proofErr w:type="spellEnd"/>
      <w:r w:rsidRPr="0070289B">
        <w:rPr>
          <w:sz w:val="28"/>
          <w:szCs w:val="28"/>
        </w:rPr>
        <w:t>.</w:t>
      </w:r>
      <w:r w:rsidRPr="0070289B">
        <w:rPr>
          <w:sz w:val="28"/>
          <w:szCs w:val="28"/>
          <w:lang w:val="en-US"/>
        </w:rPr>
        <w:t>m</w:t>
      </w:r>
      <w:r w:rsidRPr="0070289B">
        <w:rPr>
          <w:sz w:val="28"/>
          <w:szCs w:val="28"/>
        </w:rPr>
        <w:t>@</w:t>
      </w:r>
      <w:proofErr w:type="spellStart"/>
      <w:r w:rsidRPr="0070289B">
        <w:rPr>
          <w:sz w:val="28"/>
          <w:szCs w:val="28"/>
          <w:lang w:val="en-US"/>
        </w:rPr>
        <w:t>ehp</w:t>
      </w:r>
      <w:proofErr w:type="spellEnd"/>
      <w:r w:rsidRPr="0070289B">
        <w:rPr>
          <w:sz w:val="28"/>
          <w:szCs w:val="28"/>
        </w:rPr>
        <w:t>-</w:t>
      </w:r>
      <w:r w:rsidRPr="0070289B">
        <w:rPr>
          <w:sz w:val="28"/>
          <w:szCs w:val="28"/>
          <w:lang w:val="en-US"/>
        </w:rPr>
        <w:t>atom</w:t>
      </w:r>
      <w:r w:rsidRPr="0070289B">
        <w:rPr>
          <w:sz w:val="28"/>
          <w:szCs w:val="28"/>
        </w:rPr>
        <w:t>.</w:t>
      </w:r>
      <w:proofErr w:type="spellStart"/>
      <w:r w:rsidRPr="0070289B">
        <w:rPr>
          <w:sz w:val="28"/>
          <w:szCs w:val="28"/>
          <w:lang w:val="en-US"/>
        </w:rPr>
        <w:t>ru</w:t>
      </w:r>
      <w:proofErr w:type="spellEnd"/>
    </w:p>
    <w:p w:rsidR="002B0515" w:rsidRPr="009F57D7" w:rsidRDefault="002B0515" w:rsidP="002B0515">
      <w:pPr>
        <w:tabs>
          <w:tab w:val="left" w:pos="1134"/>
        </w:tabs>
        <w:ind w:firstLine="709"/>
        <w:contextualSpacing/>
        <w:jc w:val="both"/>
        <w:rPr>
          <w:b/>
          <w:sz w:val="28"/>
          <w:szCs w:val="28"/>
        </w:rPr>
      </w:pPr>
    </w:p>
    <w:p w:rsidR="002B0515" w:rsidRPr="00EC5CDB" w:rsidRDefault="002B0515" w:rsidP="002B051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B0515" w:rsidRPr="005C0EFF" w:rsidRDefault="002B0515" w:rsidP="002B0515">
      <w:pPr>
        <w:tabs>
          <w:tab w:val="left" w:pos="1134"/>
        </w:tabs>
        <w:ind w:firstLine="709"/>
        <w:contextualSpacing/>
        <w:rPr>
          <w:sz w:val="28"/>
          <w:szCs w:val="28"/>
        </w:rPr>
      </w:pPr>
    </w:p>
    <w:p w:rsidR="002B0515" w:rsidRPr="00C52E07" w:rsidRDefault="002B0515" w:rsidP="002B0515">
      <w:pPr>
        <w:pStyle w:val="a6"/>
        <w:numPr>
          <w:ilvl w:val="0"/>
          <w:numId w:val="3"/>
        </w:numPr>
        <w:spacing w:after="0" w:line="240" w:lineRule="auto"/>
        <w:ind w:left="0" w:firstLine="709"/>
        <w:jc w:val="both"/>
        <w:rPr>
          <w:rFonts w:ascii="Times New Roman" w:hAnsi="Times New Roman"/>
          <w:b/>
          <w:spacing w:val="-6"/>
          <w:sz w:val="28"/>
          <w:szCs w:val="28"/>
        </w:rPr>
      </w:pPr>
      <w:r w:rsidRPr="00C52E07">
        <w:rPr>
          <w:rFonts w:ascii="Times New Roman" w:hAnsi="Times New Roman"/>
          <w:sz w:val="28"/>
          <w:szCs w:val="28"/>
        </w:rPr>
        <w:t>Предмет договора:</w:t>
      </w:r>
      <w:r w:rsidRPr="00C52E07">
        <w:rPr>
          <w:rFonts w:ascii="Times New Roman" w:hAnsi="Times New Roman"/>
          <w:b/>
          <w:sz w:val="28"/>
          <w:szCs w:val="28"/>
        </w:rPr>
        <w:t xml:space="preserve"> </w:t>
      </w:r>
      <w:r w:rsidRPr="0070289B">
        <w:rPr>
          <w:rFonts w:ascii="Times New Roman" w:hAnsi="Times New Roman"/>
          <w:sz w:val="28"/>
          <w:szCs w:val="28"/>
        </w:rPr>
        <w:t>поставка</w:t>
      </w:r>
      <w:r w:rsidRPr="0070289B">
        <w:rPr>
          <w:rFonts w:ascii="Times New Roman" w:hAnsi="Times New Roman"/>
          <w:spacing w:val="-6"/>
          <w:sz w:val="28"/>
          <w:szCs w:val="28"/>
        </w:rPr>
        <w:t xml:space="preserve"> ацетона марки Ч ГОСТ 2603-79, хлороформа очищенного высшего сорта ГОСТ20015-88</w:t>
      </w:r>
      <w:r w:rsidRPr="0070289B">
        <w:rPr>
          <w:rFonts w:ascii="Times New Roman" w:hAnsi="Times New Roman"/>
          <w:b/>
          <w:spacing w:val="-6"/>
          <w:sz w:val="28"/>
          <w:szCs w:val="28"/>
        </w:rPr>
        <w:t>.</w:t>
      </w:r>
    </w:p>
    <w:p w:rsidR="002B0515" w:rsidRDefault="002B0515" w:rsidP="002B0515">
      <w:pPr>
        <w:tabs>
          <w:tab w:val="left" w:pos="1134"/>
        </w:tabs>
        <w:ind w:left="709"/>
        <w:contextualSpacing/>
        <w:jc w:val="both"/>
        <w:rPr>
          <w:sz w:val="28"/>
          <w:szCs w:val="28"/>
        </w:rPr>
      </w:pPr>
      <w:r w:rsidRPr="00690EEE">
        <w:rPr>
          <w:b/>
          <w:sz w:val="28"/>
          <w:szCs w:val="28"/>
        </w:rPr>
        <w:t>Срок выполнения поставок</w:t>
      </w:r>
      <w:r w:rsidRPr="00C52E07">
        <w:rPr>
          <w:sz w:val="28"/>
          <w:szCs w:val="28"/>
        </w:rPr>
        <w:t>:</w:t>
      </w:r>
      <w:r>
        <w:rPr>
          <w:sz w:val="28"/>
          <w:szCs w:val="28"/>
        </w:rPr>
        <w:t xml:space="preserve"> </w:t>
      </w:r>
      <w:r w:rsidRPr="00086E88">
        <w:rPr>
          <w:sz w:val="28"/>
          <w:szCs w:val="28"/>
        </w:rPr>
        <w:t>Поставка товара Поставщиком производится по установленным Покупателем срокам в</w:t>
      </w:r>
      <w:r>
        <w:rPr>
          <w:bCs/>
          <w:sz w:val="28"/>
          <w:szCs w:val="28"/>
        </w:rPr>
        <w:t xml:space="preserve"> соответствии с Т</w:t>
      </w:r>
      <w:r w:rsidRPr="00086E88">
        <w:rPr>
          <w:bCs/>
          <w:sz w:val="28"/>
          <w:szCs w:val="28"/>
        </w:rPr>
        <w:t>омом 2 «Технической части» документации</w:t>
      </w:r>
      <w:r>
        <w:rPr>
          <w:sz w:val="28"/>
          <w:szCs w:val="28"/>
        </w:rPr>
        <w:t>.</w:t>
      </w:r>
    </w:p>
    <w:p w:rsidR="002B0515" w:rsidRDefault="002B0515" w:rsidP="002B0515">
      <w:pPr>
        <w:tabs>
          <w:tab w:val="left" w:pos="1134"/>
        </w:tabs>
        <w:ind w:firstLine="709"/>
        <w:contextualSpacing/>
        <w:jc w:val="both"/>
        <w:rPr>
          <w:sz w:val="28"/>
          <w:szCs w:val="28"/>
        </w:rPr>
      </w:pPr>
      <w:r w:rsidRPr="00690EEE">
        <w:rPr>
          <w:b/>
          <w:sz w:val="28"/>
          <w:szCs w:val="28"/>
        </w:rPr>
        <w:t>Место выполнения поставок</w:t>
      </w:r>
      <w:r w:rsidRPr="00281B6E">
        <w:rPr>
          <w:sz w:val="28"/>
          <w:szCs w:val="28"/>
        </w:rPr>
        <w:t xml:space="preserve">: </w:t>
      </w:r>
      <w:r w:rsidRPr="00D61DB9">
        <w:rPr>
          <w:sz w:val="28"/>
          <w:szCs w:val="28"/>
        </w:rPr>
        <w:t>Склад</w:t>
      </w:r>
      <w:r>
        <w:rPr>
          <w:sz w:val="28"/>
          <w:szCs w:val="28"/>
        </w:rPr>
        <w:t xml:space="preserve"> </w:t>
      </w:r>
      <w:r w:rsidRPr="005233EA">
        <w:rPr>
          <w:sz w:val="28"/>
          <w:szCs w:val="28"/>
        </w:rPr>
        <w:t xml:space="preserve">ФГУП </w:t>
      </w:r>
      <w:r w:rsidRPr="005233EA">
        <w:rPr>
          <w:sz w:val="28"/>
          <w:szCs w:val="28"/>
          <w:shd w:val="clear" w:color="auto" w:fill="FFFFFF"/>
        </w:rPr>
        <w:t>«Комбинат «</w:t>
      </w:r>
      <w:proofErr w:type="spellStart"/>
      <w:r w:rsidRPr="005233EA">
        <w:rPr>
          <w:sz w:val="28"/>
          <w:szCs w:val="28"/>
          <w:shd w:val="clear" w:color="auto" w:fill="FFFFFF"/>
        </w:rPr>
        <w:t>Электрохимприбор</w:t>
      </w:r>
      <w:proofErr w:type="spellEnd"/>
      <w:r w:rsidRPr="005233EA">
        <w:rPr>
          <w:sz w:val="28"/>
          <w:szCs w:val="28"/>
          <w:shd w:val="clear" w:color="auto" w:fill="FFFFFF"/>
        </w:rPr>
        <w:t>»</w:t>
      </w:r>
      <w:r w:rsidRPr="00D61DB9">
        <w:rPr>
          <w:sz w:val="28"/>
          <w:szCs w:val="28"/>
        </w:rPr>
        <w:t xml:space="preserve">, г. Лесной </w:t>
      </w:r>
      <w:proofErr w:type="gramStart"/>
      <w:r w:rsidRPr="00D61DB9">
        <w:rPr>
          <w:sz w:val="28"/>
          <w:szCs w:val="28"/>
        </w:rPr>
        <w:t>Свердловской</w:t>
      </w:r>
      <w:proofErr w:type="gramEnd"/>
      <w:r w:rsidRPr="00D61DB9">
        <w:rPr>
          <w:sz w:val="28"/>
          <w:szCs w:val="28"/>
        </w:rPr>
        <w:t xml:space="preserve"> обл</w:t>
      </w:r>
      <w:r w:rsidRPr="0070289B">
        <w:rPr>
          <w:sz w:val="28"/>
          <w:szCs w:val="28"/>
        </w:rPr>
        <w:t>., Коммунистический проспект 6А.</w:t>
      </w:r>
    </w:p>
    <w:p w:rsidR="002B0515" w:rsidRDefault="002B0515" w:rsidP="002B0515">
      <w:pPr>
        <w:tabs>
          <w:tab w:val="left" w:pos="1134"/>
        </w:tabs>
        <w:ind w:firstLine="709"/>
        <w:contextualSpacing/>
        <w:jc w:val="both"/>
        <w:rPr>
          <w:sz w:val="28"/>
          <w:szCs w:val="28"/>
        </w:rPr>
      </w:pPr>
      <w:r w:rsidRPr="00E64BC5">
        <w:rPr>
          <w:sz w:val="28"/>
          <w:szCs w:val="28"/>
        </w:rPr>
        <w:t>Поставщик обязан за 45 дней до планируемой даты поставки уведомить Покупателя об автотранспорте и физических лица</w:t>
      </w:r>
      <w:r>
        <w:rPr>
          <w:sz w:val="28"/>
          <w:szCs w:val="28"/>
        </w:rPr>
        <w:t>х, сопровождающих автотранспорт. П</w:t>
      </w:r>
      <w:r w:rsidRPr="00E64BC5">
        <w:rPr>
          <w:sz w:val="28"/>
          <w:szCs w:val="28"/>
        </w:rPr>
        <w:t xml:space="preserve">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w:t>
      </w:r>
      <w:r w:rsidRPr="00E64BC5">
        <w:rPr>
          <w:sz w:val="28"/>
          <w:szCs w:val="28"/>
        </w:rPr>
        <w:lastRenderedPageBreak/>
        <w:t>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2B0515" w:rsidRPr="00E05F49" w:rsidRDefault="002B0515" w:rsidP="002B0515">
      <w:pPr>
        <w:tabs>
          <w:tab w:val="left" w:pos="0"/>
        </w:tabs>
        <w:rPr>
          <w:sz w:val="28"/>
          <w:szCs w:val="28"/>
        </w:rPr>
      </w:pPr>
      <w:r w:rsidRPr="00E05F49">
        <w:rPr>
          <w:sz w:val="28"/>
          <w:szCs w:val="28"/>
        </w:rPr>
        <w:t>Состав и объем поставок: все необходимые сведения приведены в Томе 2 закупочной документации.</w:t>
      </w:r>
    </w:p>
    <w:p w:rsidR="002B0515" w:rsidRPr="00006C4A" w:rsidRDefault="002B0515" w:rsidP="002B0515">
      <w:pPr>
        <w:tabs>
          <w:tab w:val="left" w:pos="1134"/>
        </w:tabs>
        <w:ind w:firstLine="709"/>
        <w:contextualSpacing/>
        <w:rPr>
          <w:b/>
          <w:sz w:val="28"/>
          <w:szCs w:val="28"/>
        </w:rPr>
      </w:pPr>
      <w:r w:rsidRPr="00006C4A">
        <w:rPr>
          <w:b/>
          <w:sz w:val="28"/>
          <w:szCs w:val="28"/>
        </w:rPr>
        <w:t>Предложение частичного выполнения поставок не допускается.</w:t>
      </w:r>
    </w:p>
    <w:p w:rsidR="002B0515" w:rsidRPr="002E2C7D" w:rsidRDefault="002B0515" w:rsidP="002B0515">
      <w:pPr>
        <w:tabs>
          <w:tab w:val="left" w:pos="1134"/>
        </w:tabs>
        <w:ind w:firstLine="709"/>
        <w:contextualSpacing/>
        <w:jc w:val="both"/>
        <w:rPr>
          <w:b/>
          <w:i/>
        </w:rPr>
      </w:pPr>
    </w:p>
    <w:p w:rsidR="002B0515" w:rsidRPr="00F72A6B"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C6C23">
        <w:rPr>
          <w:rFonts w:ascii="Times New Roman" w:hAnsi="Times New Roman"/>
          <w:sz w:val="28"/>
          <w:szCs w:val="28"/>
        </w:rPr>
        <w:t xml:space="preserve">Условия оплаты: </w:t>
      </w:r>
      <w:r w:rsidRPr="00F72A6B">
        <w:rPr>
          <w:rFonts w:ascii="Times New Roman" w:hAnsi="Times New Roman"/>
          <w:sz w:val="28"/>
          <w:szCs w:val="28"/>
        </w:rPr>
        <w:t>оплат</w:t>
      </w:r>
      <w:r>
        <w:rPr>
          <w:rFonts w:ascii="Times New Roman" w:hAnsi="Times New Roman"/>
          <w:sz w:val="28"/>
          <w:szCs w:val="28"/>
        </w:rPr>
        <w:t>а по факту поставки в течение 20</w:t>
      </w:r>
      <w:r w:rsidRPr="00F72A6B">
        <w:rPr>
          <w:rFonts w:ascii="Times New Roman" w:hAnsi="Times New Roman"/>
          <w:sz w:val="28"/>
          <w:szCs w:val="28"/>
        </w:rPr>
        <w:t xml:space="preserve"> дней.</w:t>
      </w:r>
    </w:p>
    <w:p w:rsidR="002B0515" w:rsidRPr="00281B6E" w:rsidRDefault="002B0515" w:rsidP="002B0515">
      <w:pPr>
        <w:tabs>
          <w:tab w:val="left" w:pos="0"/>
          <w:tab w:val="left" w:pos="1134"/>
        </w:tabs>
        <w:ind w:right="153"/>
        <w:jc w:val="both"/>
      </w:pPr>
      <w:r w:rsidRPr="00927CE6">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81B6E">
        <w:t>.</w:t>
      </w:r>
    </w:p>
    <w:p w:rsidR="002B0515" w:rsidRPr="005C0EFF" w:rsidRDefault="002B0515" w:rsidP="002B051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p>
    <w:p w:rsidR="002B0515" w:rsidRPr="005C0EFF" w:rsidRDefault="002B0515" w:rsidP="002B0515">
      <w:pPr>
        <w:tabs>
          <w:tab w:val="left" w:pos="1134"/>
        </w:tabs>
        <w:ind w:firstLine="709"/>
        <w:contextualSpacing/>
        <w:jc w:val="both"/>
        <w:rPr>
          <w:sz w:val="28"/>
          <w:szCs w:val="28"/>
        </w:rPr>
      </w:pPr>
    </w:p>
    <w:p w:rsidR="002B0515" w:rsidRPr="008058CF" w:rsidRDefault="002B0515" w:rsidP="002B0515">
      <w:pPr>
        <w:pStyle w:val="a6"/>
        <w:numPr>
          <w:ilvl w:val="0"/>
          <w:numId w:val="3"/>
        </w:numPr>
        <w:tabs>
          <w:tab w:val="left" w:pos="0"/>
          <w:tab w:val="left" w:pos="1134"/>
        </w:tabs>
        <w:spacing w:after="0" w:line="240" w:lineRule="auto"/>
        <w:ind w:left="0" w:firstLine="709"/>
        <w:jc w:val="both"/>
        <w:rPr>
          <w:sz w:val="28"/>
          <w:szCs w:val="28"/>
          <w:u w:val="single"/>
        </w:rPr>
      </w:pPr>
      <w:r w:rsidRPr="008058CF">
        <w:rPr>
          <w:rFonts w:ascii="Times New Roman" w:hAnsi="Times New Roman"/>
          <w:sz w:val="28"/>
          <w:szCs w:val="28"/>
        </w:rPr>
        <w:t xml:space="preserve">Начальная (максимальная) цена договора: </w:t>
      </w:r>
    </w:p>
    <w:p w:rsidR="002B0515" w:rsidRPr="008058CF" w:rsidRDefault="002B0515" w:rsidP="002B0515">
      <w:pPr>
        <w:pStyle w:val="a6"/>
        <w:tabs>
          <w:tab w:val="left" w:pos="0"/>
          <w:tab w:val="left" w:pos="1134"/>
        </w:tabs>
        <w:ind w:left="1069"/>
        <w:jc w:val="both"/>
        <w:rPr>
          <w:rFonts w:ascii="Times New Roman" w:hAnsi="Times New Roman"/>
          <w:sz w:val="28"/>
          <w:szCs w:val="28"/>
        </w:rPr>
      </w:pPr>
      <w:r w:rsidRPr="004F02D1">
        <w:rPr>
          <w:rFonts w:ascii="Times New Roman" w:hAnsi="Times New Roman"/>
          <w:b/>
          <w:sz w:val="28"/>
          <w:szCs w:val="28"/>
        </w:rPr>
        <w:t>1 585 774,74</w:t>
      </w:r>
      <w:r w:rsidRPr="008058CF">
        <w:rPr>
          <w:rFonts w:ascii="Times New Roman" w:hAnsi="Times New Roman"/>
          <w:sz w:val="28"/>
          <w:szCs w:val="28"/>
        </w:rPr>
        <w:t xml:space="preserve"> (один миллион пятьсот восемьдесят пять тысяч семьсот семьдесят четыре) рубля 74 копейки, включая НДС.</w:t>
      </w:r>
    </w:p>
    <w:p w:rsidR="002B0515" w:rsidRPr="008058CF" w:rsidRDefault="002B0515" w:rsidP="002B0515">
      <w:pPr>
        <w:pStyle w:val="a6"/>
        <w:tabs>
          <w:tab w:val="left" w:pos="0"/>
          <w:tab w:val="left" w:pos="1134"/>
        </w:tabs>
        <w:ind w:left="1069"/>
        <w:jc w:val="both"/>
        <w:rPr>
          <w:rFonts w:ascii="Times New Roman" w:hAnsi="Times New Roman"/>
          <w:sz w:val="28"/>
          <w:szCs w:val="28"/>
        </w:rPr>
      </w:pPr>
      <w:r w:rsidRPr="004F02D1">
        <w:rPr>
          <w:rFonts w:ascii="Times New Roman" w:hAnsi="Times New Roman"/>
          <w:b/>
          <w:sz w:val="28"/>
          <w:szCs w:val="28"/>
        </w:rPr>
        <w:t>1 343 876,90</w:t>
      </w:r>
      <w:r w:rsidRPr="008058CF">
        <w:rPr>
          <w:rFonts w:ascii="Times New Roman" w:hAnsi="Times New Roman"/>
          <w:sz w:val="28"/>
          <w:szCs w:val="28"/>
        </w:rPr>
        <w:t xml:space="preserve"> (один миллион триста сорок три тысячи восемьсот семьдесят шесть) рублей, 90  копеек, без учета НДС.</w:t>
      </w:r>
    </w:p>
    <w:p w:rsidR="002B0515" w:rsidRPr="00BF2484" w:rsidRDefault="002B0515" w:rsidP="002B0515">
      <w:pPr>
        <w:tabs>
          <w:tab w:val="left" w:pos="1134"/>
        </w:tabs>
        <w:jc w:val="both"/>
        <w:rPr>
          <w:b/>
          <w:i/>
          <w:sz w:val="28"/>
          <w:szCs w:val="28"/>
        </w:rPr>
      </w:pPr>
      <w:r w:rsidRPr="00BF2484">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B0515" w:rsidRPr="008058CF" w:rsidRDefault="002B0515" w:rsidP="002B0515">
      <w:pPr>
        <w:tabs>
          <w:tab w:val="left" w:pos="0"/>
          <w:tab w:val="left" w:pos="1134"/>
        </w:tabs>
        <w:jc w:val="both"/>
        <w:rPr>
          <w:sz w:val="28"/>
          <w:szCs w:val="28"/>
        </w:rPr>
      </w:pPr>
      <w:r w:rsidRPr="008058CF">
        <w:rPr>
          <w:sz w:val="28"/>
          <w:szCs w:val="28"/>
        </w:rPr>
        <w:t>Цена договора включает в себя: расходы на перевозку, доставку, упаковку, тару, страхование, уплату таможенных пошлин, налогов, сборов и других обязательных платежей.</w:t>
      </w:r>
    </w:p>
    <w:p w:rsidR="002B0515" w:rsidRPr="008058CF" w:rsidRDefault="002B0515" w:rsidP="002B0515">
      <w:pPr>
        <w:tabs>
          <w:tab w:val="left" w:pos="0"/>
          <w:tab w:val="left" w:pos="1134"/>
        </w:tabs>
        <w:jc w:val="both"/>
        <w:rPr>
          <w:b/>
          <w:sz w:val="28"/>
          <w:szCs w:val="28"/>
        </w:rPr>
      </w:pPr>
    </w:p>
    <w:p w:rsidR="002B0515" w:rsidRPr="00006C4A" w:rsidRDefault="002B0515" w:rsidP="002B0515">
      <w:pPr>
        <w:pStyle w:val="a6"/>
        <w:numPr>
          <w:ilvl w:val="0"/>
          <w:numId w:val="3"/>
        </w:numPr>
        <w:tabs>
          <w:tab w:val="left" w:pos="1134"/>
        </w:tabs>
        <w:jc w:val="both"/>
        <w:rPr>
          <w:sz w:val="28"/>
          <w:szCs w:val="28"/>
        </w:rPr>
      </w:pPr>
      <w:r w:rsidRPr="00006C4A">
        <w:rPr>
          <w:rFonts w:ascii="Times New Roman" w:hAnsi="Times New Roman"/>
          <w:sz w:val="28"/>
          <w:szCs w:val="28"/>
        </w:rPr>
        <w:t>Официальный язык закупки: русский</w:t>
      </w:r>
      <w:r w:rsidRPr="00006C4A">
        <w:rPr>
          <w:sz w:val="28"/>
          <w:szCs w:val="28"/>
        </w:rPr>
        <w:t>.</w:t>
      </w:r>
    </w:p>
    <w:p w:rsidR="002B0515" w:rsidRPr="00563FFA" w:rsidRDefault="002B0515" w:rsidP="002B0515">
      <w:pPr>
        <w:tabs>
          <w:tab w:val="left" w:pos="1134"/>
        </w:tabs>
        <w:ind w:firstLine="709"/>
        <w:contextualSpacing/>
        <w:jc w:val="both"/>
        <w:rPr>
          <w:rFonts w:eastAsia="Calibri"/>
          <w:b/>
          <w:bCs/>
          <w:i/>
          <w:szCs w:val="22"/>
          <w:lang w:eastAsia="en-US"/>
        </w:rPr>
      </w:pPr>
      <w:bookmarkStart w:id="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B0515" w:rsidRDefault="002B0515" w:rsidP="002B0515">
      <w:pPr>
        <w:tabs>
          <w:tab w:val="left" w:pos="1134"/>
        </w:tabs>
        <w:ind w:firstLine="709"/>
        <w:contextualSpacing/>
        <w:jc w:val="both"/>
        <w:rPr>
          <w:b/>
          <w:i/>
        </w:rPr>
      </w:pPr>
    </w:p>
    <w:p w:rsidR="002B0515" w:rsidRPr="00006C4A"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2B0515" w:rsidRPr="00006C4A" w:rsidRDefault="002B0515" w:rsidP="002B0515">
      <w:pPr>
        <w:tabs>
          <w:tab w:val="left" w:pos="1134"/>
        </w:tabs>
        <w:jc w:val="both"/>
        <w:rPr>
          <w:rFonts w:eastAsia="Calibri"/>
          <w:b/>
          <w:i/>
        </w:rPr>
      </w:pPr>
      <w:r w:rsidRPr="00006C4A">
        <w:rPr>
          <w:rFonts w:eastAsia="Calibri"/>
          <w:b/>
          <w:i/>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006C4A">
        <w:rPr>
          <w:rFonts w:eastAsia="Calibri"/>
          <w:b/>
          <w:i/>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B0515" w:rsidRDefault="002B0515" w:rsidP="002B0515">
      <w:pPr>
        <w:tabs>
          <w:tab w:val="left" w:pos="1134"/>
        </w:tabs>
        <w:ind w:firstLine="709"/>
        <w:contextualSpacing/>
        <w:jc w:val="both"/>
        <w:rPr>
          <w:b/>
          <w:i/>
        </w:rPr>
      </w:pPr>
    </w:p>
    <w:p w:rsidR="002B0515" w:rsidRPr="00FD2C62"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2B0515" w:rsidRPr="005C0EFF" w:rsidRDefault="002B0515" w:rsidP="002B0515">
      <w:pPr>
        <w:tabs>
          <w:tab w:val="left" w:pos="1134"/>
        </w:tabs>
        <w:ind w:firstLine="709"/>
        <w:contextualSpacing/>
        <w:jc w:val="both"/>
        <w:rPr>
          <w:rFonts w:eastAsia="Calibri"/>
          <w:b/>
          <w:i/>
          <w:lang w:eastAsia="en-US"/>
        </w:rPr>
      </w:pPr>
    </w:p>
    <w:p w:rsidR="002B0515" w:rsidRPr="005C0EFF"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2B0515" w:rsidRPr="00006C4A" w:rsidRDefault="002B0515" w:rsidP="002B0515">
      <w:pPr>
        <w:rPr>
          <w:color w:val="000000"/>
          <w:sz w:val="28"/>
          <w:szCs w:val="28"/>
        </w:rPr>
      </w:pPr>
      <w:r>
        <w:rPr>
          <w:sz w:val="28"/>
          <w:szCs w:val="28"/>
        </w:rPr>
        <w:t>Закупка</w:t>
      </w:r>
      <w:r w:rsidRPr="005C0EFF">
        <w:rPr>
          <w:sz w:val="28"/>
          <w:szCs w:val="28"/>
        </w:rPr>
        <w:t xml:space="preserve"> проводится на электронной торговой площадке (ЭТП</w:t>
      </w:r>
      <w:r w:rsidRPr="008058CF">
        <w:rPr>
          <w:sz w:val="28"/>
          <w:szCs w:val="28"/>
        </w:rPr>
        <w:t>)</w:t>
      </w:r>
      <w:r w:rsidRPr="008058CF">
        <w:rPr>
          <w:b/>
          <w:sz w:val="28"/>
          <w:szCs w:val="28"/>
        </w:rPr>
        <w:t xml:space="preserve"> </w:t>
      </w:r>
      <w:r w:rsidRPr="008058CF">
        <w:rPr>
          <w:color w:val="000000"/>
          <w:sz w:val="28"/>
          <w:szCs w:val="28"/>
        </w:rPr>
        <w:t>Электронная торговая площадка</w:t>
      </w:r>
      <w:r w:rsidRPr="008058CF">
        <w:rPr>
          <w:b/>
          <w:color w:val="000000"/>
          <w:sz w:val="28"/>
          <w:szCs w:val="28"/>
        </w:rPr>
        <w:t xml:space="preserve"> </w:t>
      </w:r>
      <w:r w:rsidRPr="008058CF">
        <w:rPr>
          <w:rStyle w:val="FontStyle60"/>
          <w:sz w:val="28"/>
          <w:szCs w:val="28"/>
        </w:rPr>
        <w:t>Аукционный Конкурсный Дом</w:t>
      </w:r>
      <w:r w:rsidRPr="00421242">
        <w:rPr>
          <w:rStyle w:val="FontStyle60"/>
        </w:rPr>
        <w:t xml:space="preserve">    </w:t>
      </w:r>
      <w:r w:rsidRPr="005C0EFF">
        <w:rPr>
          <w:sz w:val="28"/>
          <w:szCs w:val="28"/>
        </w:rPr>
        <w:t>в сети «Интернет» по адресу</w:t>
      </w:r>
      <w:r w:rsidRPr="005E2E59">
        <w:rPr>
          <w:sz w:val="28"/>
          <w:szCs w:val="28"/>
        </w:rPr>
        <w:t xml:space="preserve">: </w:t>
      </w:r>
      <w:r w:rsidRPr="00403098">
        <w:rPr>
          <w:b/>
          <w:color w:val="000000"/>
          <w:sz w:val="28"/>
          <w:szCs w:val="28"/>
        </w:rPr>
        <w:t>http://www.a-k-d.ru</w:t>
      </w:r>
      <w:r w:rsidRPr="00403098">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B0515" w:rsidRPr="005C0EFF" w:rsidRDefault="002B0515" w:rsidP="002B051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B0515" w:rsidRPr="005C0EFF" w:rsidRDefault="002B0515" w:rsidP="002B0515">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B0515" w:rsidRDefault="002B0515" w:rsidP="002B0515">
      <w:pPr>
        <w:tabs>
          <w:tab w:val="left" w:pos="1134"/>
        </w:tabs>
        <w:contextualSpacing/>
        <w:jc w:val="both"/>
        <w:rPr>
          <w:spacing w:val="-6"/>
          <w:sz w:val="28"/>
          <w:szCs w:val="28"/>
        </w:rPr>
      </w:pPr>
    </w:p>
    <w:p w:rsidR="002B0515"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B0515" w:rsidRDefault="002B0515" w:rsidP="002B051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B0515" w:rsidRPr="005C0EFF" w:rsidRDefault="002B0515" w:rsidP="002B051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2B0515" w:rsidRPr="005C0EFF" w:rsidRDefault="002B0515" w:rsidP="002B051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B0515" w:rsidRPr="005C0EFF" w:rsidRDefault="002B0515" w:rsidP="002B051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2B0515" w:rsidRPr="00403098" w:rsidRDefault="002B0515" w:rsidP="002B051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03098">
        <w:rPr>
          <w:rFonts w:ascii="Times New Roman" w:hAnsi="Times New Roman"/>
          <w:sz w:val="28"/>
          <w:szCs w:val="28"/>
        </w:rPr>
        <w:t xml:space="preserve">ЭТП </w:t>
      </w:r>
      <w:r w:rsidRPr="00403098">
        <w:rPr>
          <w:rFonts w:ascii="Times New Roman" w:hAnsi="Times New Roman"/>
          <w:color w:val="000000"/>
          <w:sz w:val="28"/>
          <w:szCs w:val="28"/>
        </w:rPr>
        <w:t>Электронная торговая площадка</w:t>
      </w:r>
      <w:r w:rsidRPr="00403098">
        <w:rPr>
          <w:rFonts w:ascii="Times New Roman" w:hAnsi="Times New Roman"/>
          <w:b/>
          <w:color w:val="000000"/>
          <w:sz w:val="28"/>
          <w:szCs w:val="28"/>
        </w:rPr>
        <w:t xml:space="preserve"> </w:t>
      </w:r>
      <w:r w:rsidRPr="00403098">
        <w:rPr>
          <w:rStyle w:val="FontStyle60"/>
          <w:sz w:val="28"/>
          <w:szCs w:val="28"/>
        </w:rPr>
        <w:t>Аукционный Конкурсный Дом</w:t>
      </w:r>
      <w:r w:rsidRPr="00403098">
        <w:rPr>
          <w:rFonts w:ascii="Times New Roman" w:hAnsi="Times New Roman"/>
          <w:sz w:val="28"/>
        </w:rPr>
        <w:t>,</w:t>
      </w:r>
      <w:r w:rsidRPr="00403098">
        <w:rPr>
          <w:rFonts w:ascii="Times New Roman" w:hAnsi="Times New Roman"/>
          <w:sz w:val="28"/>
          <w:szCs w:val="24"/>
        </w:rPr>
        <w:t xml:space="preserve"> </w:t>
      </w:r>
      <w:r w:rsidRPr="00403098">
        <w:rPr>
          <w:rFonts w:ascii="Times New Roman" w:hAnsi="Times New Roman"/>
          <w:sz w:val="28"/>
          <w:szCs w:val="28"/>
        </w:rPr>
        <w:t xml:space="preserve"> </w:t>
      </w:r>
      <w:r w:rsidRPr="00403098">
        <w:rPr>
          <w:rFonts w:ascii="Times New Roman" w:hAnsi="Times New Roman"/>
          <w:b/>
          <w:color w:val="000000"/>
          <w:sz w:val="28"/>
          <w:szCs w:val="28"/>
        </w:rPr>
        <w:t>http://www.a-k-d.ru</w:t>
      </w:r>
      <w:r w:rsidRPr="00403098">
        <w:rPr>
          <w:rFonts w:ascii="Times New Roman" w:hAnsi="Times New Roman"/>
          <w:szCs w:val="28"/>
        </w:rPr>
        <w:t xml:space="preserve"> </w:t>
      </w:r>
      <w:r w:rsidRPr="00403098">
        <w:rPr>
          <w:rFonts w:ascii="Times New Roman" w:hAnsi="Times New Roman"/>
        </w:rPr>
        <w:t xml:space="preserve">        </w:t>
      </w:r>
    </w:p>
    <w:p w:rsidR="002B0515" w:rsidRDefault="002B0515" w:rsidP="002B0515">
      <w:pPr>
        <w:tabs>
          <w:tab w:val="left" w:pos="386"/>
        </w:tabs>
        <w:contextualSpacing/>
        <w:jc w:val="both"/>
        <w:rPr>
          <w:sz w:val="28"/>
          <w:szCs w:val="28"/>
        </w:rPr>
      </w:pPr>
      <w:bookmarkStart w:id="5" w:name="_GoBack"/>
      <w:bookmarkEnd w:id="5"/>
    </w:p>
    <w:p w:rsidR="002B0515"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21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  сентября </w:t>
      </w:r>
      <w:r w:rsidRPr="003C7994">
        <w:rPr>
          <w:rFonts w:ascii="Times New Roman" w:hAnsi="Times New Roman"/>
          <w:b/>
          <w:spacing w:val="-6"/>
          <w:sz w:val="28"/>
          <w:szCs w:val="28"/>
        </w:rPr>
        <w:t>2015 года.</w:t>
      </w:r>
      <w:r w:rsidRPr="005C0EFF">
        <w:rPr>
          <w:rFonts w:ascii="Times New Roman" w:hAnsi="Times New Roman"/>
          <w:spacing w:val="-6"/>
          <w:sz w:val="28"/>
          <w:szCs w:val="28"/>
        </w:rPr>
        <w:t xml:space="preserve"> </w:t>
      </w:r>
    </w:p>
    <w:p w:rsidR="002B0515" w:rsidRPr="005C0EFF" w:rsidRDefault="002B0515" w:rsidP="002B0515">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2B0515" w:rsidRDefault="002B0515" w:rsidP="002B0515">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2B0515" w:rsidRPr="005C0EFF" w:rsidRDefault="002B0515" w:rsidP="002B0515">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 xml:space="preserve">21 </w:t>
      </w:r>
      <w:r w:rsidRPr="003C7994">
        <w:rPr>
          <w:b/>
          <w:spacing w:val="-6"/>
          <w:sz w:val="28"/>
          <w:szCs w:val="28"/>
        </w:rPr>
        <w:t xml:space="preserve"> » </w:t>
      </w:r>
      <w:r>
        <w:rPr>
          <w:b/>
          <w:spacing w:val="-6"/>
          <w:sz w:val="28"/>
          <w:szCs w:val="28"/>
        </w:rPr>
        <w:t>сентября</w:t>
      </w:r>
      <w:r w:rsidRPr="003C7994">
        <w:rPr>
          <w:b/>
          <w:spacing w:val="-6"/>
          <w:sz w:val="28"/>
          <w:szCs w:val="28"/>
        </w:rPr>
        <w:t xml:space="preserve"> 2015 года</w:t>
      </w:r>
    </w:p>
    <w:p w:rsidR="002B0515" w:rsidRPr="005C0EFF" w:rsidRDefault="002B0515" w:rsidP="002B0515">
      <w:pPr>
        <w:tabs>
          <w:tab w:val="left" w:pos="1134"/>
        </w:tabs>
        <w:ind w:left="709"/>
        <w:contextualSpacing/>
        <w:jc w:val="both"/>
        <w:rPr>
          <w:spacing w:val="-6"/>
          <w:sz w:val="28"/>
          <w:szCs w:val="28"/>
        </w:rPr>
      </w:pPr>
    </w:p>
    <w:p w:rsidR="002B0515"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B0515" w:rsidRDefault="002B0515" w:rsidP="002B0515">
      <w:pPr>
        <w:tabs>
          <w:tab w:val="left" w:pos="1134"/>
        </w:tabs>
        <w:ind w:firstLine="709"/>
        <w:contextualSpacing/>
        <w:jc w:val="both"/>
        <w:rPr>
          <w:b/>
          <w:i/>
        </w:rPr>
      </w:pPr>
    </w:p>
    <w:p w:rsidR="002B0515" w:rsidRPr="00124E39" w:rsidRDefault="002B0515" w:rsidP="002B0515">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w:t>
      </w:r>
      <w:r w:rsidRPr="00A429DB">
        <w:rPr>
          <w:sz w:val="28"/>
          <w:szCs w:val="28"/>
        </w:rPr>
        <w:lastRenderedPageBreak/>
        <w:t xml:space="preserve">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 xml:space="preserve">не позднее « </w:t>
      </w:r>
      <w:r>
        <w:rPr>
          <w:b/>
          <w:sz w:val="28"/>
        </w:rPr>
        <w:t xml:space="preserve"> 05  </w:t>
      </w:r>
      <w:r w:rsidRPr="003C7994">
        <w:rPr>
          <w:b/>
          <w:sz w:val="28"/>
        </w:rPr>
        <w:t xml:space="preserve">» </w:t>
      </w:r>
      <w:r>
        <w:rPr>
          <w:b/>
          <w:sz w:val="28"/>
        </w:rPr>
        <w:t xml:space="preserve"> октября </w:t>
      </w:r>
      <w:r w:rsidRPr="003C7994">
        <w:rPr>
          <w:b/>
          <w:sz w:val="28"/>
        </w:rPr>
        <w:t xml:space="preserve"> 2015 г.</w:t>
      </w:r>
      <w:r w:rsidRPr="004A7D5D">
        <w:rPr>
          <w:b/>
          <w:i/>
          <w:sz w:val="28"/>
        </w:rPr>
        <w:t xml:space="preserve"> </w:t>
      </w:r>
    </w:p>
    <w:p w:rsidR="002B0515" w:rsidRPr="005C0EFF" w:rsidRDefault="002B0515" w:rsidP="002B0515">
      <w:pPr>
        <w:tabs>
          <w:tab w:val="left" w:pos="1134"/>
        </w:tabs>
        <w:ind w:firstLine="709"/>
        <w:contextualSpacing/>
        <w:jc w:val="both"/>
        <w:rPr>
          <w:spacing w:val="-6"/>
          <w:sz w:val="28"/>
          <w:szCs w:val="28"/>
        </w:rPr>
      </w:pPr>
    </w:p>
    <w:p w:rsidR="002B0515"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B0515" w:rsidRDefault="002B0515" w:rsidP="002B051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B0515" w:rsidRDefault="002B0515" w:rsidP="002B051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B0515" w:rsidRDefault="002B0515" w:rsidP="002B051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B0515" w:rsidRDefault="002B0515" w:rsidP="002B051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Pr>
          <w:rFonts w:eastAsia="Calibri"/>
          <w:b/>
          <w:spacing w:val="-6"/>
          <w:sz w:val="28"/>
          <w:szCs w:val="28"/>
          <w:lang w:eastAsia="en-US"/>
        </w:rPr>
        <w:t>5</w:t>
      </w:r>
      <w:r w:rsidRPr="004F0672">
        <w:rPr>
          <w:rFonts w:eastAsia="Calibri"/>
          <w:b/>
          <w:spacing w:val="-6"/>
          <w:sz w:val="28"/>
          <w:szCs w:val="28"/>
          <w:lang w:eastAsia="en-US"/>
        </w:rPr>
        <w:t xml:space="preserve"> (</w:t>
      </w:r>
      <w:r>
        <w:rPr>
          <w:rFonts w:eastAsia="Calibri"/>
          <w:b/>
          <w:spacing w:val="-6"/>
          <w:sz w:val="28"/>
          <w:szCs w:val="28"/>
          <w:lang w:eastAsia="en-US"/>
        </w:rPr>
        <w:t>пяти</w:t>
      </w:r>
      <w:r w:rsidRPr="004F0672">
        <w:rPr>
          <w:rFonts w:eastAsia="Calibri"/>
          <w:b/>
          <w:spacing w:val="-6"/>
          <w:sz w:val="28"/>
          <w:szCs w:val="28"/>
          <w:lang w:eastAsia="en-US"/>
        </w:rPr>
        <w:t>)</w:t>
      </w:r>
      <w:r>
        <w:rPr>
          <w:rFonts w:eastAsia="Calibri"/>
          <w:spacing w:val="-6"/>
          <w:sz w:val="28"/>
          <w:szCs w:val="28"/>
          <w:lang w:eastAsia="en-US"/>
        </w:rPr>
        <w:t xml:space="preserve"> </w:t>
      </w:r>
      <w:r w:rsidRPr="00AC244A">
        <w:rPr>
          <w:bCs/>
          <w:iCs/>
          <w:sz w:val="28"/>
          <w:szCs w:val="28"/>
        </w:rPr>
        <w:t>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B0515" w:rsidRDefault="002B0515" w:rsidP="002B051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B0515" w:rsidRDefault="002B0515" w:rsidP="002B051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в течение </w:t>
      </w:r>
      <w:r>
        <w:rPr>
          <w:rFonts w:eastAsia="Calibri"/>
          <w:b/>
          <w:spacing w:val="-6"/>
          <w:sz w:val="28"/>
          <w:szCs w:val="28"/>
          <w:lang w:eastAsia="en-US"/>
        </w:rPr>
        <w:t>5  (пяти</w:t>
      </w:r>
      <w:r w:rsidRPr="004F0672">
        <w:rPr>
          <w:rFonts w:eastAsia="Calibri"/>
          <w:b/>
          <w:spacing w:val="-6"/>
          <w:sz w:val="28"/>
          <w:szCs w:val="28"/>
          <w:lang w:eastAsia="en-US"/>
        </w:rPr>
        <w:t>)</w:t>
      </w:r>
      <w:r>
        <w:rPr>
          <w:rFonts w:eastAsia="Calibri"/>
          <w:spacing w:val="-6"/>
          <w:sz w:val="28"/>
          <w:szCs w:val="28"/>
          <w:lang w:eastAsia="en-US"/>
        </w:rPr>
        <w:t xml:space="preserve"> дней</w:t>
      </w:r>
      <w:r w:rsidRPr="00FC009D">
        <w:t xml:space="preserve"> </w:t>
      </w:r>
      <w:r w:rsidRPr="00700C97">
        <w:rPr>
          <w:rFonts w:eastAsia="Calibri"/>
          <w:spacing w:val="-6"/>
          <w:sz w:val="28"/>
          <w:szCs w:val="28"/>
          <w:lang w:eastAsia="en-US"/>
        </w:rPr>
        <w:t>со дня направления указанного договора.</w:t>
      </w:r>
    </w:p>
    <w:p w:rsidR="002B0515" w:rsidRPr="005233EA" w:rsidRDefault="002B0515" w:rsidP="002B0515">
      <w:pPr>
        <w:pStyle w:val="a6"/>
        <w:numPr>
          <w:ilvl w:val="0"/>
          <w:numId w:val="3"/>
        </w:numPr>
        <w:tabs>
          <w:tab w:val="left" w:pos="1134"/>
        </w:tabs>
        <w:jc w:val="both"/>
        <w:rPr>
          <w:rFonts w:ascii="Times New Roman" w:hAnsi="Times New Roman"/>
          <w:b/>
          <w:spacing w:val="-6"/>
          <w:sz w:val="28"/>
          <w:szCs w:val="28"/>
        </w:rPr>
      </w:pPr>
      <w:r w:rsidRPr="00212A1C">
        <w:rPr>
          <w:rFonts w:ascii="Times New Roman" w:hAnsi="Times New Roman"/>
          <w:b/>
          <w:sz w:val="28"/>
          <w:szCs w:val="28"/>
        </w:rPr>
        <w:t xml:space="preserve"> Обеспечение</w:t>
      </w:r>
      <w:r w:rsidRPr="00212A1C">
        <w:rPr>
          <w:rFonts w:ascii="Times New Roman" w:hAnsi="Times New Roman"/>
          <w:b/>
          <w:spacing w:val="-6"/>
          <w:sz w:val="28"/>
          <w:szCs w:val="28"/>
        </w:rPr>
        <w:t xml:space="preserve"> исполнения обязательств по договору:</w:t>
      </w:r>
      <w:r>
        <w:rPr>
          <w:rFonts w:ascii="Times New Roman" w:hAnsi="Times New Roman"/>
          <w:b/>
          <w:spacing w:val="-6"/>
          <w:sz w:val="28"/>
          <w:szCs w:val="28"/>
        </w:rPr>
        <w:t xml:space="preserve"> </w:t>
      </w:r>
      <w:r w:rsidRPr="005233EA">
        <w:rPr>
          <w:rFonts w:ascii="Times New Roman" w:hAnsi="Times New Roman"/>
          <w:b/>
          <w:spacing w:val="-6"/>
          <w:sz w:val="28"/>
          <w:szCs w:val="28"/>
        </w:rPr>
        <w:t>не требуется</w:t>
      </w:r>
    </w:p>
    <w:p w:rsidR="002B0515" w:rsidRDefault="002B0515" w:rsidP="002B0515">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2B0515" w:rsidRPr="004A7987" w:rsidRDefault="002B0515" w:rsidP="002B0515">
      <w:pPr>
        <w:ind w:firstLine="709"/>
        <w:contextualSpacing/>
        <w:jc w:val="both"/>
        <w:rPr>
          <w:sz w:val="28"/>
          <w:szCs w:val="28"/>
        </w:rPr>
      </w:pPr>
    </w:p>
    <w:p w:rsidR="002B0515" w:rsidRPr="00A571B2" w:rsidRDefault="002B0515" w:rsidP="002B051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2B0515" w:rsidRPr="005C0EFF" w:rsidRDefault="002B0515" w:rsidP="002B051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B0515" w:rsidRPr="005C0EFF" w:rsidRDefault="002B0515" w:rsidP="002B051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B0515" w:rsidRPr="005C0EFF" w:rsidRDefault="002B0515" w:rsidP="002B0515">
      <w:pPr>
        <w:pStyle w:val="a5"/>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2B0515" w:rsidRDefault="002B0515" w:rsidP="002B051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B0515" w:rsidRDefault="002B0515" w:rsidP="002B0515">
      <w:pPr>
        <w:tabs>
          <w:tab w:val="left" w:pos="1134"/>
        </w:tabs>
        <w:ind w:left="142" w:firstLine="567"/>
        <w:contextualSpacing/>
        <w:jc w:val="both"/>
        <w:rPr>
          <w:sz w:val="28"/>
          <w:szCs w:val="28"/>
        </w:rPr>
      </w:pPr>
    </w:p>
    <w:p w:rsidR="002B0515" w:rsidRDefault="002B0515" w:rsidP="002B0515">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B0515" w:rsidRDefault="002B0515" w:rsidP="002B051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496CDB" w:rsidRDefault="00496CDB"/>
    <w:sectPr w:rsidR="00496C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515"/>
    <w:rsid w:val="002B0515"/>
    <w:rsid w:val="0049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05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B051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05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051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B0515"/>
    <w:rPr>
      <w:rFonts w:ascii="Arial" w:eastAsia="Times New Roman" w:hAnsi="Arial" w:cs="Arial"/>
      <w:b/>
      <w:bCs/>
      <w:i/>
      <w:iCs/>
      <w:sz w:val="28"/>
      <w:szCs w:val="28"/>
      <w:lang w:eastAsia="ru-RU"/>
    </w:rPr>
  </w:style>
  <w:style w:type="paragraph" w:customStyle="1" w:styleId="a">
    <w:name w:val="Пункт"/>
    <w:basedOn w:val="a0"/>
    <w:rsid w:val="002B0515"/>
    <w:pPr>
      <w:numPr>
        <w:ilvl w:val="2"/>
        <w:numId w:val="1"/>
      </w:numPr>
      <w:spacing w:line="360" w:lineRule="auto"/>
      <w:jc w:val="both"/>
    </w:pPr>
    <w:rPr>
      <w:snapToGrid w:val="0"/>
      <w:sz w:val="28"/>
      <w:szCs w:val="28"/>
    </w:rPr>
  </w:style>
  <w:style w:type="character" w:styleId="a4">
    <w:name w:val="Hyperlink"/>
    <w:uiPriority w:val="99"/>
    <w:rsid w:val="002B0515"/>
    <w:rPr>
      <w:color w:val="0000FF"/>
      <w:u w:val="single"/>
    </w:rPr>
  </w:style>
  <w:style w:type="paragraph" w:styleId="a5">
    <w:name w:val="List Continue"/>
    <w:basedOn w:val="a0"/>
    <w:rsid w:val="002B0515"/>
    <w:pPr>
      <w:spacing w:after="120"/>
      <w:ind w:left="283"/>
    </w:pPr>
  </w:style>
  <w:style w:type="paragraph" w:styleId="a6">
    <w:name w:val="List Paragraph"/>
    <w:basedOn w:val="a0"/>
    <w:link w:val="a7"/>
    <w:uiPriority w:val="34"/>
    <w:qFormat/>
    <w:rsid w:val="002B051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B0515"/>
    <w:rPr>
      <w:rFonts w:ascii="Calibri" w:eastAsia="Calibri" w:hAnsi="Calibri" w:cs="Times New Roman"/>
    </w:rPr>
  </w:style>
  <w:style w:type="character" w:customStyle="1" w:styleId="FontStyle60">
    <w:name w:val="Font Style60"/>
    <w:rsid w:val="002B0515"/>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051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B051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B051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B051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B0515"/>
    <w:rPr>
      <w:rFonts w:ascii="Arial" w:eastAsia="Times New Roman" w:hAnsi="Arial" w:cs="Arial"/>
      <w:b/>
      <w:bCs/>
      <w:i/>
      <w:iCs/>
      <w:sz w:val="28"/>
      <w:szCs w:val="28"/>
      <w:lang w:eastAsia="ru-RU"/>
    </w:rPr>
  </w:style>
  <w:style w:type="paragraph" w:customStyle="1" w:styleId="a">
    <w:name w:val="Пункт"/>
    <w:basedOn w:val="a0"/>
    <w:rsid w:val="002B0515"/>
    <w:pPr>
      <w:numPr>
        <w:ilvl w:val="2"/>
        <w:numId w:val="1"/>
      </w:numPr>
      <w:spacing w:line="360" w:lineRule="auto"/>
      <w:jc w:val="both"/>
    </w:pPr>
    <w:rPr>
      <w:snapToGrid w:val="0"/>
      <w:sz w:val="28"/>
      <w:szCs w:val="28"/>
    </w:rPr>
  </w:style>
  <w:style w:type="character" w:styleId="a4">
    <w:name w:val="Hyperlink"/>
    <w:uiPriority w:val="99"/>
    <w:rsid w:val="002B0515"/>
    <w:rPr>
      <w:color w:val="0000FF"/>
      <w:u w:val="single"/>
    </w:rPr>
  </w:style>
  <w:style w:type="paragraph" w:styleId="a5">
    <w:name w:val="List Continue"/>
    <w:basedOn w:val="a0"/>
    <w:rsid w:val="002B0515"/>
    <w:pPr>
      <w:spacing w:after="120"/>
      <w:ind w:left="283"/>
    </w:pPr>
  </w:style>
  <w:style w:type="paragraph" w:styleId="a6">
    <w:name w:val="List Paragraph"/>
    <w:basedOn w:val="a0"/>
    <w:link w:val="a7"/>
    <w:uiPriority w:val="34"/>
    <w:qFormat/>
    <w:rsid w:val="002B051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2B0515"/>
    <w:rPr>
      <w:rFonts w:ascii="Calibri" w:eastAsia="Calibri" w:hAnsi="Calibri" w:cs="Times New Roman"/>
    </w:rPr>
  </w:style>
  <w:style w:type="character" w:customStyle="1" w:styleId="FontStyle60">
    <w:name w:val="Font Style60"/>
    <w:rsid w:val="002B0515"/>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1481</Words>
  <Characters>8445</Characters>
  <Application>Microsoft Office Word</Application>
  <DocSecurity>0</DocSecurity>
  <Lines>70</Lines>
  <Paragraphs>19</Paragraphs>
  <ScaleCrop>false</ScaleCrop>
  <Company>*</Company>
  <LinksUpToDate>false</LinksUpToDate>
  <CharactersWithSpaces>9907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2015-09-15T04:22:00Z</dcterms:created>
  <dcterms:modified xsi:type="dcterms:W3CDTF">2015-09-15T04:23:00Z</dcterms:modified>
</cp:coreProperties>
</file>