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D113DD" w:rsidTr="00D113DD">
        <w:trPr>
          <w:trHeight w:val="708"/>
        </w:trPr>
        <w:tc>
          <w:tcPr>
            <w:tcW w:w="9571" w:type="dxa"/>
            <w:hideMark/>
          </w:tcPr>
          <w:p w:rsidR="00D113DD" w:rsidRDefault="00D113DD">
            <w:pPr>
              <w:tabs>
                <w:tab w:val="left" w:pos="1080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ОБЩЕСТВО С ОГРАНИЧЕНННОЙ ОТВЕТСТВЕННОСТЬЮ</w:t>
            </w:r>
          </w:p>
          <w:p w:rsidR="00D113DD" w:rsidRDefault="00D113DD">
            <w:pPr>
              <w:tabs>
                <w:tab w:val="num" w:pos="470"/>
                <w:tab w:val="left" w:pos="1134"/>
              </w:tabs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«Центр высокотехнологичной диагностики»</w:t>
            </w:r>
          </w:p>
          <w:p w:rsidR="00D113DD" w:rsidRDefault="00D113DD">
            <w:pPr>
              <w:tabs>
                <w:tab w:val="left" w:pos="1080"/>
              </w:tabs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(ООО «ЦВТД»)</w:t>
            </w:r>
          </w:p>
          <w:p w:rsidR="00D113DD" w:rsidRDefault="00D113DD">
            <w:pPr>
              <w:tabs>
                <w:tab w:val="left" w:pos="1080"/>
              </w:tabs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2"/>
              </w:rPr>
              <w:t xml:space="preserve">115230 Москва, </w:t>
            </w:r>
            <w:proofErr w:type="gramStart"/>
            <w:r>
              <w:rPr>
                <w:sz w:val="24"/>
                <w:szCs w:val="22"/>
              </w:rPr>
              <w:t>Варшавское</w:t>
            </w:r>
            <w:proofErr w:type="gramEnd"/>
            <w:r>
              <w:rPr>
                <w:sz w:val="24"/>
                <w:szCs w:val="22"/>
              </w:rPr>
              <w:t xml:space="preserve"> ш., д. 46</w:t>
            </w:r>
          </w:p>
        </w:tc>
      </w:tr>
      <w:tr w:rsidR="00D113DD" w:rsidTr="00D113DD">
        <w:trPr>
          <w:trHeight w:val="571"/>
        </w:trPr>
        <w:tc>
          <w:tcPr>
            <w:tcW w:w="9571" w:type="dxa"/>
            <w:vAlign w:val="center"/>
            <w:hideMark/>
          </w:tcPr>
          <w:p w:rsidR="00D113DD" w:rsidRPr="00375634" w:rsidRDefault="00D113DD" w:rsidP="00411C55">
            <w:pPr>
              <w:tabs>
                <w:tab w:val="right" w:pos="9356"/>
              </w:tabs>
              <w:spacing w:before="280"/>
              <w:rPr>
                <w:sz w:val="24"/>
                <w:szCs w:val="24"/>
                <w:lang w:val="en-US"/>
              </w:rPr>
            </w:pPr>
            <w:r w:rsidRPr="00785552">
              <w:rPr>
                <w:sz w:val="24"/>
                <w:szCs w:val="24"/>
              </w:rPr>
              <w:t>«</w:t>
            </w:r>
            <w:r w:rsidR="00411C55">
              <w:rPr>
                <w:sz w:val="24"/>
                <w:szCs w:val="24"/>
              </w:rPr>
              <w:t>___</w:t>
            </w:r>
            <w:r w:rsidRPr="00785552">
              <w:rPr>
                <w:sz w:val="24"/>
                <w:szCs w:val="24"/>
              </w:rPr>
              <w:t xml:space="preserve">» </w:t>
            </w:r>
            <w:r w:rsidR="00CF414E" w:rsidRPr="00785552">
              <w:rPr>
                <w:sz w:val="24"/>
                <w:szCs w:val="24"/>
              </w:rPr>
              <w:t>____________</w:t>
            </w:r>
            <w:r w:rsidRPr="00785552">
              <w:rPr>
                <w:sz w:val="24"/>
                <w:szCs w:val="24"/>
              </w:rPr>
              <w:t xml:space="preserve"> 20</w:t>
            </w:r>
            <w:r w:rsidR="00411C55">
              <w:rPr>
                <w:sz w:val="24"/>
                <w:szCs w:val="24"/>
              </w:rPr>
              <w:t>15</w:t>
            </w:r>
            <w:r w:rsidR="00BD59BC" w:rsidRPr="00785552">
              <w:rPr>
                <w:sz w:val="24"/>
                <w:szCs w:val="24"/>
              </w:rPr>
              <w:t xml:space="preserve"> </w:t>
            </w:r>
            <w:r w:rsidRPr="00785552">
              <w:rPr>
                <w:sz w:val="24"/>
                <w:szCs w:val="24"/>
              </w:rPr>
              <w:t> г.</w:t>
            </w:r>
            <w:r w:rsidRPr="00785552">
              <w:rPr>
                <w:sz w:val="24"/>
                <w:szCs w:val="24"/>
              </w:rPr>
              <w:tab/>
            </w:r>
          </w:p>
        </w:tc>
      </w:tr>
      <w:tr w:rsidR="00D113DD" w:rsidTr="00D113DD">
        <w:trPr>
          <w:trHeight w:val="282"/>
        </w:trPr>
        <w:tc>
          <w:tcPr>
            <w:tcW w:w="9571" w:type="dxa"/>
            <w:vAlign w:val="center"/>
            <w:hideMark/>
          </w:tcPr>
          <w:p w:rsidR="00D113DD" w:rsidRDefault="00D113DD">
            <w:pPr>
              <w:spacing w:before="280"/>
              <w:jc w:val="center"/>
            </w:pPr>
          </w:p>
        </w:tc>
      </w:tr>
    </w:tbl>
    <w:p w:rsidR="00375634" w:rsidRDefault="00375634" w:rsidP="00375634">
      <w:pPr>
        <w:jc w:val="center"/>
        <w:outlineLvl w:val="0"/>
        <w:rPr>
          <w:b/>
          <w:sz w:val="24"/>
          <w:szCs w:val="24"/>
          <w:lang w:val="en-US"/>
        </w:rPr>
      </w:pPr>
      <w:bookmarkStart w:id="0" w:name="_Toc396997680"/>
    </w:p>
    <w:bookmarkEnd w:id="0"/>
    <w:p w:rsidR="00EC18EA" w:rsidRPr="00B630A6" w:rsidRDefault="00B630A6" w:rsidP="00EC18EA">
      <w:pPr>
        <w:jc w:val="center"/>
        <w:outlineLvl w:val="0"/>
        <w:rPr>
          <w:b/>
          <w:sz w:val="24"/>
          <w:szCs w:val="24"/>
        </w:rPr>
      </w:pPr>
      <w:r w:rsidRPr="00B630A6">
        <w:rPr>
          <w:b/>
          <w:sz w:val="24"/>
          <w:szCs w:val="24"/>
        </w:rPr>
        <w:t>Извещение о продлении сроков открытого запроса цен</w:t>
      </w:r>
    </w:p>
    <w:p w:rsidR="00EC18EA" w:rsidRPr="00EC18EA" w:rsidRDefault="00EC18EA" w:rsidP="00EC18E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5634" w:rsidRDefault="00074DF2" w:rsidP="00074DF2">
      <w:pPr>
        <w:suppressAutoHyphens/>
        <w:spacing w:after="200"/>
        <w:ind w:right="-6" w:firstLine="708"/>
        <w:contextualSpacing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ООО «ЦВТД», являющееся организатором открытого запроса цен в электронной форме на право </w:t>
      </w:r>
      <w:r w:rsidR="009134C7">
        <w:rPr>
          <w:sz w:val="24"/>
          <w:szCs w:val="24"/>
        </w:rPr>
        <w:t>заключения договора</w:t>
      </w:r>
      <w:r w:rsidR="009134C7" w:rsidRPr="009134C7">
        <w:rPr>
          <w:sz w:val="24"/>
          <w:szCs w:val="24"/>
        </w:rPr>
        <w:t xml:space="preserve"> </w:t>
      </w:r>
      <w:r w:rsidR="00411C55" w:rsidRPr="007F3DF6">
        <w:rPr>
          <w:spacing w:val="-6"/>
          <w:sz w:val="24"/>
          <w:szCs w:val="24"/>
        </w:rPr>
        <w:t xml:space="preserve">на </w:t>
      </w:r>
      <w:r w:rsidR="00411C55" w:rsidRPr="007F3DF6">
        <w:rPr>
          <w:bCs/>
          <w:sz w:val="24"/>
          <w:szCs w:val="24"/>
        </w:rPr>
        <w:t>поставку обогащенной воды (изот</w:t>
      </w:r>
      <w:r w:rsidR="00411C55">
        <w:rPr>
          <w:bCs/>
          <w:sz w:val="24"/>
          <w:szCs w:val="24"/>
        </w:rPr>
        <w:t>оп Кислород - 18, не менее 97%)</w:t>
      </w:r>
      <w:r w:rsidR="00411C55"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(извещение о проведении запроса цен в электронной форме и документация по запросу цен опубликованы «</w:t>
      </w:r>
      <w:r w:rsidR="00411C55">
        <w:rPr>
          <w:sz w:val="24"/>
          <w:szCs w:val="24"/>
        </w:rPr>
        <w:t>10</w:t>
      </w:r>
      <w:r w:rsidR="009134C7">
        <w:rPr>
          <w:sz w:val="24"/>
          <w:szCs w:val="24"/>
        </w:rPr>
        <w:t xml:space="preserve">» </w:t>
      </w:r>
      <w:r w:rsidR="00411C55">
        <w:rPr>
          <w:sz w:val="24"/>
          <w:szCs w:val="24"/>
        </w:rPr>
        <w:t>апреля</w:t>
      </w:r>
      <w:r>
        <w:rPr>
          <w:sz w:val="24"/>
          <w:szCs w:val="24"/>
        </w:rPr>
        <w:t xml:space="preserve"> 201</w:t>
      </w:r>
      <w:r w:rsidR="00411C55">
        <w:rPr>
          <w:sz w:val="24"/>
          <w:szCs w:val="24"/>
        </w:rPr>
        <w:t>5</w:t>
      </w:r>
      <w:r>
        <w:rPr>
          <w:sz w:val="24"/>
          <w:szCs w:val="24"/>
        </w:rPr>
        <w:t xml:space="preserve"> года на официальном сайте для размещения информации о размещении заказов на поставки товаров, выполнение работ, оказание услуг </w:t>
      </w:r>
      <w:hyperlink r:id="rId7" w:history="1">
        <w:r w:rsidRPr="00B75D39">
          <w:rPr>
            <w:rStyle w:val="a4"/>
            <w:sz w:val="24"/>
            <w:szCs w:val="24"/>
            <w:lang w:val="en-US"/>
          </w:rPr>
          <w:t>http</w:t>
        </w:r>
        <w:r w:rsidRPr="00B75D39">
          <w:rPr>
            <w:rStyle w:val="a4"/>
            <w:sz w:val="24"/>
            <w:szCs w:val="24"/>
          </w:rPr>
          <w:t>://</w:t>
        </w:r>
        <w:r w:rsidRPr="00B75D39">
          <w:rPr>
            <w:rStyle w:val="a4"/>
            <w:sz w:val="24"/>
            <w:szCs w:val="24"/>
            <w:lang w:val="en-US"/>
          </w:rPr>
          <w:t>www</w:t>
        </w:r>
        <w:proofErr w:type="gramEnd"/>
        <w:r w:rsidRPr="00B75D39">
          <w:rPr>
            <w:rStyle w:val="a4"/>
            <w:sz w:val="24"/>
            <w:szCs w:val="24"/>
          </w:rPr>
          <w:t>.</w:t>
        </w:r>
        <w:r w:rsidRPr="00B75D39">
          <w:rPr>
            <w:rStyle w:val="a4"/>
            <w:sz w:val="24"/>
            <w:szCs w:val="24"/>
            <w:lang w:val="en-US"/>
          </w:rPr>
          <w:t>zakupki</w:t>
        </w:r>
        <w:r w:rsidRPr="00B75D39">
          <w:rPr>
            <w:rStyle w:val="a4"/>
            <w:sz w:val="24"/>
            <w:szCs w:val="24"/>
          </w:rPr>
          <w:t>.</w:t>
        </w:r>
        <w:r w:rsidRPr="00B75D39">
          <w:rPr>
            <w:rStyle w:val="a4"/>
            <w:sz w:val="24"/>
            <w:szCs w:val="24"/>
            <w:lang w:val="en-US"/>
          </w:rPr>
          <w:t>gov</w:t>
        </w:r>
        <w:r w:rsidRPr="00B75D39">
          <w:rPr>
            <w:rStyle w:val="a4"/>
            <w:sz w:val="24"/>
            <w:szCs w:val="24"/>
          </w:rPr>
          <w:t>.</w:t>
        </w:r>
        <w:r w:rsidRPr="00B75D39">
          <w:rPr>
            <w:rStyle w:val="a4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>, закупка №</w:t>
      </w:r>
      <w:r w:rsidR="009134C7" w:rsidRPr="009134C7">
        <w:t xml:space="preserve"> </w:t>
      </w:r>
      <w:r w:rsidR="00411C55" w:rsidRPr="00411C55">
        <w:rPr>
          <w:sz w:val="24"/>
          <w:szCs w:val="24"/>
        </w:rPr>
        <w:t>31502244641</w:t>
      </w:r>
      <w:r>
        <w:rPr>
          <w:sz w:val="24"/>
          <w:szCs w:val="24"/>
        </w:rPr>
        <w:t xml:space="preserve">, </w:t>
      </w:r>
      <w:r w:rsidRPr="00074DF2">
        <w:rPr>
          <w:sz w:val="24"/>
          <w:szCs w:val="24"/>
        </w:rPr>
        <w:t xml:space="preserve">на официальном сайте о размещении заказов на закупки товаров, работ и услуг для нужд </w:t>
      </w:r>
      <w:proofErr w:type="spellStart"/>
      <w:r w:rsidRPr="00074DF2">
        <w:rPr>
          <w:sz w:val="24"/>
          <w:szCs w:val="24"/>
        </w:rPr>
        <w:t>Госкорпорации</w:t>
      </w:r>
      <w:proofErr w:type="spellEnd"/>
      <w:r w:rsidRPr="00074DF2">
        <w:rPr>
          <w:sz w:val="24"/>
          <w:szCs w:val="24"/>
        </w:rPr>
        <w:t xml:space="preserve"> «</w:t>
      </w:r>
      <w:proofErr w:type="spellStart"/>
      <w:r w:rsidRPr="00074DF2">
        <w:rPr>
          <w:sz w:val="24"/>
          <w:szCs w:val="24"/>
        </w:rPr>
        <w:t>Росатом</w:t>
      </w:r>
      <w:proofErr w:type="spellEnd"/>
      <w:r w:rsidRPr="00074DF2">
        <w:rPr>
          <w:sz w:val="24"/>
          <w:szCs w:val="24"/>
        </w:rPr>
        <w:t>» http://zakupki.rosatom.ru/, закупка №</w:t>
      </w:r>
      <w:r w:rsidR="009134C7" w:rsidRPr="009134C7">
        <w:t xml:space="preserve"> </w:t>
      </w:r>
      <w:r w:rsidR="00411C55" w:rsidRPr="00411C55">
        <w:rPr>
          <w:sz w:val="24"/>
          <w:szCs w:val="24"/>
        </w:rPr>
        <w:t>150410/5174/011</w:t>
      </w:r>
      <w:r w:rsidRPr="00074DF2">
        <w:rPr>
          <w:sz w:val="24"/>
          <w:szCs w:val="24"/>
        </w:rPr>
        <w:t>, на ЭТП «Аукционный Конкурсный Дом», закупка №</w:t>
      </w:r>
      <w:r w:rsidR="009134C7" w:rsidRPr="009134C7">
        <w:t xml:space="preserve"> </w:t>
      </w:r>
      <w:r w:rsidR="00411C55" w:rsidRPr="00411C55">
        <w:rPr>
          <w:sz w:val="24"/>
          <w:szCs w:val="24"/>
        </w:rPr>
        <w:t>Z037909</w:t>
      </w:r>
      <w:r>
        <w:rPr>
          <w:sz w:val="24"/>
          <w:szCs w:val="24"/>
        </w:rPr>
        <w:t>) в соответствии с пунктом 20.6.6 Единого отраслевого стандарта закупок (Положение о закупке) Государственной корпорации по атомной энергии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(протокол от </w:t>
      </w:r>
      <w:r w:rsidR="00411C55" w:rsidRPr="00411C55">
        <w:rPr>
          <w:sz w:val="24"/>
          <w:szCs w:val="24"/>
        </w:rPr>
        <w:t>2</w:t>
      </w:r>
      <w:r w:rsidR="00865A78" w:rsidRPr="00D24689">
        <w:rPr>
          <w:sz w:val="24"/>
          <w:szCs w:val="24"/>
        </w:rPr>
        <w:t>0</w:t>
      </w:r>
      <w:r>
        <w:rPr>
          <w:sz w:val="24"/>
          <w:szCs w:val="24"/>
        </w:rPr>
        <w:t>.1</w:t>
      </w:r>
      <w:r w:rsidR="00411C55" w:rsidRPr="00411C55">
        <w:rPr>
          <w:sz w:val="24"/>
          <w:szCs w:val="24"/>
        </w:rPr>
        <w:t>1</w:t>
      </w:r>
      <w:r>
        <w:rPr>
          <w:sz w:val="24"/>
          <w:szCs w:val="24"/>
        </w:rPr>
        <w:t>.2014 № 6</w:t>
      </w:r>
      <w:r w:rsidR="00411C55" w:rsidRPr="00411C55">
        <w:rPr>
          <w:sz w:val="24"/>
          <w:szCs w:val="24"/>
        </w:rPr>
        <w:t>6</w:t>
      </w:r>
      <w:r>
        <w:rPr>
          <w:sz w:val="24"/>
          <w:szCs w:val="24"/>
        </w:rPr>
        <w:t>) и пунктом 4.3.2 документации по открытому запросу цен уведомляет о продлении срока подачи заявок, а именно:</w:t>
      </w:r>
    </w:p>
    <w:p w:rsidR="00074DF2" w:rsidRDefault="00074DF2" w:rsidP="00074DF2">
      <w:pPr>
        <w:suppressAutoHyphens/>
        <w:spacing w:after="200"/>
        <w:ind w:right="-6"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1. В извещении о проведении запроса цен:</w:t>
      </w:r>
    </w:p>
    <w:p w:rsidR="00074DF2" w:rsidRDefault="00074DF2" w:rsidP="00074DF2">
      <w:pPr>
        <w:suppressAutoHyphens/>
        <w:spacing w:after="200"/>
        <w:ind w:right="-6"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 w:rsidR="00721E90">
        <w:rPr>
          <w:sz w:val="24"/>
          <w:szCs w:val="24"/>
        </w:rPr>
        <w:t xml:space="preserve"> Пункт 1</w:t>
      </w:r>
      <w:r w:rsidR="00411C55" w:rsidRPr="00411C55">
        <w:rPr>
          <w:sz w:val="24"/>
          <w:szCs w:val="24"/>
        </w:rPr>
        <w:t>2</w:t>
      </w:r>
      <w:r w:rsidR="00721E90">
        <w:rPr>
          <w:sz w:val="24"/>
          <w:szCs w:val="24"/>
        </w:rPr>
        <w:t xml:space="preserve"> изложить в следующей редакции:</w:t>
      </w:r>
    </w:p>
    <w:p w:rsidR="00721E90" w:rsidRDefault="00721E90" w:rsidP="00721E90">
      <w:pPr>
        <w:suppressAutoHyphens/>
        <w:spacing w:after="200"/>
        <w:ind w:right="-6"/>
        <w:contextualSpacing/>
        <w:jc w:val="both"/>
        <w:rPr>
          <w:b/>
          <w:sz w:val="24"/>
          <w:szCs w:val="24"/>
        </w:rPr>
      </w:pPr>
      <w:r w:rsidRPr="00721E90">
        <w:rPr>
          <w:b/>
          <w:sz w:val="24"/>
          <w:szCs w:val="24"/>
        </w:rPr>
        <w:t>«Дата начала и дата и время окончания подачи заявок на участие в запросе цен, место и порядок их подачи участниками:</w:t>
      </w:r>
    </w:p>
    <w:p w:rsidR="00721E90" w:rsidRDefault="00721E90" w:rsidP="00721E90">
      <w:pPr>
        <w:spacing w:before="120"/>
        <w:contextualSpacing/>
        <w:jc w:val="both"/>
        <w:rPr>
          <w:spacing w:val="-6"/>
          <w:sz w:val="24"/>
          <w:szCs w:val="24"/>
        </w:rPr>
      </w:pPr>
      <w:proofErr w:type="gramStart"/>
      <w:r w:rsidRPr="00EC18EA">
        <w:rPr>
          <w:spacing w:val="-6"/>
          <w:sz w:val="24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EC18EA">
        <w:rPr>
          <w:sz w:val="24"/>
          <w:szCs w:val="24"/>
        </w:rPr>
        <w:t xml:space="preserve">«Аукционный конкурсный дом» в сети «Интернет» по адресу: </w:t>
      </w:r>
      <w:hyperlink r:id="rId8" w:history="1">
        <w:r w:rsidRPr="00EC18EA">
          <w:rPr>
            <w:color w:val="0000FF"/>
            <w:sz w:val="24"/>
            <w:szCs w:val="24"/>
            <w:u w:val="single"/>
          </w:rPr>
          <w:t>www.</w:t>
        </w:r>
        <w:r w:rsidRPr="00EC18EA">
          <w:rPr>
            <w:color w:val="0000FF"/>
            <w:sz w:val="24"/>
            <w:szCs w:val="24"/>
            <w:u w:val="single"/>
            <w:lang w:val="en-US"/>
          </w:rPr>
          <w:t>a</w:t>
        </w:r>
        <w:r w:rsidRPr="00EC18EA">
          <w:rPr>
            <w:color w:val="0000FF"/>
            <w:sz w:val="24"/>
            <w:szCs w:val="24"/>
            <w:u w:val="single"/>
          </w:rPr>
          <w:t>-</w:t>
        </w:r>
        <w:r w:rsidRPr="00EC18EA">
          <w:rPr>
            <w:color w:val="0000FF"/>
            <w:sz w:val="24"/>
            <w:szCs w:val="24"/>
            <w:u w:val="single"/>
            <w:lang w:val="en-US"/>
          </w:rPr>
          <w:t>k</w:t>
        </w:r>
        <w:r w:rsidRPr="00EC18EA">
          <w:rPr>
            <w:color w:val="0000FF"/>
            <w:sz w:val="24"/>
            <w:szCs w:val="24"/>
            <w:u w:val="single"/>
          </w:rPr>
          <w:t>-</w:t>
        </w:r>
        <w:r w:rsidRPr="00EC18EA">
          <w:rPr>
            <w:color w:val="0000FF"/>
            <w:sz w:val="24"/>
            <w:szCs w:val="24"/>
            <w:u w:val="single"/>
            <w:lang w:val="en-US"/>
          </w:rPr>
          <w:t>d</w:t>
        </w:r>
        <w:r w:rsidRPr="00EC18EA">
          <w:rPr>
            <w:color w:val="0000FF"/>
            <w:sz w:val="24"/>
            <w:szCs w:val="24"/>
            <w:u w:val="single"/>
          </w:rPr>
          <w:t>.</w:t>
        </w:r>
        <w:proofErr w:type="spellStart"/>
        <w:r w:rsidRPr="00EC18EA">
          <w:rPr>
            <w:color w:val="0000FF"/>
            <w:sz w:val="24"/>
            <w:szCs w:val="24"/>
            <w:u w:val="single"/>
          </w:rPr>
          <w:t>ru</w:t>
        </w:r>
        <w:proofErr w:type="spellEnd"/>
      </w:hyperlink>
      <w:r w:rsidRPr="00EC18EA">
        <w:rPr>
          <w:sz w:val="24"/>
          <w:szCs w:val="24"/>
        </w:rPr>
        <w:t xml:space="preserve">, </w:t>
      </w:r>
      <w:r w:rsidRPr="00EC18EA">
        <w:rPr>
          <w:spacing w:val="-6"/>
          <w:sz w:val="24"/>
          <w:szCs w:val="24"/>
        </w:rPr>
        <w:t>начиная с даты</w:t>
      </w:r>
      <w:r w:rsidRPr="00EC18EA">
        <w:rPr>
          <w:b/>
          <w:i/>
          <w:sz w:val="24"/>
          <w:szCs w:val="24"/>
        </w:rPr>
        <w:t xml:space="preserve"> </w:t>
      </w:r>
      <w:r w:rsidRPr="00EC18EA">
        <w:rPr>
          <w:sz w:val="24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EC18EA">
        <w:rPr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</w:t>
      </w:r>
      <w:r w:rsidR="009134C7">
        <w:rPr>
          <w:spacing w:val="-6"/>
          <w:sz w:val="24"/>
          <w:szCs w:val="24"/>
        </w:rPr>
        <w:t>нее 11-00 (время московское) «2</w:t>
      </w:r>
      <w:r w:rsidR="00D24689" w:rsidRPr="00D24689">
        <w:rPr>
          <w:spacing w:val="-6"/>
          <w:sz w:val="24"/>
          <w:szCs w:val="24"/>
        </w:rPr>
        <w:t>4</w:t>
      </w:r>
      <w:r>
        <w:rPr>
          <w:spacing w:val="-6"/>
          <w:sz w:val="24"/>
          <w:szCs w:val="24"/>
        </w:rPr>
        <w:t xml:space="preserve">» </w:t>
      </w:r>
      <w:r w:rsidR="00411C55">
        <w:rPr>
          <w:spacing w:val="-6"/>
          <w:sz w:val="24"/>
          <w:szCs w:val="24"/>
        </w:rPr>
        <w:t>апреля 2015</w:t>
      </w:r>
      <w:proofErr w:type="gramEnd"/>
      <w:r>
        <w:rPr>
          <w:spacing w:val="-6"/>
          <w:sz w:val="24"/>
          <w:szCs w:val="24"/>
        </w:rPr>
        <w:t xml:space="preserve"> года»;</w:t>
      </w:r>
    </w:p>
    <w:p w:rsidR="00721E90" w:rsidRDefault="00721E90" w:rsidP="00721E90">
      <w:pPr>
        <w:spacing w:before="120"/>
        <w:ind w:firstLine="708"/>
        <w:contextualSpacing/>
        <w:jc w:val="both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>1.2.</w:t>
      </w:r>
      <w:r w:rsidRPr="00EC18EA">
        <w:rPr>
          <w:spacing w:val="-6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Пункт 1</w:t>
      </w:r>
      <w:r w:rsidR="00411C55" w:rsidRPr="00411C55">
        <w:rPr>
          <w:spacing w:val="-6"/>
          <w:sz w:val="24"/>
          <w:szCs w:val="24"/>
        </w:rPr>
        <w:t>3</w:t>
      </w:r>
      <w:r>
        <w:rPr>
          <w:spacing w:val="-6"/>
          <w:sz w:val="24"/>
          <w:szCs w:val="24"/>
        </w:rPr>
        <w:t xml:space="preserve"> изложить в следующей редакции:</w:t>
      </w:r>
    </w:p>
    <w:p w:rsidR="00B440DB" w:rsidRDefault="00721E90" w:rsidP="00721E90">
      <w:pPr>
        <w:spacing w:before="120"/>
        <w:contextualSpacing/>
        <w:jc w:val="both"/>
        <w:rPr>
          <w:rFonts w:eastAsia="Calibri"/>
          <w:sz w:val="24"/>
          <w:szCs w:val="24"/>
          <w:lang w:eastAsia="ar-SA"/>
        </w:rPr>
      </w:pPr>
      <w:r>
        <w:rPr>
          <w:b/>
          <w:sz w:val="24"/>
          <w:szCs w:val="24"/>
        </w:rPr>
        <w:t>«</w:t>
      </w:r>
      <w:r w:rsidRPr="00EC18EA">
        <w:rPr>
          <w:b/>
          <w:sz w:val="24"/>
          <w:szCs w:val="24"/>
        </w:rPr>
        <w:t>Место и дата проведения отборочной стади</w:t>
      </w:r>
      <w:r w:rsidR="00B440DB">
        <w:rPr>
          <w:b/>
          <w:sz w:val="24"/>
          <w:szCs w:val="24"/>
        </w:rPr>
        <w:t xml:space="preserve">и: </w:t>
      </w:r>
      <w:r w:rsidR="00B440DB" w:rsidRPr="007F3DF6">
        <w:rPr>
          <w:rFonts w:eastAsia="Calibri"/>
          <w:sz w:val="24"/>
          <w:szCs w:val="24"/>
          <w:lang w:eastAsia="ar-SA"/>
        </w:rPr>
        <w:t xml:space="preserve">115230, г. </w:t>
      </w:r>
      <w:r w:rsidR="00B440DB">
        <w:rPr>
          <w:rFonts w:eastAsia="Calibri"/>
          <w:sz w:val="24"/>
          <w:szCs w:val="24"/>
          <w:lang w:eastAsia="ar-SA"/>
        </w:rPr>
        <w:t xml:space="preserve">Москва, Варшавское шоссе, </w:t>
      </w:r>
    </w:p>
    <w:p w:rsidR="00721E90" w:rsidRDefault="00B440DB" w:rsidP="00721E90">
      <w:pPr>
        <w:spacing w:before="120"/>
        <w:contextualSpacing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ar-SA"/>
        </w:rPr>
        <w:t>д. 46</w:t>
      </w:r>
      <w:r w:rsidR="009134C7">
        <w:rPr>
          <w:sz w:val="24"/>
          <w:szCs w:val="24"/>
        </w:rPr>
        <w:t>, не позднее «2</w:t>
      </w:r>
      <w:r w:rsidR="00D24689" w:rsidRPr="00D24689">
        <w:rPr>
          <w:sz w:val="24"/>
          <w:szCs w:val="24"/>
        </w:rPr>
        <w:t>7</w:t>
      </w:r>
      <w:r w:rsidR="00721E90" w:rsidRPr="00EC18EA">
        <w:rPr>
          <w:sz w:val="24"/>
          <w:szCs w:val="24"/>
        </w:rPr>
        <w:t xml:space="preserve">» </w:t>
      </w:r>
      <w:r w:rsidR="00411C55">
        <w:rPr>
          <w:sz w:val="24"/>
          <w:szCs w:val="24"/>
        </w:rPr>
        <w:t>апреля 2015</w:t>
      </w:r>
      <w:r w:rsidR="00721E90" w:rsidRPr="00EC18EA">
        <w:rPr>
          <w:sz w:val="24"/>
          <w:szCs w:val="24"/>
        </w:rPr>
        <w:t xml:space="preserve"> года</w:t>
      </w:r>
      <w:r w:rsidR="00721E90">
        <w:rPr>
          <w:sz w:val="24"/>
          <w:szCs w:val="24"/>
        </w:rPr>
        <w:t>»;</w:t>
      </w:r>
    </w:p>
    <w:p w:rsidR="00721E90" w:rsidRDefault="00721E90" w:rsidP="00721E90">
      <w:pPr>
        <w:spacing w:before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ab/>
        <w:t>1.4. Пункт 1</w:t>
      </w:r>
      <w:r w:rsidR="00411C55">
        <w:rPr>
          <w:sz w:val="24"/>
          <w:szCs w:val="24"/>
        </w:rPr>
        <w:t>4</w:t>
      </w:r>
      <w:r>
        <w:rPr>
          <w:sz w:val="24"/>
          <w:szCs w:val="24"/>
        </w:rPr>
        <w:t xml:space="preserve"> изложить в следующей редакции:</w:t>
      </w:r>
    </w:p>
    <w:p w:rsidR="00B440DB" w:rsidRDefault="005A2BB0" w:rsidP="00721E90">
      <w:pPr>
        <w:spacing w:before="120"/>
        <w:contextualSpacing/>
        <w:jc w:val="both"/>
        <w:rPr>
          <w:rFonts w:eastAsia="Calibri"/>
          <w:sz w:val="24"/>
          <w:szCs w:val="24"/>
          <w:lang w:eastAsia="ar-SA"/>
        </w:rPr>
      </w:pPr>
      <w:r w:rsidRPr="005A2BB0">
        <w:rPr>
          <w:b/>
          <w:spacing w:val="-6"/>
          <w:sz w:val="24"/>
          <w:szCs w:val="24"/>
        </w:rPr>
        <w:t>«Место и дата подведения итогов запроса цен:</w:t>
      </w:r>
      <w:r w:rsidR="00B440DB" w:rsidRPr="00B440DB">
        <w:rPr>
          <w:rFonts w:eastAsia="Calibri"/>
          <w:sz w:val="24"/>
          <w:szCs w:val="24"/>
          <w:lang w:eastAsia="ar-SA"/>
        </w:rPr>
        <w:t xml:space="preserve"> </w:t>
      </w:r>
      <w:r w:rsidR="00B440DB" w:rsidRPr="007F3DF6">
        <w:rPr>
          <w:rFonts w:eastAsia="Calibri"/>
          <w:sz w:val="24"/>
          <w:szCs w:val="24"/>
          <w:lang w:eastAsia="ar-SA"/>
        </w:rPr>
        <w:t xml:space="preserve">115230, г. </w:t>
      </w:r>
      <w:r w:rsidR="00B440DB">
        <w:rPr>
          <w:rFonts w:eastAsia="Calibri"/>
          <w:sz w:val="24"/>
          <w:szCs w:val="24"/>
          <w:lang w:eastAsia="ar-SA"/>
        </w:rPr>
        <w:t xml:space="preserve">Москва, Варшавское шоссе, </w:t>
      </w:r>
    </w:p>
    <w:p w:rsidR="005A2BB0" w:rsidRDefault="00B440DB" w:rsidP="00721E90">
      <w:pPr>
        <w:spacing w:before="120"/>
        <w:contextualSpacing/>
        <w:jc w:val="both"/>
        <w:rPr>
          <w:spacing w:val="-6"/>
          <w:sz w:val="24"/>
          <w:szCs w:val="24"/>
        </w:rPr>
      </w:pPr>
      <w:r>
        <w:rPr>
          <w:rFonts w:eastAsia="Calibri"/>
          <w:sz w:val="24"/>
          <w:szCs w:val="24"/>
          <w:lang w:eastAsia="ar-SA"/>
        </w:rPr>
        <w:t>д. 46</w:t>
      </w:r>
      <w:r w:rsidR="000D0CF9">
        <w:rPr>
          <w:rFonts w:eastAsia="Calibri"/>
          <w:sz w:val="24"/>
          <w:szCs w:val="24"/>
          <w:lang w:eastAsia="ar-SA"/>
        </w:rPr>
        <w:t>, не позднее «2</w:t>
      </w:r>
      <w:r w:rsidR="00D24689" w:rsidRPr="00D24689">
        <w:rPr>
          <w:rFonts w:eastAsia="Calibri"/>
          <w:sz w:val="24"/>
          <w:szCs w:val="24"/>
          <w:lang w:eastAsia="ar-SA"/>
        </w:rPr>
        <w:t>7</w:t>
      </w:r>
      <w:r w:rsidR="000D0CF9">
        <w:rPr>
          <w:rFonts w:eastAsia="Calibri"/>
          <w:sz w:val="24"/>
          <w:szCs w:val="24"/>
          <w:lang w:eastAsia="ar-SA"/>
        </w:rPr>
        <w:t>» апреля 2015 года»</w:t>
      </w:r>
      <w:r w:rsidR="005A2BB0">
        <w:rPr>
          <w:spacing w:val="-6"/>
          <w:sz w:val="24"/>
          <w:szCs w:val="24"/>
        </w:rPr>
        <w:t>;</w:t>
      </w:r>
    </w:p>
    <w:p w:rsidR="005A2BB0" w:rsidRDefault="005A2BB0" w:rsidP="005A2BB0">
      <w:pPr>
        <w:spacing w:before="120"/>
        <w:contextualSpacing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  <w:t>2. В документации по запросу цен:</w:t>
      </w:r>
    </w:p>
    <w:p w:rsidR="005A2BB0" w:rsidRDefault="005A2BB0" w:rsidP="005A2BB0">
      <w:pPr>
        <w:spacing w:before="120"/>
        <w:contextualSpacing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  <w:t>2.1. В разделе 5 «Информационная карта запроса цен» документации по запросу цен пункты 15, 16 изложить в следующей редакции:</w:t>
      </w:r>
    </w:p>
    <w:tbl>
      <w:tblPr>
        <w:tblpPr w:leftFromText="180" w:rightFromText="180" w:vertAnchor="text" w:tblpY="395"/>
        <w:tblOverlap w:val="never"/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410"/>
        <w:gridCol w:w="6237"/>
      </w:tblGrid>
      <w:tr w:rsidR="005A2BB0" w:rsidRPr="005A2BB0" w:rsidTr="005A2BB0">
        <w:trPr>
          <w:trHeight w:val="232"/>
        </w:trPr>
        <w:tc>
          <w:tcPr>
            <w:tcW w:w="781" w:type="dxa"/>
          </w:tcPr>
          <w:p w:rsidR="005A2BB0" w:rsidRPr="005A2BB0" w:rsidRDefault="005A2BB0" w:rsidP="005A2BB0">
            <w:pPr>
              <w:spacing w:before="120"/>
              <w:contextualSpacing/>
              <w:jc w:val="center"/>
              <w:rPr>
                <w:spacing w:val="-6"/>
                <w:sz w:val="24"/>
                <w:szCs w:val="24"/>
              </w:rPr>
            </w:pPr>
            <w:bookmarkStart w:id="1" w:name="_Ref317250778"/>
            <w:r>
              <w:rPr>
                <w:spacing w:val="-6"/>
                <w:sz w:val="24"/>
                <w:szCs w:val="24"/>
              </w:rPr>
              <w:t>15.</w:t>
            </w:r>
          </w:p>
        </w:tc>
        <w:bookmarkEnd w:id="1"/>
        <w:tc>
          <w:tcPr>
            <w:tcW w:w="2410" w:type="dxa"/>
          </w:tcPr>
          <w:p w:rsidR="005A2BB0" w:rsidRPr="005A2BB0" w:rsidRDefault="005A2BB0" w:rsidP="005A2BB0">
            <w:pPr>
              <w:spacing w:before="120"/>
              <w:contextualSpacing/>
              <w:rPr>
                <w:bCs/>
                <w:spacing w:val="-6"/>
                <w:sz w:val="24"/>
                <w:szCs w:val="24"/>
              </w:rPr>
            </w:pPr>
            <w:r w:rsidRPr="005A2BB0">
              <w:rPr>
                <w:bCs/>
                <w:spacing w:val="-6"/>
                <w:sz w:val="24"/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</w:tcPr>
          <w:p w:rsidR="005A2BB0" w:rsidRPr="005A2BB0" w:rsidRDefault="005A2BB0" w:rsidP="005A2BB0">
            <w:pPr>
              <w:spacing w:before="120"/>
              <w:contextualSpacing/>
              <w:rPr>
                <w:bCs/>
                <w:spacing w:val="-6"/>
                <w:sz w:val="24"/>
                <w:szCs w:val="24"/>
              </w:rPr>
            </w:pPr>
            <w:r w:rsidRPr="005A2BB0">
              <w:rPr>
                <w:bCs/>
                <w:spacing w:val="-6"/>
                <w:sz w:val="24"/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5A2BB0" w:rsidRPr="005A2BB0" w:rsidRDefault="005A2BB0" w:rsidP="005A2BB0">
            <w:pPr>
              <w:spacing w:before="120"/>
              <w:contextualSpacing/>
              <w:rPr>
                <w:b/>
                <w:bCs/>
                <w:i/>
                <w:spacing w:val="-6"/>
                <w:sz w:val="24"/>
                <w:szCs w:val="24"/>
              </w:rPr>
            </w:pPr>
            <w:r w:rsidRPr="005A2BB0">
              <w:rPr>
                <w:bCs/>
                <w:spacing w:val="-6"/>
                <w:sz w:val="24"/>
                <w:szCs w:val="24"/>
              </w:rPr>
              <w:t xml:space="preserve">ЭТП  «Аукционный конкурсный дом» в сети «Интернет» по адресу: </w:t>
            </w:r>
            <w:hyperlink r:id="rId9" w:history="1">
              <w:r w:rsidRPr="005A2BB0">
                <w:rPr>
                  <w:rStyle w:val="a4"/>
                  <w:bCs/>
                  <w:spacing w:val="-6"/>
                  <w:sz w:val="24"/>
                  <w:szCs w:val="24"/>
                </w:rPr>
                <w:t>www.</w:t>
              </w:r>
              <w:r w:rsidRPr="005A2BB0">
                <w:rPr>
                  <w:rStyle w:val="a4"/>
                  <w:bCs/>
                  <w:spacing w:val="-6"/>
                  <w:sz w:val="24"/>
                  <w:szCs w:val="24"/>
                  <w:lang w:val="en-US"/>
                </w:rPr>
                <w:t>a</w:t>
              </w:r>
              <w:r w:rsidRPr="005A2BB0">
                <w:rPr>
                  <w:rStyle w:val="a4"/>
                  <w:bCs/>
                  <w:spacing w:val="-6"/>
                  <w:sz w:val="24"/>
                  <w:szCs w:val="24"/>
                </w:rPr>
                <w:t>-</w:t>
              </w:r>
              <w:r w:rsidRPr="005A2BB0">
                <w:rPr>
                  <w:rStyle w:val="a4"/>
                  <w:bCs/>
                  <w:spacing w:val="-6"/>
                  <w:sz w:val="24"/>
                  <w:szCs w:val="24"/>
                  <w:lang w:val="en-US"/>
                </w:rPr>
                <w:t>k</w:t>
              </w:r>
              <w:r w:rsidRPr="005A2BB0">
                <w:rPr>
                  <w:rStyle w:val="a4"/>
                  <w:bCs/>
                  <w:spacing w:val="-6"/>
                  <w:sz w:val="24"/>
                  <w:szCs w:val="24"/>
                </w:rPr>
                <w:t>-</w:t>
              </w:r>
              <w:r w:rsidRPr="005A2BB0">
                <w:rPr>
                  <w:rStyle w:val="a4"/>
                  <w:bCs/>
                  <w:spacing w:val="-6"/>
                  <w:sz w:val="24"/>
                  <w:szCs w:val="24"/>
                  <w:lang w:val="en-US"/>
                </w:rPr>
                <w:t>d</w:t>
              </w:r>
              <w:r w:rsidRPr="005A2BB0">
                <w:rPr>
                  <w:rStyle w:val="a4"/>
                  <w:bCs/>
                  <w:spacing w:val="-6"/>
                  <w:sz w:val="24"/>
                  <w:szCs w:val="24"/>
                </w:rPr>
                <w:t>.</w:t>
              </w:r>
              <w:proofErr w:type="spellStart"/>
              <w:r w:rsidRPr="005A2BB0">
                <w:rPr>
                  <w:rStyle w:val="a4"/>
                  <w:bCs/>
                  <w:spacing w:val="-6"/>
                  <w:sz w:val="24"/>
                  <w:szCs w:val="24"/>
                </w:rPr>
                <w:t>ru</w:t>
              </w:r>
              <w:proofErr w:type="spellEnd"/>
            </w:hyperlink>
          </w:p>
          <w:p w:rsidR="005A2BB0" w:rsidRPr="005A2BB0" w:rsidRDefault="005A2BB0" w:rsidP="005A2BB0">
            <w:pPr>
              <w:spacing w:before="120"/>
              <w:contextualSpacing/>
              <w:rPr>
                <w:bCs/>
                <w:spacing w:val="-6"/>
                <w:sz w:val="24"/>
                <w:szCs w:val="24"/>
              </w:rPr>
            </w:pPr>
          </w:p>
          <w:p w:rsidR="005A2BB0" w:rsidRPr="005A2BB0" w:rsidRDefault="005A2BB0" w:rsidP="00D24689">
            <w:pPr>
              <w:spacing w:before="120"/>
              <w:contextualSpacing/>
              <w:rPr>
                <w:bCs/>
                <w:spacing w:val="-6"/>
                <w:sz w:val="24"/>
                <w:szCs w:val="24"/>
              </w:rPr>
            </w:pPr>
            <w:r w:rsidRPr="005A2BB0">
              <w:rPr>
                <w:bCs/>
                <w:spacing w:val="-6"/>
                <w:sz w:val="24"/>
                <w:szCs w:val="24"/>
              </w:rPr>
              <w:t>1</w:t>
            </w:r>
            <w:r w:rsidR="009134C7">
              <w:rPr>
                <w:bCs/>
                <w:spacing w:val="-6"/>
                <w:sz w:val="24"/>
                <w:szCs w:val="24"/>
              </w:rPr>
              <w:t>1</w:t>
            </w:r>
            <w:r w:rsidRPr="005A2BB0">
              <w:rPr>
                <w:bCs/>
                <w:spacing w:val="-6"/>
                <w:sz w:val="24"/>
                <w:szCs w:val="24"/>
              </w:rPr>
              <w:t>-00 (время московское) «</w:t>
            </w:r>
            <w:r w:rsidR="00411C55">
              <w:rPr>
                <w:bCs/>
                <w:spacing w:val="-6"/>
                <w:sz w:val="24"/>
                <w:szCs w:val="24"/>
                <w:lang w:val="en-US"/>
              </w:rPr>
              <w:t>2</w:t>
            </w:r>
            <w:r w:rsidR="00D24689">
              <w:rPr>
                <w:bCs/>
                <w:spacing w:val="-6"/>
                <w:sz w:val="24"/>
                <w:szCs w:val="24"/>
                <w:lang w:val="en-US"/>
              </w:rPr>
              <w:t>4</w:t>
            </w:r>
            <w:r w:rsidRPr="005A2BB0">
              <w:rPr>
                <w:bCs/>
                <w:spacing w:val="-6"/>
                <w:sz w:val="24"/>
                <w:szCs w:val="24"/>
              </w:rPr>
              <w:t xml:space="preserve">» </w:t>
            </w:r>
            <w:r w:rsidR="00411C55">
              <w:rPr>
                <w:bCs/>
                <w:spacing w:val="-6"/>
                <w:sz w:val="24"/>
                <w:szCs w:val="24"/>
              </w:rPr>
              <w:t>апреля</w:t>
            </w:r>
            <w:r w:rsidRPr="005A2BB0">
              <w:rPr>
                <w:bCs/>
                <w:spacing w:val="-6"/>
                <w:sz w:val="24"/>
                <w:szCs w:val="24"/>
              </w:rPr>
              <w:t xml:space="preserve"> 201</w:t>
            </w:r>
            <w:r w:rsidR="00411C55">
              <w:rPr>
                <w:bCs/>
                <w:spacing w:val="-6"/>
                <w:sz w:val="24"/>
                <w:szCs w:val="24"/>
              </w:rPr>
              <w:t>5</w:t>
            </w:r>
            <w:r w:rsidRPr="005A2BB0">
              <w:rPr>
                <w:bCs/>
                <w:spacing w:val="-6"/>
                <w:sz w:val="24"/>
                <w:szCs w:val="24"/>
              </w:rPr>
              <w:t xml:space="preserve"> года.</w:t>
            </w:r>
          </w:p>
        </w:tc>
      </w:tr>
      <w:tr w:rsidR="005A2BB0" w:rsidRPr="005A2BB0" w:rsidTr="005A2BB0">
        <w:trPr>
          <w:trHeight w:val="232"/>
        </w:trPr>
        <w:tc>
          <w:tcPr>
            <w:tcW w:w="781" w:type="dxa"/>
          </w:tcPr>
          <w:p w:rsidR="005A2BB0" w:rsidRPr="005A2BB0" w:rsidRDefault="005A2BB0" w:rsidP="005A2BB0">
            <w:pPr>
              <w:spacing w:before="120"/>
              <w:contextualSpacing/>
              <w:jc w:val="center"/>
              <w:rPr>
                <w:spacing w:val="-6"/>
                <w:sz w:val="24"/>
                <w:szCs w:val="24"/>
              </w:rPr>
            </w:pPr>
            <w:bookmarkStart w:id="2" w:name="_Ref317254136"/>
            <w:r>
              <w:rPr>
                <w:spacing w:val="-6"/>
                <w:sz w:val="24"/>
                <w:szCs w:val="24"/>
              </w:rPr>
              <w:t>16.</w:t>
            </w:r>
          </w:p>
        </w:tc>
        <w:bookmarkEnd w:id="2"/>
        <w:tc>
          <w:tcPr>
            <w:tcW w:w="2410" w:type="dxa"/>
          </w:tcPr>
          <w:p w:rsidR="005A2BB0" w:rsidRPr="005A2BB0" w:rsidRDefault="005A2BB0" w:rsidP="005A2BB0">
            <w:pPr>
              <w:spacing w:before="120"/>
              <w:contextualSpacing/>
              <w:rPr>
                <w:bCs/>
                <w:spacing w:val="-6"/>
                <w:sz w:val="24"/>
                <w:szCs w:val="24"/>
              </w:rPr>
            </w:pPr>
            <w:r w:rsidRPr="005A2BB0">
              <w:rPr>
                <w:bCs/>
                <w:spacing w:val="-6"/>
                <w:sz w:val="24"/>
                <w:szCs w:val="24"/>
              </w:rPr>
              <w:t xml:space="preserve">Сроки проведения </w:t>
            </w:r>
            <w:r w:rsidRPr="005A2BB0">
              <w:rPr>
                <w:bCs/>
                <w:spacing w:val="-6"/>
                <w:sz w:val="24"/>
                <w:szCs w:val="24"/>
              </w:rPr>
              <w:lastRenderedPageBreak/>
              <w:t>отборочной стадии рассмотрения заявок и подведения итогов</w:t>
            </w:r>
          </w:p>
        </w:tc>
        <w:tc>
          <w:tcPr>
            <w:tcW w:w="6237" w:type="dxa"/>
          </w:tcPr>
          <w:p w:rsidR="005A2BB0" w:rsidRPr="005A2BB0" w:rsidRDefault="005A2BB0" w:rsidP="005A2BB0">
            <w:pPr>
              <w:spacing w:before="120"/>
              <w:contextualSpacing/>
              <w:rPr>
                <w:bCs/>
                <w:spacing w:val="-6"/>
                <w:sz w:val="24"/>
                <w:szCs w:val="24"/>
              </w:rPr>
            </w:pPr>
            <w:r w:rsidRPr="005A2BB0">
              <w:rPr>
                <w:bCs/>
                <w:spacing w:val="-6"/>
                <w:sz w:val="24"/>
                <w:szCs w:val="24"/>
              </w:rPr>
              <w:lastRenderedPageBreak/>
              <w:t xml:space="preserve">Адрес: </w:t>
            </w:r>
            <w:r w:rsidR="00B440DB" w:rsidRPr="007F3DF6">
              <w:rPr>
                <w:rFonts w:eastAsia="Calibri"/>
                <w:sz w:val="24"/>
                <w:szCs w:val="24"/>
                <w:lang w:eastAsia="ar-SA"/>
              </w:rPr>
              <w:t>115230, г. Москва, Варшавское шоссе, д. 46.</w:t>
            </w:r>
          </w:p>
          <w:p w:rsidR="005A2BB0" w:rsidRPr="005A2BB0" w:rsidRDefault="005A2BB0" w:rsidP="005A2BB0">
            <w:pPr>
              <w:spacing w:before="120"/>
              <w:contextualSpacing/>
              <w:rPr>
                <w:bCs/>
                <w:spacing w:val="-6"/>
                <w:sz w:val="24"/>
                <w:szCs w:val="24"/>
              </w:rPr>
            </w:pPr>
            <w:r w:rsidRPr="005A2BB0">
              <w:rPr>
                <w:bCs/>
                <w:spacing w:val="-6"/>
                <w:sz w:val="24"/>
                <w:szCs w:val="24"/>
              </w:rPr>
              <w:lastRenderedPageBreak/>
              <w:t>Отборочная стадия рассмотрения заявок на участие в запросе цен: не позднее «</w:t>
            </w:r>
            <w:r w:rsidR="009134C7">
              <w:rPr>
                <w:bCs/>
                <w:spacing w:val="-6"/>
                <w:sz w:val="24"/>
                <w:szCs w:val="24"/>
              </w:rPr>
              <w:t>2</w:t>
            </w:r>
            <w:r w:rsidR="00D24689" w:rsidRPr="00D24689">
              <w:rPr>
                <w:bCs/>
                <w:spacing w:val="-6"/>
                <w:sz w:val="24"/>
                <w:szCs w:val="24"/>
              </w:rPr>
              <w:t>7</w:t>
            </w:r>
            <w:r w:rsidR="00411C55">
              <w:rPr>
                <w:bCs/>
                <w:spacing w:val="-6"/>
                <w:sz w:val="24"/>
                <w:szCs w:val="24"/>
              </w:rPr>
              <w:t>» апреля 2015</w:t>
            </w:r>
            <w:r w:rsidRPr="005A2BB0">
              <w:rPr>
                <w:bCs/>
                <w:spacing w:val="-6"/>
                <w:sz w:val="24"/>
                <w:szCs w:val="24"/>
              </w:rPr>
              <w:t xml:space="preserve"> года.</w:t>
            </w:r>
          </w:p>
          <w:p w:rsidR="005A2BB0" w:rsidRPr="005A2BB0" w:rsidRDefault="005A2BB0" w:rsidP="00D24689">
            <w:pPr>
              <w:spacing w:before="120"/>
              <w:contextualSpacing/>
              <w:rPr>
                <w:bCs/>
                <w:spacing w:val="-6"/>
                <w:sz w:val="24"/>
                <w:szCs w:val="24"/>
              </w:rPr>
            </w:pPr>
            <w:r w:rsidRPr="005A2BB0">
              <w:rPr>
                <w:bCs/>
                <w:spacing w:val="-6"/>
                <w:sz w:val="24"/>
                <w:szCs w:val="24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9134C7">
              <w:rPr>
                <w:bCs/>
                <w:spacing w:val="-6"/>
                <w:sz w:val="24"/>
                <w:szCs w:val="24"/>
              </w:rPr>
              <w:t>2</w:t>
            </w:r>
            <w:r w:rsidR="00D24689" w:rsidRPr="00D24689">
              <w:rPr>
                <w:bCs/>
                <w:spacing w:val="-6"/>
                <w:sz w:val="24"/>
                <w:szCs w:val="24"/>
              </w:rPr>
              <w:t>7</w:t>
            </w:r>
            <w:bookmarkStart w:id="3" w:name="_GoBack"/>
            <w:bookmarkEnd w:id="3"/>
            <w:r w:rsidRPr="005A2BB0">
              <w:rPr>
                <w:bCs/>
                <w:spacing w:val="-6"/>
                <w:sz w:val="24"/>
                <w:szCs w:val="24"/>
              </w:rPr>
              <w:t xml:space="preserve">» </w:t>
            </w:r>
            <w:r w:rsidR="000D0CF9">
              <w:rPr>
                <w:bCs/>
                <w:spacing w:val="-6"/>
                <w:sz w:val="24"/>
                <w:szCs w:val="24"/>
              </w:rPr>
              <w:t>апреля</w:t>
            </w:r>
            <w:r w:rsidRPr="005A2BB0">
              <w:rPr>
                <w:bCs/>
                <w:spacing w:val="-6"/>
                <w:sz w:val="24"/>
                <w:szCs w:val="24"/>
              </w:rPr>
              <w:t xml:space="preserve"> 201</w:t>
            </w:r>
            <w:r w:rsidR="00B440DB">
              <w:rPr>
                <w:bCs/>
                <w:spacing w:val="-6"/>
                <w:sz w:val="24"/>
                <w:szCs w:val="24"/>
              </w:rPr>
              <w:t>5</w:t>
            </w:r>
            <w:r w:rsidRPr="005A2BB0">
              <w:rPr>
                <w:bCs/>
                <w:spacing w:val="-6"/>
                <w:sz w:val="24"/>
                <w:szCs w:val="24"/>
              </w:rPr>
              <w:t xml:space="preserve"> года.</w:t>
            </w:r>
          </w:p>
        </w:tc>
      </w:tr>
    </w:tbl>
    <w:p w:rsidR="005A2BB0" w:rsidRDefault="005A2BB0" w:rsidP="005A2BB0">
      <w:pPr>
        <w:spacing w:before="120"/>
        <w:contextualSpacing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lastRenderedPageBreak/>
        <w:tab/>
        <w:t>Просим учесть данную информацию при подготовке и подаче заявок на участие в запросе цен.</w:t>
      </w:r>
    </w:p>
    <w:p w:rsidR="00375634" w:rsidRPr="005A2BB0" w:rsidRDefault="005A2BB0" w:rsidP="003907AF">
      <w:pPr>
        <w:spacing w:before="120"/>
        <w:contextualSpacing/>
        <w:rPr>
          <w:sz w:val="24"/>
          <w:szCs w:val="24"/>
          <w:lang w:val="en-US"/>
        </w:rPr>
      </w:pPr>
      <w:r>
        <w:rPr>
          <w:spacing w:val="-6"/>
          <w:sz w:val="24"/>
          <w:szCs w:val="24"/>
        </w:rPr>
        <w:tab/>
        <w:t xml:space="preserve">Контактное лицо: Боярова Лада Сергеевна, тел. </w:t>
      </w:r>
      <w:r w:rsidRPr="005A2BB0">
        <w:rPr>
          <w:spacing w:val="-6"/>
          <w:sz w:val="24"/>
          <w:szCs w:val="24"/>
          <w:lang w:val="en-US"/>
        </w:rPr>
        <w:t xml:space="preserve">(495) 995-78-55 </w:t>
      </w:r>
      <w:proofErr w:type="spellStart"/>
      <w:r>
        <w:rPr>
          <w:spacing w:val="-6"/>
          <w:sz w:val="24"/>
          <w:szCs w:val="24"/>
        </w:rPr>
        <w:t>доб</w:t>
      </w:r>
      <w:proofErr w:type="spellEnd"/>
      <w:r w:rsidRPr="005A2BB0">
        <w:rPr>
          <w:spacing w:val="-6"/>
          <w:sz w:val="24"/>
          <w:szCs w:val="24"/>
          <w:lang w:val="en-US"/>
        </w:rPr>
        <w:t xml:space="preserve">. 202, </w:t>
      </w:r>
      <w:r>
        <w:rPr>
          <w:spacing w:val="-6"/>
          <w:sz w:val="24"/>
          <w:szCs w:val="24"/>
          <w:lang w:val="en-US"/>
        </w:rPr>
        <w:t>e-mail: lsboyarova@uicorp.ru.</w:t>
      </w:r>
      <w:r w:rsidRPr="005A2BB0">
        <w:rPr>
          <w:spacing w:val="-6"/>
          <w:sz w:val="24"/>
          <w:szCs w:val="24"/>
          <w:lang w:val="en-US"/>
        </w:rPr>
        <w:br/>
      </w:r>
    </w:p>
    <w:p w:rsidR="00375634" w:rsidRPr="009134C7" w:rsidRDefault="00375634" w:rsidP="00B20E52">
      <w:pPr>
        <w:suppressAutoHyphens/>
        <w:spacing w:after="200"/>
        <w:ind w:right="-6"/>
        <w:contextualSpacing/>
        <w:jc w:val="both"/>
        <w:rPr>
          <w:sz w:val="24"/>
          <w:szCs w:val="24"/>
          <w:lang w:val="en-US"/>
        </w:rPr>
      </w:pPr>
    </w:p>
    <w:p w:rsidR="004F2955" w:rsidRPr="00375634" w:rsidRDefault="00B440DB" w:rsidP="00175446">
      <w:pPr>
        <w:suppressAutoHyphens/>
        <w:spacing w:after="200"/>
        <w:ind w:right="-6"/>
        <w:contextualSpacing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ar-SA"/>
        </w:rPr>
        <w:t>Генеральный директор</w:t>
      </w:r>
      <w:r w:rsidR="00B20E52" w:rsidRPr="00375634">
        <w:rPr>
          <w:rFonts w:eastAsia="Calibri"/>
          <w:sz w:val="24"/>
          <w:szCs w:val="24"/>
          <w:lang w:eastAsia="ar-SA"/>
        </w:rPr>
        <w:t xml:space="preserve">  </w:t>
      </w:r>
      <w:r>
        <w:rPr>
          <w:rFonts w:eastAsia="Calibri"/>
          <w:sz w:val="24"/>
          <w:szCs w:val="24"/>
          <w:lang w:eastAsia="ar-SA"/>
        </w:rPr>
        <w:tab/>
      </w:r>
      <w:r>
        <w:rPr>
          <w:rFonts w:eastAsia="Calibri"/>
          <w:sz w:val="24"/>
          <w:szCs w:val="24"/>
          <w:lang w:eastAsia="ar-SA"/>
        </w:rPr>
        <w:tab/>
      </w:r>
      <w:r>
        <w:rPr>
          <w:rFonts w:eastAsia="Calibri"/>
          <w:sz w:val="24"/>
          <w:szCs w:val="24"/>
          <w:lang w:eastAsia="ar-SA"/>
        </w:rPr>
        <w:tab/>
      </w:r>
      <w:r>
        <w:rPr>
          <w:rFonts w:eastAsia="Calibri"/>
          <w:sz w:val="24"/>
          <w:szCs w:val="24"/>
          <w:lang w:eastAsia="ar-SA"/>
        </w:rPr>
        <w:tab/>
      </w:r>
      <w:r>
        <w:rPr>
          <w:rFonts w:eastAsia="Calibri"/>
          <w:sz w:val="24"/>
          <w:szCs w:val="24"/>
          <w:lang w:eastAsia="ar-SA"/>
        </w:rPr>
        <w:tab/>
      </w:r>
      <w:r>
        <w:rPr>
          <w:rFonts w:eastAsia="Calibri"/>
          <w:sz w:val="24"/>
          <w:szCs w:val="24"/>
          <w:lang w:eastAsia="ar-SA"/>
        </w:rPr>
        <w:tab/>
      </w:r>
      <w:r>
        <w:rPr>
          <w:rFonts w:eastAsia="Calibri"/>
          <w:sz w:val="24"/>
          <w:szCs w:val="24"/>
          <w:lang w:eastAsia="ar-SA"/>
        </w:rPr>
        <w:tab/>
      </w:r>
      <w:r>
        <w:rPr>
          <w:rFonts w:eastAsia="Calibri"/>
          <w:sz w:val="24"/>
          <w:szCs w:val="24"/>
          <w:lang w:eastAsia="ar-SA"/>
        </w:rPr>
        <w:tab/>
      </w:r>
      <w:r w:rsidR="00B20E52" w:rsidRPr="00375634">
        <w:rPr>
          <w:rFonts w:eastAsia="Calibri"/>
          <w:sz w:val="24"/>
          <w:szCs w:val="24"/>
          <w:lang w:eastAsia="ar-SA"/>
        </w:rPr>
        <w:t xml:space="preserve">  </w:t>
      </w:r>
      <w:r>
        <w:rPr>
          <w:rFonts w:eastAsia="Calibri"/>
          <w:sz w:val="24"/>
          <w:szCs w:val="24"/>
          <w:lang w:eastAsia="ar-SA"/>
        </w:rPr>
        <w:t>А</w:t>
      </w:r>
      <w:r w:rsidR="00B20E52" w:rsidRPr="00375634">
        <w:rPr>
          <w:rFonts w:eastAsia="Calibri"/>
          <w:sz w:val="24"/>
          <w:szCs w:val="24"/>
          <w:lang w:eastAsia="ar-SA"/>
        </w:rPr>
        <w:t>.</w:t>
      </w:r>
      <w:r>
        <w:rPr>
          <w:rFonts w:eastAsia="Calibri"/>
          <w:sz w:val="24"/>
          <w:szCs w:val="24"/>
          <w:lang w:eastAsia="ar-SA"/>
        </w:rPr>
        <w:t>М</w:t>
      </w:r>
      <w:r w:rsidR="00B20E52" w:rsidRPr="00375634">
        <w:rPr>
          <w:rFonts w:eastAsia="Calibri"/>
          <w:sz w:val="24"/>
          <w:szCs w:val="24"/>
          <w:lang w:eastAsia="ar-SA"/>
        </w:rPr>
        <w:t>. У</w:t>
      </w:r>
      <w:r>
        <w:rPr>
          <w:rFonts w:eastAsia="Calibri"/>
          <w:sz w:val="24"/>
          <w:szCs w:val="24"/>
          <w:lang w:eastAsia="ar-SA"/>
        </w:rPr>
        <w:t>шаков</w:t>
      </w:r>
    </w:p>
    <w:sectPr w:rsidR="004F2955" w:rsidRPr="00375634" w:rsidSect="005A2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F02416"/>
    <w:multiLevelType w:val="hybridMultilevel"/>
    <w:tmpl w:val="5002AF6E"/>
    <w:lvl w:ilvl="0" w:tplc="9D98799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5DD"/>
    <w:rsid w:val="0000274F"/>
    <w:rsid w:val="000303D4"/>
    <w:rsid w:val="00074DF2"/>
    <w:rsid w:val="000761F1"/>
    <w:rsid w:val="000D0CF9"/>
    <w:rsid w:val="00150939"/>
    <w:rsid w:val="00175446"/>
    <w:rsid w:val="00375634"/>
    <w:rsid w:val="003907AF"/>
    <w:rsid w:val="00411C55"/>
    <w:rsid w:val="00480BB3"/>
    <w:rsid w:val="004C2138"/>
    <w:rsid w:val="004F2955"/>
    <w:rsid w:val="00542C7A"/>
    <w:rsid w:val="005A2BB0"/>
    <w:rsid w:val="005F65DD"/>
    <w:rsid w:val="00684F5F"/>
    <w:rsid w:val="00721E90"/>
    <w:rsid w:val="00785552"/>
    <w:rsid w:val="007A4A42"/>
    <w:rsid w:val="007F7216"/>
    <w:rsid w:val="00865A78"/>
    <w:rsid w:val="009134C7"/>
    <w:rsid w:val="009D38A5"/>
    <w:rsid w:val="00B20E52"/>
    <w:rsid w:val="00B440DB"/>
    <w:rsid w:val="00B630A6"/>
    <w:rsid w:val="00BC33E1"/>
    <w:rsid w:val="00BD59BC"/>
    <w:rsid w:val="00CA5318"/>
    <w:rsid w:val="00CF414E"/>
    <w:rsid w:val="00D113DD"/>
    <w:rsid w:val="00D24689"/>
    <w:rsid w:val="00DE004F"/>
    <w:rsid w:val="00E2602F"/>
    <w:rsid w:val="00EC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3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80B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375634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semiHidden/>
    <w:locked/>
    <w:rsid w:val="00375634"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semiHidden/>
    <w:unhideWhenUsed/>
    <w:rsid w:val="00375634"/>
    <w:pPr>
      <w:spacing w:before="100" w:beforeAutospacing="1" w:after="100" w:afterAutospacing="1"/>
    </w:pPr>
    <w:rPr>
      <w:rFonts w:asciiTheme="minorHAnsi" w:eastAsiaTheme="minorHAnsi" w:hAnsiTheme="minorHAnsi" w:cstheme="minorBidi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3756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563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3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80B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375634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semiHidden/>
    <w:locked/>
    <w:rsid w:val="00375634"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semiHidden/>
    <w:unhideWhenUsed/>
    <w:rsid w:val="00375634"/>
    <w:pPr>
      <w:spacing w:before="100" w:beforeAutospacing="1" w:after="100" w:afterAutospacing="1"/>
    </w:pPr>
    <w:rPr>
      <w:rFonts w:asciiTheme="minorHAnsi" w:eastAsiaTheme="minorHAnsi" w:hAnsiTheme="minorHAnsi" w:cstheme="minorBidi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3756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563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0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8CC35-58CD-44F5-BB13-DDCC301E5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Боярова Лада</dc:creator>
  <cp:lastModifiedBy>Боярова Лада Сергеевна</cp:lastModifiedBy>
  <cp:revision>5</cp:revision>
  <cp:lastPrinted>2015-04-17T08:30:00Z</cp:lastPrinted>
  <dcterms:created xsi:type="dcterms:W3CDTF">2015-04-17T08:17:00Z</dcterms:created>
  <dcterms:modified xsi:type="dcterms:W3CDTF">2015-04-17T08:30:00Z</dcterms:modified>
</cp:coreProperties>
</file>