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E5E0B" w:rsidRDefault="00CE5E0B" w:rsidP="00CE5E0B">
      <w:pPr>
        <w:jc w:val="center"/>
        <w:outlineLvl w:val="0"/>
        <w:rPr>
          <w:b/>
          <w:bCs/>
          <w:sz w:val="28"/>
          <w:szCs w:val="28"/>
        </w:rPr>
      </w:pPr>
      <w:r w:rsidRPr="005B3DBC">
        <w:rPr>
          <w:b/>
          <w:bCs/>
          <w:sz w:val="28"/>
          <w:szCs w:val="28"/>
        </w:rPr>
        <w:t>ДОКУМЕНТАЦИЯ ПО ЗАПРОСУ ПРЕДЛОЖЕНИЙ</w:t>
      </w:r>
    </w:p>
    <w:p w:rsidR="00E92D6D" w:rsidRPr="005B3DBC" w:rsidRDefault="00E92D6D" w:rsidP="00CE5E0B">
      <w:pPr>
        <w:jc w:val="center"/>
        <w:outlineLvl w:val="0"/>
        <w:rPr>
          <w:b/>
          <w:bCs/>
          <w:sz w:val="28"/>
          <w:szCs w:val="28"/>
        </w:rPr>
      </w:pPr>
    </w:p>
    <w:p w:rsidR="000468D6" w:rsidRDefault="000468D6" w:rsidP="000468D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открытый одноэтапный запрос предложений </w:t>
      </w:r>
      <w:proofErr w:type="gramStart"/>
      <w:r>
        <w:rPr>
          <w:b/>
          <w:sz w:val="32"/>
          <w:szCs w:val="32"/>
        </w:rPr>
        <w:t xml:space="preserve">в электронной форме без квалификационного отбора на </w:t>
      </w:r>
      <w:r>
        <w:rPr>
          <w:b/>
          <w:bCs/>
          <w:color w:val="000000"/>
          <w:sz w:val="32"/>
          <w:szCs w:val="32"/>
        </w:rPr>
        <w:t xml:space="preserve">право заключения договора </w:t>
      </w:r>
      <w:r>
        <w:rPr>
          <w:b/>
          <w:sz w:val="32"/>
          <w:szCs w:val="32"/>
        </w:rPr>
        <w:t>поставк</w:t>
      </w:r>
      <w:r w:rsidR="009E5347">
        <w:rPr>
          <w:b/>
          <w:sz w:val="32"/>
          <w:szCs w:val="32"/>
        </w:rPr>
        <w:t>у</w:t>
      </w:r>
      <w:bookmarkStart w:id="0" w:name="_GoBack"/>
      <w:bookmarkEnd w:id="0"/>
      <w:r>
        <w:rPr>
          <w:b/>
          <w:sz w:val="32"/>
          <w:szCs w:val="32"/>
        </w:rPr>
        <w:t xml:space="preserve"> топлива с использованием информационных смарт-карт для нужд</w:t>
      </w:r>
      <w:proofErr w:type="gramEnd"/>
      <w:r>
        <w:rPr>
          <w:b/>
          <w:sz w:val="32"/>
          <w:szCs w:val="32"/>
        </w:rPr>
        <w:t xml:space="preserve"> Ленинградского отделения филиала «Северо-западный территориальный округ» ФГУП «РосРАО»</w:t>
      </w:r>
    </w:p>
    <w:p w:rsidR="00E92D6D" w:rsidRPr="00295703" w:rsidRDefault="00E92D6D" w:rsidP="00E92D6D">
      <w:pPr>
        <w:jc w:val="center"/>
        <w:rPr>
          <w:b/>
          <w:sz w:val="28"/>
          <w:szCs w:val="28"/>
        </w:rPr>
      </w:pPr>
    </w:p>
    <w:p w:rsidR="00270579" w:rsidRPr="00E92D6D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Default="00CA2886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Pr="00723913" w:rsidRDefault="0056261C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tbl>
      <w:tblPr>
        <w:tblW w:w="10276" w:type="dxa"/>
        <w:tblInd w:w="108" w:type="dxa"/>
        <w:tblLook w:val="04A0" w:firstRow="1" w:lastRow="0" w:firstColumn="1" w:lastColumn="0" w:noHBand="0" w:noVBand="1"/>
      </w:tblPr>
      <w:tblGrid>
        <w:gridCol w:w="1940"/>
        <w:gridCol w:w="4520"/>
        <w:gridCol w:w="640"/>
        <w:gridCol w:w="640"/>
        <w:gridCol w:w="940"/>
        <w:gridCol w:w="1101"/>
        <w:gridCol w:w="259"/>
        <w:gridCol w:w="236"/>
      </w:tblGrid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1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ОБЩИЕ СВЕДЕНИЯ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1.1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Наименование.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1.2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Сведения о новизне.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1.3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Этапы разработки/изготовления.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1.4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Документы для разработки/изготовления.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1.5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Код ОКП.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2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ОБЛАСТЬ ПРИМЕНЕНИЯ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3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УСЛОВИЯ ЭКСПЛУАТАЦИИ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4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ТЕХНИЧЕСКИЕ ТРЕБОВАНИЯ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gridAfter w:val="2"/>
          <w:wAfter w:w="495" w:type="dxa"/>
          <w:trHeight w:val="73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4.1</w:t>
            </w:r>
          </w:p>
        </w:tc>
        <w:tc>
          <w:tcPr>
            <w:tcW w:w="7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Default="000468D6" w:rsidP="003D20B1">
            <w:r w:rsidRPr="007418A3">
              <w:t>Технические</w:t>
            </w:r>
            <w:proofErr w:type="gramStart"/>
            <w:r w:rsidRPr="007418A3">
              <w:t xml:space="preserve"> ,</w:t>
            </w:r>
            <w:proofErr w:type="gramEnd"/>
            <w:r w:rsidRPr="007418A3">
              <w:t xml:space="preserve"> функциональные и количественные и качественные </w:t>
            </w:r>
          </w:p>
          <w:p w:rsidR="000468D6" w:rsidRPr="007418A3" w:rsidRDefault="000468D6" w:rsidP="003D20B1">
            <w:r w:rsidRPr="007418A3">
              <w:t>характеристики (потребительские свойства) товаров.</w:t>
            </w: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4.2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к надежности.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gridAfter w:val="2"/>
          <w:wAfter w:w="495" w:type="dxa"/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4.3</w:t>
            </w:r>
          </w:p>
        </w:tc>
        <w:tc>
          <w:tcPr>
            <w:tcW w:w="7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к составным частям, исходным и эксплуатационным материалам.</w:t>
            </w: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4.4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к маркировке.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4.5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к упаковке.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gridAfter w:val="2"/>
          <w:wAfter w:w="495" w:type="dxa"/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5</w:t>
            </w:r>
          </w:p>
        </w:tc>
        <w:tc>
          <w:tcPr>
            <w:tcW w:w="7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ПО ПРАВИЛАМ СДАЧИ И ПРИЕМКИ</w:t>
            </w: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5.1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Порядок сдачи и приемки.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gridAfter w:val="2"/>
          <w:wAfter w:w="495" w:type="dxa"/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right"/>
            </w:pPr>
            <w:r w:rsidRPr="007418A3">
              <w:t>Подраздел 5.2</w:t>
            </w:r>
          </w:p>
        </w:tc>
        <w:tc>
          <w:tcPr>
            <w:tcW w:w="7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по передаче заказчику технических и иных документов при поставке товаров.</w:t>
            </w:r>
          </w:p>
        </w:tc>
      </w:tr>
      <w:tr w:rsidR="000468D6" w:rsidRPr="007418A3" w:rsidTr="003D20B1">
        <w:trPr>
          <w:gridAfter w:val="2"/>
          <w:wAfter w:w="495" w:type="dxa"/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6</w:t>
            </w:r>
          </w:p>
        </w:tc>
        <w:tc>
          <w:tcPr>
            <w:tcW w:w="7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К ТРАНСПОРТИРОВАНИЮ</w:t>
            </w: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7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К ХРАНЕНИЮ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gridAfter w:val="2"/>
          <w:wAfter w:w="495" w:type="dxa"/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8</w:t>
            </w:r>
          </w:p>
        </w:tc>
        <w:tc>
          <w:tcPr>
            <w:tcW w:w="7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К ОБЪЕМУ И/ИЛИ СРОКУ ПРЕДОСТАВЛЕНИЯ ГАРАНТИЙ</w:t>
            </w: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9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К ОБСЛУЖИВАНИЮ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10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ЭКОЛОГИЧЕСКИЕ ТРЕБОВАНИЯ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11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ПО БЕЗОПАСНОСТИ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12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К КАЧЕСТВУ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gridAfter w:val="2"/>
          <w:wAfter w:w="495" w:type="dxa"/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13</w:t>
            </w:r>
          </w:p>
        </w:tc>
        <w:tc>
          <w:tcPr>
            <w:tcW w:w="7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ДОПОЛНИТЕЛЬНЫЕ (ИНЫЕ) ТРЕБОВАНИЯ</w:t>
            </w:r>
          </w:p>
        </w:tc>
      </w:tr>
      <w:tr w:rsidR="000468D6" w:rsidRPr="007418A3" w:rsidTr="003D20B1">
        <w:trPr>
          <w:gridAfter w:val="2"/>
          <w:wAfter w:w="495" w:type="dxa"/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14</w:t>
            </w:r>
          </w:p>
        </w:tc>
        <w:tc>
          <w:tcPr>
            <w:tcW w:w="7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ТРЕБОВАНИЯ К КОЛИЧЕСТВУ И СРОКУ (ПЕРИОДИЧНОСТИ) ПОСТАВКИ</w:t>
            </w:r>
          </w:p>
        </w:tc>
      </w:tr>
      <w:tr w:rsidR="000468D6" w:rsidRPr="007418A3" w:rsidTr="003D20B1">
        <w:trPr>
          <w:gridAfter w:val="2"/>
          <w:wAfter w:w="495" w:type="dxa"/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15</w:t>
            </w:r>
          </w:p>
        </w:tc>
        <w:tc>
          <w:tcPr>
            <w:tcW w:w="7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ТРЕБОВАНИЕ К ФОРМЕ ПРЕДСТАВЛЯЕМОЙ  ИНФОРМАЦИИ</w:t>
            </w: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РАЗДЕЛ 16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t>ПЕРЕЧЕНЬ ПРИНЯТЫХ СОКРАЩЕНИЙ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trHeight w:val="43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r w:rsidRPr="007418A3">
              <w:lastRenderedPageBreak/>
              <w:t>РАЗДЕЛ 17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Default="000468D6" w:rsidP="003D20B1">
            <w:r w:rsidRPr="007418A3">
              <w:t>ПЕРЕЧЕНЬ ПРИЛОЖЕНИЙ</w:t>
            </w:r>
          </w:p>
          <w:p w:rsidR="000468D6" w:rsidRDefault="000468D6" w:rsidP="003D20B1"/>
          <w:p w:rsidR="000468D6" w:rsidRPr="007418A3" w:rsidRDefault="000468D6" w:rsidP="003D20B1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</w:tbl>
    <w:p w:rsidR="000468D6" w:rsidRDefault="000468D6" w:rsidP="000468D6">
      <w:pPr>
        <w:rPr>
          <w:color w:val="000000"/>
        </w:rPr>
      </w:pPr>
    </w:p>
    <w:tbl>
      <w:tblPr>
        <w:tblW w:w="11376" w:type="dxa"/>
        <w:tblInd w:w="-318" w:type="dxa"/>
        <w:tblLook w:val="04A0" w:firstRow="1" w:lastRow="0" w:firstColumn="1" w:lastColumn="0" w:noHBand="0" w:noVBand="1"/>
      </w:tblPr>
      <w:tblGrid>
        <w:gridCol w:w="1485"/>
        <w:gridCol w:w="1865"/>
        <w:gridCol w:w="4337"/>
        <w:gridCol w:w="619"/>
        <w:gridCol w:w="619"/>
        <w:gridCol w:w="906"/>
        <w:gridCol w:w="234"/>
        <w:gridCol w:w="142"/>
        <w:gridCol w:w="933"/>
        <w:gridCol w:w="236"/>
      </w:tblGrid>
      <w:tr w:rsidR="000468D6" w:rsidRPr="007418A3" w:rsidTr="003D20B1">
        <w:trPr>
          <w:gridAfter w:val="3"/>
          <w:wAfter w:w="1311" w:type="dxa"/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</w:pPr>
            <w:r w:rsidRPr="007418A3">
              <w:t>РАЗДЕЛ 1. ОБЩИЕ СВЕДЕНИЯ</w:t>
            </w:r>
          </w:p>
        </w:tc>
      </w:tr>
      <w:tr w:rsidR="000468D6" w:rsidRPr="007418A3" w:rsidTr="003D20B1">
        <w:trPr>
          <w:trHeight w:val="255"/>
        </w:trPr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gridAfter w:val="2"/>
          <w:wAfter w:w="1169" w:type="dxa"/>
          <w:trHeight w:val="315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</w:pPr>
            <w:r w:rsidRPr="007418A3">
              <w:t>Подраздел 1.1 Наименование.</w:t>
            </w:r>
          </w:p>
        </w:tc>
      </w:tr>
      <w:tr w:rsidR="000468D6" w:rsidRPr="007418A3" w:rsidTr="003D20B1">
        <w:trPr>
          <w:gridAfter w:val="2"/>
          <w:wAfter w:w="1169" w:type="dxa"/>
          <w:trHeight w:val="36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1.1.1</w:t>
            </w:r>
          </w:p>
        </w:tc>
        <w:tc>
          <w:tcPr>
            <w:tcW w:w="8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468D6" w:rsidRPr="009C1F43" w:rsidRDefault="000468D6" w:rsidP="003D20B1">
            <w:pPr>
              <w:rPr>
                <w:iCs/>
              </w:rPr>
            </w:pPr>
            <w:r>
              <w:rPr>
                <w:iCs/>
              </w:rPr>
              <w:t xml:space="preserve">Топливо (бензин Аи-92, бензин Аи-95, дизельное топливо) </w:t>
            </w:r>
          </w:p>
        </w:tc>
      </w:tr>
      <w:tr w:rsidR="000468D6" w:rsidRPr="007418A3" w:rsidTr="003D20B1">
        <w:trPr>
          <w:gridAfter w:val="2"/>
          <w:wAfter w:w="1169" w:type="dxa"/>
          <w:trHeight w:val="315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Подраздел 1.2 Сведения о новизне.</w:t>
            </w:r>
          </w:p>
        </w:tc>
      </w:tr>
      <w:tr w:rsidR="000468D6" w:rsidRPr="007418A3" w:rsidTr="003D20B1">
        <w:trPr>
          <w:gridAfter w:val="2"/>
          <w:wAfter w:w="1169" w:type="dxa"/>
          <w:trHeight w:val="315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Поставляемый товар должен быть новым, не б</w:t>
            </w:r>
            <w:r>
              <w:rPr>
                <w:iCs/>
              </w:rPr>
              <w:t>ывшим в употреблении, не восста</w:t>
            </w:r>
            <w:r w:rsidRPr="009C1F43">
              <w:rPr>
                <w:iCs/>
              </w:rPr>
              <w:t>новленным.</w:t>
            </w:r>
          </w:p>
        </w:tc>
      </w:tr>
      <w:tr w:rsidR="000468D6" w:rsidRPr="007418A3" w:rsidTr="003D20B1">
        <w:trPr>
          <w:gridAfter w:val="2"/>
          <w:wAfter w:w="1169" w:type="dxa"/>
          <w:trHeight w:val="315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</w:pPr>
            <w:r w:rsidRPr="007418A3">
              <w:t>Подраздел 1.3 Этапы разработки/изготовления.</w:t>
            </w:r>
          </w:p>
        </w:tc>
      </w:tr>
      <w:tr w:rsidR="000468D6" w:rsidRPr="007418A3" w:rsidTr="003D20B1">
        <w:trPr>
          <w:gridAfter w:val="2"/>
          <w:wAfter w:w="1169" w:type="dxa"/>
          <w:trHeight w:val="390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Не предусмотрено.</w:t>
            </w:r>
          </w:p>
        </w:tc>
      </w:tr>
      <w:tr w:rsidR="000468D6" w:rsidRPr="007418A3" w:rsidTr="003D20B1">
        <w:trPr>
          <w:gridAfter w:val="2"/>
          <w:wAfter w:w="1169" w:type="dxa"/>
          <w:trHeight w:val="315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Подраздел 1.4 Документы для разработки/изготовления.</w:t>
            </w:r>
          </w:p>
        </w:tc>
      </w:tr>
      <w:tr w:rsidR="000468D6" w:rsidRPr="007418A3" w:rsidTr="003D20B1">
        <w:trPr>
          <w:gridAfter w:val="2"/>
          <w:wAfter w:w="1169" w:type="dxa"/>
          <w:trHeight w:val="420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Не предусмотрено.</w:t>
            </w:r>
          </w:p>
        </w:tc>
      </w:tr>
      <w:tr w:rsidR="000468D6" w:rsidRPr="007418A3" w:rsidTr="003D20B1">
        <w:trPr>
          <w:gridAfter w:val="2"/>
          <w:wAfter w:w="1169" w:type="dxa"/>
          <w:trHeight w:val="315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Подраздел 1.5 Код ОКП.</w:t>
            </w:r>
          </w:p>
        </w:tc>
      </w:tr>
      <w:tr w:rsidR="000468D6" w:rsidRPr="007418A3" w:rsidTr="003D20B1">
        <w:trPr>
          <w:gridAfter w:val="2"/>
          <w:wAfter w:w="1169" w:type="dxa"/>
          <w:trHeight w:val="315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025</w:t>
            </w:r>
            <w:r>
              <w:rPr>
                <w:iCs/>
              </w:rPr>
              <w:t>1</w:t>
            </w:r>
            <w:r w:rsidRPr="009C1F43">
              <w:rPr>
                <w:iCs/>
              </w:rPr>
              <w:t xml:space="preserve">00 - </w:t>
            </w:r>
            <w:r>
              <w:rPr>
                <w:iCs/>
              </w:rPr>
              <w:t>Н</w:t>
            </w:r>
            <w:r w:rsidRPr="009C1F43">
              <w:rPr>
                <w:iCs/>
              </w:rPr>
              <w:t>ефтепродукты</w:t>
            </w:r>
            <w:r>
              <w:rPr>
                <w:iCs/>
              </w:rPr>
              <w:t xml:space="preserve"> светлые</w:t>
            </w:r>
            <w:r w:rsidRPr="009C1F43">
              <w:rPr>
                <w:iCs/>
              </w:rPr>
              <w:t>.</w:t>
            </w:r>
            <w:r>
              <w:rPr>
                <w:iCs/>
              </w:rPr>
              <w:t xml:space="preserve"> Альтернативные виды топлива.</w:t>
            </w:r>
          </w:p>
        </w:tc>
      </w:tr>
      <w:tr w:rsidR="000468D6" w:rsidRPr="007418A3" w:rsidTr="003D20B1">
        <w:trPr>
          <w:gridAfter w:val="2"/>
          <w:wAfter w:w="1169" w:type="dxa"/>
          <w:trHeight w:val="315"/>
        </w:trPr>
        <w:tc>
          <w:tcPr>
            <w:tcW w:w="1020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 </w:t>
            </w:r>
          </w:p>
        </w:tc>
      </w:tr>
      <w:tr w:rsidR="000468D6" w:rsidRPr="007418A3" w:rsidTr="003D20B1">
        <w:trPr>
          <w:gridAfter w:val="2"/>
          <w:wAfter w:w="1169" w:type="dxa"/>
          <w:trHeight w:val="315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2. ОБЛАСТЬ ПРИМЕНЕНИЯ</w:t>
            </w:r>
          </w:p>
        </w:tc>
      </w:tr>
      <w:tr w:rsidR="000468D6" w:rsidRPr="007418A3" w:rsidTr="003D20B1">
        <w:trPr>
          <w:trHeight w:val="240"/>
        </w:trPr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gridAfter w:val="2"/>
          <w:wAfter w:w="1169" w:type="dxa"/>
          <w:trHeight w:val="360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 xml:space="preserve">Топливо для </w:t>
            </w:r>
            <w:r>
              <w:rPr>
                <w:iCs/>
              </w:rPr>
              <w:t>нужд Ленинградского отделения филиала «Северо-западный территориальный округ» ФГУП «РосРАО»</w:t>
            </w:r>
          </w:p>
        </w:tc>
      </w:tr>
      <w:tr w:rsidR="000468D6" w:rsidRPr="007418A3" w:rsidTr="003D20B1">
        <w:trPr>
          <w:trHeight w:val="315"/>
        </w:trPr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9C1F43" w:rsidTr="003D20B1">
        <w:trPr>
          <w:gridAfter w:val="3"/>
          <w:wAfter w:w="1311" w:type="dxa"/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3. УСЛОВИЯ ЭКСПЛУАТАЦИИ</w:t>
            </w:r>
          </w:p>
        </w:tc>
      </w:tr>
      <w:tr w:rsidR="000468D6" w:rsidRPr="007418A3" w:rsidTr="003D20B1">
        <w:trPr>
          <w:trHeight w:val="270"/>
        </w:trPr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gridAfter w:val="2"/>
          <w:wAfter w:w="1169" w:type="dxa"/>
          <w:trHeight w:val="360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rPr>
                <w:iCs/>
              </w:rPr>
            </w:pPr>
            <w:r>
              <w:rPr>
                <w:iCs/>
              </w:rPr>
              <w:t xml:space="preserve">Использование в течение 2015 года в </w:t>
            </w:r>
            <w:proofErr w:type="gramStart"/>
            <w:r>
              <w:rPr>
                <w:iCs/>
              </w:rPr>
              <w:t>климатических</w:t>
            </w:r>
            <w:proofErr w:type="gramEnd"/>
            <w:r>
              <w:rPr>
                <w:iCs/>
              </w:rPr>
              <w:t xml:space="preserve"> условия Северо-Западного Федерального округа</w:t>
            </w:r>
          </w:p>
        </w:tc>
      </w:tr>
      <w:tr w:rsidR="000468D6" w:rsidRPr="007418A3" w:rsidTr="003D20B1">
        <w:trPr>
          <w:trHeight w:val="315"/>
        </w:trPr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7418A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7418A3" w:rsidTr="003D20B1">
        <w:trPr>
          <w:gridAfter w:val="3"/>
          <w:wAfter w:w="1311" w:type="dxa"/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7418A3" w:rsidRDefault="000468D6" w:rsidP="003D20B1">
            <w:pPr>
              <w:jc w:val="center"/>
            </w:pPr>
            <w:r w:rsidRPr="007418A3">
              <w:t>РАЗДЕЛ 4. ТЕХНИЧЕСКИЕ ТРЕБОВАНИЯ</w:t>
            </w:r>
          </w:p>
        </w:tc>
      </w:tr>
    </w:tbl>
    <w:p w:rsidR="000468D6" w:rsidRDefault="000468D6" w:rsidP="000468D6">
      <w:pPr>
        <w:rPr>
          <w:color w:val="000000"/>
        </w:rPr>
      </w:pPr>
      <w:r>
        <w:rPr>
          <w:color w:val="000000"/>
        </w:rPr>
        <w:t>П</w:t>
      </w:r>
      <w:r w:rsidRPr="009C1F43">
        <w:rPr>
          <w:color w:val="000000"/>
        </w:rPr>
        <w:t>одраздел 4.1 Технические, функциональные, количественные и качественные характеристики (потребительские свойства) товаров.</w:t>
      </w:r>
    </w:p>
    <w:p w:rsidR="000468D6" w:rsidRPr="001F6931" w:rsidRDefault="000468D6" w:rsidP="000468D6">
      <w:pPr>
        <w:jc w:val="center"/>
        <w:rPr>
          <w:color w:val="000000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2552"/>
        <w:gridCol w:w="1417"/>
        <w:gridCol w:w="1276"/>
        <w:gridCol w:w="1559"/>
      </w:tblGrid>
      <w:tr w:rsidR="000468D6" w:rsidRPr="003D7B94" w:rsidTr="003D20B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8D6" w:rsidRPr="009C1F43" w:rsidRDefault="000468D6" w:rsidP="003D20B1">
            <w:pPr>
              <w:jc w:val="center"/>
              <w:rPr>
                <w:iCs/>
                <w:sz w:val="20"/>
                <w:szCs w:val="20"/>
              </w:rPr>
            </w:pPr>
            <w:r w:rsidRPr="009C1F43">
              <w:rPr>
                <w:iCs/>
                <w:sz w:val="20"/>
                <w:szCs w:val="20"/>
              </w:rPr>
              <w:t xml:space="preserve">№ </w:t>
            </w:r>
            <w:proofErr w:type="gramStart"/>
            <w:r w:rsidRPr="009C1F43">
              <w:rPr>
                <w:iCs/>
                <w:sz w:val="20"/>
                <w:szCs w:val="20"/>
              </w:rPr>
              <w:t>п</w:t>
            </w:r>
            <w:proofErr w:type="gramEnd"/>
            <w:r w:rsidRPr="009C1F43">
              <w:rPr>
                <w:iCs/>
                <w:sz w:val="20"/>
                <w:szCs w:val="20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8D6" w:rsidRPr="009C1F43" w:rsidRDefault="000468D6" w:rsidP="003D20B1">
            <w:pPr>
              <w:jc w:val="center"/>
              <w:rPr>
                <w:iCs/>
                <w:sz w:val="20"/>
                <w:szCs w:val="20"/>
              </w:rPr>
            </w:pPr>
            <w:r w:rsidRPr="009C1F43">
              <w:rPr>
                <w:iCs/>
                <w:sz w:val="20"/>
                <w:szCs w:val="20"/>
              </w:rPr>
              <w:t>Наименование товара, комплектность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8D6" w:rsidRPr="009C1F43" w:rsidRDefault="000468D6" w:rsidP="003D20B1">
            <w:pPr>
              <w:jc w:val="center"/>
              <w:rPr>
                <w:iCs/>
                <w:sz w:val="20"/>
                <w:szCs w:val="20"/>
              </w:rPr>
            </w:pPr>
            <w:proofErr w:type="gramStart"/>
            <w:r w:rsidRPr="009C1F43">
              <w:rPr>
                <w:iCs/>
                <w:sz w:val="20"/>
                <w:szCs w:val="20"/>
              </w:rPr>
              <w:t>Требования к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8D6" w:rsidRPr="009C1F43" w:rsidRDefault="000468D6" w:rsidP="003D20B1">
            <w:pPr>
              <w:jc w:val="center"/>
              <w:rPr>
                <w:iCs/>
                <w:sz w:val="20"/>
                <w:szCs w:val="20"/>
              </w:rPr>
            </w:pPr>
            <w:r w:rsidRPr="009C1F43">
              <w:rPr>
                <w:iCs/>
                <w:sz w:val="20"/>
                <w:szCs w:val="20"/>
              </w:rPr>
              <w:t xml:space="preserve">Количество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8D6" w:rsidRPr="009C1F43" w:rsidRDefault="000468D6" w:rsidP="003D20B1">
            <w:pPr>
              <w:jc w:val="center"/>
              <w:rPr>
                <w:iCs/>
                <w:sz w:val="20"/>
                <w:szCs w:val="20"/>
              </w:rPr>
            </w:pPr>
            <w:r w:rsidRPr="009C1F43">
              <w:rPr>
                <w:iCs/>
                <w:sz w:val="20"/>
                <w:szCs w:val="20"/>
              </w:rPr>
              <w:t>Единица измерения</w:t>
            </w: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8D6" w:rsidRPr="009C1F43" w:rsidRDefault="000468D6" w:rsidP="003D20B1">
            <w:pPr>
              <w:jc w:val="center"/>
              <w:rPr>
                <w:iCs/>
                <w:sz w:val="20"/>
                <w:szCs w:val="20"/>
              </w:rPr>
            </w:pPr>
            <w:r w:rsidRPr="009C1F43">
              <w:rPr>
                <w:iCs/>
                <w:sz w:val="20"/>
                <w:szCs w:val="20"/>
              </w:rPr>
              <w:t xml:space="preserve">График поставки </w:t>
            </w:r>
          </w:p>
        </w:tc>
      </w:tr>
      <w:tr w:rsidR="000468D6" w:rsidRPr="003D7B94" w:rsidTr="003D20B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8D6" w:rsidRPr="009C1F43" w:rsidRDefault="000468D6" w:rsidP="003D20B1">
            <w:pPr>
              <w:rPr>
                <w:iCs/>
                <w:sz w:val="20"/>
                <w:szCs w:val="20"/>
              </w:rPr>
            </w:pPr>
            <w:r w:rsidRPr="009C1F4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6" w:rsidRPr="001559D6" w:rsidRDefault="000468D6" w:rsidP="003D20B1">
            <w:pPr>
              <w:ind w:left="28" w:right="17"/>
              <w:jc w:val="center"/>
              <w:rPr>
                <w:b/>
                <w:color w:val="000000"/>
              </w:rPr>
            </w:pPr>
            <w:r>
              <w:t>Б</w:t>
            </w:r>
            <w:r w:rsidRPr="001559D6">
              <w:t xml:space="preserve">ензин </w:t>
            </w:r>
            <w:r>
              <w:t xml:space="preserve">неэтилированный </w:t>
            </w:r>
            <w:r w:rsidRPr="001559D6">
              <w:t>А</w:t>
            </w:r>
            <w:r>
              <w:t>и</w:t>
            </w:r>
            <w:r w:rsidRPr="001559D6">
              <w:t xml:space="preserve">-92 </w:t>
            </w:r>
          </w:p>
          <w:p w:rsidR="000468D6" w:rsidRPr="009C1F43" w:rsidRDefault="000468D6" w:rsidP="003D20B1">
            <w:pPr>
              <w:rPr>
                <w:i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8D6" w:rsidRPr="008A30F0" w:rsidRDefault="000468D6" w:rsidP="003D20B1">
            <w:r w:rsidRPr="008A30F0">
              <w:t xml:space="preserve">Технические характеристики бензина АИ-92 должны соответствовать ГОСТ </w:t>
            </w:r>
            <w:proofErr w:type="gramStart"/>
            <w:r w:rsidRPr="008A30F0">
              <w:t>Р</w:t>
            </w:r>
            <w:proofErr w:type="gramEnd"/>
            <w:r w:rsidRPr="008A30F0">
              <w:t xml:space="preserve"> 51105-97 и другим НД (СТО, ТУ) класса </w:t>
            </w:r>
            <w:r w:rsidRPr="008A30F0">
              <w:lastRenderedPageBreak/>
              <w:t>3 и выше по техническому регламенту</w:t>
            </w:r>
          </w:p>
          <w:p w:rsidR="000468D6" w:rsidRPr="008A30F0" w:rsidRDefault="000468D6" w:rsidP="003D20B1">
            <w:pPr>
              <w:rPr>
                <w:i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8D6" w:rsidRPr="009C1F43" w:rsidRDefault="000468D6" w:rsidP="003D20B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lastRenderedPageBreak/>
              <w:t>1 500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6" w:rsidRPr="009C1F43" w:rsidRDefault="000468D6" w:rsidP="003D20B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литров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6" w:rsidRPr="009C1F43" w:rsidRDefault="000468D6" w:rsidP="003D20B1">
            <w:pPr>
              <w:jc w:val="center"/>
              <w:rPr>
                <w:iCs/>
                <w:sz w:val="20"/>
                <w:szCs w:val="20"/>
              </w:rPr>
            </w:pPr>
            <w:r w:rsidRPr="009C1F43">
              <w:rPr>
                <w:iCs/>
                <w:sz w:val="20"/>
                <w:szCs w:val="20"/>
              </w:rPr>
              <w:t xml:space="preserve">партиями, </w:t>
            </w:r>
            <w:r>
              <w:rPr>
                <w:iCs/>
                <w:sz w:val="20"/>
                <w:szCs w:val="20"/>
              </w:rPr>
              <w:t>помесячно в соответствии с заявкой</w:t>
            </w:r>
          </w:p>
        </w:tc>
      </w:tr>
      <w:tr w:rsidR="000468D6" w:rsidRPr="003D7B94" w:rsidTr="003D20B1">
        <w:trPr>
          <w:trHeight w:val="5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8D6" w:rsidRPr="009C1F43" w:rsidRDefault="000468D6" w:rsidP="003D20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6" w:rsidRDefault="000468D6" w:rsidP="003D20B1">
            <w:pPr>
              <w:ind w:left="28" w:right="17"/>
              <w:jc w:val="center"/>
            </w:pPr>
            <w:r>
              <w:t>Б</w:t>
            </w:r>
            <w:r w:rsidRPr="001559D6">
              <w:t xml:space="preserve">ензин </w:t>
            </w:r>
            <w:r>
              <w:t xml:space="preserve">неэтилированный </w:t>
            </w:r>
            <w:r w:rsidRPr="001559D6">
              <w:t>А</w:t>
            </w:r>
            <w:r>
              <w:t>и</w:t>
            </w:r>
            <w:r w:rsidRPr="001559D6">
              <w:t>-9</w:t>
            </w:r>
            <w: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8D6" w:rsidRPr="008A30F0" w:rsidRDefault="000468D6" w:rsidP="003D20B1">
            <w:r w:rsidRPr="008A30F0">
              <w:t xml:space="preserve">Технические характеристики бензина АИ-95 должны соответствовать ГОСТ </w:t>
            </w:r>
            <w:proofErr w:type="gramStart"/>
            <w:r w:rsidRPr="008A30F0">
              <w:t>Р</w:t>
            </w:r>
            <w:proofErr w:type="gramEnd"/>
            <w:r w:rsidRPr="008A30F0">
              <w:t xml:space="preserve"> 51866-2002 и другим НД (СТО, ТУ) класса 3 и выше по техническому регламенту</w:t>
            </w:r>
          </w:p>
          <w:p w:rsidR="000468D6" w:rsidRPr="008A30F0" w:rsidRDefault="000468D6" w:rsidP="003D20B1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8D6" w:rsidRPr="009C1F43" w:rsidRDefault="000468D6" w:rsidP="003D20B1">
            <w:pPr>
              <w:jc w:val="center"/>
              <w:rPr>
                <w:iCs/>
              </w:rPr>
            </w:pPr>
            <w:r>
              <w:rPr>
                <w:iCs/>
              </w:rPr>
              <w:t>22 500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6" w:rsidRPr="009C1F43" w:rsidRDefault="000468D6" w:rsidP="003D20B1">
            <w:pPr>
              <w:jc w:val="center"/>
              <w:rPr>
                <w:iCs/>
              </w:rPr>
            </w:pPr>
            <w:r>
              <w:rPr>
                <w:iCs/>
              </w:rPr>
              <w:t>литров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6" w:rsidRPr="009C1F43" w:rsidRDefault="000468D6" w:rsidP="003D20B1">
            <w:pPr>
              <w:jc w:val="center"/>
              <w:rPr>
                <w:iCs/>
                <w:sz w:val="20"/>
                <w:szCs w:val="20"/>
              </w:rPr>
            </w:pPr>
            <w:r w:rsidRPr="009C1F43">
              <w:rPr>
                <w:iCs/>
                <w:sz w:val="20"/>
                <w:szCs w:val="20"/>
              </w:rPr>
              <w:t xml:space="preserve">партиями, </w:t>
            </w:r>
            <w:r>
              <w:rPr>
                <w:iCs/>
                <w:sz w:val="20"/>
                <w:szCs w:val="20"/>
              </w:rPr>
              <w:t>помесячно в соответствии с заявкой</w:t>
            </w:r>
          </w:p>
        </w:tc>
      </w:tr>
      <w:tr w:rsidR="000468D6" w:rsidRPr="003D7B94" w:rsidTr="003D20B1">
        <w:trPr>
          <w:trHeight w:val="5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8D6" w:rsidRPr="009C1F43" w:rsidRDefault="000468D6" w:rsidP="003D20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6" w:rsidRDefault="000468D6" w:rsidP="003D20B1">
            <w:pPr>
              <w:ind w:left="28" w:right="17"/>
              <w:jc w:val="center"/>
            </w:pPr>
            <w:r>
              <w:t>Топливо д</w:t>
            </w:r>
            <w:r w:rsidRPr="001559D6">
              <w:t xml:space="preserve">изельное </w:t>
            </w:r>
            <w:r>
              <w:t>(по сезону) зимнее или летнее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8D6" w:rsidRPr="008A30F0" w:rsidRDefault="000468D6" w:rsidP="003D20B1">
            <w:pPr>
              <w:jc w:val="both"/>
            </w:pPr>
            <w:r w:rsidRPr="008A30F0">
              <w:t xml:space="preserve">Технические характеристики дизельного топлива должны соответствовать ГОСТ </w:t>
            </w:r>
            <w:proofErr w:type="gramStart"/>
            <w:r w:rsidRPr="008A30F0">
              <w:t>Р</w:t>
            </w:r>
            <w:proofErr w:type="gramEnd"/>
            <w:r w:rsidRPr="008A30F0">
              <w:t xml:space="preserve"> 52368-2005 и другим НД (СТО, ТУ) класса 3 и выше по техническому регламенту</w:t>
            </w:r>
          </w:p>
          <w:p w:rsidR="000468D6" w:rsidRPr="008A30F0" w:rsidRDefault="000468D6" w:rsidP="003D20B1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8D6" w:rsidRPr="009C1F43" w:rsidRDefault="000468D6" w:rsidP="003D20B1">
            <w:pPr>
              <w:jc w:val="center"/>
              <w:rPr>
                <w:iCs/>
              </w:rPr>
            </w:pPr>
            <w:r>
              <w:rPr>
                <w:iCs/>
              </w:rPr>
              <w:t>137 000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6" w:rsidRPr="009C1F43" w:rsidRDefault="000468D6" w:rsidP="003D20B1">
            <w:pPr>
              <w:jc w:val="center"/>
              <w:rPr>
                <w:iCs/>
              </w:rPr>
            </w:pPr>
            <w:r>
              <w:rPr>
                <w:iCs/>
              </w:rPr>
              <w:t>литров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6" w:rsidRPr="009C1F43" w:rsidRDefault="000468D6" w:rsidP="003D20B1">
            <w:pPr>
              <w:jc w:val="center"/>
              <w:rPr>
                <w:iCs/>
                <w:sz w:val="20"/>
                <w:szCs w:val="20"/>
              </w:rPr>
            </w:pPr>
            <w:r w:rsidRPr="009C1F43">
              <w:rPr>
                <w:iCs/>
                <w:sz w:val="20"/>
                <w:szCs w:val="20"/>
              </w:rPr>
              <w:t xml:space="preserve">партиями, </w:t>
            </w:r>
            <w:r>
              <w:rPr>
                <w:iCs/>
                <w:sz w:val="20"/>
                <w:szCs w:val="20"/>
              </w:rPr>
              <w:t>помесячно в соответствии с заявкой</w:t>
            </w:r>
          </w:p>
        </w:tc>
      </w:tr>
    </w:tbl>
    <w:p w:rsidR="000468D6" w:rsidRPr="00194F60" w:rsidRDefault="000468D6" w:rsidP="000468D6">
      <w:pPr>
        <w:pStyle w:val="affe"/>
        <w:tabs>
          <w:tab w:val="left" w:pos="0"/>
        </w:tabs>
        <w:spacing w:before="120" w:after="120"/>
        <w:ind w:left="0" w:firstLine="567"/>
        <w:jc w:val="both"/>
        <w:rPr>
          <w:b/>
          <w:sz w:val="24"/>
          <w:szCs w:val="24"/>
        </w:rPr>
      </w:pPr>
      <w:r w:rsidRPr="00194F60">
        <w:rPr>
          <w:sz w:val="24"/>
          <w:szCs w:val="24"/>
        </w:rPr>
        <w:t>Автомобильный бензин, дизельное топливо,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поставляемого автомобильного бензина должно быть подтверждено сертификатами соответствия.</w:t>
      </w:r>
    </w:p>
    <w:p w:rsidR="000468D6" w:rsidRDefault="000468D6" w:rsidP="000468D6">
      <w:pPr>
        <w:jc w:val="both"/>
        <w:rPr>
          <w:iCs/>
        </w:rPr>
      </w:pPr>
      <w:r w:rsidRPr="009C1F43">
        <w:rPr>
          <w:iCs/>
        </w:rPr>
        <w:t xml:space="preserve">Поставка в течение </w:t>
      </w:r>
      <w:r>
        <w:rPr>
          <w:iCs/>
        </w:rPr>
        <w:t>2015 года помесячно</w:t>
      </w:r>
      <w:r w:rsidRPr="009C1F43">
        <w:rPr>
          <w:iCs/>
        </w:rPr>
        <w:t xml:space="preserve"> с момента подписания договора, </w:t>
      </w:r>
      <w:r>
        <w:rPr>
          <w:iCs/>
        </w:rPr>
        <w:t>по заявкам Заказчика.</w:t>
      </w:r>
    </w:p>
    <w:tbl>
      <w:tblPr>
        <w:tblW w:w="9986" w:type="dxa"/>
        <w:tblInd w:w="103" w:type="dxa"/>
        <w:tblLook w:val="04A0" w:firstRow="1" w:lastRow="0" w:firstColumn="1" w:lastColumn="0" w:noHBand="0" w:noVBand="1"/>
      </w:tblPr>
      <w:tblGrid>
        <w:gridCol w:w="583"/>
        <w:gridCol w:w="1779"/>
        <w:gridCol w:w="4117"/>
        <w:gridCol w:w="600"/>
        <w:gridCol w:w="600"/>
        <w:gridCol w:w="872"/>
        <w:gridCol w:w="1201"/>
        <w:gridCol w:w="126"/>
        <w:gridCol w:w="108"/>
      </w:tblGrid>
      <w:tr w:rsidR="000468D6" w:rsidRPr="009C1F43" w:rsidTr="003D20B1">
        <w:trPr>
          <w:gridAfter w:val="1"/>
          <w:wAfter w:w="108" w:type="dxa"/>
          <w:trHeight w:val="45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Подраздел 4.2 Требования к надежности.</w:t>
            </w:r>
          </w:p>
        </w:tc>
      </w:tr>
      <w:tr w:rsidR="000468D6" w:rsidRPr="009C1F43" w:rsidTr="003D20B1">
        <w:trPr>
          <w:gridAfter w:val="1"/>
          <w:wAfter w:w="108" w:type="dxa"/>
          <w:trHeight w:val="49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Не предусмотрено.</w:t>
            </w:r>
          </w:p>
        </w:tc>
      </w:tr>
      <w:tr w:rsidR="000468D6" w:rsidRPr="009C1F43" w:rsidTr="003D20B1">
        <w:trPr>
          <w:gridAfter w:val="1"/>
          <w:wAfter w:w="108" w:type="dxa"/>
          <w:trHeight w:val="42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ind w:right="-93"/>
              <w:jc w:val="center"/>
            </w:pPr>
            <w:r w:rsidRPr="009C1F43">
              <w:t>Подраздел 4.3 Требования к составным частям, исходным и эксплуатационным материалам.</w:t>
            </w:r>
          </w:p>
        </w:tc>
      </w:tr>
      <w:tr w:rsidR="000468D6" w:rsidRPr="009C1F43" w:rsidTr="003D20B1">
        <w:trPr>
          <w:gridAfter w:val="1"/>
          <w:wAfter w:w="108" w:type="dxa"/>
          <w:trHeight w:val="45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Не предусмотрено.</w:t>
            </w:r>
          </w:p>
        </w:tc>
      </w:tr>
      <w:tr w:rsidR="000468D6" w:rsidRPr="009C1F43" w:rsidTr="003D20B1">
        <w:trPr>
          <w:gridAfter w:val="1"/>
          <w:wAfter w:w="108" w:type="dxa"/>
          <w:trHeight w:val="40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Подраздел 4.4 Требования к маркировке.</w:t>
            </w:r>
          </w:p>
        </w:tc>
      </w:tr>
      <w:tr w:rsidR="000468D6" w:rsidRPr="009C1F43" w:rsidTr="003D20B1">
        <w:trPr>
          <w:gridAfter w:val="1"/>
          <w:wAfter w:w="108" w:type="dxa"/>
          <w:trHeight w:val="57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8A30F0">
              <w:t xml:space="preserve">ГОСТ </w:t>
            </w:r>
            <w:proofErr w:type="gramStart"/>
            <w:r w:rsidRPr="008A30F0">
              <w:t>Р</w:t>
            </w:r>
            <w:proofErr w:type="gramEnd"/>
            <w:r w:rsidRPr="008A30F0">
              <w:t xml:space="preserve"> 51105-97</w:t>
            </w:r>
            <w:r>
              <w:t>,</w:t>
            </w:r>
            <w:r w:rsidRPr="008A30F0">
              <w:t xml:space="preserve"> ГОСТ Р 51866-2002</w:t>
            </w:r>
            <w:r>
              <w:t>,</w:t>
            </w:r>
            <w:r w:rsidRPr="008A30F0">
              <w:t xml:space="preserve"> ГОСТ Р 52368-2005</w:t>
            </w:r>
          </w:p>
        </w:tc>
      </w:tr>
      <w:tr w:rsidR="000468D6" w:rsidRPr="009C1F43" w:rsidTr="003D20B1">
        <w:trPr>
          <w:gridAfter w:val="1"/>
          <w:wAfter w:w="108" w:type="dxa"/>
          <w:trHeight w:val="49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Подраздел 4.5 Требования к упаковке.</w:t>
            </w:r>
          </w:p>
        </w:tc>
      </w:tr>
      <w:tr w:rsidR="000468D6" w:rsidRPr="009C1F43" w:rsidTr="003D20B1">
        <w:trPr>
          <w:gridAfter w:val="1"/>
          <w:wAfter w:w="108" w:type="dxa"/>
          <w:trHeight w:val="42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>
              <w:rPr>
                <w:iCs/>
              </w:rPr>
              <w:t>Не требуется</w:t>
            </w:r>
          </w:p>
        </w:tc>
      </w:tr>
      <w:tr w:rsidR="000468D6" w:rsidRPr="009C1F43" w:rsidTr="003D20B1">
        <w:trPr>
          <w:trHeight w:val="34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rPr>
                <w:color w:val="0000FF"/>
                <w:sz w:val="20"/>
                <w:szCs w:val="20"/>
              </w:rPr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rPr>
                <w:color w:val="0000FF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  <w:sz w:val="14"/>
                <w:szCs w:val="14"/>
              </w:rPr>
            </w:pPr>
          </w:p>
        </w:tc>
      </w:tr>
      <w:tr w:rsidR="000468D6" w:rsidRPr="009C1F43" w:rsidTr="003D20B1">
        <w:trPr>
          <w:gridAfter w:val="1"/>
          <w:wAfter w:w="108" w:type="dxa"/>
          <w:trHeight w:val="510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lastRenderedPageBreak/>
              <w:t>РАЗДЕЛ 5. ТРЕБОВАНИЯ ПО ПРАВИЛАМ СДАЧИ И ПРИЕМКИ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52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Подраздел 5.1 Порядок сдачи и приемки.</w:t>
            </w:r>
          </w:p>
        </w:tc>
      </w:tr>
      <w:tr w:rsidR="000468D6" w:rsidRPr="009C1F43" w:rsidTr="003D20B1">
        <w:trPr>
          <w:gridAfter w:val="1"/>
          <w:wAfter w:w="108" w:type="dxa"/>
          <w:trHeight w:val="97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8A30F0" w:rsidRDefault="000468D6" w:rsidP="003D20B1">
            <w:pPr>
              <w:tabs>
                <w:tab w:val="left" w:pos="567"/>
              </w:tabs>
              <w:jc w:val="both"/>
            </w:pPr>
            <w:r>
              <w:rPr>
                <w:iCs/>
              </w:rPr>
              <w:t>а</w:t>
            </w:r>
            <w:r w:rsidRPr="009C1F43">
              <w:rPr>
                <w:iCs/>
              </w:rPr>
              <w:t>)</w:t>
            </w:r>
            <w:r>
              <w:rPr>
                <w:iCs/>
              </w:rPr>
              <w:t xml:space="preserve"> </w:t>
            </w:r>
            <w:r w:rsidRPr="008A30F0">
              <w:t xml:space="preserve">Передача ресурса - нефтепродуктов (ГСМ) доступных для получения на АЗС по топливной карте производится в течение 1- </w:t>
            </w:r>
            <w:proofErr w:type="spellStart"/>
            <w:r w:rsidRPr="008A30F0">
              <w:t>го</w:t>
            </w:r>
            <w:proofErr w:type="spellEnd"/>
            <w:r w:rsidRPr="008A30F0">
              <w:t xml:space="preserve"> банковского дня с момента получения заявки Заказчика, с одновременным выставление счета, приложением счета-фактуры и товарной накладной. </w:t>
            </w:r>
            <w:r w:rsidRPr="00354555">
              <w:t xml:space="preserve">Заказчик оплачивает стоимость ГСМ, поставляемого в соответствии </w:t>
            </w:r>
            <w:proofErr w:type="gramStart"/>
            <w:r w:rsidRPr="00354555">
              <w:t>со</w:t>
            </w:r>
            <w:proofErr w:type="gramEnd"/>
            <w:r w:rsidRPr="00354555">
              <w:t xml:space="preserve"> заявкой, на основании счета, счета-фактуры и товарной накладной, выставленных Поставщиком в течение 10 (десяти) банковских дней с даты подписания товарных накладных</w:t>
            </w:r>
            <w:r w:rsidRPr="008A30F0">
              <w:t>.</w:t>
            </w:r>
          </w:p>
          <w:p w:rsidR="000468D6" w:rsidRPr="008A30F0" w:rsidRDefault="000468D6" w:rsidP="003D20B1">
            <w:pPr>
              <w:ind w:firstLine="567"/>
              <w:jc w:val="both"/>
            </w:pPr>
            <w:r w:rsidRPr="008A30F0">
              <w:t>На второй, третий и четвёртый кварталы 201</w:t>
            </w:r>
            <w:r>
              <w:t>5</w:t>
            </w:r>
            <w:r w:rsidRPr="008A30F0">
              <w:t xml:space="preserve"> года стоимость 1 (одного) литра топлива рассчитывается по методике корректировки цены Поставщика («Методика индексации цен, в зависимости от их колебания на рынке нефтепродуктов»).</w:t>
            </w:r>
          </w:p>
          <w:p w:rsidR="000468D6" w:rsidRDefault="000468D6" w:rsidP="003D20B1">
            <w:pPr>
              <w:jc w:val="both"/>
              <w:rPr>
                <w:iCs/>
              </w:rPr>
            </w:pPr>
            <w:r w:rsidRPr="008A30F0">
              <w:rPr>
                <w:rStyle w:val="FontStyle18"/>
              </w:rPr>
              <w:t>По завершении квартала, года между Поставщиком и Заказчиком производится сверка по фактически отгруженным горюче-смазочным материалам. В случае не выбора объёмов указанного топлива Заказчиком, Поставщик осуществляет возврат денежных средств на расчётный счёт Заказчика, в течение 5 (пяти) банковских дней.</w:t>
            </w:r>
          </w:p>
          <w:p w:rsidR="000468D6" w:rsidRPr="009C1F43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t xml:space="preserve"> Право собственности на товар переходит к Покупателю в момент </w:t>
            </w:r>
            <w:r>
              <w:rPr>
                <w:iCs/>
              </w:rPr>
              <w:t>зачисления на смарт-карту терминала.</w:t>
            </w:r>
            <w:r w:rsidRPr="009C1F43">
              <w:rPr>
                <w:iCs/>
              </w:rPr>
              <w:t xml:space="preserve"> </w:t>
            </w:r>
          </w:p>
        </w:tc>
      </w:tr>
      <w:tr w:rsidR="000468D6" w:rsidRPr="009C1F43" w:rsidTr="003D20B1">
        <w:trPr>
          <w:gridAfter w:val="1"/>
          <w:wAfter w:w="108" w:type="dxa"/>
          <w:trHeight w:val="103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>
              <w:rPr>
                <w:iCs/>
              </w:rPr>
              <w:t>б</w:t>
            </w:r>
            <w:r w:rsidRPr="009C1F43">
              <w:rPr>
                <w:iCs/>
              </w:rPr>
              <w:t xml:space="preserve">) Приемка товара по количеству осуществляется в соответствии с действующим законодательством РФ и Инструкцией о порядке приемки продукции производственно-технического назначения по количеству, утвержденными постановлениями Госарбитража при  Совете Министров СССР № П-6 от 15.06.1965г. </w:t>
            </w:r>
          </w:p>
        </w:tc>
      </w:tr>
      <w:tr w:rsidR="000468D6" w:rsidRPr="009C1F43" w:rsidTr="003D20B1">
        <w:trPr>
          <w:gridAfter w:val="1"/>
          <w:wAfter w:w="108" w:type="dxa"/>
          <w:trHeight w:val="97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>
              <w:rPr>
                <w:iCs/>
              </w:rPr>
              <w:t>в</w:t>
            </w:r>
            <w:r w:rsidRPr="009C1F43">
              <w:rPr>
                <w:iCs/>
              </w:rPr>
              <w:t>) Приемка товара по качеству осуществляется в соответствии с действующим законодательством РФ и Типовым поряд</w:t>
            </w:r>
            <w:r>
              <w:rPr>
                <w:iCs/>
              </w:rPr>
              <w:t>к</w:t>
            </w:r>
            <w:r w:rsidRPr="009C1F43">
              <w:rPr>
                <w:iCs/>
              </w:rPr>
              <w:t>ом приемки закупаемой стандартной продукции на ФГУП "ГХК" (Приказ по ФГУП "ГХК" № 1563 от 28.06.2012 года):</w:t>
            </w:r>
          </w:p>
        </w:tc>
      </w:tr>
      <w:tr w:rsidR="000468D6" w:rsidRPr="009C1F43" w:rsidTr="003D20B1">
        <w:trPr>
          <w:gridAfter w:val="1"/>
          <w:wAfter w:w="108" w:type="dxa"/>
          <w:trHeight w:val="97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>
              <w:rPr>
                <w:iCs/>
              </w:rPr>
              <w:t>г</w:t>
            </w:r>
            <w:r w:rsidRPr="009C1F43">
              <w:rPr>
                <w:iCs/>
              </w:rPr>
              <w:t xml:space="preserve">) Требования к качеству, техническим условиям должны выполняться обязательно, в противном случае, </w:t>
            </w:r>
            <w:r>
              <w:rPr>
                <w:iCs/>
              </w:rPr>
              <w:t>топливо</w:t>
            </w:r>
            <w:r w:rsidRPr="009C1F43">
              <w:rPr>
                <w:iCs/>
              </w:rPr>
              <w:t xml:space="preserve"> признается не соответствующим по </w:t>
            </w:r>
            <w:proofErr w:type="gramStart"/>
            <w:r w:rsidRPr="009C1F43">
              <w:rPr>
                <w:iCs/>
              </w:rPr>
              <w:t>качеству</w:t>
            </w:r>
            <w:proofErr w:type="gramEnd"/>
            <w:r w:rsidRPr="009C1F43">
              <w:rPr>
                <w:iCs/>
              </w:rPr>
              <w:t xml:space="preserve"> т.е. не пригодным для использования </w:t>
            </w:r>
            <w:r>
              <w:rPr>
                <w:iCs/>
              </w:rPr>
              <w:t>при эксплуатации автотранспорта Ленинградского отделения филиала «Северо-западный территориальный округ» ФГУП «РосРАО»</w:t>
            </w:r>
          </w:p>
        </w:tc>
      </w:tr>
      <w:tr w:rsidR="000468D6" w:rsidRPr="009C1F43" w:rsidTr="003D20B1">
        <w:trPr>
          <w:gridAfter w:val="1"/>
          <w:wAfter w:w="108" w:type="dxa"/>
          <w:trHeight w:val="94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 xml:space="preserve">Подраздел 5.2 Требования по передаче заказчику технических и иных документов </w:t>
            </w:r>
            <w:r w:rsidRPr="009C1F43">
              <w:br/>
              <w:t>при поставке товаров.</w:t>
            </w:r>
          </w:p>
        </w:tc>
      </w:tr>
      <w:tr w:rsidR="000468D6" w:rsidRPr="009C1F43" w:rsidTr="003D20B1">
        <w:trPr>
          <w:gridAfter w:val="1"/>
          <w:wAfter w:w="108" w:type="dxa"/>
          <w:trHeight w:val="70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t>а) документы, удостоверяющие качество Товара (оригиналы паспортов, сертификатов, либо надлежащим образом заверенные их копии   и т.д.);</w:t>
            </w:r>
          </w:p>
        </w:tc>
      </w:tr>
      <w:tr w:rsidR="000468D6" w:rsidRPr="009C1F43" w:rsidTr="003D20B1">
        <w:trPr>
          <w:gridAfter w:val="1"/>
          <w:wAfter w:w="108" w:type="dxa"/>
          <w:trHeight w:val="39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t>б) документы о сертификации Товара,  если Товары подлежат  сертификации согласно законодательству РФ;</w:t>
            </w:r>
          </w:p>
        </w:tc>
      </w:tr>
      <w:tr w:rsidR="000468D6" w:rsidRPr="009C1F43" w:rsidTr="003D20B1">
        <w:trPr>
          <w:gridAfter w:val="1"/>
          <w:wAfter w:w="108" w:type="dxa"/>
          <w:trHeight w:val="42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t>в) счет, счет-фактуру, оформленные в соответствии с требованиями НК РФ;</w:t>
            </w:r>
          </w:p>
        </w:tc>
      </w:tr>
      <w:tr w:rsidR="000468D6" w:rsidRPr="009C1F43" w:rsidTr="003D20B1">
        <w:trPr>
          <w:gridAfter w:val="1"/>
          <w:wAfter w:w="108" w:type="dxa"/>
          <w:trHeight w:val="69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t>г) товарную накладную (ТОРГ-12) в 2-х экз. (один экземпляр для Покупателя  и один экземпляр для  Поставщика);</w:t>
            </w:r>
          </w:p>
        </w:tc>
      </w:tr>
      <w:tr w:rsidR="000468D6" w:rsidRPr="009C1F43" w:rsidTr="003D20B1">
        <w:trPr>
          <w:gridAfter w:val="1"/>
          <w:wAfter w:w="108" w:type="dxa"/>
          <w:trHeight w:val="31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>
              <w:rPr>
                <w:iCs/>
              </w:rPr>
              <w:t>д</w:t>
            </w:r>
            <w:r w:rsidRPr="009C1F43">
              <w:rPr>
                <w:iCs/>
              </w:rPr>
              <w:t>) иные документы предусмотренные действующим законодательством.</w:t>
            </w:r>
          </w:p>
        </w:tc>
      </w:tr>
      <w:tr w:rsidR="000468D6" w:rsidRPr="009C1F43" w:rsidTr="003D20B1">
        <w:trPr>
          <w:trHeight w:val="34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9C1F43" w:rsidTr="003D20B1">
        <w:trPr>
          <w:gridAfter w:val="1"/>
          <w:wAfter w:w="108" w:type="dxa"/>
          <w:trHeight w:val="510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6. ТРЕБОВАНИЯ К ТРАНСПОРТИРОВАНИЮ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color w:val="0000FF"/>
              </w:rPr>
            </w:pPr>
          </w:p>
        </w:tc>
      </w:tr>
      <w:tr w:rsidR="000468D6" w:rsidRPr="009C1F43" w:rsidTr="003D20B1">
        <w:trPr>
          <w:gridAfter w:val="1"/>
          <w:wAfter w:w="108" w:type="dxa"/>
          <w:trHeight w:val="981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Default="000468D6" w:rsidP="003D20B1">
            <w:pPr>
              <w:pStyle w:val="afffc"/>
              <w:jc w:val="both"/>
            </w:pPr>
            <w:r>
              <w:t xml:space="preserve">а) </w:t>
            </w:r>
            <w:r w:rsidRPr="008A30F0">
              <w:t>Отпуск ГСМ производится по пластиковым топливным картам, выданным на каждый автомобиль Заказчика, н</w:t>
            </w:r>
            <w:r>
              <w:t>а весь период действия договора.</w:t>
            </w:r>
          </w:p>
          <w:p w:rsidR="000468D6" w:rsidRPr="008A30F0" w:rsidRDefault="000468D6" w:rsidP="003D20B1">
            <w:pPr>
              <w:pStyle w:val="afffc"/>
              <w:jc w:val="both"/>
            </w:pPr>
            <w:r>
              <w:t>Отпуск ГСМ должен осуществляться ч</w:t>
            </w:r>
            <w:r w:rsidRPr="006C705E">
              <w:t xml:space="preserve">ерез сеть АЗС Поставщика, расположенных на территории Северо-Западного Федерального округа, в следующих городах и областях: </w:t>
            </w:r>
            <w:proofErr w:type="spellStart"/>
            <w:r w:rsidRPr="006C705E">
              <w:lastRenderedPageBreak/>
              <w:t>г</w:t>
            </w:r>
            <w:proofErr w:type="gramStart"/>
            <w:r w:rsidRPr="006C705E">
              <w:t>.С</w:t>
            </w:r>
            <w:proofErr w:type="gramEnd"/>
            <w:r w:rsidRPr="006C705E">
              <w:t>анкт</w:t>
            </w:r>
            <w:proofErr w:type="spellEnd"/>
            <w:r w:rsidRPr="006C705E">
              <w:t xml:space="preserve">-Петербург, </w:t>
            </w:r>
            <w:proofErr w:type="spellStart"/>
            <w:r w:rsidRPr="006C705E">
              <w:t>г.Сосновый</w:t>
            </w:r>
            <w:proofErr w:type="spellEnd"/>
            <w:r w:rsidRPr="006C705E">
              <w:t xml:space="preserve"> Бор, Ленинградская область, Республика Карелия, Республика Коми, Архангельская область, Вологодская область, Калининградская область, Мурманская область, Новгородская область, Псковская область.</w:t>
            </w:r>
          </w:p>
          <w:p w:rsidR="000468D6" w:rsidRPr="009C1F43" w:rsidRDefault="000468D6" w:rsidP="003D20B1">
            <w:pPr>
              <w:jc w:val="both"/>
              <w:rPr>
                <w:iCs/>
              </w:rPr>
            </w:pPr>
          </w:p>
        </w:tc>
      </w:tr>
      <w:tr w:rsidR="000468D6" w:rsidRPr="009C1F43" w:rsidTr="003D20B1">
        <w:trPr>
          <w:gridAfter w:val="1"/>
          <w:wAfter w:w="108" w:type="dxa"/>
          <w:trHeight w:val="72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lastRenderedPageBreak/>
              <w:t xml:space="preserve">б) Поставщик должен соблюдать регулярность поставок товара </w:t>
            </w:r>
            <w:r>
              <w:rPr>
                <w:iCs/>
              </w:rPr>
              <w:t>по предварительной заявке Заказчика</w:t>
            </w:r>
            <w:r w:rsidRPr="009C1F43">
              <w:rPr>
                <w:iCs/>
              </w:rPr>
              <w:t xml:space="preserve">. </w:t>
            </w:r>
          </w:p>
        </w:tc>
      </w:tr>
      <w:tr w:rsidR="000468D6" w:rsidRPr="009C1F43" w:rsidTr="003D20B1">
        <w:trPr>
          <w:gridAfter w:val="1"/>
          <w:wAfter w:w="108" w:type="dxa"/>
          <w:trHeight w:val="938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t xml:space="preserve">в) Поставка Товара осуществляется Поставщиком </w:t>
            </w:r>
            <w:r>
              <w:rPr>
                <w:iCs/>
              </w:rPr>
              <w:t xml:space="preserve">на </w:t>
            </w:r>
            <w:proofErr w:type="gramStart"/>
            <w:r>
              <w:rPr>
                <w:iCs/>
              </w:rPr>
              <w:t>основную</w:t>
            </w:r>
            <w:proofErr w:type="gramEnd"/>
            <w:r>
              <w:rPr>
                <w:iCs/>
              </w:rPr>
              <w:t xml:space="preserve"> мастер-карту терминала, установленного </w:t>
            </w:r>
            <w:r w:rsidRPr="009C1F43">
              <w:rPr>
                <w:iCs/>
              </w:rPr>
              <w:t>по адресу</w:t>
            </w:r>
            <w:r>
              <w:rPr>
                <w:iCs/>
              </w:rPr>
              <w:t xml:space="preserve">: </w:t>
            </w:r>
            <w:proofErr w:type="gramStart"/>
            <w:r>
              <w:rPr>
                <w:iCs/>
              </w:rPr>
              <w:t>Ленинградская</w:t>
            </w:r>
            <w:proofErr w:type="gramEnd"/>
            <w:r>
              <w:rPr>
                <w:iCs/>
              </w:rPr>
              <w:t xml:space="preserve"> обл., г. Сосновый Бор, </w:t>
            </w:r>
            <w:proofErr w:type="spellStart"/>
            <w:r>
              <w:rPr>
                <w:iCs/>
              </w:rPr>
              <w:t>промзона</w:t>
            </w:r>
            <w:proofErr w:type="spellEnd"/>
            <w:r>
              <w:rPr>
                <w:iCs/>
              </w:rPr>
              <w:t>, Ленинградское отделение филиала «Северо-западный территориальный округ» ФГУП «РосРАО».</w:t>
            </w:r>
          </w:p>
          <w:p w:rsidR="000468D6" w:rsidRPr="009C1F43" w:rsidRDefault="000468D6" w:rsidP="003D20B1">
            <w:pPr>
              <w:jc w:val="both"/>
              <w:rPr>
                <w:iCs/>
              </w:rPr>
            </w:pPr>
          </w:p>
        </w:tc>
      </w:tr>
      <w:tr w:rsidR="000468D6" w:rsidRPr="009C1F43" w:rsidTr="003D20B1">
        <w:trPr>
          <w:gridAfter w:val="1"/>
          <w:wAfter w:w="108" w:type="dxa"/>
          <w:trHeight w:val="66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t xml:space="preserve">г) Покупатель принимает товар по количеству и качеству </w:t>
            </w:r>
            <w:r>
              <w:rPr>
                <w:iCs/>
              </w:rPr>
              <w:t xml:space="preserve">с момента зачисления топлива на </w:t>
            </w:r>
            <w:proofErr w:type="gramStart"/>
            <w:r>
              <w:rPr>
                <w:iCs/>
              </w:rPr>
              <w:t>мастер-карту</w:t>
            </w:r>
            <w:proofErr w:type="gramEnd"/>
            <w:r>
              <w:rPr>
                <w:iCs/>
              </w:rPr>
              <w:t>.</w:t>
            </w:r>
          </w:p>
        </w:tc>
      </w:tr>
      <w:tr w:rsidR="000468D6" w:rsidRPr="009C1F43" w:rsidTr="003D20B1">
        <w:trPr>
          <w:gridAfter w:val="1"/>
          <w:wAfter w:w="108" w:type="dxa"/>
          <w:trHeight w:val="66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t>д) Обязательства Поставщика по поставке товара считаются исполненными  с момента приемки товара Покупателем по количеству и качеству.</w:t>
            </w: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510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7. ТРЕБОВАНИЯ К ХРАНЕНИЮ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40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 xml:space="preserve">Согласно ГОСТ </w:t>
            </w:r>
            <w:proofErr w:type="gramStart"/>
            <w:r w:rsidRPr="009C1F43">
              <w:rPr>
                <w:iCs/>
              </w:rPr>
              <w:t>Р</w:t>
            </w:r>
            <w:proofErr w:type="gramEnd"/>
            <w:r w:rsidRPr="009C1F43">
              <w:rPr>
                <w:iCs/>
              </w:rPr>
              <w:t xml:space="preserve"> 1510</w:t>
            </w: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8D6" w:rsidRPr="009C1F43" w:rsidRDefault="000468D6" w:rsidP="003D20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rPr>
                <w:sz w:val="20"/>
                <w:szCs w:val="20"/>
              </w:rPr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center"/>
              <w:rPr>
                <w:sz w:val="14"/>
                <w:szCs w:val="14"/>
              </w:rPr>
            </w:pPr>
          </w:p>
        </w:tc>
      </w:tr>
      <w:tr w:rsidR="000468D6" w:rsidRPr="009C1F43" w:rsidTr="003D20B1">
        <w:trPr>
          <w:gridAfter w:val="1"/>
          <w:wAfter w:w="108" w:type="dxa"/>
          <w:trHeight w:val="510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8. ТРЕБОВАНИЯ К ОБЪЕМУ И/ИЛИ СРОКУ ПРЕДОСТАВЛЕНИЯ ГАРАНТИЙ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66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>
              <w:rPr>
                <w:iCs/>
              </w:rPr>
              <w:t>Не предусмотрено.</w:t>
            </w: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</w:tr>
      <w:tr w:rsidR="000468D6" w:rsidRPr="009C1F43" w:rsidTr="003D20B1">
        <w:trPr>
          <w:gridAfter w:val="1"/>
          <w:wAfter w:w="108" w:type="dxa"/>
          <w:trHeight w:val="450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9. ТРЕБОВАНИЯ К ОБСЛУЖИВАНИЮ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40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Не предусмотрено.</w:t>
            </w: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</w:tr>
      <w:tr w:rsidR="000468D6" w:rsidRPr="009C1F43" w:rsidTr="003D20B1">
        <w:trPr>
          <w:gridAfter w:val="1"/>
          <w:wAfter w:w="108" w:type="dxa"/>
          <w:trHeight w:val="465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 xml:space="preserve">РАЗДЕЛ 10. ЭКОЛОГИЧЕСКИЕ ТРЕБОВАНИЯ 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40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Предоставить в составе конкурсной документации Паспорт завода-изготовителя товара.</w:t>
            </w: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</w:tr>
      <w:tr w:rsidR="000468D6" w:rsidRPr="009C1F43" w:rsidTr="003D20B1">
        <w:trPr>
          <w:gridAfter w:val="1"/>
          <w:wAfter w:w="108" w:type="dxa"/>
          <w:trHeight w:val="435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11. ТРЕБОВАНИЯ  ПО БЕЗОПАСНОСТИ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40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Не предусмотрено.</w:t>
            </w: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</w:tr>
      <w:tr w:rsidR="000468D6" w:rsidRPr="009C1F43" w:rsidTr="003D20B1">
        <w:trPr>
          <w:gridAfter w:val="1"/>
          <w:wAfter w:w="108" w:type="dxa"/>
          <w:trHeight w:val="465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12. ТРЕБОВАНИЯ  К КАЧЕСТВУ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66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t xml:space="preserve">Качество продукции должно соответствовать требованиям </w:t>
            </w:r>
            <w:r w:rsidRPr="008A30F0">
              <w:t xml:space="preserve">ГОСТ </w:t>
            </w:r>
            <w:proofErr w:type="gramStart"/>
            <w:r w:rsidRPr="008A30F0">
              <w:t>Р</w:t>
            </w:r>
            <w:proofErr w:type="gramEnd"/>
            <w:r w:rsidRPr="008A30F0">
              <w:t xml:space="preserve"> 51105-97</w:t>
            </w:r>
            <w:r>
              <w:t>,</w:t>
            </w:r>
            <w:r w:rsidRPr="008A30F0">
              <w:t xml:space="preserve"> ГОСТ Р 51866-2002</w:t>
            </w:r>
            <w:r>
              <w:t>,</w:t>
            </w:r>
            <w:r w:rsidRPr="008A30F0">
              <w:t xml:space="preserve"> ГОСТ Р 52368-2005</w:t>
            </w:r>
            <w:r>
              <w:t xml:space="preserve"> </w:t>
            </w:r>
            <w:r w:rsidRPr="008A30F0">
              <w:t>и другим НД (СТО, ТУ) класса 3 и выше по техническому регламенту</w:t>
            </w:r>
            <w:r w:rsidRPr="009C1F43">
              <w:rPr>
                <w:iCs/>
              </w:rPr>
              <w:t xml:space="preserve"> с учетом дополнительных технических характеристик, и подтверждаться документом качества.</w:t>
            </w: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</w:tr>
      <w:tr w:rsidR="000468D6" w:rsidRPr="009C1F43" w:rsidTr="003D20B1">
        <w:trPr>
          <w:gridAfter w:val="1"/>
          <w:wAfter w:w="108" w:type="dxa"/>
          <w:trHeight w:val="450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lastRenderedPageBreak/>
              <w:t>РАЗДЕЛ 13. ДОПОЛНИТЕЛЬНЫЕ (ИНЫЕ) ТРЕБОВАНИЯ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102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8D6" w:rsidRPr="00194F60" w:rsidRDefault="000468D6" w:rsidP="000468D6">
            <w:pPr>
              <w:pStyle w:val="afffc"/>
              <w:numPr>
                <w:ilvl w:val="1"/>
                <w:numId w:val="22"/>
              </w:numPr>
              <w:tabs>
                <w:tab w:val="left" w:pos="567"/>
              </w:tabs>
              <w:jc w:val="both"/>
            </w:pPr>
            <w:r w:rsidRPr="00194F60">
              <w:t>Предоставление пластиковых карт и системы «</w:t>
            </w:r>
            <w:proofErr w:type="gramStart"/>
            <w:r w:rsidRPr="00194F60">
              <w:t>мастер-карт</w:t>
            </w:r>
            <w:proofErr w:type="gramEnd"/>
            <w:r w:rsidRPr="00194F60">
              <w:t>» с установкой терминала у Заказчика.</w:t>
            </w:r>
          </w:p>
          <w:p w:rsidR="000468D6" w:rsidRPr="00194F60" w:rsidRDefault="000468D6" w:rsidP="000468D6">
            <w:pPr>
              <w:pStyle w:val="afffc"/>
              <w:numPr>
                <w:ilvl w:val="1"/>
                <w:numId w:val="22"/>
              </w:numPr>
              <w:tabs>
                <w:tab w:val="left" w:pos="567"/>
              </w:tabs>
              <w:jc w:val="both"/>
            </w:pPr>
            <w:r w:rsidRPr="00194F60">
              <w:t xml:space="preserve">Удобная и развитая сеть АЗС, не менее </w:t>
            </w:r>
            <w:r>
              <w:t>100</w:t>
            </w:r>
            <w:r w:rsidRPr="00194F60">
              <w:t xml:space="preserve"> по всей территории Северо-Западного Федерального округа, преимущественно вдоль федеральных трасс.</w:t>
            </w:r>
          </w:p>
          <w:p w:rsidR="000468D6" w:rsidRPr="00194F60" w:rsidRDefault="000468D6" w:rsidP="000468D6">
            <w:pPr>
              <w:pStyle w:val="afffc"/>
              <w:numPr>
                <w:ilvl w:val="1"/>
                <w:numId w:val="22"/>
              </w:numPr>
              <w:tabs>
                <w:tab w:val="left" w:pos="567"/>
              </w:tabs>
              <w:ind w:left="0" w:firstLine="0"/>
              <w:jc w:val="both"/>
            </w:pPr>
            <w:r w:rsidRPr="00194F60">
              <w:t>Бесплатное предоставление карт в соответствии с потребностью заказчика.</w:t>
            </w:r>
          </w:p>
          <w:p w:rsidR="000468D6" w:rsidRPr="00194F60" w:rsidRDefault="000468D6" w:rsidP="000468D6">
            <w:pPr>
              <w:pStyle w:val="afffc"/>
              <w:numPr>
                <w:ilvl w:val="1"/>
                <w:numId w:val="22"/>
              </w:numPr>
              <w:tabs>
                <w:tab w:val="left" w:pos="567"/>
              </w:tabs>
              <w:ind w:left="0" w:firstLine="0"/>
              <w:jc w:val="both"/>
            </w:pPr>
            <w:r w:rsidRPr="00194F60">
              <w:t>Бесплатное обслуживание карт и оборудования.</w:t>
            </w:r>
          </w:p>
          <w:p w:rsidR="000468D6" w:rsidRPr="00194F60" w:rsidRDefault="000468D6" w:rsidP="000468D6">
            <w:pPr>
              <w:pStyle w:val="afffc"/>
              <w:numPr>
                <w:ilvl w:val="1"/>
                <w:numId w:val="22"/>
              </w:numPr>
              <w:tabs>
                <w:tab w:val="left" w:pos="567"/>
              </w:tabs>
              <w:ind w:left="0" w:firstLine="0"/>
              <w:jc w:val="both"/>
            </w:pPr>
            <w:r w:rsidRPr="00194F60">
              <w:t>Отсутствие комиссий и неснижаемых остатков.</w:t>
            </w:r>
          </w:p>
          <w:p w:rsidR="000468D6" w:rsidRPr="00194F60" w:rsidRDefault="000468D6" w:rsidP="000468D6">
            <w:pPr>
              <w:pStyle w:val="afffc"/>
              <w:numPr>
                <w:ilvl w:val="1"/>
                <w:numId w:val="22"/>
              </w:numPr>
              <w:tabs>
                <w:tab w:val="left" w:pos="567"/>
              </w:tabs>
              <w:ind w:left="0" w:firstLine="0"/>
              <w:jc w:val="both"/>
            </w:pPr>
            <w:r w:rsidRPr="00194F60">
              <w:t>Предоставление личного кабинета на сайте участника в сети интернет, для возможности отслеживания операций по всем картам ежедневно в течение месяца и отчётов (место и время заправки, количество литров и т.д.).</w:t>
            </w:r>
          </w:p>
          <w:p w:rsidR="000468D6" w:rsidRPr="00194F60" w:rsidRDefault="000468D6" w:rsidP="000468D6">
            <w:pPr>
              <w:pStyle w:val="afffc"/>
              <w:numPr>
                <w:ilvl w:val="1"/>
                <w:numId w:val="22"/>
              </w:numPr>
              <w:tabs>
                <w:tab w:val="left" w:pos="567"/>
              </w:tabs>
              <w:ind w:left="0" w:firstLine="0"/>
              <w:jc w:val="both"/>
            </w:pPr>
            <w:r w:rsidRPr="00194F60">
              <w:t>Предоставление своевременной помощи по горячей линии.</w:t>
            </w:r>
          </w:p>
          <w:p w:rsidR="000468D6" w:rsidRPr="00194F60" w:rsidRDefault="000468D6" w:rsidP="000468D6">
            <w:pPr>
              <w:pStyle w:val="afffc"/>
              <w:numPr>
                <w:ilvl w:val="1"/>
                <w:numId w:val="22"/>
              </w:numPr>
              <w:tabs>
                <w:tab w:val="left" w:pos="567"/>
              </w:tabs>
              <w:ind w:left="0" w:firstLine="0"/>
              <w:jc w:val="both"/>
            </w:pPr>
            <w:r w:rsidRPr="00194F60">
              <w:t>Централизованная система обслуживания.</w:t>
            </w:r>
          </w:p>
          <w:p w:rsidR="000468D6" w:rsidRPr="00194F60" w:rsidRDefault="000468D6" w:rsidP="000468D6">
            <w:pPr>
              <w:pStyle w:val="afffc"/>
              <w:numPr>
                <w:ilvl w:val="1"/>
                <w:numId w:val="22"/>
              </w:numPr>
              <w:tabs>
                <w:tab w:val="left" w:pos="567"/>
              </w:tabs>
              <w:ind w:left="0" w:firstLine="0"/>
              <w:jc w:val="both"/>
              <w:rPr>
                <w:iCs/>
              </w:rPr>
            </w:pPr>
            <w:r w:rsidRPr="00194F60">
              <w:t>Предоставление списка АЗС в электронном виде.</w:t>
            </w:r>
          </w:p>
          <w:p w:rsidR="000468D6" w:rsidRPr="009C1F43" w:rsidRDefault="000468D6" w:rsidP="003D20B1">
            <w:pPr>
              <w:rPr>
                <w:iCs/>
              </w:rPr>
            </w:pP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</w:tr>
      <w:tr w:rsidR="000468D6" w:rsidRPr="009C1F43" w:rsidTr="003D20B1">
        <w:trPr>
          <w:gridAfter w:val="1"/>
          <w:wAfter w:w="108" w:type="dxa"/>
          <w:trHeight w:val="450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14. ТРЕБОВАНИЯ К КОЛИЧЕСТВУ И СРОКУ (ПЕРИОДИЧНОСТИ) ПОСТАВКИ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67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>а) Единицы измерения и количество поставляемой продукции соответствуют подразделу 4.1 данного технического  задания.</w:t>
            </w:r>
          </w:p>
        </w:tc>
      </w:tr>
      <w:tr w:rsidR="000468D6" w:rsidRPr="009C1F43" w:rsidTr="003D20B1">
        <w:trPr>
          <w:gridAfter w:val="1"/>
          <w:wAfter w:w="108" w:type="dxa"/>
          <w:trHeight w:val="705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rPr>
                <w:iCs/>
              </w:rPr>
            </w:pPr>
            <w:r w:rsidRPr="009C1F43">
              <w:rPr>
                <w:iCs/>
              </w:rPr>
              <w:t xml:space="preserve">б) Поставщик должен соблюдать регулярность поставок товара </w:t>
            </w:r>
            <w:r>
              <w:rPr>
                <w:iCs/>
              </w:rPr>
              <w:t>в соответствии с заявками Заказчика и условиями заключённого договора.</w:t>
            </w: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</w:tr>
      <w:tr w:rsidR="000468D6" w:rsidRPr="009C1F43" w:rsidTr="003D20B1">
        <w:trPr>
          <w:gridAfter w:val="1"/>
          <w:wAfter w:w="108" w:type="dxa"/>
          <w:trHeight w:val="435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15. ТРЕБОВАНИЯ К ФОРМЕ ПРЕДСТАВЛЯЕМОЙ ИНФОРМАЦИИ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720"/>
        </w:trPr>
        <w:tc>
          <w:tcPr>
            <w:tcW w:w="98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68D6" w:rsidRPr="009C1F43" w:rsidRDefault="000468D6" w:rsidP="003D20B1">
            <w:pPr>
              <w:jc w:val="both"/>
              <w:rPr>
                <w:iCs/>
              </w:rPr>
            </w:pPr>
            <w:r w:rsidRPr="009C1F43">
              <w:rPr>
                <w:iCs/>
              </w:rPr>
              <w:t xml:space="preserve">Документы о качестве товара должны предоставляться на русском языке. Счет, счет-фактура и товарные накладные предоставляются </w:t>
            </w:r>
            <w:proofErr w:type="gramStart"/>
            <w:r w:rsidRPr="009C1F43">
              <w:rPr>
                <w:iCs/>
              </w:rPr>
              <w:t>согласно форм</w:t>
            </w:r>
            <w:proofErr w:type="gramEnd"/>
            <w:r w:rsidRPr="009C1F43">
              <w:rPr>
                <w:iCs/>
              </w:rPr>
              <w:t>, установленных Правительством Российской Федерации.</w:t>
            </w: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</w:tr>
      <w:tr w:rsidR="000468D6" w:rsidRPr="009C1F43" w:rsidTr="003D20B1">
        <w:trPr>
          <w:gridAfter w:val="1"/>
          <w:wAfter w:w="108" w:type="dxa"/>
          <w:trHeight w:val="450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16. ПЕРЕЧЕНЬ ПРИНЯТЫХ СОКРАЩЕНИЙ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/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1"/>
          <w:wAfter w:w="108" w:type="dxa"/>
          <w:trHeight w:val="60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r w:rsidRPr="009C1F43">
              <w:t xml:space="preserve">№ </w:t>
            </w:r>
            <w:proofErr w:type="gramStart"/>
            <w:r w:rsidRPr="009C1F43">
              <w:t>п</w:t>
            </w:r>
            <w:proofErr w:type="gramEnd"/>
            <w:r w:rsidRPr="009C1F43">
              <w:t>/п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Сокращение</w:t>
            </w:r>
          </w:p>
        </w:tc>
        <w:tc>
          <w:tcPr>
            <w:tcW w:w="75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Расшифровка сокращения</w:t>
            </w:r>
          </w:p>
        </w:tc>
      </w:tr>
      <w:tr w:rsidR="000468D6" w:rsidRPr="009C1F43" w:rsidTr="003D20B1">
        <w:trPr>
          <w:gridAfter w:val="1"/>
          <w:wAfter w:w="108" w:type="dxa"/>
          <w:trHeight w:val="31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8D6" w:rsidRPr="009C1F43" w:rsidRDefault="000468D6" w:rsidP="003D20B1">
            <w:r w:rsidRPr="009C1F43"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8D6" w:rsidRPr="009C1F43" w:rsidRDefault="000468D6" w:rsidP="003D20B1">
            <w:r w:rsidRPr="009C1F43">
              <w:t> </w:t>
            </w:r>
          </w:p>
        </w:tc>
        <w:tc>
          <w:tcPr>
            <w:tcW w:w="75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8D6" w:rsidRPr="009C1F43" w:rsidRDefault="000468D6" w:rsidP="003D20B1">
            <w:r w:rsidRPr="009C1F43">
              <w:t> </w:t>
            </w:r>
          </w:p>
        </w:tc>
      </w:tr>
      <w:tr w:rsidR="000468D6" w:rsidRPr="009C1F43" w:rsidTr="003D20B1">
        <w:trPr>
          <w:trHeight w:val="31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68D6" w:rsidRPr="009C1F43" w:rsidRDefault="000468D6" w:rsidP="003D20B1"/>
        </w:tc>
      </w:tr>
      <w:tr w:rsidR="000468D6" w:rsidRPr="009C1F43" w:rsidTr="003D20B1">
        <w:trPr>
          <w:gridAfter w:val="1"/>
          <w:wAfter w:w="108" w:type="dxa"/>
          <w:trHeight w:val="510"/>
        </w:trPr>
        <w:tc>
          <w:tcPr>
            <w:tcW w:w="98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РАЗДЕЛ 17. ПЕРЕЧЕНЬ ПРИЛОЖЕНИЙ</w:t>
            </w:r>
          </w:p>
        </w:tc>
      </w:tr>
      <w:tr w:rsidR="000468D6" w:rsidRPr="009C1F43" w:rsidTr="003D20B1">
        <w:trPr>
          <w:trHeight w:val="25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8D6" w:rsidRPr="009C1F43" w:rsidRDefault="000468D6" w:rsidP="003D20B1">
            <w:pPr>
              <w:jc w:val="center"/>
            </w:pPr>
          </w:p>
        </w:tc>
      </w:tr>
      <w:tr w:rsidR="000468D6" w:rsidRPr="009C1F43" w:rsidTr="003D20B1">
        <w:trPr>
          <w:gridAfter w:val="2"/>
          <w:wAfter w:w="234" w:type="dxa"/>
          <w:trHeight w:val="64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r w:rsidRPr="009C1F43">
              <w:t xml:space="preserve">№ </w:t>
            </w:r>
            <w:proofErr w:type="gramStart"/>
            <w:r w:rsidRPr="009C1F43">
              <w:t>п</w:t>
            </w:r>
            <w:proofErr w:type="gramEnd"/>
            <w:r w:rsidRPr="009C1F43">
              <w:t>/п</w:t>
            </w:r>
          </w:p>
        </w:tc>
        <w:tc>
          <w:tcPr>
            <w:tcW w:w="79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Наименование приложения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8D6" w:rsidRPr="009C1F43" w:rsidRDefault="000468D6" w:rsidP="003D20B1">
            <w:pPr>
              <w:jc w:val="center"/>
            </w:pPr>
            <w:r w:rsidRPr="009C1F43">
              <w:t>Номер страницы</w:t>
            </w:r>
          </w:p>
        </w:tc>
      </w:tr>
    </w:tbl>
    <w:p w:rsidR="002B516B" w:rsidRDefault="002B516B" w:rsidP="008E1F83">
      <w:pPr>
        <w:widowControl w:val="0"/>
        <w:jc w:val="center"/>
        <w:rPr>
          <w:sz w:val="28"/>
          <w:szCs w:val="28"/>
        </w:rPr>
      </w:pPr>
    </w:p>
    <w:sectPr w:rsidR="002B516B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5347">
      <w:rPr>
        <w:noProof/>
      </w:rPr>
      <w:t>4</w:t>
    </w:r>
    <w:r>
      <w:fldChar w:fldCharType="end"/>
    </w:r>
  </w:p>
  <w:p w:rsidR="009316E3" w:rsidRDefault="009E534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7FF77B2"/>
    <w:multiLevelType w:val="multilevel"/>
    <w:tmpl w:val="E23804C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23" w:hanging="72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F4047F5"/>
    <w:multiLevelType w:val="hybridMultilevel"/>
    <w:tmpl w:val="8D1AAA8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92181B"/>
    <w:multiLevelType w:val="multilevel"/>
    <w:tmpl w:val="1276BBD2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3607BA"/>
    <w:multiLevelType w:val="hybridMultilevel"/>
    <w:tmpl w:val="21FC315E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56250E6"/>
    <w:multiLevelType w:val="hybridMultilevel"/>
    <w:tmpl w:val="90A4870C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9"/>
  </w:num>
  <w:num w:numId="9">
    <w:abstractNumId w:val="2"/>
  </w:num>
  <w:num w:numId="10">
    <w:abstractNumId w:val="11"/>
  </w:num>
  <w:num w:numId="11">
    <w:abstractNumId w:val="20"/>
  </w:num>
  <w:num w:numId="12">
    <w:abstractNumId w:val="5"/>
  </w:num>
  <w:num w:numId="13">
    <w:abstractNumId w:val="18"/>
  </w:num>
  <w:num w:numId="14">
    <w:abstractNumId w:val="8"/>
  </w:num>
  <w:num w:numId="15">
    <w:abstractNumId w:val="4"/>
  </w:num>
  <w:num w:numId="16">
    <w:abstractNumId w:val="7"/>
  </w:num>
  <w:num w:numId="17">
    <w:abstractNumId w:val="16"/>
  </w:num>
  <w:num w:numId="18">
    <w:abstractNumId w:val="17"/>
  </w:num>
  <w:num w:numId="19">
    <w:abstractNumId w:val="12"/>
  </w:num>
  <w:num w:numId="20">
    <w:abstractNumId w:val="10"/>
  </w:num>
  <w:num w:numId="21">
    <w:abstractNumId w:val="6"/>
  </w:num>
  <w:num w:numId="22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8D6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3A9F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261C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158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347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2D6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9">
    <w:name w:val="Font Style29"/>
    <w:basedOn w:val="a3"/>
    <w:uiPriority w:val="99"/>
    <w:rsid w:val="006C3158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basedOn w:val="a3"/>
    <w:uiPriority w:val="99"/>
    <w:rsid w:val="000468D6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9">
    <w:name w:val="Font Style29"/>
    <w:basedOn w:val="a3"/>
    <w:uiPriority w:val="99"/>
    <w:rsid w:val="006C3158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basedOn w:val="a3"/>
    <w:uiPriority w:val="99"/>
    <w:rsid w:val="000468D6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B693312-66CB-441C-ABB5-81A400E3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75</TotalTime>
  <Pages>7</Pages>
  <Words>1339</Words>
  <Characters>10116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11433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57</cp:revision>
  <cp:lastPrinted>2013-05-13T10:31:00Z</cp:lastPrinted>
  <dcterms:created xsi:type="dcterms:W3CDTF">2013-12-04T11:06:00Z</dcterms:created>
  <dcterms:modified xsi:type="dcterms:W3CDTF">2015-01-26T07:28:00Z</dcterms:modified>
</cp:coreProperties>
</file>