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D6D52" w:rsidRDefault="00FE58D2">
      <w:pPr>
        <w:pStyle w:val="1"/>
        <w:jc w:val="center"/>
        <w:rPr>
          <w:rFonts w:eastAsia="Times New Roman"/>
          <w:sz w:val="24"/>
          <w:szCs w:val="24"/>
        </w:rPr>
      </w:pPr>
      <w:r w:rsidRPr="002D6D52">
        <w:rPr>
          <w:rFonts w:eastAsia="Times New Roman"/>
          <w:sz w:val="28"/>
          <w:szCs w:val="28"/>
        </w:rPr>
        <w:t>ПРОТОКОЛ №Z020368</w:t>
      </w:r>
      <w:r w:rsidRPr="002D6D52">
        <w:rPr>
          <w:rFonts w:eastAsia="Times New Roman"/>
          <w:sz w:val="28"/>
          <w:szCs w:val="28"/>
        </w:rPr>
        <w:br/>
      </w:r>
      <w:r w:rsidRPr="002D6D52">
        <w:rPr>
          <w:rFonts w:eastAsia="Times New Roman"/>
          <w:sz w:val="24"/>
          <w:szCs w:val="24"/>
        </w:rPr>
        <w:t>рассмотрения и оценки заявок на участие в запросе цен в электронной форме</w:t>
      </w:r>
      <w:r w:rsidRPr="002D6D52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Выполнение работ по капитальному ремонту фасада здания вагонного депо, ЖДЦ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E58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06.02.2013 г.</w:t>
            </w:r>
          </w:p>
        </w:tc>
      </w:tr>
      <w:tr w:rsidR="002D6D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D52" w:rsidRDefault="002D6D52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D6D52" w:rsidRDefault="002D6D52">
            <w:pPr>
              <w:jc w:val="right"/>
              <w:rPr>
                <w:rFonts w:eastAsia="Times New Roman"/>
              </w:rPr>
            </w:pPr>
          </w:p>
        </w:tc>
      </w:tr>
    </w:tbl>
    <w:p w:rsidR="002D6D52" w:rsidRDefault="002D6D52" w:rsidP="002D6D52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Z0203</w:t>
      </w:r>
      <w:r w:rsidRPr="002D6D52">
        <w:t>68</w:t>
      </w:r>
      <w:r>
        <w:t>.</w:t>
      </w:r>
    </w:p>
    <w:p w:rsidR="002D6D52" w:rsidRDefault="002D6D52" w:rsidP="002D6D52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2D6D52">
        <w:rPr>
          <w:color w:val="000000"/>
        </w:rPr>
        <w:t>31300110432</w:t>
      </w:r>
      <w:r>
        <w:rPr>
          <w:color w:val="000000"/>
        </w:rPr>
        <w:t>.</w:t>
      </w:r>
    </w:p>
    <w:p w:rsidR="002D6D52" w:rsidRPr="00663302" w:rsidRDefault="002D6D52" w:rsidP="002D6D52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>: 130125/</w:t>
      </w:r>
      <w:r>
        <w:rPr>
          <w:color w:val="000000"/>
        </w:rPr>
        <w:t>0506/0</w:t>
      </w:r>
      <w:r w:rsidRPr="002D6D52">
        <w:rPr>
          <w:color w:val="000000"/>
        </w:rPr>
        <w:t>27</w:t>
      </w:r>
      <w:r>
        <w:rPr>
          <w:color w:val="000000"/>
        </w:rPr>
        <w:t xml:space="preserve"> Номер извещения 98/300</w:t>
      </w:r>
      <w:r w:rsidRPr="002D6D52">
        <w:rPr>
          <w:color w:val="000000"/>
        </w:rPr>
        <w:t>0</w:t>
      </w:r>
      <w:r w:rsidRPr="00663302">
        <w:rPr>
          <w:color w:val="000000"/>
        </w:rPr>
        <w:t xml:space="preserve"> от 24.01.</w:t>
      </w:r>
      <w:r>
        <w:rPr>
          <w:color w:val="000000"/>
        </w:rPr>
        <w:t>20</w:t>
      </w:r>
      <w:r w:rsidRPr="00663302">
        <w:rPr>
          <w:color w:val="000000"/>
        </w:rPr>
        <w:t>13</w:t>
      </w:r>
      <w:r>
        <w:rPr>
          <w:color w:val="000000"/>
        </w:rPr>
        <w:t>г.</w:t>
      </w:r>
    </w:p>
    <w:p w:rsidR="002D6D52" w:rsidRDefault="002D6D52" w:rsidP="002D6D52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FE58D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фасада здания вагонного депо, ЖДЦ ОАО «СХК». Извещение о проведении</w:t>
      </w:r>
      <w:r>
        <w:rPr>
          <w:rFonts w:eastAsia="Times New Roman"/>
        </w:rPr>
        <w:t xml:space="preserve"> запроса цен было размещено на сайте http://www.a-k-d.ru в сети Интернет 25.01.2013 </w:t>
      </w:r>
    </w:p>
    <w:p w:rsidR="00000000" w:rsidRDefault="00FE58D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>На заседании Единой комиссии</w:t>
      </w:r>
      <w:r>
        <w:rPr>
          <w:rFonts w:eastAsia="Times New Roman"/>
        </w:rPr>
        <w:t xml:space="preserve">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FE58D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2D6D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FE58D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FE58D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FE58D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FE58D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FE58D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2D6D52" w:rsidRDefault="002D6D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FE58D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7. Кворум состоялся.</w:t>
      </w:r>
    </w:p>
    <w:p w:rsidR="00000000" w:rsidRDefault="00FE58D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Существенными условиями договора, который будет заключен с победителем</w:t>
      </w:r>
      <w:r>
        <w:rPr>
          <w:rFonts w:eastAsia="Times New Roman"/>
        </w:rPr>
        <w:t xml:space="preserve"> в проведении запроса цен, являются следующие: </w:t>
      </w:r>
    </w:p>
    <w:p w:rsidR="00000000" w:rsidRDefault="00FE58D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725 473.86 российский рубль (семьсот двадцать пять тысяч четыреста семьдесят три рубля 86 копеек) с учетом НДС </w:t>
      </w:r>
    </w:p>
    <w:p w:rsidR="00000000" w:rsidRDefault="00FE58D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FE58D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промышленная зона ОАО «СХК» </w:t>
      </w:r>
    </w:p>
    <w:p w:rsidR="00000000" w:rsidRDefault="00FE58D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заключения договора до 30.11.2013г. </w:t>
      </w:r>
    </w:p>
    <w:p w:rsidR="00000000" w:rsidRDefault="00FE58D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</w:t>
      </w:r>
      <w:r>
        <w:rPr>
          <w:rFonts w:eastAsia="Times New Roman"/>
        </w:rPr>
        <w:t xml:space="preserve">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</w:t>
      </w:r>
      <w:r>
        <w:rPr>
          <w:rFonts w:eastAsia="Times New Roman"/>
        </w:rPr>
        <w:t xml:space="preserve">сания сторонами акта сдачи-приемки выполненных работ, предоставления счета и счета-фактуры. </w:t>
      </w:r>
    </w:p>
    <w:p w:rsidR="00000000" w:rsidRDefault="00FE58D2">
      <w:pPr>
        <w:spacing w:beforeAutospacing="1" w:after="240"/>
        <w:ind w:left="720"/>
        <w:rPr>
          <w:rFonts w:eastAsia="Times New Roman"/>
        </w:rPr>
      </w:pPr>
    </w:p>
    <w:p w:rsidR="00000000" w:rsidRDefault="00FE58D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05.02.2013 г., 05:00 поступило 3 заявки на участие в запросе цен через сайт в с</w:t>
      </w:r>
      <w:r>
        <w:rPr>
          <w:rFonts w:eastAsia="Times New Roman"/>
        </w:rPr>
        <w:t xml:space="preserve">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1996"/>
        <w:gridCol w:w="1980"/>
        <w:gridCol w:w="1464"/>
        <w:gridCol w:w="2866"/>
      </w:tblGrid>
      <w:tr w:rsidR="00000000" w:rsidTr="002D6D5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8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2D6D5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"Альбатрос"</w:t>
            </w:r>
            <w:r>
              <w:rPr>
                <w:rFonts w:eastAsia="Times New Roman"/>
              </w:rPr>
              <w:br/>
              <w:t>ИНН 7017198859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634029, Россия, Томская область, Томск, пер. </w:t>
            </w:r>
            <w:proofErr w:type="spellStart"/>
            <w:r>
              <w:rPr>
                <w:rFonts w:eastAsia="Times New Roman"/>
              </w:rPr>
              <w:t>Затеевский</w:t>
            </w:r>
            <w:proofErr w:type="spellEnd"/>
            <w:r>
              <w:rPr>
                <w:rFonts w:eastAsia="Times New Roman"/>
              </w:rPr>
              <w:t>, д. 8, офис 3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2013 г. 12:00:28</w:t>
            </w:r>
          </w:p>
        </w:tc>
        <w:tc>
          <w:tcPr>
            <w:tcW w:w="283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667 437.50 российский рубль (шестьсот шестьдесят семь тысяч четыреста тридцать семь рублей 50 копеек) с учетом НДС</w:t>
            </w:r>
          </w:p>
        </w:tc>
      </w:tr>
      <w:tr w:rsidR="00000000" w:rsidTr="002D6D5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"СМУ-10 "</w:t>
            </w:r>
            <w:proofErr w:type="spellStart"/>
            <w:r>
              <w:rPr>
                <w:rFonts w:eastAsia="Times New Roman"/>
              </w:rPr>
              <w:t>Химстрой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7024031522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34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февраля 2013 г. 10:21:09</w:t>
            </w:r>
          </w:p>
        </w:tc>
        <w:tc>
          <w:tcPr>
            <w:tcW w:w="283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674 6</w:t>
            </w:r>
            <w:r>
              <w:rPr>
                <w:rFonts w:eastAsia="Times New Roman"/>
              </w:rPr>
              <w:t>89.31 российский рубль (шестьсот семьдесят четыре тысячи шестьсот восемьдесят девять рублей 31 копейка) с учетом НДС</w:t>
            </w:r>
          </w:p>
        </w:tc>
      </w:tr>
      <w:tr w:rsidR="00000000" w:rsidTr="002D6D5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"СПМК"</w:t>
            </w:r>
            <w:r>
              <w:rPr>
                <w:rFonts w:eastAsia="Times New Roman"/>
              </w:rPr>
              <w:br/>
              <w:t>ИНН 7020034770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634041, Томская, город Томск, проспект Кирова, 51А строение5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февраля 2013 г. 14:28:18</w:t>
            </w:r>
          </w:p>
        </w:tc>
        <w:tc>
          <w:tcPr>
            <w:tcW w:w="283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58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700 082.27 российский рубль (семьсот тысяч восемьдесят два рубля 27 копеек) с учетом НДС</w:t>
            </w:r>
          </w:p>
        </w:tc>
      </w:tr>
    </w:tbl>
    <w:p w:rsidR="00000000" w:rsidRDefault="00FE58D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</w:t>
      </w:r>
      <w:r>
        <w:rPr>
          <w:rFonts w:eastAsia="Times New Roman"/>
        </w:rPr>
        <w:t xml:space="preserve">риняла на основании полученных результатов следующее решение: </w:t>
      </w:r>
    </w:p>
    <w:p w:rsidR="00000000" w:rsidRDefault="00FE58D2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</w:t>
      </w:r>
      <w:r w:rsidR="002D6D52">
        <w:rPr>
          <w:rFonts w:eastAsia="Times New Roman"/>
        </w:rPr>
        <w:t>ь</w:t>
      </w:r>
      <w:r>
        <w:rPr>
          <w:rFonts w:eastAsia="Times New Roman"/>
        </w:rPr>
        <w:t>с</w:t>
      </w:r>
      <w:r>
        <w:rPr>
          <w:rFonts w:eastAsia="Times New Roman"/>
        </w:rPr>
        <w:t>я от проведения переторжки.</w:t>
      </w:r>
    </w:p>
    <w:p w:rsidR="00000000" w:rsidRDefault="00FE58D2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"Альбатрос" и составило 667 437.50 российский рубль (шестьсот шестьдесят семь тысяч</w:t>
      </w:r>
      <w:r>
        <w:rPr>
          <w:rFonts w:eastAsia="Times New Roman"/>
        </w:rPr>
        <w:t xml:space="preserve"> четыреста тридцать семь рублей 50 копеек) с учетом НДС </w:t>
      </w:r>
    </w:p>
    <w:p w:rsidR="00000000" w:rsidRDefault="00FE58D2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"СМУ-10 "</w:t>
      </w:r>
      <w:proofErr w:type="spellStart"/>
      <w:r>
        <w:rPr>
          <w:rFonts w:eastAsia="Times New Roman"/>
        </w:rPr>
        <w:t>Химстрой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FE58D2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</w:t>
      </w:r>
      <w:r>
        <w:rPr>
          <w:rFonts w:eastAsia="Times New Roman"/>
        </w:rPr>
        <w:t xml:space="preserve"> цен ООО "Альбатрос", и заключить договор на сумму 667 437.50 российский рубль (шестьсот шестьдесят семь тысяч четыреста тридцать семь рублей 50 копеек) с учетом НДС с данным участником. </w:t>
      </w:r>
    </w:p>
    <w:p w:rsidR="00000000" w:rsidRDefault="00FE58D2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"Альбатрос" один экземпляр настоящего протокола и проек</w:t>
      </w:r>
      <w:r>
        <w:rPr>
          <w:rFonts w:eastAsia="Times New Roman"/>
        </w:rPr>
        <w:t xml:space="preserve">т договора. </w:t>
      </w:r>
    </w:p>
    <w:p w:rsidR="00000000" w:rsidRDefault="00FE58D2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FE58D2">
      <w:pPr>
        <w:spacing w:beforeAutospacing="1" w:after="240"/>
        <w:ind w:left="720"/>
        <w:rPr>
          <w:rFonts w:eastAsia="Times New Roman"/>
        </w:rPr>
      </w:pPr>
    </w:p>
    <w:p w:rsidR="00000000" w:rsidRDefault="00FE58D2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FE58D2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E58D2" w:rsidP="002D6D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E58D2" w:rsidP="002D6D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D6D5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E58D2" w:rsidP="002D6D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58D2" w:rsidP="002D6D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6D52" w:rsidTr="002D6D5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D52" w:rsidRDefault="002D6D52" w:rsidP="00A7488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D52" w:rsidRDefault="002D6D52" w:rsidP="00A7488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6D5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D52" w:rsidRDefault="002D6D52" w:rsidP="002D6D52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D52" w:rsidRDefault="002D6D52" w:rsidP="002D6D52">
            <w:pPr>
              <w:spacing w:line="360" w:lineRule="auto"/>
              <w:rPr>
                <w:rFonts w:eastAsia="Times New Roman"/>
              </w:rPr>
            </w:pPr>
          </w:p>
        </w:tc>
      </w:tr>
    </w:tbl>
    <w:p w:rsidR="00FE58D2" w:rsidRDefault="00FE58D2">
      <w:pPr>
        <w:rPr>
          <w:rFonts w:eastAsia="Times New Roman"/>
        </w:rPr>
      </w:pPr>
    </w:p>
    <w:sectPr w:rsidR="00FE5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62FAE"/>
    <w:multiLevelType w:val="multilevel"/>
    <w:tmpl w:val="DD7A1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2D6D52"/>
    <w:rsid w:val="002D6D52"/>
    <w:rsid w:val="00FE5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2D6D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738</Words>
  <Characters>4208</Characters>
  <Application>Microsoft Office Word</Application>
  <DocSecurity>0</DocSecurity>
  <Lines>35</Lines>
  <Paragraphs>9</Paragraphs>
  <ScaleCrop>false</ScaleCrop>
  <Company>SXK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2013-02-06T07:52:00Z</dcterms:created>
  <dcterms:modified xsi:type="dcterms:W3CDTF">2013-02-06T07:52:00Z</dcterms:modified>
</cp:coreProperties>
</file>